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7E6A" w:rsidRPr="00B11146" w:rsidRDefault="00177E6A" w:rsidP="00177E6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 w:rsidRPr="00B1114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МІНІСТЕРСТВО ОСВІТИ І НАУКИ УКРАЇНИ</w:t>
      </w:r>
    </w:p>
    <w:p w:rsidR="00177E6A" w:rsidRPr="00B11146" w:rsidRDefault="00177E6A" w:rsidP="00177E6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 w:rsidRPr="00B1114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ЗАПОРІЗЬКИЙ НАЦІОНАЛЬНИЙ УНІВЕРСИТЕТ</w:t>
      </w:r>
    </w:p>
    <w:p w:rsidR="00177E6A" w:rsidRPr="00B11146" w:rsidRDefault="00177E6A" w:rsidP="00177E6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Факультет фізичного виховання, здоров’я і туризму</w:t>
      </w:r>
    </w:p>
    <w:p w:rsidR="00177E6A" w:rsidRPr="00B11146" w:rsidRDefault="00177E6A" w:rsidP="00177E6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Кафедра туризму та </w:t>
      </w:r>
      <w:proofErr w:type="spellStart"/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готельно</w:t>
      </w:r>
      <w:proofErr w:type="spellEnd"/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-ресторанної справи</w:t>
      </w:r>
    </w:p>
    <w:p w:rsidR="00177E6A" w:rsidRPr="00B11146" w:rsidRDefault="00177E6A" w:rsidP="00177E6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177E6A" w:rsidRPr="00B11146" w:rsidRDefault="00177E6A" w:rsidP="00177E6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177E6A" w:rsidRPr="00B11146" w:rsidRDefault="00177E6A" w:rsidP="00177E6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177E6A" w:rsidRPr="00B11146" w:rsidRDefault="00177E6A" w:rsidP="00177E6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 w:rsidRPr="00B1114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КВАЛІФІКАЦІЙНА РОБОТА</w:t>
      </w:r>
    </w:p>
    <w:p w:rsidR="00177E6A" w:rsidRPr="00B11146" w:rsidRDefault="00177E6A" w:rsidP="00177E6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 w:rsidRPr="00B1114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бакалавра</w:t>
      </w:r>
    </w:p>
    <w:p w:rsidR="00177E6A" w:rsidRPr="00B11146" w:rsidRDefault="00177E6A" w:rsidP="00177E6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</w:p>
    <w:p w:rsidR="00177E6A" w:rsidRPr="00B11146" w:rsidRDefault="00177E6A" w:rsidP="00177E6A">
      <w:pPr>
        <w:spacing w:after="0" w:line="360" w:lineRule="auto"/>
        <w:ind w:left="1134" w:hanging="1134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На тему: «</w:t>
      </w:r>
      <w:bookmarkStart w:id="0" w:name="_GoBack"/>
      <w:r w:rsidR="00DC5DF6"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Аналіз діяльності кав’ярень у </w:t>
      </w:r>
      <w:proofErr w:type="spellStart"/>
      <w:r w:rsidR="00DC5DF6"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>м.Запоріжжі</w:t>
      </w:r>
      <w:bookmarkEnd w:id="0"/>
      <w:proofErr w:type="spellEnd"/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»</w:t>
      </w:r>
    </w:p>
    <w:p w:rsidR="00177E6A" w:rsidRPr="00B11146" w:rsidRDefault="00177E6A" w:rsidP="00177E6A">
      <w:pPr>
        <w:spacing w:after="0" w:line="360" w:lineRule="auto"/>
        <w:ind w:left="993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«</w:t>
      </w:r>
      <w:proofErr w:type="spellStart"/>
      <w:r w:rsidR="00DC5DF6"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>Analysis</w:t>
      </w:r>
      <w:proofErr w:type="spellEnd"/>
      <w:r w:rsidR="00DC5DF6"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C5DF6"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>of</w:t>
      </w:r>
      <w:proofErr w:type="spellEnd"/>
      <w:r w:rsidR="00DC5DF6"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C5DF6"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>coffee</w:t>
      </w:r>
      <w:proofErr w:type="spellEnd"/>
      <w:r w:rsidR="00DC5DF6"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C5DF6"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>shops</w:t>
      </w:r>
      <w:proofErr w:type="spellEnd"/>
      <w:r w:rsidR="00DC5DF6"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C5DF6"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>in</w:t>
      </w:r>
      <w:proofErr w:type="spellEnd"/>
      <w:r w:rsidR="00DC5DF6"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C5DF6"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>Zaporizhzhia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>»</w:t>
      </w:r>
    </w:p>
    <w:p w:rsidR="00177E6A" w:rsidRPr="00B11146" w:rsidRDefault="00177E6A" w:rsidP="00177E6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177E6A" w:rsidRPr="00B11146" w:rsidRDefault="00177E6A" w:rsidP="00177E6A">
      <w:pPr>
        <w:spacing w:after="0" w:line="360" w:lineRule="auto"/>
        <w:ind w:firstLine="3544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Виконав: студент 4 курсу, групи 6.2410</w:t>
      </w:r>
    </w:p>
    <w:p w:rsidR="00177E6A" w:rsidRPr="00B11146" w:rsidRDefault="00177E6A" w:rsidP="00177E6A">
      <w:pPr>
        <w:spacing w:after="0" w:line="360" w:lineRule="auto"/>
        <w:ind w:firstLine="3544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Спеціальності «</w:t>
      </w:r>
      <w:proofErr w:type="spellStart"/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Готельно</w:t>
      </w:r>
      <w:proofErr w:type="spellEnd"/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-ресторанна справа»</w:t>
      </w:r>
    </w:p>
    <w:p w:rsidR="00177E6A" w:rsidRPr="00B11146" w:rsidRDefault="00177E6A" w:rsidP="00177E6A">
      <w:pPr>
        <w:spacing w:after="0" w:line="360" w:lineRule="auto"/>
        <w:ind w:left="3544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Освітньої програми «</w:t>
      </w:r>
      <w:proofErr w:type="spellStart"/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Готельно</w:t>
      </w:r>
      <w:proofErr w:type="spellEnd"/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-ресторанна справа»</w:t>
      </w:r>
    </w:p>
    <w:p w:rsidR="00177E6A" w:rsidRPr="00B11146" w:rsidRDefault="00177E6A" w:rsidP="00177E6A">
      <w:pPr>
        <w:spacing w:after="0" w:line="360" w:lineRule="auto"/>
        <w:ind w:firstLine="3544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proofErr w:type="spellStart"/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Колокол</w:t>
      </w:r>
      <w:proofErr w:type="spellEnd"/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Дан</w:t>
      </w:r>
      <w:r w:rsidR="00DC5DF6"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ило</w:t>
      </w:r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="00DC5DF6"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Сергійович</w:t>
      </w:r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</w:p>
    <w:p w:rsidR="00177E6A" w:rsidRPr="00B11146" w:rsidRDefault="00177E6A" w:rsidP="00177E6A">
      <w:pPr>
        <w:spacing w:after="0" w:line="360" w:lineRule="auto"/>
        <w:ind w:firstLine="3544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Керівник:</w:t>
      </w:r>
      <w:r w:rsidRPr="00B11146">
        <w:rPr>
          <w:rFonts w:ascii="Calibri" w:eastAsia="Calibri" w:hAnsi="Calibri" w:cs="Times New Roman"/>
          <w:lang w:val="uk-UA"/>
        </w:rPr>
        <w:t xml:space="preserve"> </w:t>
      </w:r>
      <w:proofErr w:type="spellStart"/>
      <w:r w:rsidR="00DC5DF6"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Конох</w:t>
      </w:r>
      <w:proofErr w:type="spellEnd"/>
      <w:r w:rsidR="00DC5DF6"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А</w:t>
      </w:r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.А.</w:t>
      </w:r>
    </w:p>
    <w:p w:rsidR="00177E6A" w:rsidRPr="00B11146" w:rsidRDefault="00177E6A" w:rsidP="00177E6A">
      <w:pPr>
        <w:spacing w:after="0" w:line="360" w:lineRule="auto"/>
        <w:ind w:firstLine="3544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Рецензент: </w:t>
      </w:r>
      <w:proofErr w:type="spellStart"/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к.п.н</w:t>
      </w:r>
      <w:proofErr w:type="spellEnd"/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., доцент Люта Д.А,</w:t>
      </w:r>
    </w:p>
    <w:p w:rsidR="00177E6A" w:rsidRPr="00B11146" w:rsidRDefault="00177E6A" w:rsidP="00177E6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177E6A" w:rsidRPr="00B11146" w:rsidRDefault="00177E6A" w:rsidP="00177E6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177E6A" w:rsidRPr="00B11146" w:rsidRDefault="00177E6A" w:rsidP="00177E6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177E6A" w:rsidRPr="00B11146" w:rsidRDefault="00177E6A" w:rsidP="00177E6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177E6A" w:rsidRPr="00B11146" w:rsidRDefault="00177E6A" w:rsidP="00177E6A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Запоріжжя – 2024</w:t>
      </w:r>
      <w:r w:rsidRPr="00B11146">
        <w:rPr>
          <w:rFonts w:ascii="Times New Roman" w:eastAsia="Calibri" w:hAnsi="Times New Roman" w:cs="Times New Roman"/>
          <w:sz w:val="28"/>
          <w:szCs w:val="28"/>
          <w:lang w:val="uk-UA"/>
        </w:rPr>
        <w:br w:type="page"/>
      </w:r>
    </w:p>
    <w:p w:rsidR="00177E6A" w:rsidRPr="00B11146" w:rsidRDefault="00177E6A" w:rsidP="00177E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bookmarkStart w:id="1" w:name="_Hlk111655564"/>
      <w:r w:rsidRPr="00B1114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lastRenderedPageBreak/>
        <w:t>МІНІСТЕРСТВО ОСВІТИ І НАУКИ УКРАЇНИ</w:t>
      </w:r>
    </w:p>
    <w:p w:rsidR="00177E6A" w:rsidRPr="00B11146" w:rsidRDefault="00177E6A" w:rsidP="00177E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 w:rsidRPr="00B1114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ЗАПОРІЗЬКИЙ НАЦІОНАЛЬНИЙ УНІВЕРСИТЕТ</w:t>
      </w:r>
    </w:p>
    <w:p w:rsidR="00177E6A" w:rsidRPr="00B11146" w:rsidRDefault="00177E6A" w:rsidP="00177E6A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Факультет фізичного виховання, здоров’я і туризму</w:t>
      </w:r>
    </w:p>
    <w:p w:rsidR="00177E6A" w:rsidRPr="00B11146" w:rsidRDefault="00177E6A" w:rsidP="00177E6A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Кафедра туризму та </w:t>
      </w:r>
      <w:proofErr w:type="spellStart"/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готельно</w:t>
      </w:r>
      <w:proofErr w:type="spellEnd"/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-ресторанної справи</w:t>
      </w:r>
    </w:p>
    <w:p w:rsidR="00177E6A" w:rsidRPr="00B11146" w:rsidRDefault="00177E6A" w:rsidP="00177E6A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Ступінь вищої освіти бакалавр</w:t>
      </w:r>
    </w:p>
    <w:p w:rsidR="00177E6A" w:rsidRPr="00B11146" w:rsidRDefault="00177E6A" w:rsidP="00177E6A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Спеціальність </w:t>
      </w:r>
      <w:proofErr w:type="spellStart"/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готельно</w:t>
      </w:r>
      <w:proofErr w:type="spellEnd"/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-ресторанна справа</w:t>
      </w:r>
    </w:p>
    <w:p w:rsidR="00177E6A" w:rsidRPr="00B11146" w:rsidRDefault="00177E6A" w:rsidP="00177E6A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177E6A" w:rsidRPr="00B11146" w:rsidRDefault="00177E6A" w:rsidP="00177E6A">
      <w:pPr>
        <w:tabs>
          <w:tab w:val="left" w:pos="851"/>
        </w:tabs>
        <w:spacing w:after="0" w:line="240" w:lineRule="auto"/>
        <w:ind w:firstLine="524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 w:rsidRPr="00B1114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ЗАТВЕРДЖУЮ:</w:t>
      </w:r>
    </w:p>
    <w:p w:rsidR="00177E6A" w:rsidRPr="00B11146" w:rsidRDefault="00177E6A" w:rsidP="00177E6A">
      <w:pPr>
        <w:tabs>
          <w:tab w:val="left" w:pos="851"/>
        </w:tabs>
        <w:spacing w:after="0" w:line="240" w:lineRule="auto"/>
        <w:ind w:firstLine="524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 w:rsidRPr="00B1114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Завідувач кафедри туризму та</w:t>
      </w:r>
    </w:p>
    <w:p w:rsidR="00177E6A" w:rsidRPr="00B11146" w:rsidRDefault="00177E6A" w:rsidP="00177E6A">
      <w:pPr>
        <w:tabs>
          <w:tab w:val="left" w:pos="851"/>
        </w:tabs>
        <w:spacing w:after="0" w:line="240" w:lineRule="auto"/>
        <w:ind w:firstLine="524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proofErr w:type="spellStart"/>
      <w:r w:rsidRPr="00B1114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готельно</w:t>
      </w:r>
      <w:proofErr w:type="spellEnd"/>
      <w:r w:rsidRPr="00B1114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-ресторанної справи</w:t>
      </w:r>
    </w:p>
    <w:p w:rsidR="00177E6A" w:rsidRPr="00B11146" w:rsidRDefault="00177E6A" w:rsidP="00177E6A">
      <w:pPr>
        <w:tabs>
          <w:tab w:val="left" w:pos="851"/>
        </w:tabs>
        <w:spacing w:after="0" w:line="240" w:lineRule="auto"/>
        <w:ind w:firstLine="5245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__________ Н. В. </w:t>
      </w:r>
      <w:proofErr w:type="spellStart"/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Маковецька</w:t>
      </w:r>
      <w:proofErr w:type="spellEnd"/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</w:p>
    <w:p w:rsidR="00177E6A" w:rsidRPr="00B11146" w:rsidRDefault="00177E6A" w:rsidP="00177E6A">
      <w:pPr>
        <w:tabs>
          <w:tab w:val="left" w:pos="851"/>
        </w:tabs>
        <w:spacing w:after="0" w:line="240" w:lineRule="auto"/>
        <w:ind w:firstLine="5245"/>
        <w:jc w:val="both"/>
        <w:rPr>
          <w:rFonts w:ascii="Times New Roman" w:eastAsia="Times New Roman" w:hAnsi="Times New Roman" w:cs="Times New Roman"/>
          <w:sz w:val="20"/>
          <w:szCs w:val="20"/>
          <w:lang w:val="uk-UA" w:eastAsia="uk-UA"/>
        </w:rPr>
      </w:pPr>
      <w:r w:rsidRPr="00B11146">
        <w:rPr>
          <w:rFonts w:ascii="Times New Roman" w:eastAsia="Times New Roman" w:hAnsi="Times New Roman" w:cs="Times New Roman"/>
          <w:sz w:val="20"/>
          <w:szCs w:val="20"/>
          <w:lang w:val="uk-UA" w:eastAsia="uk-UA"/>
        </w:rPr>
        <w:t xml:space="preserve">    (підпис)</w:t>
      </w:r>
    </w:p>
    <w:p w:rsidR="00177E6A" w:rsidRPr="00B11146" w:rsidRDefault="00177E6A" w:rsidP="00177E6A">
      <w:pPr>
        <w:tabs>
          <w:tab w:val="left" w:pos="851"/>
        </w:tabs>
        <w:spacing w:after="0" w:line="240" w:lineRule="auto"/>
        <w:ind w:firstLine="5245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«__» ______________ 2023 року</w:t>
      </w:r>
    </w:p>
    <w:p w:rsidR="00177E6A" w:rsidRPr="00B11146" w:rsidRDefault="00177E6A" w:rsidP="00177E6A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177E6A" w:rsidRPr="00B11146" w:rsidRDefault="00177E6A" w:rsidP="00177E6A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 w:rsidRPr="00B1114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ЗАВДАННЯ</w:t>
      </w:r>
    </w:p>
    <w:p w:rsidR="00177E6A" w:rsidRPr="00B11146" w:rsidRDefault="00177E6A" w:rsidP="00177E6A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 w:rsidRPr="00B1114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НА КВАЛІФІКАЦІЙНУ РОБОТУ</w:t>
      </w:r>
    </w:p>
    <w:p w:rsidR="00177E6A" w:rsidRPr="00B11146" w:rsidRDefault="00DC5DF6" w:rsidP="00177E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proofErr w:type="spellStart"/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Колокол</w:t>
      </w:r>
      <w:proofErr w:type="spellEnd"/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Данило Сергійович</w:t>
      </w:r>
    </w:p>
    <w:p w:rsidR="00177E6A" w:rsidRPr="00B11146" w:rsidRDefault="00177E6A" w:rsidP="00177E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177E6A" w:rsidRPr="00B11146" w:rsidRDefault="00177E6A" w:rsidP="00177E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1.Тема роботи «</w:t>
      </w:r>
      <w:r w:rsidR="00DC5DF6"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Аналіз діяльності кав’ярень у </w:t>
      </w:r>
      <w:proofErr w:type="spellStart"/>
      <w:r w:rsidR="00DC5DF6"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>м.Запоріжжі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>»</w:t>
      </w:r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, керівник роботи </w:t>
      </w:r>
      <w:proofErr w:type="spellStart"/>
      <w:r w:rsidR="00DC5DF6"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Конох</w:t>
      </w:r>
      <w:proofErr w:type="spellEnd"/>
      <w:r w:rsidR="00DC5DF6"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А</w:t>
      </w:r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.А., затверджені наказом ЗНУ від  «21» грудня 2023 року № 2189-с.</w:t>
      </w:r>
    </w:p>
    <w:p w:rsidR="00177E6A" w:rsidRPr="00B11146" w:rsidRDefault="00177E6A" w:rsidP="00177E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2. Строк подання студентом роботи 15 травня 2024 року.</w:t>
      </w:r>
    </w:p>
    <w:p w:rsidR="00177E6A" w:rsidRPr="00B11146" w:rsidRDefault="00177E6A" w:rsidP="00177E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3. Вихідні дані до роботи. міжнародні конвенції з туризму; нормативно-правові положення, акти, закони України; наукові статті й публікації вітчизняних та закордонних фахівців з проблеми дослідження; показники діяльності туристичних підприємств щодо особливостей столового етикету.</w:t>
      </w:r>
    </w:p>
    <w:p w:rsidR="00177E6A" w:rsidRPr="00B11146" w:rsidRDefault="00177E6A" w:rsidP="00177E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4. Зміст розрахунково-пояснювальної записки (перелік питань, які потрібно розробити):</w:t>
      </w:r>
    </w:p>
    <w:p w:rsidR="008F745B" w:rsidRPr="00B11146" w:rsidRDefault="008F745B" w:rsidP="008F745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1.</w:t>
      </w:r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ab/>
        <w:t>Дослідити історію розвитку кав’ярень в Україні та світі.</w:t>
      </w:r>
    </w:p>
    <w:p w:rsidR="008F745B" w:rsidRPr="00B11146" w:rsidRDefault="008F745B" w:rsidP="008F745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2.</w:t>
      </w:r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ab/>
        <w:t>Проаналізувати діяльність кав’яр</w:t>
      </w:r>
      <w:r w:rsidR="007624B9"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ні</w:t>
      </w:r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«</w:t>
      </w:r>
      <w:r w:rsidR="007624B9"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Coffee </w:t>
      </w:r>
      <w:proofErr w:type="spellStart"/>
      <w:r w:rsidR="007624B9"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Life</w:t>
      </w:r>
      <w:proofErr w:type="spellEnd"/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» в м.</w:t>
      </w:r>
      <w:r w:rsidR="008F142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Запоріжжя.</w:t>
      </w:r>
    </w:p>
    <w:p w:rsidR="00177E6A" w:rsidRPr="00B11146" w:rsidRDefault="008F745B" w:rsidP="008F745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3.</w:t>
      </w:r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ab/>
        <w:t>Визначити перспективи розвитку кав’яр</w:t>
      </w:r>
      <w:r w:rsidR="007624B9"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ні</w:t>
      </w:r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«</w:t>
      </w:r>
      <w:r w:rsidR="007624B9"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Coffee </w:t>
      </w:r>
      <w:proofErr w:type="spellStart"/>
      <w:r w:rsidR="007624B9"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Life</w:t>
      </w:r>
      <w:proofErr w:type="spellEnd"/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» в м.</w:t>
      </w:r>
      <w:r w:rsidR="008F142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Запоріжжя.</w:t>
      </w:r>
    </w:p>
    <w:p w:rsidR="00177E6A" w:rsidRPr="00B11146" w:rsidRDefault="00177E6A" w:rsidP="00177E6A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177E6A" w:rsidRPr="00B11146" w:rsidRDefault="00177E6A" w:rsidP="00177E6A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5. Перелік графічного матеріалу (з точним зазначенням обов’язкових креслень): 50 літературних посилань. </w:t>
      </w:r>
    </w:p>
    <w:p w:rsidR="00177E6A" w:rsidRPr="00B11146" w:rsidRDefault="00177E6A" w:rsidP="00177E6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6. Консультанти роботи: </w:t>
      </w:r>
    </w:p>
    <w:tbl>
      <w:tblPr>
        <w:tblW w:w="4891" w:type="pct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1242"/>
        <w:gridCol w:w="2688"/>
        <w:gridCol w:w="2550"/>
        <w:gridCol w:w="2655"/>
      </w:tblGrid>
      <w:tr w:rsidR="00177E6A" w:rsidRPr="00B11146" w:rsidTr="004A2DF9">
        <w:trPr>
          <w:cantSplit/>
          <w:trHeight w:val="298"/>
        </w:trPr>
        <w:tc>
          <w:tcPr>
            <w:tcW w:w="680" w:type="pct"/>
            <w:tcBorders>
              <w:bottom w:val="nil"/>
            </w:tcBorders>
          </w:tcPr>
          <w:p w:rsidR="00177E6A" w:rsidRPr="00B11146" w:rsidRDefault="00177E6A" w:rsidP="00DC5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114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Розділ</w:t>
            </w:r>
          </w:p>
        </w:tc>
        <w:tc>
          <w:tcPr>
            <w:tcW w:w="1471" w:type="pct"/>
            <w:tcBorders>
              <w:bottom w:val="nil"/>
            </w:tcBorders>
          </w:tcPr>
          <w:p w:rsidR="00177E6A" w:rsidRPr="00B11146" w:rsidRDefault="00177E6A" w:rsidP="00DC5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114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Консультант</w:t>
            </w:r>
          </w:p>
        </w:tc>
        <w:tc>
          <w:tcPr>
            <w:tcW w:w="2849" w:type="pct"/>
            <w:gridSpan w:val="2"/>
          </w:tcPr>
          <w:p w:rsidR="00177E6A" w:rsidRPr="00B11146" w:rsidRDefault="00177E6A" w:rsidP="00DC5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114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Підпис, дата</w:t>
            </w:r>
          </w:p>
        </w:tc>
      </w:tr>
      <w:tr w:rsidR="00177E6A" w:rsidRPr="00B11146" w:rsidTr="004A2DF9">
        <w:trPr>
          <w:cantSplit/>
          <w:trHeight w:val="195"/>
        </w:trPr>
        <w:tc>
          <w:tcPr>
            <w:tcW w:w="680" w:type="pct"/>
            <w:tcBorders>
              <w:top w:val="nil"/>
            </w:tcBorders>
          </w:tcPr>
          <w:p w:rsidR="00177E6A" w:rsidRPr="00B11146" w:rsidRDefault="00177E6A" w:rsidP="00DC5D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71" w:type="pct"/>
            <w:tcBorders>
              <w:top w:val="nil"/>
            </w:tcBorders>
          </w:tcPr>
          <w:p w:rsidR="00177E6A" w:rsidRPr="00B11146" w:rsidRDefault="00177E6A" w:rsidP="00DC5D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396" w:type="pct"/>
          </w:tcPr>
          <w:p w:rsidR="00177E6A" w:rsidRPr="00B11146" w:rsidRDefault="00177E6A" w:rsidP="00DC5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114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Завдання видав</w:t>
            </w:r>
          </w:p>
        </w:tc>
        <w:tc>
          <w:tcPr>
            <w:tcW w:w="1453" w:type="pct"/>
          </w:tcPr>
          <w:p w:rsidR="00177E6A" w:rsidRPr="00B11146" w:rsidRDefault="00177E6A" w:rsidP="00DC5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114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Завдання прийняв</w:t>
            </w:r>
          </w:p>
        </w:tc>
      </w:tr>
      <w:tr w:rsidR="00177E6A" w:rsidRPr="00B11146" w:rsidTr="004A2DF9">
        <w:trPr>
          <w:cantSplit/>
          <w:trHeight w:val="256"/>
        </w:trPr>
        <w:tc>
          <w:tcPr>
            <w:tcW w:w="680" w:type="pct"/>
          </w:tcPr>
          <w:p w:rsidR="00177E6A" w:rsidRPr="00B11146" w:rsidRDefault="00177E6A" w:rsidP="00DC5DF6">
            <w:pPr>
              <w:keepNext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114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Розділ 1</w:t>
            </w:r>
          </w:p>
        </w:tc>
        <w:tc>
          <w:tcPr>
            <w:tcW w:w="1471" w:type="pct"/>
          </w:tcPr>
          <w:p w:rsidR="00177E6A" w:rsidRPr="00B11146" w:rsidRDefault="00DC5DF6" w:rsidP="00DC5D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B1114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Конох</w:t>
            </w:r>
            <w:proofErr w:type="spellEnd"/>
            <w:r w:rsidRPr="00B1114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А</w:t>
            </w:r>
            <w:r w:rsidR="00177E6A" w:rsidRPr="00B1114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.А.</w:t>
            </w:r>
          </w:p>
        </w:tc>
        <w:tc>
          <w:tcPr>
            <w:tcW w:w="1396" w:type="pct"/>
          </w:tcPr>
          <w:p w:rsidR="00177E6A" w:rsidRPr="00B11146" w:rsidRDefault="00177E6A" w:rsidP="00DC5D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114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25.01.24</w:t>
            </w:r>
          </w:p>
        </w:tc>
        <w:tc>
          <w:tcPr>
            <w:tcW w:w="1453" w:type="pct"/>
          </w:tcPr>
          <w:p w:rsidR="00177E6A" w:rsidRPr="00B11146" w:rsidRDefault="00177E6A" w:rsidP="00DC5D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114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25.01.24</w:t>
            </w:r>
          </w:p>
        </w:tc>
      </w:tr>
      <w:tr w:rsidR="00DC5DF6" w:rsidRPr="00B11146" w:rsidTr="004A2DF9">
        <w:trPr>
          <w:cantSplit/>
          <w:trHeight w:val="198"/>
        </w:trPr>
        <w:tc>
          <w:tcPr>
            <w:tcW w:w="680" w:type="pct"/>
          </w:tcPr>
          <w:p w:rsidR="00DC5DF6" w:rsidRPr="00B11146" w:rsidRDefault="00DC5DF6" w:rsidP="00DC5D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114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Розділ 2</w:t>
            </w:r>
          </w:p>
        </w:tc>
        <w:tc>
          <w:tcPr>
            <w:tcW w:w="1471" w:type="pct"/>
          </w:tcPr>
          <w:p w:rsidR="00DC5DF6" w:rsidRPr="00B11146" w:rsidRDefault="00DC5DF6" w:rsidP="00DC5DF6">
            <w:pPr>
              <w:spacing w:after="0" w:line="240" w:lineRule="auto"/>
              <w:rPr>
                <w:lang w:val="uk-UA"/>
              </w:rPr>
            </w:pPr>
            <w:proofErr w:type="spellStart"/>
            <w:r w:rsidRPr="00B1114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Конох</w:t>
            </w:r>
            <w:proofErr w:type="spellEnd"/>
            <w:r w:rsidRPr="00B1114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А.А.</w:t>
            </w:r>
          </w:p>
        </w:tc>
        <w:tc>
          <w:tcPr>
            <w:tcW w:w="1396" w:type="pct"/>
          </w:tcPr>
          <w:p w:rsidR="00DC5DF6" w:rsidRPr="00B11146" w:rsidRDefault="00DC5DF6" w:rsidP="00DC5D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114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20.03.24</w:t>
            </w:r>
          </w:p>
        </w:tc>
        <w:tc>
          <w:tcPr>
            <w:tcW w:w="1453" w:type="pct"/>
          </w:tcPr>
          <w:p w:rsidR="00DC5DF6" w:rsidRPr="00B11146" w:rsidRDefault="00DC5DF6" w:rsidP="00DC5D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114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20.03.24</w:t>
            </w:r>
          </w:p>
        </w:tc>
      </w:tr>
      <w:tr w:rsidR="00DC5DF6" w:rsidRPr="00B11146" w:rsidTr="004A2DF9">
        <w:trPr>
          <w:cantSplit/>
          <w:trHeight w:val="255"/>
        </w:trPr>
        <w:tc>
          <w:tcPr>
            <w:tcW w:w="680" w:type="pct"/>
          </w:tcPr>
          <w:p w:rsidR="00DC5DF6" w:rsidRPr="00B11146" w:rsidRDefault="00DC5DF6" w:rsidP="00DC5D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114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Розділ 3</w:t>
            </w:r>
          </w:p>
        </w:tc>
        <w:tc>
          <w:tcPr>
            <w:tcW w:w="1471" w:type="pct"/>
          </w:tcPr>
          <w:p w:rsidR="00DC5DF6" w:rsidRPr="00B11146" w:rsidRDefault="00DC5DF6" w:rsidP="00DC5DF6">
            <w:pPr>
              <w:spacing w:after="0" w:line="240" w:lineRule="auto"/>
              <w:rPr>
                <w:lang w:val="uk-UA"/>
              </w:rPr>
            </w:pPr>
            <w:proofErr w:type="spellStart"/>
            <w:r w:rsidRPr="00B1114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Конох</w:t>
            </w:r>
            <w:proofErr w:type="spellEnd"/>
            <w:r w:rsidRPr="00B1114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А.А.</w:t>
            </w:r>
          </w:p>
        </w:tc>
        <w:tc>
          <w:tcPr>
            <w:tcW w:w="1396" w:type="pct"/>
          </w:tcPr>
          <w:p w:rsidR="00DC5DF6" w:rsidRPr="00B11146" w:rsidRDefault="00DC5DF6" w:rsidP="00DC5D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114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23.04.24</w:t>
            </w:r>
          </w:p>
        </w:tc>
        <w:tc>
          <w:tcPr>
            <w:tcW w:w="1453" w:type="pct"/>
          </w:tcPr>
          <w:p w:rsidR="00DC5DF6" w:rsidRPr="00B11146" w:rsidRDefault="00DC5DF6" w:rsidP="00DC5D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114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23.04.24</w:t>
            </w:r>
          </w:p>
        </w:tc>
      </w:tr>
    </w:tbl>
    <w:p w:rsidR="00177E6A" w:rsidRPr="00B11146" w:rsidRDefault="00177E6A" w:rsidP="00177E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7. Дата видачі завдання «21» грудня 2023 року.</w:t>
      </w:r>
    </w:p>
    <w:p w:rsidR="00177E6A" w:rsidRPr="00B11146" w:rsidRDefault="00177E6A" w:rsidP="00177E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77E6A" w:rsidRPr="00B11146" w:rsidRDefault="00177E6A" w:rsidP="00177E6A">
      <w:pPr>
        <w:keepNext/>
        <w:widowControl w:val="0"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B1114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>КАЛЕНДАРНИЙ ПЛАН</w:t>
      </w:r>
    </w:p>
    <w:tbl>
      <w:tblPr>
        <w:tblW w:w="4891" w:type="pct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673"/>
        <w:gridCol w:w="4030"/>
        <w:gridCol w:w="3027"/>
        <w:gridCol w:w="1405"/>
      </w:tblGrid>
      <w:tr w:rsidR="00177E6A" w:rsidRPr="00B11146" w:rsidTr="004A2DF9">
        <w:trPr>
          <w:cantSplit/>
          <w:trHeight w:val="566"/>
        </w:trPr>
        <w:tc>
          <w:tcPr>
            <w:tcW w:w="368" w:type="pct"/>
            <w:vAlign w:val="center"/>
          </w:tcPr>
          <w:p w:rsidR="00177E6A" w:rsidRPr="00B11146" w:rsidRDefault="00177E6A" w:rsidP="00177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114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№</w:t>
            </w:r>
          </w:p>
          <w:p w:rsidR="00177E6A" w:rsidRPr="00B11146" w:rsidRDefault="00177E6A" w:rsidP="00177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114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з/п</w:t>
            </w:r>
          </w:p>
        </w:tc>
        <w:tc>
          <w:tcPr>
            <w:tcW w:w="2206" w:type="pct"/>
            <w:vAlign w:val="center"/>
          </w:tcPr>
          <w:p w:rsidR="00177E6A" w:rsidRPr="00B11146" w:rsidRDefault="00177E6A" w:rsidP="00177E6A">
            <w:pPr>
              <w:spacing w:after="0" w:line="240" w:lineRule="auto"/>
              <w:ind w:firstLine="2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114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Назва етапів кваліфікаційної роботи</w:t>
            </w:r>
          </w:p>
        </w:tc>
        <w:tc>
          <w:tcPr>
            <w:tcW w:w="1657" w:type="pct"/>
            <w:vAlign w:val="center"/>
          </w:tcPr>
          <w:p w:rsidR="00177E6A" w:rsidRPr="00B11146" w:rsidRDefault="00177E6A" w:rsidP="00177E6A">
            <w:pPr>
              <w:keepNext/>
              <w:widowControl w:val="0"/>
              <w:spacing w:after="0" w:line="240" w:lineRule="auto"/>
              <w:ind w:firstLine="225"/>
              <w:jc w:val="center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114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Строк виконання етапів роботи</w:t>
            </w:r>
          </w:p>
        </w:tc>
        <w:tc>
          <w:tcPr>
            <w:tcW w:w="770" w:type="pct"/>
            <w:vAlign w:val="center"/>
          </w:tcPr>
          <w:p w:rsidR="00177E6A" w:rsidRPr="00B11146" w:rsidRDefault="00177E6A" w:rsidP="00177E6A">
            <w:pPr>
              <w:keepNext/>
              <w:widowControl w:val="0"/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114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Примітка</w:t>
            </w:r>
          </w:p>
        </w:tc>
      </w:tr>
      <w:tr w:rsidR="00177E6A" w:rsidRPr="00B11146" w:rsidTr="004A2DF9">
        <w:trPr>
          <w:cantSplit/>
          <w:trHeight w:val="561"/>
        </w:trPr>
        <w:tc>
          <w:tcPr>
            <w:tcW w:w="368" w:type="pct"/>
          </w:tcPr>
          <w:p w:rsidR="00177E6A" w:rsidRPr="00B11146" w:rsidRDefault="00177E6A" w:rsidP="00177E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114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1.</w:t>
            </w:r>
          </w:p>
        </w:tc>
        <w:tc>
          <w:tcPr>
            <w:tcW w:w="2206" w:type="pct"/>
          </w:tcPr>
          <w:p w:rsidR="00177E6A" w:rsidRPr="00B11146" w:rsidRDefault="00177E6A" w:rsidP="00177E6A">
            <w:pPr>
              <w:keepNext/>
              <w:widowControl w:val="0"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114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Вступ. Вивчення проблеми, опрацювання джерел та публікацій.</w:t>
            </w:r>
          </w:p>
        </w:tc>
        <w:tc>
          <w:tcPr>
            <w:tcW w:w="1657" w:type="pct"/>
            <w:vAlign w:val="center"/>
          </w:tcPr>
          <w:p w:rsidR="00177E6A" w:rsidRPr="00B11146" w:rsidRDefault="00177E6A" w:rsidP="00177E6A">
            <w:pPr>
              <w:keepNext/>
              <w:widowControl w:val="0"/>
              <w:spacing w:after="0" w:line="240" w:lineRule="auto"/>
              <w:ind w:firstLine="28"/>
              <w:jc w:val="both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114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Січень 2024 р.</w:t>
            </w:r>
          </w:p>
        </w:tc>
        <w:tc>
          <w:tcPr>
            <w:tcW w:w="770" w:type="pct"/>
            <w:vAlign w:val="center"/>
          </w:tcPr>
          <w:p w:rsidR="00177E6A" w:rsidRPr="00B11146" w:rsidRDefault="00177E6A" w:rsidP="00177E6A">
            <w:pPr>
              <w:keepNext/>
              <w:widowControl w:val="0"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</w:pPr>
            <w:r w:rsidRPr="00B1114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виконано</w:t>
            </w:r>
          </w:p>
        </w:tc>
      </w:tr>
      <w:tr w:rsidR="00177E6A" w:rsidRPr="00B11146" w:rsidTr="004A2DF9">
        <w:trPr>
          <w:cantSplit/>
          <w:trHeight w:val="275"/>
        </w:trPr>
        <w:tc>
          <w:tcPr>
            <w:tcW w:w="368" w:type="pct"/>
          </w:tcPr>
          <w:p w:rsidR="00177E6A" w:rsidRPr="00B11146" w:rsidRDefault="00177E6A" w:rsidP="00177E6A">
            <w:pPr>
              <w:keepNext/>
              <w:widowControl w:val="0"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114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2.</w:t>
            </w:r>
          </w:p>
        </w:tc>
        <w:tc>
          <w:tcPr>
            <w:tcW w:w="2206" w:type="pct"/>
          </w:tcPr>
          <w:p w:rsidR="00177E6A" w:rsidRPr="00B11146" w:rsidRDefault="00177E6A" w:rsidP="00177E6A">
            <w:pPr>
              <w:keepNext/>
              <w:widowControl w:val="0"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114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Написання першого розділу</w:t>
            </w:r>
          </w:p>
        </w:tc>
        <w:tc>
          <w:tcPr>
            <w:tcW w:w="1657" w:type="pct"/>
            <w:vAlign w:val="center"/>
          </w:tcPr>
          <w:p w:rsidR="00177E6A" w:rsidRPr="00B11146" w:rsidRDefault="00177E6A" w:rsidP="00177E6A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114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Лютий 2024 р.</w:t>
            </w:r>
          </w:p>
        </w:tc>
        <w:tc>
          <w:tcPr>
            <w:tcW w:w="770" w:type="pct"/>
            <w:vAlign w:val="center"/>
          </w:tcPr>
          <w:p w:rsidR="00177E6A" w:rsidRPr="00B11146" w:rsidRDefault="00177E6A" w:rsidP="00177E6A">
            <w:pPr>
              <w:keepNext/>
              <w:widowControl w:val="0"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</w:pPr>
            <w:r w:rsidRPr="00B1114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виконано</w:t>
            </w:r>
          </w:p>
        </w:tc>
      </w:tr>
      <w:tr w:rsidR="00177E6A" w:rsidRPr="00B11146" w:rsidTr="004A2DF9">
        <w:trPr>
          <w:cantSplit/>
          <w:trHeight w:val="278"/>
        </w:trPr>
        <w:tc>
          <w:tcPr>
            <w:tcW w:w="368" w:type="pct"/>
          </w:tcPr>
          <w:p w:rsidR="00177E6A" w:rsidRPr="00B11146" w:rsidRDefault="00177E6A" w:rsidP="00177E6A">
            <w:pPr>
              <w:keepNext/>
              <w:widowControl w:val="0"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114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3.</w:t>
            </w:r>
          </w:p>
        </w:tc>
        <w:tc>
          <w:tcPr>
            <w:tcW w:w="2206" w:type="pct"/>
          </w:tcPr>
          <w:p w:rsidR="00177E6A" w:rsidRPr="00B11146" w:rsidRDefault="00177E6A" w:rsidP="00177E6A">
            <w:pPr>
              <w:keepNext/>
              <w:widowControl w:val="0"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114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Написання другого розділу</w:t>
            </w:r>
          </w:p>
        </w:tc>
        <w:tc>
          <w:tcPr>
            <w:tcW w:w="1657" w:type="pct"/>
            <w:vAlign w:val="center"/>
          </w:tcPr>
          <w:p w:rsidR="00177E6A" w:rsidRPr="00B11146" w:rsidRDefault="00177E6A" w:rsidP="00177E6A">
            <w:pPr>
              <w:keepNext/>
              <w:widowControl w:val="0"/>
              <w:spacing w:after="0" w:line="240" w:lineRule="auto"/>
              <w:ind w:firstLine="28"/>
              <w:jc w:val="both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114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Березень 2024 р.</w:t>
            </w:r>
          </w:p>
        </w:tc>
        <w:tc>
          <w:tcPr>
            <w:tcW w:w="770" w:type="pct"/>
            <w:vAlign w:val="center"/>
          </w:tcPr>
          <w:p w:rsidR="00177E6A" w:rsidRPr="00B11146" w:rsidRDefault="00177E6A" w:rsidP="00177E6A">
            <w:pPr>
              <w:keepNext/>
              <w:widowControl w:val="0"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</w:pPr>
            <w:r w:rsidRPr="00B1114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виконано</w:t>
            </w:r>
          </w:p>
        </w:tc>
      </w:tr>
      <w:tr w:rsidR="00177E6A" w:rsidRPr="00B11146" w:rsidTr="004A2DF9">
        <w:trPr>
          <w:cantSplit/>
          <w:trHeight w:val="274"/>
        </w:trPr>
        <w:tc>
          <w:tcPr>
            <w:tcW w:w="368" w:type="pct"/>
          </w:tcPr>
          <w:p w:rsidR="00177E6A" w:rsidRPr="00B11146" w:rsidRDefault="00177E6A" w:rsidP="00177E6A">
            <w:pPr>
              <w:keepNext/>
              <w:widowControl w:val="0"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114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4.</w:t>
            </w:r>
          </w:p>
        </w:tc>
        <w:tc>
          <w:tcPr>
            <w:tcW w:w="2206" w:type="pct"/>
          </w:tcPr>
          <w:p w:rsidR="00177E6A" w:rsidRPr="00B11146" w:rsidRDefault="00177E6A" w:rsidP="00177E6A">
            <w:pPr>
              <w:keepNext/>
              <w:widowControl w:val="0"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114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Написання третього розділу</w:t>
            </w:r>
          </w:p>
        </w:tc>
        <w:tc>
          <w:tcPr>
            <w:tcW w:w="1657" w:type="pct"/>
            <w:vAlign w:val="center"/>
          </w:tcPr>
          <w:p w:rsidR="00177E6A" w:rsidRPr="00B11146" w:rsidRDefault="00177E6A" w:rsidP="00177E6A">
            <w:pPr>
              <w:keepNext/>
              <w:widowControl w:val="0"/>
              <w:spacing w:after="0" w:line="240" w:lineRule="auto"/>
              <w:ind w:firstLine="28"/>
              <w:jc w:val="both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114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Квітень 2024 р.</w:t>
            </w:r>
          </w:p>
        </w:tc>
        <w:tc>
          <w:tcPr>
            <w:tcW w:w="770" w:type="pct"/>
            <w:vAlign w:val="center"/>
          </w:tcPr>
          <w:p w:rsidR="00177E6A" w:rsidRPr="00B11146" w:rsidRDefault="00177E6A" w:rsidP="00177E6A">
            <w:pPr>
              <w:keepNext/>
              <w:widowControl w:val="0"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</w:pPr>
            <w:r w:rsidRPr="00B1114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виконано</w:t>
            </w:r>
          </w:p>
        </w:tc>
      </w:tr>
      <w:tr w:rsidR="00177E6A" w:rsidRPr="00B11146" w:rsidTr="004A2DF9">
        <w:trPr>
          <w:cantSplit/>
          <w:trHeight w:val="251"/>
        </w:trPr>
        <w:tc>
          <w:tcPr>
            <w:tcW w:w="368" w:type="pct"/>
          </w:tcPr>
          <w:p w:rsidR="00177E6A" w:rsidRPr="00B11146" w:rsidRDefault="00177E6A" w:rsidP="00177E6A">
            <w:pPr>
              <w:keepNext/>
              <w:widowControl w:val="0"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114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5.</w:t>
            </w:r>
          </w:p>
        </w:tc>
        <w:tc>
          <w:tcPr>
            <w:tcW w:w="2206" w:type="pct"/>
          </w:tcPr>
          <w:p w:rsidR="00177E6A" w:rsidRPr="00B11146" w:rsidRDefault="00177E6A" w:rsidP="00177E6A">
            <w:pPr>
              <w:keepNext/>
              <w:widowControl w:val="0"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114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Написання висновків, комп’ютерний набір роботи </w:t>
            </w:r>
          </w:p>
        </w:tc>
        <w:tc>
          <w:tcPr>
            <w:tcW w:w="1657" w:type="pct"/>
            <w:vAlign w:val="center"/>
          </w:tcPr>
          <w:p w:rsidR="00177E6A" w:rsidRPr="00B11146" w:rsidRDefault="00177E6A" w:rsidP="00177E6A">
            <w:pPr>
              <w:keepNext/>
              <w:widowControl w:val="0"/>
              <w:spacing w:after="0" w:line="240" w:lineRule="auto"/>
              <w:ind w:firstLine="28"/>
              <w:jc w:val="both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114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Травень 2024 р.</w:t>
            </w:r>
          </w:p>
        </w:tc>
        <w:tc>
          <w:tcPr>
            <w:tcW w:w="770" w:type="pct"/>
            <w:vAlign w:val="center"/>
          </w:tcPr>
          <w:p w:rsidR="00177E6A" w:rsidRPr="00B11146" w:rsidRDefault="00177E6A" w:rsidP="00177E6A">
            <w:pPr>
              <w:keepNext/>
              <w:widowControl w:val="0"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</w:pPr>
            <w:r w:rsidRPr="00B1114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виконано</w:t>
            </w:r>
          </w:p>
        </w:tc>
      </w:tr>
      <w:tr w:rsidR="00177E6A" w:rsidRPr="00B11146" w:rsidTr="004A2DF9">
        <w:trPr>
          <w:cantSplit/>
          <w:trHeight w:val="264"/>
        </w:trPr>
        <w:tc>
          <w:tcPr>
            <w:tcW w:w="368" w:type="pct"/>
          </w:tcPr>
          <w:p w:rsidR="00177E6A" w:rsidRPr="00B11146" w:rsidRDefault="00177E6A" w:rsidP="00177E6A">
            <w:pPr>
              <w:keepNext/>
              <w:widowControl w:val="0"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114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6.</w:t>
            </w:r>
          </w:p>
        </w:tc>
        <w:tc>
          <w:tcPr>
            <w:tcW w:w="2206" w:type="pct"/>
          </w:tcPr>
          <w:p w:rsidR="00177E6A" w:rsidRPr="00B11146" w:rsidRDefault="00177E6A" w:rsidP="00177E6A">
            <w:pPr>
              <w:keepNext/>
              <w:widowControl w:val="0"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114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Попередній захист кваліфікаційної роботи на кафедрі</w:t>
            </w:r>
          </w:p>
        </w:tc>
        <w:tc>
          <w:tcPr>
            <w:tcW w:w="1657" w:type="pct"/>
            <w:vAlign w:val="center"/>
          </w:tcPr>
          <w:p w:rsidR="00177E6A" w:rsidRPr="00B11146" w:rsidRDefault="00177E6A" w:rsidP="00177E6A">
            <w:pPr>
              <w:keepNext/>
              <w:widowControl w:val="0"/>
              <w:spacing w:after="0" w:line="240" w:lineRule="auto"/>
              <w:ind w:firstLine="28"/>
              <w:jc w:val="both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114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Травень 2024 р.</w:t>
            </w:r>
          </w:p>
        </w:tc>
        <w:tc>
          <w:tcPr>
            <w:tcW w:w="770" w:type="pct"/>
            <w:vAlign w:val="center"/>
          </w:tcPr>
          <w:p w:rsidR="00177E6A" w:rsidRPr="00B11146" w:rsidRDefault="00177E6A" w:rsidP="00177E6A">
            <w:pPr>
              <w:keepNext/>
              <w:widowControl w:val="0"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</w:pPr>
            <w:r w:rsidRPr="00B1114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виконано</w:t>
            </w:r>
          </w:p>
        </w:tc>
      </w:tr>
    </w:tbl>
    <w:p w:rsidR="00177E6A" w:rsidRPr="00B11146" w:rsidRDefault="00177E6A" w:rsidP="00177E6A">
      <w:pPr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</w:p>
    <w:p w:rsidR="00177E6A" w:rsidRPr="00B11146" w:rsidRDefault="00177E6A" w:rsidP="00177E6A">
      <w:pPr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</w:p>
    <w:p w:rsidR="00177E6A" w:rsidRPr="00B11146" w:rsidRDefault="00177E6A" w:rsidP="00177E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1114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Студент                          </w:t>
      </w:r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________________       Д. </w:t>
      </w:r>
      <w:r w:rsidR="00DC5DF6"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</w:t>
      </w:r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. </w:t>
      </w:r>
      <w:proofErr w:type="spellStart"/>
      <w:r w:rsidR="00DC5DF6"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Колокол</w:t>
      </w:r>
      <w:proofErr w:type="spellEnd"/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</w:p>
    <w:p w:rsidR="00177E6A" w:rsidRPr="00B11146" w:rsidRDefault="00177E6A" w:rsidP="00177E6A">
      <w:pPr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 w:eastAsia="uk-UA"/>
        </w:rPr>
      </w:pPr>
      <w:r w:rsidRPr="00B11146">
        <w:rPr>
          <w:rFonts w:ascii="Times New Roman" w:eastAsia="Times New Roman" w:hAnsi="Times New Roman" w:cs="Times New Roman"/>
          <w:sz w:val="20"/>
          <w:szCs w:val="20"/>
          <w:lang w:val="uk-UA" w:eastAsia="uk-UA"/>
        </w:rPr>
        <w:t xml:space="preserve">                                                                            (підпис)                                </w:t>
      </w:r>
    </w:p>
    <w:p w:rsidR="00177E6A" w:rsidRPr="00B11146" w:rsidRDefault="00177E6A" w:rsidP="00177E6A">
      <w:pPr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</w:p>
    <w:p w:rsidR="00177E6A" w:rsidRPr="00B11146" w:rsidRDefault="00177E6A" w:rsidP="00177E6A">
      <w:pPr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1114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Керівник роботи (проекту)</w:t>
      </w:r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_____________     </w:t>
      </w:r>
      <w:r w:rsidR="00DC5DF6"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А</w:t>
      </w:r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. А. </w:t>
      </w:r>
      <w:proofErr w:type="spellStart"/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</w:t>
      </w:r>
      <w:r w:rsidR="00DC5DF6"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онох</w:t>
      </w:r>
      <w:proofErr w:type="spellEnd"/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</w:p>
    <w:p w:rsidR="00177E6A" w:rsidRPr="00B11146" w:rsidRDefault="00177E6A" w:rsidP="00177E6A">
      <w:pPr>
        <w:tabs>
          <w:tab w:val="left" w:pos="610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 w:eastAsia="uk-UA"/>
        </w:rPr>
      </w:pPr>
      <w:r w:rsidRPr="00B11146">
        <w:rPr>
          <w:rFonts w:ascii="Times New Roman" w:eastAsia="Times New Roman" w:hAnsi="Times New Roman" w:cs="Times New Roman"/>
          <w:sz w:val="20"/>
          <w:szCs w:val="20"/>
          <w:lang w:val="uk-UA" w:eastAsia="uk-UA"/>
        </w:rPr>
        <w:t xml:space="preserve">                                                                                      (підпис)                        </w:t>
      </w:r>
    </w:p>
    <w:p w:rsidR="00177E6A" w:rsidRPr="00B11146" w:rsidRDefault="00177E6A" w:rsidP="00177E6A">
      <w:pPr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</w:p>
    <w:p w:rsidR="00177E6A" w:rsidRPr="00B11146" w:rsidRDefault="00177E6A" w:rsidP="00177E6A">
      <w:pPr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proofErr w:type="spellStart"/>
      <w:r w:rsidRPr="00B1114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Нормоконтроль</w:t>
      </w:r>
      <w:proofErr w:type="spellEnd"/>
      <w:r w:rsidRPr="00B1114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пройдено</w:t>
      </w:r>
    </w:p>
    <w:p w:rsidR="00177E6A" w:rsidRPr="00B11146" w:rsidRDefault="00177E6A" w:rsidP="00177E6A">
      <w:pPr>
        <w:tabs>
          <w:tab w:val="left" w:pos="10206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</w:p>
    <w:p w:rsidR="00177E6A" w:rsidRPr="00B11146" w:rsidRDefault="00177E6A" w:rsidP="00177E6A">
      <w:pPr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proofErr w:type="spellStart"/>
      <w:r w:rsidRPr="00B11146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Нормоконтролер</w:t>
      </w:r>
      <w:proofErr w:type="spellEnd"/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               ______________       Е. А. </w:t>
      </w:r>
      <w:proofErr w:type="spellStart"/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Криволапов</w:t>
      </w:r>
      <w:proofErr w:type="spellEnd"/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</w:p>
    <w:p w:rsidR="00177E6A" w:rsidRPr="00B11146" w:rsidRDefault="00177E6A" w:rsidP="00177E6A">
      <w:pPr>
        <w:spacing w:after="0" w:line="240" w:lineRule="auto"/>
        <w:ind w:firstLine="3402"/>
        <w:jc w:val="both"/>
        <w:rPr>
          <w:rFonts w:ascii="Times New Roman" w:eastAsia="Times New Roman" w:hAnsi="Times New Roman" w:cs="Times New Roman"/>
          <w:sz w:val="20"/>
          <w:szCs w:val="20"/>
          <w:lang w:val="uk-UA" w:eastAsia="uk-UA"/>
        </w:rPr>
      </w:pPr>
      <w:r w:rsidRPr="00B11146">
        <w:rPr>
          <w:rFonts w:ascii="Times New Roman" w:eastAsia="Times New Roman" w:hAnsi="Times New Roman" w:cs="Times New Roman"/>
          <w:sz w:val="20"/>
          <w:szCs w:val="20"/>
          <w:lang w:val="uk-UA" w:eastAsia="uk-UA"/>
        </w:rPr>
        <w:t xml:space="preserve">             (підпис)                                 </w:t>
      </w:r>
    </w:p>
    <w:bookmarkEnd w:id="1"/>
    <w:p w:rsidR="00177E6A" w:rsidRPr="00B11146" w:rsidRDefault="00177E6A" w:rsidP="00177E6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177E6A" w:rsidRPr="00B11146" w:rsidRDefault="00177E6A" w:rsidP="00177E6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11146">
        <w:rPr>
          <w:rFonts w:ascii="Times New Roman" w:eastAsia="Calibri" w:hAnsi="Times New Roman" w:cs="Times New Roman"/>
          <w:sz w:val="28"/>
          <w:szCs w:val="28"/>
          <w:lang w:val="uk-UA"/>
        </w:rPr>
        <w:br w:type="page"/>
      </w:r>
    </w:p>
    <w:p w:rsidR="00177E6A" w:rsidRPr="00B11146" w:rsidRDefault="00177E6A" w:rsidP="00177E6A">
      <w:pPr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1114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РЕФЕРАТ</w:t>
      </w:r>
    </w:p>
    <w:p w:rsidR="00177E6A" w:rsidRPr="00B11146" w:rsidRDefault="00177E6A" w:rsidP="00177E6A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177E6A" w:rsidRPr="008F1425" w:rsidRDefault="00177E6A" w:rsidP="00177E6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Кваліфікаційна робота складається з </w:t>
      </w:r>
      <w:r w:rsidRPr="008F142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5</w:t>
      </w:r>
      <w:r w:rsidR="008F1425" w:rsidRPr="008F142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1</w:t>
      </w:r>
      <w:r w:rsidRPr="008F142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сторін</w:t>
      </w:r>
      <w:r w:rsidR="008F1425" w:rsidRPr="008F142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ка</w:t>
      </w:r>
      <w:r w:rsidRPr="008F142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, </w:t>
      </w:r>
      <w:r w:rsidR="008F1425" w:rsidRPr="008F142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2 малюнки, 7 таблиць, 1</w:t>
      </w:r>
      <w:r w:rsidRPr="008F142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додат</w:t>
      </w:r>
      <w:r w:rsidR="008F1425" w:rsidRPr="008F142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ок</w:t>
      </w:r>
      <w:r w:rsidRPr="008F142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, 56 літературних джерел</w:t>
      </w:r>
      <w:r w:rsidR="008F142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</w:p>
    <w:p w:rsidR="008F745B" w:rsidRPr="00B11146" w:rsidRDefault="008F745B" w:rsidP="008F74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Мета роботи – аналіз діяльності кав’ярень в м. Запоріжжі.</w:t>
      </w:r>
    </w:p>
    <w:p w:rsidR="008F745B" w:rsidRPr="00B11146" w:rsidRDefault="008F745B" w:rsidP="008F74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Для досягнення мети було поставлено та вирішено такі завдання:</w:t>
      </w:r>
    </w:p>
    <w:p w:rsidR="008F745B" w:rsidRPr="00B11146" w:rsidRDefault="008F745B" w:rsidP="008F745B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1146">
        <w:rPr>
          <w:rFonts w:ascii="Times New Roman" w:hAnsi="Times New Roman" w:cs="Times New Roman"/>
          <w:sz w:val="28"/>
          <w:szCs w:val="28"/>
          <w:lang w:val="uk-UA"/>
        </w:rPr>
        <w:t>Дослідити історію розвитку кав’ярень в Україні та світі.</w:t>
      </w:r>
    </w:p>
    <w:p w:rsidR="008F745B" w:rsidRPr="00B11146" w:rsidRDefault="008F745B" w:rsidP="007624B9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1146">
        <w:rPr>
          <w:rFonts w:ascii="Times New Roman" w:hAnsi="Times New Roman" w:cs="Times New Roman"/>
          <w:sz w:val="28"/>
          <w:szCs w:val="28"/>
          <w:lang w:val="uk-UA"/>
        </w:rPr>
        <w:t>Проаналізувати діяльність кав’яр</w:t>
      </w:r>
      <w:r w:rsidR="007624B9" w:rsidRPr="00B11146">
        <w:rPr>
          <w:rFonts w:ascii="Times New Roman" w:hAnsi="Times New Roman" w:cs="Times New Roman"/>
          <w:sz w:val="28"/>
          <w:szCs w:val="28"/>
          <w:lang w:val="uk-UA"/>
        </w:rPr>
        <w:t>ні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7624B9"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Coffee </w:t>
      </w:r>
      <w:proofErr w:type="spellStart"/>
      <w:r w:rsidR="007624B9" w:rsidRPr="00B11146">
        <w:rPr>
          <w:rFonts w:ascii="Times New Roman" w:hAnsi="Times New Roman" w:cs="Times New Roman"/>
          <w:sz w:val="28"/>
          <w:szCs w:val="28"/>
          <w:lang w:val="uk-UA"/>
        </w:rPr>
        <w:t>Life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>» в м.</w:t>
      </w:r>
      <w:r w:rsidR="007624B9"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Запоріжжя.</w:t>
      </w:r>
    </w:p>
    <w:p w:rsidR="008F745B" w:rsidRPr="00B11146" w:rsidRDefault="008F745B" w:rsidP="007624B9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1146">
        <w:rPr>
          <w:rFonts w:ascii="Times New Roman" w:hAnsi="Times New Roman" w:cs="Times New Roman"/>
          <w:sz w:val="28"/>
          <w:szCs w:val="28"/>
          <w:lang w:val="uk-UA"/>
        </w:rPr>
        <w:t>Визначити перспективи розвитку кав’яр</w:t>
      </w:r>
      <w:r w:rsidR="007624B9" w:rsidRPr="00B11146">
        <w:rPr>
          <w:rFonts w:ascii="Times New Roman" w:hAnsi="Times New Roman" w:cs="Times New Roman"/>
          <w:sz w:val="28"/>
          <w:szCs w:val="28"/>
          <w:lang w:val="uk-UA"/>
        </w:rPr>
        <w:t>ні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7624B9"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Coffee </w:t>
      </w:r>
      <w:proofErr w:type="spellStart"/>
      <w:r w:rsidR="007624B9" w:rsidRPr="00B11146">
        <w:rPr>
          <w:rFonts w:ascii="Times New Roman" w:hAnsi="Times New Roman" w:cs="Times New Roman"/>
          <w:sz w:val="28"/>
          <w:szCs w:val="28"/>
          <w:lang w:val="uk-UA"/>
        </w:rPr>
        <w:t>Life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>» в м.</w:t>
      </w:r>
      <w:r w:rsidR="007624B9"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Запоріжжя.</w:t>
      </w:r>
    </w:p>
    <w:p w:rsidR="00177E6A" w:rsidRPr="00B11146" w:rsidRDefault="00177E6A" w:rsidP="00177E6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Об’єкт дослідження : </w:t>
      </w:r>
      <w:r w:rsidR="00DC5DF6"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>кав’ярні</w:t>
      </w:r>
      <w:r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</w:p>
    <w:p w:rsidR="00177E6A" w:rsidRPr="00B11146" w:rsidRDefault="00DC5DF6" w:rsidP="00177E6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>Предмет дослідження: діяльність кав’яр</w:t>
      </w:r>
      <w:r w:rsidR="007624B9"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ні «Coffee </w:t>
      </w:r>
      <w:proofErr w:type="spellStart"/>
      <w:r w:rsidR="007624B9"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>Life</w:t>
      </w:r>
      <w:proofErr w:type="spellEnd"/>
      <w:r w:rsidR="007624B9"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>»</w:t>
      </w:r>
      <w:r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 м.</w:t>
      </w:r>
      <w:r w:rsidR="007624B9"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>Запоріжж</w:t>
      </w:r>
      <w:r w:rsidR="007624B9"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>я</w:t>
      </w:r>
      <w:r w:rsidR="00177E6A"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177E6A" w:rsidRPr="00B11146" w:rsidRDefault="00177E6A" w:rsidP="008F745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 роботі розкрито основи </w:t>
      </w:r>
      <w:r w:rsidR="008F745B"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>розвитку кав’ярень в Україні та світі. Проаналізовано діяльність кав’яр</w:t>
      </w:r>
      <w:r w:rsidR="007624B9"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>ні</w:t>
      </w:r>
      <w:r w:rsidR="008F745B"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«</w:t>
      </w:r>
      <w:r w:rsidR="007624B9"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Coffee </w:t>
      </w:r>
      <w:proofErr w:type="spellStart"/>
      <w:r w:rsidR="007624B9"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>Life</w:t>
      </w:r>
      <w:proofErr w:type="spellEnd"/>
      <w:r w:rsidR="008F745B"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>» в м.</w:t>
      </w:r>
      <w:r w:rsidR="007624B9"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8F745B"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>Запоріжжя. Визначено перспективи розвитку кав’ярень «</w:t>
      </w:r>
      <w:r w:rsidR="007624B9"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Coffee </w:t>
      </w:r>
      <w:proofErr w:type="spellStart"/>
      <w:r w:rsidR="007624B9"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>Life</w:t>
      </w:r>
      <w:proofErr w:type="spellEnd"/>
      <w:r w:rsidR="008F745B"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>» в м.</w:t>
      </w:r>
      <w:r w:rsidR="007624B9"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8F745B"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>Запоріжжя</w:t>
      </w:r>
    </w:p>
    <w:p w:rsidR="00177E6A" w:rsidRPr="00B11146" w:rsidRDefault="00177E6A" w:rsidP="00177E6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8F745B" w:rsidRPr="00B11146" w:rsidRDefault="008F745B" w:rsidP="00177E6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8F745B" w:rsidRPr="00B11146" w:rsidRDefault="008F745B" w:rsidP="00177E6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177E6A" w:rsidRPr="00B11146" w:rsidRDefault="008F745B" w:rsidP="00177E6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>КАВА, КАВЯРНЯ, ЗАПОРІЖЖЯ, РОЗВИТОК, ПРОБЛЕМИ, ПЕРСПЕКТИВИ, ІСТОРІЯ РОЗВИТКУ, СВІТОВИЙ ДОСВІД</w:t>
      </w:r>
    </w:p>
    <w:p w:rsidR="00177E6A" w:rsidRPr="00B11146" w:rsidRDefault="00177E6A" w:rsidP="00177E6A">
      <w:pPr>
        <w:spacing w:after="0"/>
        <w:rPr>
          <w:lang w:val="uk-UA"/>
        </w:rPr>
      </w:pPr>
      <w:r w:rsidRPr="00B11146">
        <w:rPr>
          <w:lang w:val="uk-UA"/>
        </w:rPr>
        <w:br w:type="page"/>
      </w:r>
    </w:p>
    <w:p w:rsidR="00177E6A" w:rsidRPr="00B11146" w:rsidRDefault="00177E6A" w:rsidP="007624B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1114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ABSTRACT</w:t>
      </w:r>
    </w:p>
    <w:p w:rsidR="00177E6A" w:rsidRPr="00B11146" w:rsidRDefault="00177E6A" w:rsidP="007624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F745B" w:rsidRPr="00B11146" w:rsidRDefault="008F745B" w:rsidP="007624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qualification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work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consists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50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pages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, 2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appendices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, 56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literary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sources</w:t>
      </w:r>
      <w:proofErr w:type="spellEnd"/>
    </w:p>
    <w:p w:rsidR="008F745B" w:rsidRPr="00B11146" w:rsidRDefault="008F745B" w:rsidP="007624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purpose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work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is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analyze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activities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coffee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shops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city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Zaporizhzhia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F745B" w:rsidRPr="00B11146" w:rsidRDefault="008F745B" w:rsidP="007624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achieve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goal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following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tasks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were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set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solved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8F745B" w:rsidRPr="00B11146" w:rsidRDefault="008F745B" w:rsidP="007624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study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history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development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coffee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shops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Ukraine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world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F745B" w:rsidRPr="00B11146" w:rsidRDefault="008F745B" w:rsidP="007624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analyze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activity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coffee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shop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"</w:t>
      </w:r>
      <w:r w:rsidR="007624B9"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Coffee </w:t>
      </w:r>
      <w:proofErr w:type="spellStart"/>
      <w:r w:rsidR="007624B9" w:rsidRPr="00B11146">
        <w:rPr>
          <w:rFonts w:ascii="Times New Roman" w:hAnsi="Times New Roman" w:cs="Times New Roman"/>
          <w:sz w:val="28"/>
          <w:szCs w:val="28"/>
          <w:lang w:val="uk-UA"/>
        </w:rPr>
        <w:t>Life</w:t>
      </w:r>
      <w:proofErr w:type="spellEnd"/>
      <w:r w:rsidR="007624B9"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"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city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Zaporozhye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F745B" w:rsidRPr="00B11146" w:rsidRDefault="008F745B" w:rsidP="007624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Determine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prospects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development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"</w:t>
      </w:r>
      <w:r w:rsidR="007624B9" w:rsidRPr="00B11146">
        <w:rPr>
          <w:lang w:val="uk-UA"/>
        </w:rPr>
        <w:t xml:space="preserve"> </w:t>
      </w:r>
      <w:r w:rsidR="007624B9"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Coffee </w:t>
      </w:r>
      <w:proofErr w:type="spellStart"/>
      <w:r w:rsidR="007624B9" w:rsidRPr="00B11146">
        <w:rPr>
          <w:rFonts w:ascii="Times New Roman" w:hAnsi="Times New Roman" w:cs="Times New Roman"/>
          <w:sz w:val="28"/>
          <w:szCs w:val="28"/>
          <w:lang w:val="uk-UA"/>
        </w:rPr>
        <w:t>Life</w:t>
      </w:r>
      <w:proofErr w:type="spellEnd"/>
      <w:r w:rsidR="007624B9"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"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coffee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shop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Zaporizhzhia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F745B" w:rsidRPr="00B11146" w:rsidRDefault="008F745B" w:rsidP="007624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Object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research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coffee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shops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F745B" w:rsidRPr="00B11146" w:rsidRDefault="008F745B" w:rsidP="007624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subject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study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activity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coffee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shop</w:t>
      </w:r>
      <w:proofErr w:type="spellEnd"/>
      <w:r w:rsidR="008F14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F1425" w:rsidRPr="008F1425">
        <w:rPr>
          <w:rFonts w:ascii="Times New Roman" w:hAnsi="Times New Roman" w:cs="Times New Roman"/>
          <w:sz w:val="28"/>
          <w:szCs w:val="28"/>
          <w:lang w:val="uk-UA"/>
        </w:rPr>
        <w:t xml:space="preserve">«Coffee </w:t>
      </w:r>
      <w:proofErr w:type="spellStart"/>
      <w:r w:rsidR="008F1425" w:rsidRPr="008F1425">
        <w:rPr>
          <w:rFonts w:ascii="Times New Roman" w:hAnsi="Times New Roman" w:cs="Times New Roman"/>
          <w:sz w:val="28"/>
          <w:szCs w:val="28"/>
          <w:lang w:val="uk-UA"/>
        </w:rPr>
        <w:t>Life</w:t>
      </w:r>
      <w:proofErr w:type="spellEnd"/>
      <w:r w:rsidR="008F1425" w:rsidRPr="008F1425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city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Zaporizhzhia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F745B" w:rsidRPr="00B11146" w:rsidRDefault="008F745B" w:rsidP="007624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work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reveals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basics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development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coffee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shops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Ukraine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world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activity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coffee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shop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"</w:t>
      </w:r>
      <w:r w:rsidR="007624B9"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Coffee </w:t>
      </w:r>
      <w:proofErr w:type="spellStart"/>
      <w:r w:rsidR="007624B9" w:rsidRPr="00B11146">
        <w:rPr>
          <w:rFonts w:ascii="Times New Roman" w:hAnsi="Times New Roman" w:cs="Times New Roman"/>
          <w:sz w:val="28"/>
          <w:szCs w:val="28"/>
          <w:lang w:val="uk-UA"/>
        </w:rPr>
        <w:t>Life</w:t>
      </w:r>
      <w:proofErr w:type="spellEnd"/>
      <w:r w:rsidR="007624B9"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"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Zaporozhye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was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analyzed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prospects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development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"</w:t>
      </w:r>
      <w:r w:rsidR="007624B9"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Coffee </w:t>
      </w:r>
      <w:proofErr w:type="spellStart"/>
      <w:r w:rsidR="007624B9" w:rsidRPr="00B11146">
        <w:rPr>
          <w:rFonts w:ascii="Times New Roman" w:hAnsi="Times New Roman" w:cs="Times New Roman"/>
          <w:sz w:val="28"/>
          <w:szCs w:val="28"/>
          <w:lang w:val="uk-UA"/>
        </w:rPr>
        <w:t>Life</w:t>
      </w:r>
      <w:proofErr w:type="spellEnd"/>
      <w:r w:rsidR="007624B9"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"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coffee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shop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city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Zaporizhia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have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been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determined</w:t>
      </w:r>
      <w:proofErr w:type="spellEnd"/>
      <w:r w:rsidR="007624B9" w:rsidRPr="00B1114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F745B" w:rsidRPr="00B11146" w:rsidRDefault="008F745B" w:rsidP="007624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F745B" w:rsidRPr="00B11146" w:rsidRDefault="008F745B" w:rsidP="007624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F745B" w:rsidRPr="00B11146" w:rsidRDefault="008F745B" w:rsidP="007624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77E6A" w:rsidRPr="00B11146" w:rsidRDefault="008F745B" w:rsidP="007624B9">
      <w:pPr>
        <w:spacing w:after="0" w:line="360" w:lineRule="auto"/>
        <w:rPr>
          <w:lang w:val="uk-UA"/>
        </w:rPr>
      </w:pPr>
      <w:r w:rsidRPr="00B11146">
        <w:rPr>
          <w:rFonts w:ascii="Times New Roman" w:hAnsi="Times New Roman" w:cs="Times New Roman"/>
          <w:sz w:val="28"/>
          <w:szCs w:val="28"/>
          <w:lang w:val="uk-UA"/>
        </w:rPr>
        <w:t>COFFEE, CAFE, ZAPORIZHYA, DEVELOPMENT, PROBLEMS, PERSPECTIVES, HISTORY OF DEVELOPMENT, GLOBAL EXPERIENCE</w:t>
      </w:r>
      <w:r w:rsidR="00177E6A" w:rsidRPr="00B11146">
        <w:rPr>
          <w:lang w:val="uk-UA"/>
        </w:rPr>
        <w:br w:type="page"/>
      </w:r>
    </w:p>
    <w:p w:rsidR="00177E6A" w:rsidRPr="00B11146" w:rsidRDefault="00177E6A" w:rsidP="00177E6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lang w:val="uk-UA"/>
        </w:rPr>
      </w:pPr>
      <w:r w:rsidRPr="00B11146">
        <w:rPr>
          <w:rFonts w:ascii="Times New Roman" w:eastAsia="Times New Roman" w:hAnsi="Times New Roman" w:cs="Times New Roman"/>
          <w:b/>
          <w:sz w:val="28"/>
          <w:lang w:val="uk-UA"/>
        </w:rPr>
        <w:lastRenderedPageBreak/>
        <w:t>ПЕРЕЛІК УМОВНИХ ПОЗНАЧЕНЬ, СИМВОЛІВ, ОДИНИЦЬ, СКОРОЧЕНЬ І ТЕРМІНІВ</w:t>
      </w:r>
    </w:p>
    <w:p w:rsidR="00177E6A" w:rsidRPr="00B11146" w:rsidRDefault="00177E6A" w:rsidP="00177E6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sz w:val="28"/>
          <w:lang w:val="uk-UA"/>
        </w:rPr>
      </w:pPr>
    </w:p>
    <w:p w:rsidR="00177E6A" w:rsidRPr="00B11146" w:rsidRDefault="00177E6A" w:rsidP="00177E6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B11146">
        <w:rPr>
          <w:rFonts w:ascii="Times New Roman" w:eastAsia="Times New Roman" w:hAnsi="Times New Roman" w:cs="Times New Roman"/>
          <w:caps/>
          <w:sz w:val="28"/>
          <w:lang w:val="uk-UA"/>
        </w:rPr>
        <w:t>Г –</w:t>
      </w:r>
      <w:r w:rsidRPr="00B11146">
        <w:rPr>
          <w:rFonts w:ascii="Times New Roman" w:eastAsia="Times New Roman" w:hAnsi="Times New Roman" w:cs="Times New Roman"/>
          <w:sz w:val="28"/>
          <w:lang w:val="uk-UA"/>
        </w:rPr>
        <w:t>година;</w:t>
      </w:r>
    </w:p>
    <w:p w:rsidR="00177E6A" w:rsidRPr="00B11146" w:rsidRDefault="00177E6A" w:rsidP="00177E6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B11146">
        <w:rPr>
          <w:rFonts w:ascii="Times New Roman" w:eastAsia="Times New Roman" w:hAnsi="Times New Roman" w:cs="Times New Roman"/>
          <w:sz w:val="28"/>
          <w:lang w:val="uk-UA"/>
        </w:rPr>
        <w:t>Р. – рік;</w:t>
      </w:r>
    </w:p>
    <w:p w:rsidR="00177E6A" w:rsidRPr="00B11146" w:rsidRDefault="00177E6A" w:rsidP="00177E6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B11146">
        <w:rPr>
          <w:rFonts w:ascii="Times New Roman" w:eastAsia="Times New Roman" w:hAnsi="Times New Roman" w:cs="Times New Roman"/>
          <w:sz w:val="28"/>
          <w:lang w:val="uk-UA"/>
        </w:rPr>
        <w:t>М – метр;</w:t>
      </w:r>
    </w:p>
    <w:p w:rsidR="00177E6A" w:rsidRPr="00B11146" w:rsidRDefault="00177E6A" w:rsidP="00177E6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B11146">
        <w:rPr>
          <w:rFonts w:ascii="Times New Roman" w:eastAsia="Times New Roman" w:hAnsi="Times New Roman" w:cs="Times New Roman"/>
          <w:sz w:val="28"/>
          <w:lang w:val="uk-UA"/>
        </w:rPr>
        <w:t>Ст. – століття;</w:t>
      </w:r>
    </w:p>
    <w:p w:rsidR="00177E6A" w:rsidRPr="00B11146" w:rsidRDefault="00177E6A" w:rsidP="00177E6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B11146">
        <w:rPr>
          <w:rFonts w:ascii="Times New Roman" w:eastAsia="Times New Roman" w:hAnsi="Times New Roman" w:cs="Times New Roman"/>
          <w:sz w:val="28"/>
          <w:lang w:val="uk-UA"/>
        </w:rPr>
        <w:t>См. – сантиметр;</w:t>
      </w:r>
    </w:p>
    <w:p w:rsidR="00177E6A" w:rsidRPr="00B11146" w:rsidRDefault="00177E6A" w:rsidP="00177E6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lang w:val="uk-UA"/>
        </w:rPr>
      </w:pPr>
      <w:proofErr w:type="spellStart"/>
      <w:r w:rsidRPr="00B11146">
        <w:rPr>
          <w:rFonts w:ascii="Times New Roman" w:eastAsia="Times New Roman" w:hAnsi="Times New Roman" w:cs="Times New Roman"/>
          <w:sz w:val="28"/>
          <w:lang w:val="uk-UA"/>
        </w:rPr>
        <w:t>Т.і</w:t>
      </w:r>
      <w:proofErr w:type="spellEnd"/>
      <w:r w:rsidRPr="00B11146">
        <w:rPr>
          <w:rFonts w:ascii="Times New Roman" w:eastAsia="Times New Roman" w:hAnsi="Times New Roman" w:cs="Times New Roman"/>
          <w:sz w:val="28"/>
          <w:lang w:val="uk-UA"/>
        </w:rPr>
        <w:t>. – та інше;</w:t>
      </w:r>
    </w:p>
    <w:p w:rsidR="00177E6A" w:rsidRPr="00B11146" w:rsidRDefault="00177E6A" w:rsidP="00177E6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lang w:val="uk-UA"/>
        </w:rPr>
      </w:pPr>
    </w:p>
    <w:p w:rsidR="00177E6A" w:rsidRPr="00B11146" w:rsidRDefault="00177E6A" w:rsidP="00177E6A">
      <w:pPr>
        <w:spacing w:after="0"/>
        <w:rPr>
          <w:rFonts w:ascii="Times New Roman" w:eastAsia="Times New Roman" w:hAnsi="Times New Roman" w:cs="Times New Roman"/>
          <w:caps/>
          <w:sz w:val="28"/>
          <w:lang w:val="uk-UA"/>
        </w:rPr>
      </w:pPr>
      <w:r w:rsidRPr="00B11146">
        <w:rPr>
          <w:rFonts w:ascii="Times New Roman" w:eastAsia="Times New Roman" w:hAnsi="Times New Roman" w:cs="Times New Roman"/>
          <w:caps/>
          <w:sz w:val="28"/>
          <w:lang w:val="uk-UA"/>
        </w:rPr>
        <w:t xml:space="preserve"> </w:t>
      </w:r>
    </w:p>
    <w:p w:rsidR="00177E6A" w:rsidRPr="00B11146" w:rsidRDefault="00177E6A" w:rsidP="00177E6A">
      <w:pPr>
        <w:spacing w:after="0"/>
        <w:rPr>
          <w:rFonts w:ascii="Times New Roman" w:eastAsia="Times New Roman" w:hAnsi="Times New Roman" w:cs="Times New Roman"/>
          <w:caps/>
          <w:sz w:val="28"/>
          <w:lang w:val="uk-UA"/>
        </w:rPr>
      </w:pPr>
      <w:r w:rsidRPr="00B11146">
        <w:rPr>
          <w:rFonts w:ascii="Times New Roman" w:eastAsia="Times New Roman" w:hAnsi="Times New Roman" w:cs="Times New Roman"/>
          <w:caps/>
          <w:sz w:val="28"/>
          <w:lang w:val="uk-UA"/>
        </w:rPr>
        <w:br w:type="page"/>
      </w:r>
    </w:p>
    <w:p w:rsidR="008B00BF" w:rsidRPr="00B11146" w:rsidRDefault="00DC5DF6" w:rsidP="00DC5DF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1114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ЗМІСТ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uk-UA" w:eastAsia="en-US"/>
        </w:rPr>
        <w:id w:val="125203916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  <w:sz w:val="28"/>
          <w:szCs w:val="28"/>
        </w:rPr>
      </w:sdtEndPr>
      <w:sdtContent>
        <w:p w:rsidR="004A2DF9" w:rsidRPr="00B11146" w:rsidRDefault="004A2DF9">
          <w:pPr>
            <w:pStyle w:val="a8"/>
            <w:rPr>
              <w:lang w:val="uk-UA"/>
            </w:rPr>
          </w:pPr>
        </w:p>
        <w:p w:rsidR="00951C73" w:rsidRPr="00951C73" w:rsidRDefault="004A2DF9" w:rsidP="00951C73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951C73">
            <w:rPr>
              <w:rFonts w:ascii="Times New Roman" w:hAnsi="Times New Roman" w:cs="Times New Roman"/>
              <w:sz w:val="28"/>
              <w:szCs w:val="28"/>
              <w:lang w:val="uk-UA"/>
            </w:rPr>
            <w:fldChar w:fldCharType="begin"/>
          </w:r>
          <w:r w:rsidRPr="00951C73">
            <w:rPr>
              <w:rFonts w:ascii="Times New Roman" w:hAnsi="Times New Roman" w:cs="Times New Roman"/>
              <w:sz w:val="28"/>
              <w:szCs w:val="28"/>
              <w:lang w:val="uk-UA"/>
            </w:rPr>
            <w:instrText xml:space="preserve"> TOC \o "1-3" \h \z \u </w:instrText>
          </w:r>
          <w:r w:rsidRPr="00951C73">
            <w:rPr>
              <w:rFonts w:ascii="Times New Roman" w:hAnsi="Times New Roman" w:cs="Times New Roman"/>
              <w:sz w:val="28"/>
              <w:szCs w:val="28"/>
              <w:lang w:val="uk-UA"/>
            </w:rPr>
            <w:fldChar w:fldCharType="separate"/>
          </w:r>
          <w:hyperlink w:anchor="_Toc168873444" w:history="1">
            <w:r w:rsidR="00951C73" w:rsidRPr="00951C73">
              <w:rPr>
                <w:rStyle w:val="a9"/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>ВСТУП</w:t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_Toc168873444 \h </w:instrText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1C73" w:rsidRPr="00951C73" w:rsidRDefault="00F3190E" w:rsidP="00951C73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8873445" w:history="1">
            <w:r w:rsidR="00951C73" w:rsidRPr="00951C73">
              <w:rPr>
                <w:rStyle w:val="a9"/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>РОЗДІЛ 1</w:t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_Toc168873445 \h </w:instrText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1C73" w:rsidRPr="00951C73" w:rsidRDefault="00F3190E" w:rsidP="00951C73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8873446" w:history="1">
            <w:r w:rsidR="00951C73" w:rsidRPr="00951C73">
              <w:rPr>
                <w:rStyle w:val="a9"/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>ТЕОРЕТИКО-МЕДОЛОГІЧНІ ОСНОВИ</w:t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_Toc168873446 \h </w:instrText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1C73" w:rsidRPr="00951C73" w:rsidRDefault="00F3190E" w:rsidP="00951C73">
          <w:pPr>
            <w:pStyle w:val="2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8873447" w:history="1">
            <w:r w:rsidR="00951C73" w:rsidRPr="00951C73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1.1 Види кав'ярень та їх концепція</w:t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_Toc168873447 \h </w:instrText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1C73" w:rsidRPr="00951C73" w:rsidRDefault="00F3190E" w:rsidP="00951C73">
          <w:pPr>
            <w:pStyle w:val="2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8873448" w:history="1">
            <w:r w:rsidR="00951C73" w:rsidRPr="00951C73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1.2 Розвиток кав'ярень в Україні та світі</w:t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_Toc168873448 \h </w:instrText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1C73" w:rsidRPr="00951C73" w:rsidRDefault="00F3190E" w:rsidP="00951C73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8873449" w:history="1">
            <w:r w:rsidR="00951C73" w:rsidRPr="00951C73">
              <w:rPr>
                <w:rStyle w:val="a9"/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>РОЗДІЛ 2</w:t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_Toc168873449 \h </w:instrText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1C73" w:rsidRPr="00951C73" w:rsidRDefault="00F3190E" w:rsidP="00951C73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8873450" w:history="1">
            <w:r w:rsidR="00951C73" w:rsidRPr="00951C73">
              <w:rPr>
                <w:rStyle w:val="a9"/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>МЕТА, ЗАВДАННЯ, МЕТОДИ ТА ОРГАНІЗАЦІЯ ДОСЛІДЖЕННЯ</w:t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_Toc168873450 \h </w:instrText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1C73" w:rsidRPr="00951C73" w:rsidRDefault="00F3190E" w:rsidP="00951C73">
          <w:pPr>
            <w:pStyle w:val="2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8873451" w:history="1">
            <w:r w:rsidR="00951C73" w:rsidRPr="00951C73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2.1 Мета та завдання дослідження</w:t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_Toc168873451 \h </w:instrText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1C73" w:rsidRPr="00951C73" w:rsidRDefault="00F3190E" w:rsidP="00951C73">
          <w:pPr>
            <w:pStyle w:val="2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8873452" w:history="1">
            <w:r w:rsidR="00951C73" w:rsidRPr="00951C73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2.2 Методи дослідження</w:t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_Toc168873452 \h </w:instrText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1C73" w:rsidRPr="00951C73" w:rsidRDefault="00F3190E" w:rsidP="00951C73">
          <w:pPr>
            <w:pStyle w:val="2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8873453" w:history="1">
            <w:r w:rsidR="00951C73" w:rsidRPr="00951C73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2.3 Організація дослідження</w:t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_Toc168873453 \h </w:instrText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1C73" w:rsidRPr="00951C73" w:rsidRDefault="00F3190E" w:rsidP="00951C73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8873454" w:history="1">
            <w:r w:rsidR="00951C73" w:rsidRPr="00951C73">
              <w:rPr>
                <w:rStyle w:val="a9"/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>РОЗДІЛ 3</w:t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_Toc168873454 \h </w:instrText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1C73" w:rsidRPr="00951C73" w:rsidRDefault="00F3190E" w:rsidP="00951C73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8873455" w:history="1">
            <w:r w:rsidR="00951C73" w:rsidRPr="00951C73">
              <w:rPr>
                <w:rStyle w:val="a9"/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>РЕЗУЛЬТАТИ ДОСЛІДЖЕННЯ</w:t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_Toc168873455 \h </w:instrText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1C73" w:rsidRPr="00951C73" w:rsidRDefault="00F3190E" w:rsidP="00951C73">
          <w:pPr>
            <w:pStyle w:val="2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8873456" w:history="1">
            <w:r w:rsidR="00951C73" w:rsidRPr="00951C73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3.1 Загальна характеристика кав’ярні мережі «Coffee Life»</w:t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_Toc168873456 \h </w:instrText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1C73" w:rsidRPr="00951C73" w:rsidRDefault="00F3190E" w:rsidP="00951C73">
          <w:pPr>
            <w:pStyle w:val="2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8873457" w:history="1">
            <w:r w:rsidR="00951C73" w:rsidRPr="00951C73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3.2 Аналіз діяльності кав’ярні «Coffee Life»</w:t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_Toc168873457 \h </w:instrText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1C73" w:rsidRPr="00951C73" w:rsidRDefault="00F3190E" w:rsidP="00951C73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8873458" w:history="1">
            <w:r w:rsidR="00951C73" w:rsidRPr="00951C73">
              <w:rPr>
                <w:rStyle w:val="a9"/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>ВИСНОВКИ</w:t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_Toc168873458 \h </w:instrText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39</w:t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1C73" w:rsidRPr="00951C73" w:rsidRDefault="00F3190E" w:rsidP="00951C73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8873459" w:history="1">
            <w:r w:rsidR="00951C73" w:rsidRPr="00951C73">
              <w:rPr>
                <w:rStyle w:val="a9"/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>ПЕРЕЛІК ВИКОРИСТАНИХ ДЖЕРЕЛ</w:t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_Toc168873459 \h </w:instrText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40</w:t>
            </w:r>
            <w:r w:rsidR="00951C73" w:rsidRPr="00951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2DF9" w:rsidRPr="00951C73" w:rsidRDefault="004A2DF9" w:rsidP="00951C73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  <w:lang w:val="uk-UA"/>
            </w:rPr>
          </w:pPr>
          <w:r w:rsidRPr="00951C73">
            <w:rPr>
              <w:rFonts w:ascii="Times New Roman" w:hAnsi="Times New Roman" w:cs="Times New Roman"/>
              <w:b/>
              <w:bCs/>
              <w:sz w:val="28"/>
              <w:szCs w:val="28"/>
              <w:lang w:val="uk-UA"/>
            </w:rPr>
            <w:fldChar w:fldCharType="end"/>
          </w:r>
        </w:p>
      </w:sdtContent>
    </w:sdt>
    <w:p w:rsidR="00DC5DF6" w:rsidRPr="00B11146" w:rsidRDefault="00DC5DF6" w:rsidP="00DC5D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1146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DC5DF6" w:rsidRPr="00B11146" w:rsidRDefault="00DC5DF6" w:rsidP="00DC5DF6">
      <w:pPr>
        <w:pStyle w:val="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2" w:name="_Toc168873444"/>
      <w:r w:rsidRPr="00B1114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ВСТУП</w:t>
      </w:r>
      <w:bookmarkEnd w:id="2"/>
    </w:p>
    <w:p w:rsidR="00DC5DF6" w:rsidRPr="00B11146" w:rsidRDefault="00DC5DF6" w:rsidP="00DC5D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6325E" w:rsidRPr="00B11146" w:rsidRDefault="0056325E" w:rsidP="0056325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Аналіз діяльності кав'ярень у місті Запоріжжі вимагає глибокого розуміння атмосфери міста, його історичних традицій та сучасних гастрономічних тенденцій. Запоріжжя, відоме своєю багатою історією та культурою, але яке в часи війни є фронтовим містом, вражає кількістю та різноманіттям закладів для поціновувачів кави. Важливими компонентами успіху є високий рівень обслуговування, кваліфікація баристи, унікальність пропонованого асортименту, а також створення затишної та привабливої атмосфери.</w:t>
      </w:r>
    </w:p>
    <w:p w:rsidR="0056325E" w:rsidRPr="00B11146" w:rsidRDefault="0056325E" w:rsidP="0056325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Завдяки розмаїттю культурних і туристичних принад, Запоріжжя щорічно приваблювало мільйони відвідувачів, що вимагає від кав'ярень не тільки підтримання високих стандартів якості, але й здатності вразити та зацікавити різноманітних гостей міста. Це створювало потенціал для інновацій та експериментів у сфері кавового сервісу та гастрономії. Але після початку збройної агресії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рф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до міста приїхало десятки тисяч </w:t>
      </w:r>
      <w:r w:rsidR="0081033A" w:rsidRPr="00B11146">
        <w:rPr>
          <w:rFonts w:ascii="Times New Roman" w:eastAsia="Calibri" w:hAnsi="Times New Roman" w:cs="Times New Roman"/>
          <w:sz w:val="28"/>
          <w:lang w:val="uk-UA" w:eastAsia="ru-RU"/>
        </w:rPr>
        <w:t>вимушених переселенців, і іноді саме чашка( або навіть паперовий стаканчик) запашної та смачної кави, надавали можливість відчувати себе людиною.</w:t>
      </w:r>
    </w:p>
    <w:p w:rsidR="0056325E" w:rsidRPr="00B11146" w:rsidRDefault="0056325E" w:rsidP="0056325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Отже, </w:t>
      </w:r>
      <w:r w:rsidR="0081033A" w:rsidRPr="00B11146">
        <w:rPr>
          <w:rFonts w:ascii="Times New Roman" w:eastAsia="Calibri" w:hAnsi="Times New Roman" w:cs="Times New Roman"/>
          <w:sz w:val="28"/>
          <w:lang w:val="uk-UA" w:eastAsia="ru-RU"/>
        </w:rPr>
        <w:t>аналіз діяльності</w:t>
      </w: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</w:t>
      </w:r>
      <w:r w:rsidR="0081033A" w:rsidRPr="00B11146">
        <w:rPr>
          <w:rFonts w:ascii="Times New Roman" w:eastAsia="Calibri" w:hAnsi="Times New Roman" w:cs="Times New Roman"/>
          <w:sz w:val="28"/>
          <w:lang w:val="uk-UA" w:eastAsia="ru-RU"/>
        </w:rPr>
        <w:t>кав’ярень</w:t>
      </w: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</w:t>
      </w:r>
      <w:r w:rsidR="0081033A" w:rsidRPr="00B11146">
        <w:rPr>
          <w:rFonts w:ascii="Times New Roman" w:eastAsia="Calibri" w:hAnsi="Times New Roman" w:cs="Times New Roman"/>
          <w:sz w:val="28"/>
          <w:lang w:val="uk-UA" w:eastAsia="ru-RU"/>
        </w:rPr>
        <w:t>м. Запоріжжя</w:t>
      </w: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вимагає комплексного підходу, який включає дослідження ринкових умов, вивчення уподобань місцевих жителів та туристів, а також активне використання культурних особливостей міста для створення неповторного кавового досвіду.</w:t>
      </w:r>
    </w:p>
    <w:p w:rsidR="0056325E" w:rsidRPr="00B11146" w:rsidRDefault="0056325E" w:rsidP="0056325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У роботі використовувались  наукові підходи та висновки відомих вітчизняних дослідників, таких як В.М. Зайцев, А.В.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Віндюк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, С.М. Журавльов, Т.С.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Куклін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, Б.А. Анікін, А.П.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Тряпухін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, В.І.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Біляєвський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, A.M.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Гаджинський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, А.Г. Кальченко. Ці дослідження доповнюються класичними роботами зарубіжних авторів, які мають значний вплив у сфері ринкового позиціонування на споживчому ринку, зокрема Р.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Барта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, А.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Годіна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, А. Гофмана, Ф.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Котлера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, В. Музиканта, Т.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Примака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, Р. Рівза, Є.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Ромата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,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Дж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.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Траута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та інших. Це забезпечило комплексний аналіз і синтез теоретичних та </w:t>
      </w: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lastRenderedPageBreak/>
        <w:t xml:space="preserve">практичних аспектів досліджуваної теми, дозволивши глибше зрозуміти особливості функціонування кав'ярень у культурному і бізнес-контексті </w:t>
      </w:r>
      <w:r w:rsidR="0081033A" w:rsidRPr="00B11146">
        <w:rPr>
          <w:rFonts w:ascii="Times New Roman" w:eastAsia="Calibri" w:hAnsi="Times New Roman" w:cs="Times New Roman"/>
          <w:sz w:val="28"/>
          <w:lang w:val="uk-UA" w:eastAsia="ru-RU"/>
        </w:rPr>
        <w:t>Запоріжжя</w:t>
      </w: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.</w:t>
      </w:r>
    </w:p>
    <w:p w:rsidR="0056325E" w:rsidRPr="00B11146" w:rsidRDefault="0056325E" w:rsidP="0056325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Аналіз діяльності кав'ярень у місті Запоріжж</w:t>
      </w:r>
      <w:r w:rsidR="0081033A" w:rsidRPr="00B11146">
        <w:rPr>
          <w:rFonts w:ascii="Times New Roman" w:eastAsia="Calibri" w:hAnsi="Times New Roman" w:cs="Times New Roman"/>
          <w:sz w:val="28"/>
          <w:lang w:val="uk-UA" w:eastAsia="ru-RU"/>
        </w:rPr>
        <w:t>і</w:t>
      </w: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стає актуальним на тлі зростаючої популярності кавової культури та стрімкого розвитку гастрономічного туризму в Україні. За</w:t>
      </w:r>
      <w:r w:rsidR="0081033A" w:rsidRPr="00B11146">
        <w:rPr>
          <w:rFonts w:ascii="Times New Roman" w:eastAsia="Calibri" w:hAnsi="Times New Roman" w:cs="Times New Roman"/>
          <w:sz w:val="28"/>
          <w:lang w:val="uk-UA" w:eastAsia="ru-RU"/>
        </w:rPr>
        <w:t>по</w:t>
      </w: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ріжжя, яке має історію як центр козацького руху, зі своїми унікальними традиціями і кав'ярнями, які стали візитною карткою міста, та ідеальним об'єктом для глибокого аналізу та дослідження.</w:t>
      </w:r>
    </w:p>
    <w:p w:rsidR="00DC5DF6" w:rsidRPr="00B11146" w:rsidRDefault="00DC5DF6" w:rsidP="00DC5DF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11146">
        <w:rPr>
          <w:rFonts w:ascii="Times New Roman" w:eastAsia="Calibri" w:hAnsi="Times New Roman" w:cs="Times New Roman"/>
          <w:b/>
          <w:sz w:val="28"/>
          <w:szCs w:val="28"/>
          <w:lang w:val="uk-UA"/>
        </w:rPr>
        <w:t>Об’єкт дослідження</w:t>
      </w:r>
      <w:r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: кав’ярні</w:t>
      </w:r>
      <w:r w:rsidR="0081033A"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міста Запоріжжя.</w:t>
      </w:r>
      <w:r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DC5DF6" w:rsidRPr="00B11146" w:rsidRDefault="00DC5DF6" w:rsidP="00DC5DF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11146">
        <w:rPr>
          <w:rFonts w:ascii="Times New Roman" w:eastAsia="Calibri" w:hAnsi="Times New Roman" w:cs="Times New Roman"/>
          <w:b/>
          <w:sz w:val="28"/>
          <w:szCs w:val="28"/>
          <w:lang w:val="uk-UA"/>
        </w:rPr>
        <w:t>Предмет дослідження</w:t>
      </w:r>
      <w:r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діяльність кав’ярень </w:t>
      </w:r>
      <w:r w:rsidR="008F1425" w:rsidRPr="008F142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«Coffee </w:t>
      </w:r>
      <w:proofErr w:type="spellStart"/>
      <w:r w:rsidR="008F1425" w:rsidRPr="008F1425">
        <w:rPr>
          <w:rFonts w:ascii="Times New Roman" w:eastAsia="Calibri" w:hAnsi="Times New Roman" w:cs="Times New Roman"/>
          <w:sz w:val="28"/>
          <w:szCs w:val="28"/>
          <w:lang w:val="uk-UA"/>
        </w:rPr>
        <w:t>Life</w:t>
      </w:r>
      <w:proofErr w:type="spellEnd"/>
      <w:r w:rsidR="008F1425" w:rsidRPr="008F1425">
        <w:rPr>
          <w:rFonts w:ascii="Times New Roman" w:eastAsia="Calibri" w:hAnsi="Times New Roman" w:cs="Times New Roman"/>
          <w:sz w:val="28"/>
          <w:szCs w:val="28"/>
          <w:lang w:val="uk-UA"/>
        </w:rPr>
        <w:t>»</w:t>
      </w:r>
      <w:r w:rsidR="008F142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>в м.</w:t>
      </w:r>
      <w:r w:rsidR="008F1425">
        <w:rPr>
          <w:rFonts w:ascii="Times New Roman" w:eastAsia="Calibri" w:hAnsi="Times New Roman" w:cs="Times New Roman"/>
          <w:sz w:val="28"/>
          <w:szCs w:val="28"/>
          <w:lang w:val="uk-UA"/>
        </w:rPr>
        <w:t> </w:t>
      </w:r>
      <w:r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>Запоріжжі.</w:t>
      </w:r>
    </w:p>
    <w:p w:rsidR="00DC5DF6" w:rsidRPr="00B11146" w:rsidRDefault="00DC5DF6" w:rsidP="00DC5D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1146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DC5DF6" w:rsidRPr="00B11146" w:rsidRDefault="00DC5DF6" w:rsidP="00DC5DF6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3" w:name="_Toc168873445"/>
      <w:r w:rsidRPr="00B1114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РОЗДІЛ 1</w:t>
      </w:r>
      <w:bookmarkEnd w:id="3"/>
    </w:p>
    <w:p w:rsidR="00DC5DF6" w:rsidRPr="00B11146" w:rsidRDefault="00DC5DF6" w:rsidP="00DC5DF6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4" w:name="_Toc168873446"/>
      <w:r w:rsidRPr="00B11146">
        <w:rPr>
          <w:rFonts w:ascii="Times New Roman" w:hAnsi="Times New Roman" w:cs="Times New Roman"/>
          <w:b/>
          <w:sz w:val="28"/>
          <w:szCs w:val="28"/>
          <w:lang w:val="uk-UA"/>
        </w:rPr>
        <w:t>ТЕОРЕТИКО-МЕДОЛОГІЧНІ ОСНОВИ</w:t>
      </w:r>
      <w:bookmarkEnd w:id="4"/>
    </w:p>
    <w:p w:rsidR="00DC5DF6" w:rsidRPr="00B11146" w:rsidRDefault="00DC5DF6" w:rsidP="00DC5D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1033A" w:rsidRPr="00B11146" w:rsidRDefault="0081033A" w:rsidP="0081033A">
      <w:pPr>
        <w:pStyle w:val="2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bookmarkStart w:id="5" w:name="_Toc168873447"/>
      <w:bookmarkStart w:id="6" w:name="_Toc167202441"/>
      <w:r w:rsidRPr="00B11146">
        <w:rPr>
          <w:rFonts w:ascii="Times New Roman" w:hAnsi="Times New Roman" w:cs="Times New Roman"/>
          <w:sz w:val="28"/>
          <w:szCs w:val="28"/>
          <w:lang w:val="uk-UA"/>
        </w:rPr>
        <w:t>1.1 Види кав'ярень та їх концепція</w:t>
      </w:r>
      <w:bookmarkEnd w:id="5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bookmarkEnd w:id="6"/>
    </w:p>
    <w:p w:rsidR="0081033A" w:rsidRPr="00B11146" w:rsidRDefault="0081033A" w:rsidP="0081033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Наразі ресторанний бізнес в Україні, до якого належать і популярні кав'ярні, переживає етап активного розвитку, характерний для останнього десятиліття. У 2018-2019 роках галузь продемонструвала значні успіхи, що були зумовлені, зокрема, державними програмами розвитку та підтримки готельного та туристичного бізнесу, а також запуском нового туристичного бренду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Ukraine.now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Більшість кав'ярень утвердили своє місце у сегменті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HoReCa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, що розшифровується як «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Hotel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,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Restaurant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,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Cafe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», і загалом розглядається як «територія гостинності». Цей сегмент охоплює широкий спектр закладів громадського харчування, включаючи кав’ярні, бари, паби, бістро та готелі, які не лише приймають гостей, але й забезпечують якісне харчування та приємне дозвілля. Також він включає постачальників послуг, обладнання та товарів, необхідних для роботи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ресторанно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-готельного бізнесу. Експерти вважають, що це перспективна галузь з величезними оборотами та високим рівнем конкуренції. Щоб втриматися на ринку та досягти успіху, кав'ярні мають ретельно продумувати концепції, визначати унікальні «фішки», інвестувати в якісні меблі та набирати досвідчений і відповідальний персонал[6].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Оскільки сектор орієнтований на гостинність, враження відвідувачів формуються на основі їх емоційного сприйняття кожного аспекту обслуговування, що безпосередньо впливає на репутацію закладу та його прибутковість.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shd w:val="clear" w:color="auto" w:fill="FFFFFF"/>
          <w:lang w:val="uk-UA" w:eastAsia="ru-RU"/>
        </w:rPr>
        <w:t>Термін «</w:t>
      </w:r>
      <w:proofErr w:type="spellStart"/>
      <w:r w:rsidRPr="00B11146">
        <w:rPr>
          <w:rFonts w:ascii="Times New Roman" w:eastAsia="Calibri" w:hAnsi="Times New Roman" w:cs="Times New Roman"/>
          <w:sz w:val="28"/>
          <w:shd w:val="clear" w:color="auto" w:fill="FFFFFF"/>
          <w:lang w:val="uk-UA" w:eastAsia="ru-RU"/>
        </w:rPr>
        <w:t>HoReCa</w:t>
      </w:r>
      <w:proofErr w:type="spellEnd"/>
      <w:r w:rsidRPr="00B11146">
        <w:rPr>
          <w:rFonts w:ascii="Times New Roman" w:eastAsia="Calibri" w:hAnsi="Times New Roman" w:cs="Times New Roman"/>
          <w:sz w:val="28"/>
          <w:shd w:val="clear" w:color="auto" w:fill="FFFFFF"/>
          <w:lang w:val="uk-UA" w:eastAsia="ru-RU"/>
        </w:rPr>
        <w:t xml:space="preserve">», широко вживаний рестораторами, </w:t>
      </w:r>
      <w:proofErr w:type="spellStart"/>
      <w:r w:rsidRPr="00B11146">
        <w:rPr>
          <w:rFonts w:ascii="Times New Roman" w:eastAsia="Calibri" w:hAnsi="Times New Roman" w:cs="Times New Roman"/>
          <w:sz w:val="28"/>
          <w:shd w:val="clear" w:color="auto" w:fill="FFFFFF"/>
          <w:lang w:val="uk-UA" w:eastAsia="ru-RU"/>
        </w:rPr>
        <w:t>готельєрами</w:t>
      </w:r>
      <w:proofErr w:type="spellEnd"/>
      <w:r w:rsidRPr="00B11146">
        <w:rPr>
          <w:rFonts w:ascii="Times New Roman" w:eastAsia="Calibri" w:hAnsi="Times New Roman" w:cs="Times New Roman"/>
          <w:sz w:val="28"/>
          <w:shd w:val="clear" w:color="auto" w:fill="FFFFFF"/>
          <w:lang w:val="uk-UA" w:eastAsia="ru-RU"/>
        </w:rPr>
        <w:t xml:space="preserve"> та шеф-кухарями, охоплює значно більше, ніж може здатися на перший погляд. </w:t>
      </w:r>
      <w:r w:rsidRPr="00B11146">
        <w:rPr>
          <w:rFonts w:ascii="Times New Roman" w:eastAsia="Calibri" w:hAnsi="Times New Roman" w:cs="Times New Roman"/>
          <w:sz w:val="28"/>
          <w:shd w:val="clear" w:color="auto" w:fill="FFFFFF"/>
          <w:lang w:val="uk-UA" w:eastAsia="ru-RU"/>
        </w:rPr>
        <w:lastRenderedPageBreak/>
        <w:t xml:space="preserve">Він не тільки включає в себе безпосередньо заклади харчування та гостинності, але й розширюється до цілого спектру постачальників і спеціалістів, що підтримують ці індустрії. До сегмента </w:t>
      </w:r>
      <w:proofErr w:type="spellStart"/>
      <w:r w:rsidRPr="00B11146">
        <w:rPr>
          <w:rFonts w:ascii="Times New Roman" w:eastAsia="Calibri" w:hAnsi="Times New Roman" w:cs="Times New Roman"/>
          <w:sz w:val="28"/>
          <w:shd w:val="clear" w:color="auto" w:fill="FFFFFF"/>
          <w:lang w:val="uk-UA" w:eastAsia="ru-RU"/>
        </w:rPr>
        <w:t>HoReCa</w:t>
      </w:r>
      <w:proofErr w:type="spellEnd"/>
      <w:r w:rsidRPr="00B11146">
        <w:rPr>
          <w:rFonts w:ascii="Times New Roman" w:eastAsia="Calibri" w:hAnsi="Times New Roman" w:cs="Times New Roman"/>
          <w:sz w:val="28"/>
          <w:shd w:val="clear" w:color="auto" w:fill="FFFFFF"/>
          <w:lang w:val="uk-UA" w:eastAsia="ru-RU"/>
        </w:rPr>
        <w:t xml:space="preserve"> відносяться постачальники посуду, такі як тарілки, чашки та ножі; текстильні елементи, включаючи штори, скатертини, серветки та подушки; а також меблі для ресторанів та готелів, як-от стільниці, стільці, дивани, пуфи, бари та барні </w:t>
      </w:r>
      <w:proofErr w:type="spellStart"/>
      <w:r w:rsidRPr="00B11146">
        <w:rPr>
          <w:rFonts w:ascii="Times New Roman" w:eastAsia="Calibri" w:hAnsi="Times New Roman" w:cs="Times New Roman"/>
          <w:sz w:val="28"/>
          <w:shd w:val="clear" w:color="auto" w:fill="FFFFFF"/>
          <w:lang w:val="uk-UA" w:eastAsia="ru-RU"/>
        </w:rPr>
        <w:t>стійки</w:t>
      </w:r>
      <w:proofErr w:type="spellEnd"/>
      <w:r w:rsidRPr="00B11146">
        <w:rPr>
          <w:rFonts w:ascii="Times New Roman" w:eastAsia="Calibri" w:hAnsi="Times New Roman" w:cs="Times New Roman"/>
          <w:sz w:val="28"/>
          <w:shd w:val="clear" w:color="auto" w:fill="FFFFFF"/>
          <w:lang w:val="uk-UA" w:eastAsia="ru-RU"/>
        </w:rPr>
        <w:t xml:space="preserve">. Окрім цього, в </w:t>
      </w:r>
      <w:proofErr w:type="spellStart"/>
      <w:r w:rsidRPr="00B11146">
        <w:rPr>
          <w:rFonts w:ascii="Times New Roman" w:eastAsia="Calibri" w:hAnsi="Times New Roman" w:cs="Times New Roman"/>
          <w:sz w:val="28"/>
          <w:shd w:val="clear" w:color="auto" w:fill="FFFFFF"/>
          <w:lang w:val="uk-UA" w:eastAsia="ru-RU"/>
        </w:rPr>
        <w:t>HoReCa</w:t>
      </w:r>
      <w:proofErr w:type="spellEnd"/>
      <w:r w:rsidRPr="00B11146">
        <w:rPr>
          <w:rFonts w:ascii="Times New Roman" w:eastAsia="Calibri" w:hAnsi="Times New Roman" w:cs="Times New Roman"/>
          <w:sz w:val="28"/>
          <w:shd w:val="clear" w:color="auto" w:fill="FFFFFF"/>
          <w:lang w:val="uk-UA" w:eastAsia="ru-RU"/>
        </w:rPr>
        <w:t xml:space="preserve"> входять декоратори, постачальники продуктів та напоїв, виробники кухонного обладнання, систем зберігання та обробки продуктів, а також касових терміналів. Ця галузь постійно розширюється, включаючи все більше спеціалізованих сервісів і продуктів, що підтримують роботу і розвиток ресторанного бізнесу.</w:t>
      </w:r>
    </w:p>
    <w:p w:rsidR="0081033A" w:rsidRPr="00B11146" w:rsidRDefault="0081033A" w:rsidP="0081033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noProof/>
          <w:sz w:val="28"/>
          <w:lang w:val="uk-UA" w:eastAsia="ru-RU"/>
        </w:rPr>
      </w:pP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1D2C4278" wp14:editId="45FEB0F0">
            <wp:extent cx="5210175" cy="3478530"/>
            <wp:effectExtent l="0" t="0" r="952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1731" t="42346" r="27083" b="13203"/>
                    <a:stretch/>
                  </pic:blipFill>
                  <pic:spPr bwMode="auto">
                    <a:xfrm>
                      <a:off x="0" y="0"/>
                      <a:ext cx="5213076" cy="3480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</w:p>
    <w:p w:rsidR="0081033A" w:rsidRPr="00B11146" w:rsidRDefault="0081033A" w:rsidP="0081033A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Рисунок 1.1 –  Типи ресторанів [4]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У сегменті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HoReCa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, до якого належать кав'ярні, існують специфічні складові, що формують його унікальність: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Клієнтоорієнтованість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. Основа роботи в сфері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HoReCa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– це невпинна увага до потреб клієнта. В кав'ярнях відвідувачі платять не стільки за список </w:t>
      </w: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lastRenderedPageBreak/>
        <w:t>продуктів чи напоїв у меню, скільки за якісний сервіс, настрій та атмосферу, що вони отримують.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Дизайн та меблі. Важливість вибору довговічних та якісних меблів і декору не можна недооцінювати. Для спортивних барів, наприклад, неефективно часто міняти стільці чи столи, тому необхідно з самого початку обрати високоякісні матеріали, як-от натуральне дерево та зносостійкі текстилі.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Пошук персоналу. Правильний підбір персоналу критично важливий. Компетентний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хостес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, адміністратор або офіціант може як зіпсувати враження клієнта, так і перетворити його в лояльного відвідувача. У цьому контексті,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HoReCa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асоціюється з гостинністю, уважністю та ввічливістю.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Успішні заклади в секторі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HoReCa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не стають такими випадково. Це результат складної роботи, яка включає оптимізацію кухні, сервісу, дизайну приміщення, якості продукції та ціноутворення. Навіть дрібні деталі, як-от розміщення меблів, можуть вплинути на загальне сприйняття закладу.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Загалом, сектор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HoReCa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є одним із провідних світових трендів XXI століття, який відіграє важливу роль у світовій та національних економіках, зокрема України. Це призводить до зростання маркетингових зусиль у цій галузі, де кожен аспект ринку послуг має свої специфіки та складнощі, що потребують додаткових досліджень та ефективних маркетингових стратегій[8].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Ресторанний сектор охоплює різноманітні типи закладів, серед яких ресторани, буфети, бари, кафетерії, кафе, кав’ярні, закусочні, фабрики-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заготовельні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, фабрики-кухні, домашні кухні, їдальні, а також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кейтеринг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-ресторани, які виконують замовлення на особливі заходи. Кав'ярні, як в Україні, так і в усьому світі, задовольняють різні потреби клієнтів, надаючи широкий спектр послуг.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Серед основних типів кав'ярень можна виділити наступні: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Класичні кав’ярні (кафе). 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lastRenderedPageBreak/>
        <w:t>Ці заклади мають довгу історію, що сягає часів Османської імперії, звідки вони поширилися по всьому світу. Традиційні кав'ярні пропонують не тільки каву, а й їжу та напої, що дозволяє клієнтам також насолоджуватися спілкуванням у затишній атмосфері. У різних країнах ці заклади мають свої унікальні особливості та назви.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Кав'ярні-кондитерські. 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У цих кав'ярнях, крім традиційної кави, можна придбати різноманітні кондитерські вироби, такі як цукерки та випічка. Ці заклади ідеально підходять для тих, хто бажає поєднати ароматну каву з солодощами.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Інтернет-кав'ярні. 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Сучасні заклади з'явились як відповідь на потребу в доступі до інтернету. В інтернет-кафе відвідувачі можуть користуватися комп'ютерами для гри у відеоігри, серфінгу в інтернеті, оплачуючи час, проведений за ПК. Крім технологічних послуг, такі кав'ярні також пропонують напої та закуски[9].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Книжкові кав’ярні (кафе)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Чудове місце для тих, хто хоче насолоджуватися читанням книги або коміксу за чашкою кави. Гості можуть обирати літературу з різноманітних жанрів і культур, які представлені на полицях, від класики до сучасних авторів, згідно з законодавством країни та побажаннями громадськості. Додатково, у таких кав’ярнях можуть бути доступні комп’ютери з інтернетом, ігрові консолі, телебачення та автомати з продажу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снеків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Антикав’ярні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(анти-кафе). 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Відвідувачі сплачують за час, проведений у закладі, тоді як напої та закуски зазвичай входять у вартість безкоштовно. Це ідеальний вибір для тих, хто бажає провести час з друзями, організувати невеличку вечірку, а іноді навіть принести їжу і напої з собою. Правила щодо алкоголю та куріння варіюються в залежності від законодавства країни та політики закладу.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Котячі кав’ярні (кафе). 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lastRenderedPageBreak/>
        <w:t xml:space="preserve">Специфічний вид кав'ярень, який стає все більш популярним у світі. Відвідувачі можуть насолоджуватись часом, граючи з котами, що вільно пересуваються по кафе. Це чудовий спосіб для тих, хто не має власних тварин, заспокоїти нерви та відпочити у товаристві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муркотливих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друзів. Зазвичай відвідування таких місць передбачає обов'язкове замовлення напоїв або їжі на певну суму, оплату за час перебування або купівлю вхідного квитка.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Філософські кав'ярні (кафе) 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Формат, який набуває популярності, де стимулюються глибокі філософські розмови та цивілізовані диспути. Відвідувачі цих кав'ярень збираються не просто обговорювати «сенс життя» загалом, але й аналізувати конкретні роботи відомих філософів і науковців,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прагнучи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підвищити рівень освіти учасників дискусій[13].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Кав’ярні-молитовні (кафе).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Заклади інтегрують релігійний аспект, включаючи внутрішні місця для поклоніння. Вони пропонують альтернативу традиційним церковним зібранням, роблячи релігію більш доступною у форматі сучасних зустрічей. Меню тут може бути різноманітним, іноді навіть включати алкогольні напої, хоча такий тип кав'ярень не є типовим для України.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Косплей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-кав’ярні (кафе).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Популярні в країнах з розвиненою культурою коміксів і фільмів про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супергероїв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, ці кав'ярні пропонують унікальний досвід, де офіціанти і персонал одягнені в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косплейні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наряди. Відвідувачі можуть насолоджуватися не тільки кавою і їжею, але й різноманітними розвагами, що створюють атмосферу улюблених фільмів чи коміксів.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Кісатен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-кав’ярні (в перекладі з японської – «тихе місце для чаю») 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Постали у Японії як антитеза до гучних кафе, які переповнені гамором, алкоголем, сигаретним димом і високими децибелами, що іноді призводить до конфліктів. У таких кав'ярнях панує спокій, тиша і умиротворення, які супроводжуються потягуванням напою. Розвитком цієї концепції стали </w:t>
      </w: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lastRenderedPageBreak/>
        <w:t>«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Meikyoku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kissa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» – місця, де у фоновому режимі звучить приглушена класична музика, і відвідувачі можуть замовити виконання улюблених композицій[15].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Мамак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або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Мамак-Сталл</w:t>
      </w:r>
      <w:proofErr w:type="spellEnd"/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Здобули популярність серед мусульманської спільноти і подають виключно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халяльну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їжу та напої. Ці заклади можуть мати формат відкритого простору, вуличних кафе або кафе з внутрішніми залами.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У своїх дослідженнях ми також стикаємося з іншою класифікацією кав'ярень і закусочних, що висвітлює прагматичний аспект, зосереджений на асортименті, представленому у працях дослідниці В. Антонової.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shd w:val="clear" w:color="auto" w:fill="FFFFFF"/>
          <w:lang w:val="uk-UA" w:eastAsia="ru-RU"/>
        </w:rPr>
        <w:t xml:space="preserve">На ресторанному ринку невпинно з'являються нові концепції та формати закладів, такі як молекулярна кухня та висока кухня. Особливо </w:t>
      </w:r>
      <w:proofErr w:type="spellStart"/>
      <w:r w:rsidRPr="00B11146">
        <w:rPr>
          <w:rFonts w:ascii="Times New Roman" w:eastAsia="Calibri" w:hAnsi="Times New Roman" w:cs="Times New Roman"/>
          <w:sz w:val="28"/>
          <w:shd w:val="clear" w:color="auto" w:fill="FFFFFF"/>
          <w:lang w:val="uk-UA" w:eastAsia="ru-RU"/>
        </w:rPr>
        <w:t>динамічно</w:t>
      </w:r>
      <w:proofErr w:type="spellEnd"/>
      <w:r w:rsidRPr="00B11146">
        <w:rPr>
          <w:rFonts w:ascii="Times New Roman" w:eastAsia="Calibri" w:hAnsi="Times New Roman" w:cs="Times New Roman"/>
          <w:sz w:val="28"/>
          <w:shd w:val="clear" w:color="auto" w:fill="FFFFFF"/>
          <w:lang w:val="uk-UA" w:eastAsia="ru-RU"/>
        </w:rPr>
        <w:t xml:space="preserve"> розвивався ринок кав'ярень в Україні до початку пандемії. За даними спеціалізованого ресурсу </w:t>
      </w:r>
      <w:proofErr w:type="spellStart"/>
      <w:r w:rsidRPr="00B11146">
        <w:rPr>
          <w:rFonts w:ascii="Times New Roman" w:eastAsia="Calibri" w:hAnsi="Times New Roman" w:cs="Times New Roman"/>
          <w:sz w:val="28"/>
          <w:shd w:val="clear" w:color="auto" w:fill="FFFFFF"/>
          <w:lang w:val="uk-UA" w:eastAsia="ru-RU"/>
        </w:rPr>
        <w:t>Blackfield</w:t>
      </w:r>
      <w:proofErr w:type="spellEnd"/>
      <w:r w:rsidRPr="00B11146">
        <w:rPr>
          <w:rFonts w:ascii="Times New Roman" w:eastAsia="Calibri" w:hAnsi="Times New Roman" w:cs="Times New Roman"/>
          <w:sz w:val="28"/>
          <w:shd w:val="clear" w:color="auto" w:fill="FFFFFF"/>
          <w:lang w:val="uk-UA" w:eastAsia="ru-RU"/>
        </w:rPr>
        <w:t xml:space="preserve"> Coffee та міжнародного звіту Project </w:t>
      </w:r>
      <w:proofErr w:type="spellStart"/>
      <w:r w:rsidRPr="00B11146">
        <w:rPr>
          <w:rFonts w:ascii="Times New Roman" w:eastAsia="Calibri" w:hAnsi="Times New Roman" w:cs="Times New Roman"/>
          <w:sz w:val="28"/>
          <w:shd w:val="clear" w:color="auto" w:fill="FFFFFF"/>
          <w:lang w:val="uk-UA" w:eastAsia="ru-RU"/>
        </w:rPr>
        <w:t>Cafe</w:t>
      </w:r>
      <w:proofErr w:type="spellEnd"/>
      <w:r w:rsidRPr="00B11146">
        <w:rPr>
          <w:rFonts w:ascii="Times New Roman" w:eastAsia="Calibri" w:hAnsi="Times New Roman" w:cs="Times New Roman"/>
          <w:sz w:val="28"/>
          <w:shd w:val="clear" w:color="auto" w:fill="FFFFFF"/>
          <w:lang w:val="uk-UA" w:eastAsia="ru-RU"/>
        </w:rPr>
        <w:t xml:space="preserve"> 2020 від </w:t>
      </w:r>
      <w:proofErr w:type="spellStart"/>
      <w:r w:rsidRPr="00B11146">
        <w:rPr>
          <w:rFonts w:ascii="Times New Roman" w:eastAsia="Calibri" w:hAnsi="Times New Roman" w:cs="Times New Roman"/>
          <w:sz w:val="28"/>
          <w:shd w:val="clear" w:color="auto" w:fill="FFFFFF"/>
          <w:lang w:val="uk-UA" w:eastAsia="ru-RU"/>
        </w:rPr>
        <w:t>Allegra</w:t>
      </w:r>
      <w:proofErr w:type="spellEnd"/>
      <w:r w:rsidRPr="00B11146">
        <w:rPr>
          <w:rFonts w:ascii="Times New Roman" w:eastAsia="Calibri" w:hAnsi="Times New Roman" w:cs="Times New Roman"/>
          <w:sz w:val="28"/>
          <w:shd w:val="clear" w:color="auto" w:fill="FFFFFF"/>
          <w:lang w:val="uk-UA" w:eastAsia="ru-RU"/>
        </w:rPr>
        <w:t xml:space="preserve">, у 2019 році в Україні було відкрито 225 нових кав'ярень, що на 16% більше ніж у 2018 році. Таке зростання є одним з найшвидших в Європі, поступаючись лише Румунії (28,3% зростання) та Казахстану (26,5% зростання). Дослідниця О. </w:t>
      </w:r>
      <w:proofErr w:type="spellStart"/>
      <w:r w:rsidRPr="00B11146">
        <w:rPr>
          <w:rFonts w:ascii="Times New Roman" w:eastAsia="Calibri" w:hAnsi="Times New Roman" w:cs="Times New Roman"/>
          <w:sz w:val="28"/>
          <w:shd w:val="clear" w:color="auto" w:fill="FFFFFF"/>
          <w:lang w:val="uk-UA" w:eastAsia="ru-RU"/>
        </w:rPr>
        <w:t>Смагіна</w:t>
      </w:r>
      <w:proofErr w:type="spellEnd"/>
      <w:r w:rsidRPr="00B11146">
        <w:rPr>
          <w:rFonts w:ascii="Times New Roman" w:eastAsia="Calibri" w:hAnsi="Times New Roman" w:cs="Times New Roman"/>
          <w:sz w:val="28"/>
          <w:shd w:val="clear" w:color="auto" w:fill="FFFFFF"/>
          <w:lang w:val="uk-UA" w:eastAsia="ru-RU"/>
        </w:rPr>
        <w:t xml:space="preserve"> відзначає значний внесок дрібного бізнесу, зокрема </w:t>
      </w:r>
      <w:proofErr w:type="spellStart"/>
      <w:r w:rsidRPr="00B11146">
        <w:rPr>
          <w:rFonts w:ascii="Times New Roman" w:eastAsia="Calibri" w:hAnsi="Times New Roman" w:cs="Times New Roman"/>
          <w:sz w:val="28"/>
          <w:shd w:val="clear" w:color="auto" w:fill="FFFFFF"/>
          <w:lang w:val="uk-UA" w:eastAsia="ru-RU"/>
        </w:rPr>
        <w:t>барист</w:t>
      </w:r>
      <w:proofErr w:type="spellEnd"/>
      <w:r w:rsidRPr="00B11146">
        <w:rPr>
          <w:rFonts w:ascii="Times New Roman" w:eastAsia="Calibri" w:hAnsi="Times New Roman" w:cs="Times New Roman"/>
          <w:sz w:val="28"/>
          <w:shd w:val="clear" w:color="auto" w:fill="FFFFFF"/>
          <w:lang w:val="uk-UA" w:eastAsia="ru-RU"/>
        </w:rPr>
        <w:t>, у розвиток кавової культури. Саме малі підприємці найбільше постраждали від жорстких карантинних обмежень, що були введені для боротьби з пандемією[24].</w:t>
      </w:r>
    </w:p>
    <w:p w:rsidR="0081033A" w:rsidRPr="00B11146" w:rsidRDefault="0081033A" w:rsidP="0081033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noProof/>
          <w:sz w:val="28"/>
          <w:lang w:val="uk-UA" w:eastAsia="ru-RU"/>
        </w:rPr>
      </w:pP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56D6BBA1" wp14:editId="06E90488">
            <wp:extent cx="5458992" cy="387667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0929" t="27081" r="24840" b="17047"/>
                    <a:stretch/>
                  </pic:blipFill>
                  <pic:spPr bwMode="auto">
                    <a:xfrm>
                      <a:off x="0" y="0"/>
                      <a:ext cx="5458592" cy="3876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Рисунок  1.2 – Типи кав’ярень і закусочних [2]</w:t>
      </w:r>
    </w:p>
    <w:p w:rsidR="0081033A" w:rsidRPr="00B11146" w:rsidRDefault="0081033A" w:rsidP="0081033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Незважаючи на пандемію COVID-19, яка не спричинила зниження споживання кави, ринок кав'ярень в Україні продемонстрував вражаюче зростання. Згідно з даними Державної митної служби, у 2020 році імпорт кави в Україну збільшився на 8% порівняно з попереднім роком, сягнувши 48,419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тонн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на загальну суму понад $166 мільйонів. До пандемії ресторанний бізнес в Україні переживав період росту, проте не всі оператори цього ринку мали довгострокові маркетингові стратегії, часто покладаючись на ситуативний підхід у своїх маркетингових дослідженнях[22].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Останнє десятиріччя в Україні спостерігалося зростання популярності закладів швидкого харчування, особливо кав’ярень, що було викликано економічними, демографічними, та соціокультурними факторами. За результатами дослідження ринку кав’ярень в Україні за 2021 рік, проведеного аналітичним агентством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Pro-Consulting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, було визначено, що основна частина споживаної кави в Україні є імпортованим продуктом. Місцеве виробництво </w:t>
      </w: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lastRenderedPageBreak/>
        <w:t xml:space="preserve">зосереджене на переробці імпортованих кавових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зерен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, таких як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арабіка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та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робуста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, які обсмажуються, фасуються, пакуються і продаються під місцевими брендами, включаючи і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декофеїнізовану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каву.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Попри деякі прогнози, пандемія COVID-19 не спричинила зниження споживання кави в Україні. За даними Державної митної служби, у 2020 році імпорт кави до України зріс на 8% порівняно з попереднім роком, досягнувши 48,419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тонн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. За підсумками 2019 року, Україна ввійшла до рейтингу провідних країн Європи за кількістю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відкриттів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нових кав'ярень. Однак, з настанням пандемії, економічна криза та обмеження імпортних поставок кави, а також спад сегмента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HoReCa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вплинули на зниження споживання кави на 4,6 тис.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тонн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у 2020 році порівняно з 2019 роком[28].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Перед пандемією спостерігалась зміна культури споживання кави, зсуваючись від домашнього та офісного вживання до кав’ярень та ресторанів. Пандемія ж внесла корективи, ініціюючи перехід більшості офісних працівників на дистанційну роботу та збільшуючи споживання кави вдома. Це також вплинуло на цінову сегментацію: найпопулярніший ціновий сегмент – це вартість чашки американо від 18 грн, середній – від 18 до 30 грн, та високий – більше 30 грн за чашку.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Ринок кав’ярень в Україні показує загальну динаміку зростання в 2020 році порівняно з 2018 роком, хоча в 2020 році спостерігався тимчасовий обвал, спричинений виключно пандемією. За словами експертів, кав’ярні, особливо ті, що пропонують послуги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take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away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, показали менше зниження темпів розвитку порівняно з кавовими барами та ресторанами, адаптуючись до умов пандемії. Крім кави, кав’ярні в Україні пропонують широкий асортимент супутніх товарів, включаючи молоко, солодощі,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топінги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, сиропи та випічку. Також, з урахуванням зростання популярності здорового харчування, вони все частіше включають у свій асортимент різні види горіхів.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У великих та туристичних містах України кав’ярні більш численні і бізнес у цьому напрямку розвивається активніше. Лідируючі позиції за </w:t>
      </w: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lastRenderedPageBreak/>
        <w:t>обсягами продажів займають Київ, Харків, Дніпро, Закарпаття та Львів, при цьому у Львові кава традиційно вважається улюбленим напоєм[31].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Згідно зі статистикою, 27% усіх кав'ярень в Україні зосереджено в столиці, близько 10% у Харкові, 7,4% у Одесі та понад 4% у Львові та Дніпрі. Очікується, що частка споживання кави в сегменті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HoReCa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продовжить збільшуватися. Ринок кав’ярень в Україні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динамічно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розширюється завдяки зростанню попиту, з'являються нові гравці та інвестори, які вкладають кошти в відкриття нових закладів і мереж. У майбутньому ми побачимо ще більше авторських кавових магазинів і міні-кав’ярень з унікальними меню та атмосферою, де кожен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бариста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– справжній професіонал своєї справи.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Аналіз поведінки споживачів кав'ярень показує, що більшість відвідувань припадає на обідній час, коли клієнти активно харчують у закладах. Ввечері кількість відвідувачів зменшується, але зате вони проводять більше часу в кав'ярнях та витрачають більше грошей. Натомість зранку кав'ярні відвідує значно менше людей[17].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Важливо відзначити, що структура продажів у кав'ярнях значно відрізняється в залежності від часу доби. В обідні години зазвичай споживається більше страв з основного меню, увечері збільшується обсяг споживання алкоголю, тоді як вранці перевага віддається каві, бутербродам та випічці. Розташування закладу суттєво впливає на цю динаміку.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Кав'ярні можна умовно поділити на три категорії залежно від їх орієнтації та розташування: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Кав’ярні орієнтовані на потік клієнтів знаходяться в місцях з великою прохідністю, таких як ринки, торговельні центри, або біля станцій метро.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Кав’ярні, що дотримуються певних стандартів обслуговування, часто розташовані в торговельно-розважальних центрах.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Кав’ярні, орієнтовані на постійних клієнтів, як правило, знаходяться в бізнес-центрах або поблизу них.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lastRenderedPageBreak/>
        <w:t xml:space="preserve">На ринку кав’ярень присутні як великі мережеві заклади, так і незалежні міні-кафе, що пропонують різноманітні бізнес-ланчі з якісною кавою. Вибір конкурентів для позиціонування стає критичним, оскільки мережеві заклади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рідко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розміщуються надто близько один до одного, що зменшує пряму локальну конкуренцію. У той же час, ці великі мережі часто знаходяться в конкуренції з малими кав’ярнями, що розташовані поряд, що створює жваву конкурентну динаміку на ринку[14].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Дослідники В.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Оберемчук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та А. Погоріла пропонують наступні методи відбору конкурентів для ефективного позиціонування: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Звернення уваги на основні мережеві заклади;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Врахування територіального розташування мережевих операторів схожого масштабу;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Розгляд планів щодо розширення власної мережі;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Включення до переліку популярних кав’ярень, які становлять локальну конкуренцію.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З іншого боку, В.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Старов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виділяє ключові фактори конкурентоспроможності на ринку кав'ярень: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Ціна – критичний фактор на будь-якому ринку, особливо для послуг швидкого обслуговування.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Смак – важливий параметр у харчовому бізнесі, оскільки багато клієнтів обирають заклади, виходячи з якості страв.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Ситність – ключовий аспект для клієнтів, основна мета яких – втамувати голод.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Атмосфера закладу – оформлення і унікальність закладу значно впливають на лояльність клієнтів.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Торгова марка – забезпечує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впізнаність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і популярність закладу.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Мережа закладів – наявність філій збільшує доступність улюбленого закладу, сприяючи відвідуванню.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lastRenderedPageBreak/>
        <w:t>Місце розташування – локалізація в центральних районах або біля ключових транспортних вузлів збільшує відвідуваність.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Асортимент страв – широкий вибір задовольняє різні смаки та потреби клієнтів.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Доставка – можливість замовлення їжі додому збільшує зручність для клієнтів.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Дисконтна програма – приваблює клієнтів завдяки економії.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Рівень обізнаності – бренд, про який мало хто знає, рідше відвідують, що знижує прибутки.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Якість обслуговування – важливий фактор, який стимулює частіше відвідування.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Кейтеринг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- надає клієнтам можливість організації особливих заходів із індивідуально підібраним меню.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За оцінками В. і Н. Корнілових, гастрономічний туризм набирає популярності в Україні. Цей вид туризму є культурною подорожжю, що знайомить з кулінарними традиціями світу за допомогою дегустацій та інформаційних заходів. Він охоплює різні види туризму, включаючи освітній, бізнесовий та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подієвий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. Види гастрономічних турів включають[29]: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Сільські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гастротури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, що акцентують на споживанні екологічно чистої продукції;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Міські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гастротури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, які включають відвідування виробництв та дегустації продукції;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Тематичні тури, націлені на конкретні продукти, такі як винні тури або кулінарні тури регіонів.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Культурний туризм розглядається як занурення в історію, мистецтво та наукові досягнення країни, а також ознайомлення з особливостями місцевого населення. Туристи цінують унікальність культур, і кухня є одним із ключових елементів, що формують культурну ідентичність. ЮНЕСКО визнає </w:t>
      </w: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lastRenderedPageBreak/>
        <w:t>гастрономію як частину історико-культурної спадщини людства, підкреслюючи її значення у глобальних туристичних потоках.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Кулінарний туризм стає все більш популярним завдяки медійній увазі до кулінарних шоу, рецептів та документальних фільмів про їжу. Це спонукає людей відвідувати різні регіони з метою отримання нових кулінарних вражень. Визначення культурного туризму як прагнення до неповторних гастрономічних переживань під час подорожей свідчить про значну роль кухні у формуванні туристичної привабливості.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Сучасна креативна економіка, що поєднує культуру, економіку та технології, сприяє розвитку унікальних туристичних продуктів, акцентуючи на інноваційному використанні символів та образів для приваблення туристів.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На тлі популярності українських гастрономічних делікатесів, все більше уваги привертають так звані кава-тури, які дозволяють туристам відвідувати місцеві підприємства з переробки та обсмажування кави. Раніше для такого досвіду потрібно було їхати за кордон, але тепер Україна з гордістю представляє цю галузь. Хоча Україна і не вирощує каву через кліматичні умови, її підприємства оснащені високотехнологічним обладнанням, що дозволяє виробляти каву найвищої якості для будь-якого смаку[34].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Кавові екскурсії в Україні, як-от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Isla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у Запоріжжі чи «Львівська кава» у Львові, мають на меті підвищення обізнаності про сучасні методи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кавоваріння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та споживання кави. Ці тури стають ефективним інструментом маркетингової комунікації, адже дозволяють цільовій аудиторії не тільки дізнатися більше про індустрію, але й відчути себе її невід'ємною частиною, насолоджуючись дегустацією та навчаючись готувати високоякісну каву, не обмежуючись лише розчинною чи звичайною кавою.</w:t>
      </w:r>
    </w:p>
    <w:p w:rsidR="00DC5DF6" w:rsidRPr="00B11146" w:rsidRDefault="00DC5DF6" w:rsidP="00DC5D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1033A" w:rsidRPr="00B11146" w:rsidRDefault="0081033A" w:rsidP="0081033A">
      <w:pPr>
        <w:pStyle w:val="2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bookmarkStart w:id="7" w:name="_Toc168873448"/>
      <w:r w:rsidRPr="00B11146">
        <w:rPr>
          <w:rFonts w:ascii="Times New Roman" w:hAnsi="Times New Roman" w:cs="Times New Roman"/>
          <w:sz w:val="28"/>
          <w:szCs w:val="28"/>
          <w:lang w:val="uk-UA"/>
        </w:rPr>
        <w:t>1.2 Розвиток кав'ярень в Україні та світі</w:t>
      </w:r>
      <w:bookmarkEnd w:id="7"/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У сучасній українській мові терміни «кафе» та «кав’ярня» часто використовуються як взаємозамінні, проте між ними існує важлива </w:t>
      </w: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lastRenderedPageBreak/>
        <w:t>відмінність. «Кафе» зазвичай акцентує на можливості поїсти, пропонуючи широкий вибір страв та напоїв, тоді як «кав’ярня» спеціалізується на каві, пропонуючи відмінну якість та різноманіття кавових напоїв. Ціна на каву у кав’ярні може бути значно вищою, оскільки вона зазвичай включає спеціалізовані методи приготування та високоякісні сорти кави.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За словами дослідниці Т.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Воронюк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, сучасні кав’ярні набули нового значення в ресторанному бізнесі. Тепер це не просто місця для пиття кави, а заклади, що пропонують широкий асортимент високоякісних кавових напоїв, від традиційних до альтернативних методів їх приготування.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Бариста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в таких місцях володіють глибокими знаннями про походження, обсмажування та смакові характеристики різних сортів кави, забезпечуючи індивідуальний підхід до кожного клієнта. Відвідувачі цінують не лише продукт, а й культуру його споживання, що кав’ярні здатні забезпечити[3].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Кава, як продукт та культурний елемент, була привнесена до Європи з Близького Сходу у 1500-х роках, де вона стала основою для створення вишуканих кав'ярень (за даними Спенсера, 2009). Історія кави в Україні обплетена легендами та різноманітними версіями. Одна з найвідоміших оповідей, яку люблять переказувати туристам у Львові, стверджує, що козак Юрій Кульчицький привіз каву в Україну. Згідно з цією історією, він спробував каву під час перебування у турецькому полоні та вивіз з собою 300 мішків кави, спершу до Відня, а згодом і до Львова[7].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Інша теорія, яку підтримують деякі історики, говорить про те, що каву заварили в Україні вперше у Кам’янець-Подільському на 200 років раніше, ніж Ю. Кульчицький. За цією версією, після невдалої облоги Хотинської фортеці, українці знайшли каву в залишеному турецькому обозі.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Кавова культура в Україні зазнала першого значного розвитку у другій половині XIX століття. В цей період в українських містах, особливо у Львові, почали з'являтися кав’ярні-кондитерські, засновані серед інших підприємцем Яном Вольфом. Ці заклади не лише служили місцями відпочинку, але й </w:t>
      </w: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lastRenderedPageBreak/>
        <w:t>ставали центрами зустрічей політичних та ділових діячів, які під час споживання кави обговорювали актуальні питання. Цікаво, що за віденською традицією до кави подавали три стакани холодної води.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Проте традиція кав’ярень зазнала серйозних ударів під час Другої світової війни та з приходом радянської влади до Галичини, коли влада намагалася знищити місця, де представники інтелігенції могли збиратися та обмінюватися думками. Традиція кав’ярень у Львові почала відновлюватися лише в 1960-х роках XX століття.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Після відновлення незалежності Україна активно намагалася наздогнати західні країни в різних аспектах, серед яких виділяється розвиток кавової культури. Зокрема, важливий етап у цьому напрямку припав на бурхливі 1990-ті роки, які можна розглядати як початок нової ери в історії кавової індустрії України, відомої як період трьох хвиль кавової культури.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Значний імпульс до розвитку високоякісної кавової індустрії надала організація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Specialty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Coffee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Association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(SCA), гілка якої з'явилася в Україні у 2004 році. SCA відіграє важливу роль у розвитку культури споживання кави на глобальному рівні, проводячи світові змагання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бариста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та об'єднуючи професіоналів та ентузіастів у спільноту, яка сприяє обміну досвідом та знаннями[2].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Українське відділення SCA, відоме як SCA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Ukraine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, організовує національні чемпіонати з кави у декількох номінаціях, чиї переможці представляють країну на міжнародних змаганнях. Участь у цих чемпіонатах сприяє підвищенню кваліфікації українських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бариста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, які регулярно отримують високі оцінки на міжнародному рівні. Наприклад, у 2018 році Слава Бабич отримав титул кращого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бариста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у світі у категорії приготування кави в джезві, а наступного року Тетяна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Тарикіна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здобула срібло на цьому ж чемпіонаті.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На контрасті, перша хвиля кавової культури в США та світі розпочалася ще у середині XX століття, тоді як в Україні вона з'явилася тільки після </w:t>
      </w: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lastRenderedPageBreak/>
        <w:t>здобуття незалежності, оскільки комуністичний режим розглядав каву як буржуазний продукт і обмежував її імпорт, пропонуючи альтернативи, такі як напої з цикорію та жолудів[7].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Перша хвиля кавової культури в основному асоціюється з поширенням розчинної кави, яка заполонила полиці перших супермаркетів зі скляними банками продукції таких брендів як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Nescafe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та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Jacobs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. До інших популярних продуктів цього періоду належали кавові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стіки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2в1 або 3в1, що містили приблизно 10% кави і доповнювалися сухим молоком, цукром, стабілізаторами та емульгаторами. В США ця ж хвиля прославила каву з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дріп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-кавоварок, тобто кавові автомати, які випускають каву крапельним способом.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У той час кава сприймалася як масовий товар, смак та аромат якого не мали значного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приорітету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. Рекламна індустрія активно працювала над популяризацією традиції вживання кави, особливо вранці, а у кав'ярнях переважали розчинні кави – як звичайні, так і у вигляді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стіків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Друга хвиля почалася з появою великих мереж кав'ярень, таких як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Starbucks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, що сприяли популяризації великих напоїв на основі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еспресо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з додаванням молока, сиропів та різноманітних добавок. В Україні друга хвиля розпочалася у 2000-х роках, коли, завдяки економічній стабілізації, стали активно відкриватися кав'ярні з професійними кавовими машинами, які пропонували напої на основі класичного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еспресо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. В цей період почався інтенсивний імпорт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свіжообсмаженої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кави з Європи, зокрема з Італії, з таких відомих брендів як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Dallmayr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,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Lavazza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,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Movenpick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[15].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Основним рекламним лейтмотивом другої хвилі кавової культури став акцент на задоволенні, яке приносить споживання кави. Значну роль у цьому періоді відігравало створення особливої атмосфери у кав'ярнях та розширення асортименту кавових напоїв. Вже в рамках другої хвилі споживачі стали уважніше ставитися до якості кави, розрізняти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робусту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від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арабіки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, та цікавитися походженням кавових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зерен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. Рекламні комунікації зосереджувались на цих аспектах, підкреслюючи важливість кавової культури.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lastRenderedPageBreak/>
        <w:t xml:space="preserve">Третя хвиля, яка стартувала на початку 2000-х, здобула широку популярність тільки в останні десятиліття і характеризується підходом до кави як до мистецтва. На цьому етапі основна увага приділяється самому напою – його смаковим та ароматичним характеристикам. Принцип третьої хвилі полягає у вживанні кави особливо високої якості, або так званої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specialty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coffee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. Експерти акцентують на повному знанні про каву, включно з країною походження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зерен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, висотою, на якій вони вирощувались, методами обробки, компанією-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обсмажувачем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та ступенем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обсмаження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зерен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. Відтепер на ринку домінують не великі корпорації, а маленькі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крафтові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виробництва, які насамперед прагнуть розвивати любов до кави, а не просто заробляти на ній.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Ще одним важливим аспектом третьої хвилі є приготування кави без використання механічних чи електричних пристроїв, що висуває на перший план майстерність та знання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бариста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, а також якість використовуваних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зерен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та їх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обсмаження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. Серед популярних альтернативних методів варто відзначити воронку (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пуровер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),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кемекс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,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аеропрес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та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колд-брю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. Наприклад,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аеропрес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, винахід американця Алана Адлера 2005 року, включає в себе дві частини – поршень та колбу з сіткою та фільтром, що дозволяє отримувати насичену та щільну каву з маслянистою текстурою[4].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Кемекс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, метод заварювання кави, який був винайдений в 1941 році хіміком Пітером Шлюбом, використовує колбу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Ерленмейера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та лабораторну воронку зі скла. Завдяки щільному фільтру кава у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кемексі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має яскравий фруктовий смак.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V60, або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пуровер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(від англійського «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pour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over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» - «заливати»), є методом крапельного заварювання через фільтр, який часто асоціюють з відомим виробником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Hario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. Цей спосіб дає напою більш легкі, схожі на чай або компот, смакові ноти.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Колд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брю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– це метод заварювання кави за допомогою холодної фільтрації водою, що триває від 8 до 24 годин. Кава, заварена таким чином, має насичений смак без гіркоти і з м'яким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післясмаком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[11].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lastRenderedPageBreak/>
        <w:t xml:space="preserve">Френч-прес - це популярний спосіб приготування кави вдома, який вимагає використання кави крупного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помолу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. Кава з френч-преса виходить насиченою та густою, але зазвичай не випивається до останньої краплі через осад на дні.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Фелікс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Безрук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,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обсмажник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та власник кав'ярень у Дніпрі, стверджує, що фільтр-кава має переваги над американо, яке є просто розбавленим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еспресо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. За його словами, фільтр-каву можна заварити у великих обсягах за короткий час, і завдяки більш рівномірному розчиненню кави вона має кращий смак. Крім того, фільтр-кава містить більше кофеїну, що робить її ідеальним варіантом для тих, хто шукає спосіб підбадьоритись зранку.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Безрук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зазначає, що у кав'ярнях третьої хвилі 60% продажів становить саме фільтр-кава (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батч-брю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), на відміну від традиційних кав'ярень, де фільтр-машина все ще рідкість.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Згідно з маркетинговими дослідженнями 2018 року, найпопулярнішим методом заварювання стає воронка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Hario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V60, яка випереджає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аеропрес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та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кемекс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. З десяти чашок кави, заварених за цими методами, шість припадають на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Hario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V60, дві з половиною – на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аеропрес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і півтори – на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кемекс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. Порівняно з 2017 роком, продажі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Hario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V60 зросли на 4%, тоді як продажі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аеропреса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та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кемекса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знизилися на 3% та 2% відповідно[18].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Продажі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колд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брю</w:t>
      </w:r>
      <w:proofErr w:type="spellEnd"/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 xml:space="preserve"> – кави, яка заварюється холодною водою протягом 12-18 годин – показали значний ріст у кав'ярнях третьої хвилі, збільшившись на 11% у 2018 році порівняно з попереднім роком.</w:t>
      </w:r>
    </w:p>
    <w:p w:rsidR="0081033A" w:rsidRPr="00B11146" w:rsidRDefault="0081033A" w:rsidP="008103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lang w:val="uk-UA" w:eastAsia="ru-RU"/>
        </w:rPr>
        <w:t>Сучасні кав'ярні третьої хвилі в Україні поступово відходять від подавання американо на користь фільтр-кави, яка приготована за допомогою електричних фільтр-кавоварок. Цей напій, який часто зображають у американських фільмах, де його наливають із скляного термоса, зазнав популярності в Україні завдяки розвитку культури спеціальної кави. У США фільтр-кавоварки стали популярними ще на початку XX століття, а в Україні цей тренд набрав обертів з розвитком спеціалізованої кавової культури.</w:t>
      </w:r>
    </w:p>
    <w:p w:rsidR="00A54B5A" w:rsidRPr="00B11146" w:rsidRDefault="00A54B5A" w:rsidP="00DC5D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1146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A54B5A" w:rsidRPr="00B11146" w:rsidRDefault="00A54B5A" w:rsidP="00A54B5A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8" w:name="_Toc168873449"/>
      <w:r w:rsidRPr="00B1114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РОЗДІЛ 2</w:t>
      </w:r>
      <w:bookmarkEnd w:id="8"/>
    </w:p>
    <w:p w:rsidR="00A54B5A" w:rsidRPr="00B11146" w:rsidRDefault="00A54B5A" w:rsidP="00A54B5A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9" w:name="_Toc168873450"/>
      <w:r w:rsidRPr="00B11146">
        <w:rPr>
          <w:rFonts w:ascii="Times New Roman" w:hAnsi="Times New Roman" w:cs="Times New Roman"/>
          <w:b/>
          <w:sz w:val="28"/>
          <w:szCs w:val="28"/>
          <w:lang w:val="uk-UA"/>
        </w:rPr>
        <w:t>МЕТА, ЗАВДАННЯ, МЕТОДИ ТА ОРГАНІЗАЦІЯ ДОСЛІДЖЕННЯ</w:t>
      </w:r>
      <w:bookmarkEnd w:id="9"/>
    </w:p>
    <w:p w:rsidR="00A54B5A" w:rsidRPr="00B11146" w:rsidRDefault="00A54B5A" w:rsidP="00DC5D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4B5A" w:rsidRPr="00B11146" w:rsidRDefault="00A54B5A" w:rsidP="00A54B5A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10" w:name="_Toc168873451"/>
      <w:r w:rsidRPr="00B11146">
        <w:rPr>
          <w:lang w:val="uk-UA"/>
        </w:rPr>
        <w:t>2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.1 Мета та завдання дослідження</w:t>
      </w:r>
      <w:bookmarkEnd w:id="10"/>
    </w:p>
    <w:p w:rsidR="00A54B5A" w:rsidRPr="00B11146" w:rsidRDefault="00A54B5A" w:rsidP="00A54B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4B5A" w:rsidRPr="00B11146" w:rsidRDefault="00A54B5A" w:rsidP="00A54B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Мета роботи – аналіз діяльності кав’ярень в м.</w:t>
      </w:r>
      <w:r w:rsidR="008F142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Запоріжжі.</w:t>
      </w:r>
    </w:p>
    <w:p w:rsidR="00A54B5A" w:rsidRPr="00B11146" w:rsidRDefault="00A54B5A" w:rsidP="00A54B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Для досягнення мети було поставлено та вирішено такі завдання:</w:t>
      </w:r>
    </w:p>
    <w:p w:rsidR="00A54B5A" w:rsidRPr="00B11146" w:rsidRDefault="004A2DF9" w:rsidP="008F1425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1146">
        <w:rPr>
          <w:rFonts w:ascii="Times New Roman" w:hAnsi="Times New Roman" w:cs="Times New Roman"/>
          <w:sz w:val="28"/>
          <w:szCs w:val="28"/>
          <w:lang w:val="uk-UA"/>
        </w:rPr>
        <w:t>Дослідити історію розвитку кав’ярень в Україні та світі.</w:t>
      </w:r>
    </w:p>
    <w:p w:rsidR="004A2DF9" w:rsidRPr="00B11146" w:rsidRDefault="004A2DF9" w:rsidP="008F1425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Проаналізувати діяльність кав’ярень </w:t>
      </w:r>
      <w:r w:rsidR="008F1425" w:rsidRPr="008F1425">
        <w:rPr>
          <w:rFonts w:ascii="Times New Roman" w:hAnsi="Times New Roman" w:cs="Times New Roman"/>
          <w:sz w:val="28"/>
          <w:szCs w:val="28"/>
          <w:lang w:val="uk-UA"/>
        </w:rPr>
        <w:t xml:space="preserve">«Coffee </w:t>
      </w:r>
      <w:proofErr w:type="spellStart"/>
      <w:r w:rsidR="008F1425" w:rsidRPr="008F1425">
        <w:rPr>
          <w:rFonts w:ascii="Times New Roman" w:hAnsi="Times New Roman" w:cs="Times New Roman"/>
          <w:sz w:val="28"/>
          <w:szCs w:val="28"/>
          <w:lang w:val="uk-UA"/>
        </w:rPr>
        <w:t>Life</w:t>
      </w:r>
      <w:proofErr w:type="spellEnd"/>
      <w:r w:rsidR="008F1425" w:rsidRPr="008F1425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в м.</w:t>
      </w:r>
      <w:r w:rsidR="008F14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Запоріжжя.</w:t>
      </w:r>
    </w:p>
    <w:p w:rsidR="004A2DF9" w:rsidRPr="00B11146" w:rsidRDefault="004A2DF9" w:rsidP="008F1425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Визначити перспективи розвитку кав’ярень </w:t>
      </w:r>
      <w:r w:rsidR="008F1425" w:rsidRPr="008F1425">
        <w:rPr>
          <w:rFonts w:ascii="Times New Roman" w:hAnsi="Times New Roman" w:cs="Times New Roman"/>
          <w:sz w:val="28"/>
          <w:szCs w:val="28"/>
          <w:lang w:val="uk-UA"/>
        </w:rPr>
        <w:t xml:space="preserve">«Coffee </w:t>
      </w:r>
      <w:proofErr w:type="spellStart"/>
      <w:r w:rsidR="008F1425" w:rsidRPr="008F1425">
        <w:rPr>
          <w:rFonts w:ascii="Times New Roman" w:hAnsi="Times New Roman" w:cs="Times New Roman"/>
          <w:sz w:val="28"/>
          <w:szCs w:val="28"/>
          <w:lang w:val="uk-UA"/>
        </w:rPr>
        <w:t>Life</w:t>
      </w:r>
      <w:proofErr w:type="spellEnd"/>
      <w:r w:rsidR="008F1425" w:rsidRPr="008F1425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в м.</w:t>
      </w:r>
      <w:r w:rsidR="008F1425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Запоріжжя.</w:t>
      </w:r>
    </w:p>
    <w:p w:rsidR="00A54B5A" w:rsidRPr="00B11146" w:rsidRDefault="00A54B5A" w:rsidP="00A54B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4B5A" w:rsidRPr="00B11146" w:rsidRDefault="00A54B5A" w:rsidP="00A54B5A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11" w:name="_Toc168873452"/>
      <w:r w:rsidRPr="00B11146">
        <w:rPr>
          <w:rFonts w:ascii="Times New Roman" w:hAnsi="Times New Roman" w:cs="Times New Roman"/>
          <w:sz w:val="28"/>
          <w:szCs w:val="28"/>
          <w:lang w:val="uk-UA"/>
        </w:rPr>
        <w:t>2.2 Методи дослідження</w:t>
      </w:r>
      <w:bookmarkEnd w:id="11"/>
    </w:p>
    <w:p w:rsidR="00A54B5A" w:rsidRPr="00B11146" w:rsidRDefault="00A54B5A" w:rsidP="00A54B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4B5A" w:rsidRPr="00B11146" w:rsidRDefault="00A54B5A" w:rsidP="00A54B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1146">
        <w:rPr>
          <w:rFonts w:ascii="Times New Roman" w:hAnsi="Times New Roman" w:cs="Times New Roman"/>
          <w:sz w:val="28"/>
          <w:szCs w:val="28"/>
          <w:lang w:val="uk-UA"/>
        </w:rPr>
        <w:t>Дослідження включає наступні методи: аналіз літературних джерел та аналіз теоретичних даних, аналіз статистичних даних, систематизація статистичних даних та інформації.</w:t>
      </w:r>
    </w:p>
    <w:p w:rsidR="00A54B5A" w:rsidRPr="00B11146" w:rsidRDefault="00A54B5A" w:rsidP="00A54B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4B5A" w:rsidRPr="00B11146" w:rsidRDefault="00A54B5A" w:rsidP="00A54B5A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12" w:name="_Toc168873453"/>
      <w:r w:rsidRPr="00B11146">
        <w:rPr>
          <w:rFonts w:ascii="Times New Roman" w:hAnsi="Times New Roman" w:cs="Times New Roman"/>
          <w:sz w:val="28"/>
          <w:szCs w:val="28"/>
          <w:lang w:val="uk-UA"/>
        </w:rPr>
        <w:t>2.3 Організація дослідження</w:t>
      </w:r>
      <w:bookmarkEnd w:id="12"/>
    </w:p>
    <w:p w:rsidR="00A54B5A" w:rsidRPr="00B11146" w:rsidRDefault="00A54B5A" w:rsidP="00DC5D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4B5A" w:rsidRDefault="00980FCB" w:rsidP="00DC5D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ході дослідження нами були проведені опитув</w:t>
      </w:r>
      <w:r w:rsidR="00A91D51">
        <w:rPr>
          <w:rFonts w:ascii="Times New Roman" w:hAnsi="Times New Roman" w:cs="Times New Roman"/>
          <w:sz w:val="28"/>
          <w:szCs w:val="28"/>
          <w:lang w:val="uk-UA"/>
        </w:rPr>
        <w:t xml:space="preserve">ання серед потенційних клієнтів </w:t>
      </w:r>
      <w:r w:rsidR="008F1425">
        <w:rPr>
          <w:rFonts w:ascii="Times New Roman" w:hAnsi="Times New Roman" w:cs="Times New Roman"/>
          <w:sz w:val="28"/>
          <w:szCs w:val="28"/>
          <w:lang w:val="uk-UA"/>
        </w:rPr>
        <w:t>кав’ярні та її найближчих конкурентів. Опитування проводилося через соціальні мережі серед друзів та знайомих, які користуються послугами саме цих закладів.</w:t>
      </w:r>
    </w:p>
    <w:p w:rsidR="008F1425" w:rsidRPr="008F1425" w:rsidRDefault="008F1425" w:rsidP="00DC5D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Результати опитування показали що більшість респондентів віддали перевагу саме кав’ярні </w:t>
      </w:r>
      <w:r w:rsidRPr="008F1425">
        <w:rPr>
          <w:rFonts w:ascii="Times New Roman" w:hAnsi="Times New Roman" w:cs="Times New Roman"/>
          <w:sz w:val="28"/>
          <w:szCs w:val="28"/>
          <w:lang w:val="uk-UA"/>
        </w:rPr>
        <w:t xml:space="preserve">«Coffee </w:t>
      </w:r>
      <w:proofErr w:type="spellStart"/>
      <w:r w:rsidRPr="008F1425">
        <w:rPr>
          <w:rFonts w:ascii="Times New Roman" w:hAnsi="Times New Roman" w:cs="Times New Roman"/>
          <w:sz w:val="28"/>
          <w:szCs w:val="28"/>
          <w:lang w:val="uk-UA"/>
        </w:rPr>
        <w:t>Life</w:t>
      </w:r>
      <w:proofErr w:type="spellEnd"/>
      <w:r w:rsidRPr="008F1425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>, на базі якої і було побудовано в наступному розділі аналіз діяльності підприємства.</w:t>
      </w:r>
    </w:p>
    <w:p w:rsidR="00A54B5A" w:rsidRPr="00B11146" w:rsidRDefault="00A54B5A" w:rsidP="00027E75">
      <w:pPr>
        <w:tabs>
          <w:tab w:val="left" w:pos="11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4B5A" w:rsidRPr="00B11146" w:rsidRDefault="00A54B5A" w:rsidP="00DC5D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4B5A" w:rsidRPr="00B11146" w:rsidRDefault="00A54B5A" w:rsidP="00DC5D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1146">
        <w:rPr>
          <w:rFonts w:ascii="Times New Roman" w:hAnsi="Times New Roman" w:cs="Times New Roman"/>
          <w:sz w:val="28"/>
          <w:szCs w:val="28"/>
          <w:lang w:val="uk-UA"/>
        </w:rPr>
        <w:lastRenderedPageBreak/>
        <w:br w:type="page"/>
      </w:r>
    </w:p>
    <w:p w:rsidR="00A54B5A" w:rsidRPr="00B11146" w:rsidRDefault="00A54B5A" w:rsidP="00A54B5A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13" w:name="_Toc168873454"/>
      <w:r w:rsidRPr="00B1114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РОЗДІЛ 3</w:t>
      </w:r>
      <w:bookmarkEnd w:id="13"/>
    </w:p>
    <w:p w:rsidR="00A54B5A" w:rsidRPr="00B11146" w:rsidRDefault="00A54B5A" w:rsidP="00A54B5A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14" w:name="_Toc168873455"/>
      <w:r w:rsidRPr="00B11146">
        <w:rPr>
          <w:rFonts w:ascii="Times New Roman" w:hAnsi="Times New Roman" w:cs="Times New Roman"/>
          <w:b/>
          <w:sz w:val="28"/>
          <w:szCs w:val="28"/>
          <w:lang w:val="uk-UA"/>
        </w:rPr>
        <w:t>РЕЗУЛЬТАТИ ДОСЛІДЖЕННЯ</w:t>
      </w:r>
      <w:bookmarkEnd w:id="14"/>
    </w:p>
    <w:p w:rsidR="00A54B5A" w:rsidRPr="00B11146" w:rsidRDefault="00A54B5A" w:rsidP="00DC5D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624B9" w:rsidRPr="00B11146" w:rsidRDefault="00A54B5A" w:rsidP="00F9548E">
      <w:pPr>
        <w:pStyle w:val="2"/>
        <w:ind w:firstLine="709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bookmarkStart w:id="15" w:name="_Toc168873456"/>
      <w:r w:rsidRPr="00B1114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3.1 </w:t>
      </w:r>
      <w:r w:rsidR="007624B9" w:rsidRPr="00B1114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Загальна характеристика кав’ярні мережі «Coffee </w:t>
      </w:r>
      <w:proofErr w:type="spellStart"/>
      <w:r w:rsidR="007624B9" w:rsidRPr="00B11146">
        <w:rPr>
          <w:rFonts w:ascii="Times New Roman" w:hAnsi="Times New Roman" w:cs="Times New Roman"/>
          <w:color w:val="auto"/>
          <w:sz w:val="28"/>
          <w:szCs w:val="28"/>
          <w:lang w:val="uk-UA"/>
        </w:rPr>
        <w:t>Life</w:t>
      </w:r>
      <w:proofErr w:type="spellEnd"/>
      <w:r w:rsidR="007624B9" w:rsidRPr="00B11146">
        <w:rPr>
          <w:rFonts w:ascii="Times New Roman" w:hAnsi="Times New Roman" w:cs="Times New Roman"/>
          <w:color w:val="auto"/>
          <w:sz w:val="28"/>
          <w:szCs w:val="28"/>
          <w:lang w:val="uk-UA"/>
        </w:rPr>
        <w:t>»</w:t>
      </w:r>
      <w:bookmarkEnd w:id="15"/>
    </w:p>
    <w:p w:rsidR="007624B9" w:rsidRPr="00B11146" w:rsidRDefault="007624B9" w:rsidP="007624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4B5A" w:rsidRPr="00B11146" w:rsidRDefault="007624B9" w:rsidP="007624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Підприємство ФОП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Малихіна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Ю.А. відноситься до мережі кафетеріїв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брендової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мережі «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Coffe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Life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». Фактична адреса об’єкту, що досліджується: м. Запоріжжя,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пр.Соборний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7C4E17" w:rsidRPr="00B11146">
        <w:rPr>
          <w:rFonts w:ascii="Times New Roman" w:hAnsi="Times New Roman" w:cs="Times New Roman"/>
          <w:sz w:val="28"/>
          <w:szCs w:val="28"/>
          <w:lang w:val="uk-UA"/>
        </w:rPr>
        <w:t>92.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Вид об'єкту – кав’ярня третьої хвилі, яка працюють за схемою франшизи. Спеціалізація – продаж готової кави та кавових напоїв в асортименті.</w:t>
      </w:r>
    </w:p>
    <w:p w:rsidR="007C4E17" w:rsidRPr="00B11146" w:rsidRDefault="007C4E17" w:rsidP="007C4E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1146">
        <w:rPr>
          <w:rFonts w:ascii="Times New Roman" w:hAnsi="Times New Roman" w:cs="Times New Roman"/>
          <w:sz w:val="28"/>
          <w:szCs w:val="28"/>
          <w:lang w:val="uk-UA"/>
        </w:rPr>
        <w:t>Основною особливістю бізнесу «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Coffe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Life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>» є його залежність від головного офісу. Курс розвитку підприємства визначається власником бренду, якість товару і асортимент є стандартизованими (за умовами франшизи). Головний офіс дає право підприємству використовувати товарний знак, маркетингові матеріали, назву точки продажу, рецепти і обладнання, систему навчання персоналу. У 2010 року дизайн і внутрішній вигляд всіх закладів мережі приведена до єдиного зразку.</w:t>
      </w:r>
    </w:p>
    <w:p w:rsidR="007C4E17" w:rsidRPr="00B11146" w:rsidRDefault="007C4E17" w:rsidP="007C4E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1146">
        <w:rPr>
          <w:rFonts w:ascii="Times New Roman" w:hAnsi="Times New Roman" w:cs="Times New Roman"/>
          <w:sz w:val="28"/>
          <w:szCs w:val="28"/>
          <w:lang w:val="uk-UA"/>
        </w:rPr>
        <w:t>Проте дохід підприємства залежить в основному від обсягів продажу. Більш того, доходи «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Coffe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Life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>» зменшуються на суму роялті, що сплачується головному офісу. Ще однією особливістю бізнес-моделі «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Coffe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Life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>» є те, що товар відноситься до імпульсивного попиту, тобто лояльність покупців не є постійною і може коливатися.</w:t>
      </w:r>
    </w:p>
    <w:p w:rsidR="00A54B5A" w:rsidRPr="00B11146" w:rsidRDefault="007C4E17" w:rsidP="007C4E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До основних товарних груп кав’ярні </w:t>
      </w:r>
      <w:r w:rsidR="00085046" w:rsidRPr="00B11146">
        <w:rPr>
          <w:rFonts w:ascii="Times New Roman" w:hAnsi="Times New Roman" w:cs="Times New Roman"/>
          <w:sz w:val="28"/>
          <w:szCs w:val="28"/>
          <w:lang w:val="uk-UA"/>
        </w:rPr>
        <w:t>віднос</w:t>
      </w:r>
      <w:r w:rsidR="00085046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085046" w:rsidRPr="00B11146">
        <w:rPr>
          <w:rFonts w:ascii="Times New Roman" w:hAnsi="Times New Roman" w:cs="Times New Roman"/>
          <w:sz w:val="28"/>
          <w:szCs w:val="28"/>
          <w:lang w:val="uk-UA"/>
        </w:rPr>
        <w:t>ться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фірмові страви, кава та напої на основі кави, кондитерські вироби, соки, фруктових і мінеральних вод, безалкогольні коктейлі, чай. Основною товарною позицією є гот</w:t>
      </w:r>
      <w:r w:rsidR="00085046">
        <w:rPr>
          <w:rFonts w:ascii="Times New Roman" w:hAnsi="Times New Roman" w:cs="Times New Roman"/>
          <w:sz w:val="28"/>
          <w:szCs w:val="28"/>
          <w:lang w:val="uk-UA"/>
        </w:rPr>
        <w:t>ова кава, яка подається двома с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пособами: 1) продаж для споживання всередині закладу; 2) п</w:t>
      </w:r>
      <w:r w:rsidR="0008504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одаж на винос –  «з собою».</w:t>
      </w:r>
    </w:p>
    <w:p w:rsidR="007C4E17" w:rsidRPr="00B11146" w:rsidRDefault="007C4E17" w:rsidP="007C4E17">
      <w:pPr>
        <w:pStyle w:val="aa"/>
        <w:ind w:left="1110"/>
      </w:pPr>
      <w:r w:rsidRPr="00B11146">
        <w:br w:type="page"/>
      </w:r>
    </w:p>
    <w:p w:rsidR="007C4E17" w:rsidRPr="00B11146" w:rsidRDefault="007C4E17" w:rsidP="007C4E17">
      <w:pPr>
        <w:pStyle w:val="aa"/>
        <w:ind w:left="1110"/>
      </w:pPr>
      <w:r w:rsidRPr="00B11146">
        <w:lastRenderedPageBreak/>
        <w:t>Таблиця</w:t>
      </w:r>
      <w:r w:rsidRPr="00B11146">
        <w:rPr>
          <w:spacing w:val="-2"/>
        </w:rPr>
        <w:t xml:space="preserve"> </w:t>
      </w:r>
      <w:r w:rsidRPr="00B11146">
        <w:t>3.1</w:t>
      </w:r>
      <w:r w:rsidRPr="00B11146">
        <w:rPr>
          <w:spacing w:val="-2"/>
        </w:rPr>
        <w:t xml:space="preserve"> </w:t>
      </w:r>
      <w:r w:rsidRPr="00B11146">
        <w:t>– Структура</w:t>
      </w:r>
      <w:r w:rsidRPr="00B11146">
        <w:rPr>
          <w:spacing w:val="-2"/>
        </w:rPr>
        <w:t xml:space="preserve"> </w:t>
      </w:r>
      <w:r w:rsidRPr="00B11146">
        <w:t>асортименту</w:t>
      </w:r>
      <w:r w:rsidRPr="00B11146">
        <w:rPr>
          <w:spacing w:val="-3"/>
        </w:rPr>
        <w:t xml:space="preserve"> </w:t>
      </w:r>
      <w:r w:rsidRPr="00B11146">
        <w:t>«</w:t>
      </w:r>
      <w:proofErr w:type="spellStart"/>
      <w:r w:rsidRPr="00B11146">
        <w:t>Coffe</w:t>
      </w:r>
      <w:proofErr w:type="spellEnd"/>
      <w:r w:rsidRPr="00B11146">
        <w:rPr>
          <w:spacing w:val="-2"/>
        </w:rPr>
        <w:t xml:space="preserve"> </w:t>
      </w:r>
      <w:proofErr w:type="spellStart"/>
      <w:r w:rsidRPr="00B11146">
        <w:t>Life</w:t>
      </w:r>
      <w:proofErr w:type="spellEnd"/>
      <w:r w:rsidRPr="00B11146">
        <w:t>»</w:t>
      </w:r>
      <w:r w:rsidRPr="00B11146">
        <w:rPr>
          <w:spacing w:val="-2"/>
        </w:rPr>
        <w:t xml:space="preserve"> </w:t>
      </w:r>
      <w:r w:rsidRPr="00B11146">
        <w:t>за</w:t>
      </w:r>
      <w:r w:rsidRPr="00B11146">
        <w:rPr>
          <w:spacing w:val="-2"/>
        </w:rPr>
        <w:t xml:space="preserve"> </w:t>
      </w:r>
      <w:r w:rsidRPr="00B11146">
        <w:t>2023</w:t>
      </w:r>
      <w:r w:rsidRPr="00B11146">
        <w:rPr>
          <w:spacing w:val="-2"/>
        </w:rPr>
        <w:t xml:space="preserve"> </w:t>
      </w:r>
      <w:r w:rsidRPr="00B11146">
        <w:t>рік</w:t>
      </w:r>
    </w:p>
    <w:p w:rsidR="007C4E17" w:rsidRPr="00B11146" w:rsidRDefault="007C4E17" w:rsidP="007C4E17">
      <w:pPr>
        <w:pStyle w:val="aa"/>
        <w:spacing w:before="6"/>
        <w:rPr>
          <w:sz w:val="14"/>
        </w:rPr>
      </w:pPr>
    </w:p>
    <w:tbl>
      <w:tblPr>
        <w:tblStyle w:val="TableNormal"/>
        <w:tblW w:w="9570" w:type="dxa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5"/>
        <w:gridCol w:w="1874"/>
        <w:gridCol w:w="2081"/>
        <w:gridCol w:w="3020"/>
      </w:tblGrid>
      <w:tr w:rsidR="007C4E17" w:rsidRPr="00B11146" w:rsidTr="007C4E17">
        <w:trPr>
          <w:trHeight w:val="1052"/>
        </w:trPr>
        <w:tc>
          <w:tcPr>
            <w:tcW w:w="2595" w:type="dxa"/>
            <w:tcBorders>
              <w:bottom w:val="nil"/>
            </w:tcBorders>
          </w:tcPr>
          <w:p w:rsidR="007C4E17" w:rsidRPr="00B11146" w:rsidRDefault="007C4E17" w:rsidP="00027E75">
            <w:pPr>
              <w:pStyle w:val="TableParagraph"/>
              <w:spacing w:before="2"/>
              <w:rPr>
                <w:sz w:val="21"/>
              </w:rPr>
            </w:pPr>
          </w:p>
          <w:p w:rsidR="007C4E17" w:rsidRPr="00B11146" w:rsidRDefault="007C4E17" w:rsidP="00027E75">
            <w:pPr>
              <w:pStyle w:val="TableParagraph"/>
              <w:ind w:left="556" w:right="525" w:hanging="17"/>
              <w:rPr>
                <w:sz w:val="24"/>
              </w:rPr>
            </w:pPr>
            <w:r w:rsidRPr="00B11146">
              <w:rPr>
                <w:spacing w:val="-1"/>
                <w:sz w:val="24"/>
              </w:rPr>
              <w:t>Найменування</w:t>
            </w:r>
            <w:r w:rsidRPr="00B11146">
              <w:rPr>
                <w:spacing w:val="-57"/>
                <w:sz w:val="24"/>
              </w:rPr>
              <w:t xml:space="preserve"> </w:t>
            </w:r>
            <w:r w:rsidRPr="00B11146">
              <w:rPr>
                <w:sz w:val="24"/>
              </w:rPr>
              <w:t>товарних</w:t>
            </w:r>
            <w:r w:rsidRPr="00B11146">
              <w:rPr>
                <w:spacing w:val="-6"/>
                <w:sz w:val="24"/>
              </w:rPr>
              <w:t xml:space="preserve"> </w:t>
            </w:r>
            <w:r w:rsidRPr="00B11146">
              <w:rPr>
                <w:sz w:val="24"/>
              </w:rPr>
              <w:t>груп</w:t>
            </w:r>
          </w:p>
        </w:tc>
        <w:tc>
          <w:tcPr>
            <w:tcW w:w="1874" w:type="dxa"/>
          </w:tcPr>
          <w:p w:rsidR="007C4E17" w:rsidRPr="00B11146" w:rsidRDefault="007C4E17" w:rsidP="00027E75">
            <w:pPr>
              <w:pStyle w:val="TableParagraph"/>
              <w:rPr>
                <w:sz w:val="33"/>
              </w:rPr>
            </w:pPr>
          </w:p>
          <w:p w:rsidR="007C4E17" w:rsidRPr="00B11146" w:rsidRDefault="007C4E17" w:rsidP="00027E75">
            <w:pPr>
              <w:pStyle w:val="TableParagraph"/>
              <w:spacing w:before="1"/>
              <w:ind w:left="493" w:right="479"/>
              <w:jc w:val="center"/>
              <w:rPr>
                <w:sz w:val="24"/>
              </w:rPr>
            </w:pPr>
            <w:r w:rsidRPr="00B11146">
              <w:rPr>
                <w:sz w:val="24"/>
              </w:rPr>
              <w:t>В</w:t>
            </w:r>
            <w:r w:rsidRPr="00B11146">
              <w:rPr>
                <w:spacing w:val="-3"/>
                <w:sz w:val="24"/>
              </w:rPr>
              <w:t xml:space="preserve"> </w:t>
            </w:r>
            <w:r w:rsidRPr="00B11146">
              <w:rPr>
                <w:sz w:val="24"/>
              </w:rPr>
              <w:t>грн.</w:t>
            </w:r>
          </w:p>
        </w:tc>
        <w:tc>
          <w:tcPr>
            <w:tcW w:w="2081" w:type="dxa"/>
          </w:tcPr>
          <w:p w:rsidR="007C4E17" w:rsidRPr="00B11146" w:rsidRDefault="007C4E17" w:rsidP="00027E75">
            <w:pPr>
              <w:pStyle w:val="TableParagraph"/>
              <w:spacing w:before="2"/>
              <w:rPr>
                <w:sz w:val="21"/>
              </w:rPr>
            </w:pPr>
          </w:p>
          <w:p w:rsidR="007C4E17" w:rsidRPr="00B11146" w:rsidRDefault="007C4E17" w:rsidP="00027E75">
            <w:pPr>
              <w:pStyle w:val="TableParagraph"/>
              <w:ind w:left="643" w:right="398" w:hanging="224"/>
              <w:rPr>
                <w:sz w:val="24"/>
              </w:rPr>
            </w:pPr>
            <w:r w:rsidRPr="00B11146">
              <w:rPr>
                <w:sz w:val="24"/>
              </w:rPr>
              <w:t>К-сть</w:t>
            </w:r>
            <w:r w:rsidRPr="00B11146">
              <w:rPr>
                <w:spacing w:val="-15"/>
                <w:sz w:val="24"/>
              </w:rPr>
              <w:t xml:space="preserve"> </w:t>
            </w:r>
            <w:proofErr w:type="spellStart"/>
            <w:r w:rsidRPr="00B11146">
              <w:rPr>
                <w:sz w:val="24"/>
              </w:rPr>
              <w:t>асорт</w:t>
            </w:r>
            <w:proofErr w:type="spellEnd"/>
            <w:r w:rsidRPr="00B11146">
              <w:rPr>
                <w:sz w:val="24"/>
              </w:rPr>
              <w:t>.</w:t>
            </w:r>
            <w:r w:rsidRPr="00B11146">
              <w:rPr>
                <w:spacing w:val="-57"/>
                <w:sz w:val="24"/>
              </w:rPr>
              <w:t xml:space="preserve"> </w:t>
            </w:r>
            <w:r w:rsidRPr="00B11146">
              <w:rPr>
                <w:sz w:val="24"/>
              </w:rPr>
              <w:t>позицій</w:t>
            </w:r>
          </w:p>
        </w:tc>
        <w:tc>
          <w:tcPr>
            <w:tcW w:w="3020" w:type="dxa"/>
          </w:tcPr>
          <w:p w:rsidR="007C4E17" w:rsidRPr="00B11146" w:rsidRDefault="007C4E17" w:rsidP="00027E75">
            <w:pPr>
              <w:pStyle w:val="TableParagraph"/>
              <w:spacing w:before="2"/>
              <w:rPr>
                <w:sz w:val="21"/>
              </w:rPr>
            </w:pPr>
          </w:p>
          <w:p w:rsidR="007C4E17" w:rsidRPr="00B11146" w:rsidRDefault="007C4E17" w:rsidP="00027E75">
            <w:pPr>
              <w:pStyle w:val="TableParagraph"/>
              <w:ind w:left="902" w:right="610" w:hanging="257"/>
              <w:rPr>
                <w:sz w:val="24"/>
              </w:rPr>
            </w:pPr>
            <w:r w:rsidRPr="00B11146">
              <w:rPr>
                <w:sz w:val="24"/>
              </w:rPr>
              <w:t>% від загального</w:t>
            </w:r>
            <w:r w:rsidRPr="00B11146">
              <w:rPr>
                <w:spacing w:val="-57"/>
                <w:sz w:val="24"/>
              </w:rPr>
              <w:t xml:space="preserve"> </w:t>
            </w:r>
            <w:r w:rsidRPr="00B11146">
              <w:rPr>
                <w:sz w:val="24"/>
              </w:rPr>
              <w:t>товарообігу</w:t>
            </w:r>
          </w:p>
        </w:tc>
      </w:tr>
      <w:tr w:rsidR="007C4E17" w:rsidRPr="00B11146" w:rsidTr="007C4E17">
        <w:trPr>
          <w:trHeight w:val="515"/>
        </w:trPr>
        <w:tc>
          <w:tcPr>
            <w:tcW w:w="2595" w:type="dxa"/>
            <w:tcBorders>
              <w:top w:val="nil"/>
            </w:tcBorders>
          </w:tcPr>
          <w:p w:rsidR="007C4E17" w:rsidRPr="00B11146" w:rsidRDefault="007C4E17" w:rsidP="00027E75">
            <w:pPr>
              <w:pStyle w:val="TableParagraph"/>
              <w:spacing w:before="111"/>
              <w:ind w:left="105"/>
              <w:rPr>
                <w:sz w:val="24"/>
              </w:rPr>
            </w:pPr>
            <w:r w:rsidRPr="00B11146">
              <w:rPr>
                <w:sz w:val="24"/>
              </w:rPr>
              <w:t>Весь</w:t>
            </w:r>
            <w:r w:rsidRPr="00B11146">
              <w:rPr>
                <w:spacing w:val="-3"/>
                <w:sz w:val="24"/>
              </w:rPr>
              <w:t xml:space="preserve"> </w:t>
            </w:r>
            <w:r w:rsidRPr="00B11146">
              <w:rPr>
                <w:sz w:val="24"/>
              </w:rPr>
              <w:t>асортимент</w:t>
            </w:r>
          </w:p>
        </w:tc>
        <w:tc>
          <w:tcPr>
            <w:tcW w:w="1874" w:type="dxa"/>
          </w:tcPr>
          <w:p w:rsidR="007C4E17" w:rsidRPr="00B11146" w:rsidRDefault="007C4E17" w:rsidP="00027E75">
            <w:pPr>
              <w:pStyle w:val="TableParagraph"/>
              <w:spacing w:before="111"/>
              <w:ind w:left="493" w:right="481"/>
              <w:jc w:val="center"/>
              <w:rPr>
                <w:sz w:val="24"/>
              </w:rPr>
            </w:pPr>
            <w:r w:rsidRPr="00B11146">
              <w:rPr>
                <w:sz w:val="24"/>
              </w:rPr>
              <w:t>1691386</w:t>
            </w:r>
          </w:p>
        </w:tc>
        <w:tc>
          <w:tcPr>
            <w:tcW w:w="2081" w:type="dxa"/>
          </w:tcPr>
          <w:p w:rsidR="007C4E17" w:rsidRPr="00B11146" w:rsidRDefault="007C4E17" w:rsidP="00027E75">
            <w:pPr>
              <w:pStyle w:val="TableParagraph"/>
              <w:spacing w:before="111"/>
              <w:ind w:left="919"/>
              <w:rPr>
                <w:sz w:val="24"/>
              </w:rPr>
            </w:pPr>
            <w:r w:rsidRPr="00B11146">
              <w:rPr>
                <w:sz w:val="24"/>
              </w:rPr>
              <w:t>94</w:t>
            </w:r>
          </w:p>
        </w:tc>
        <w:tc>
          <w:tcPr>
            <w:tcW w:w="3020" w:type="dxa"/>
          </w:tcPr>
          <w:p w:rsidR="007C4E17" w:rsidRPr="00B11146" w:rsidRDefault="007C4E17" w:rsidP="00027E75">
            <w:pPr>
              <w:pStyle w:val="TableParagraph"/>
              <w:spacing w:before="111"/>
              <w:ind w:left="1219" w:right="1199"/>
              <w:jc w:val="center"/>
              <w:rPr>
                <w:sz w:val="24"/>
              </w:rPr>
            </w:pPr>
            <w:r w:rsidRPr="00B11146">
              <w:rPr>
                <w:sz w:val="24"/>
              </w:rPr>
              <w:t>100</w:t>
            </w:r>
          </w:p>
        </w:tc>
      </w:tr>
      <w:tr w:rsidR="007C4E17" w:rsidRPr="00B11146" w:rsidTr="007C4E17">
        <w:trPr>
          <w:trHeight w:val="517"/>
        </w:trPr>
        <w:tc>
          <w:tcPr>
            <w:tcW w:w="9570" w:type="dxa"/>
            <w:gridSpan w:val="4"/>
          </w:tcPr>
          <w:p w:rsidR="007C4E17" w:rsidRPr="00B11146" w:rsidRDefault="007C4E17" w:rsidP="00027E75">
            <w:pPr>
              <w:pStyle w:val="TableParagraph"/>
              <w:spacing w:before="114"/>
              <w:ind w:left="4363" w:right="4350"/>
              <w:jc w:val="center"/>
              <w:rPr>
                <w:sz w:val="24"/>
              </w:rPr>
            </w:pPr>
            <w:r w:rsidRPr="00B11146">
              <w:rPr>
                <w:sz w:val="24"/>
              </w:rPr>
              <w:t>з</w:t>
            </w:r>
            <w:r w:rsidRPr="00B11146">
              <w:rPr>
                <w:spacing w:val="-2"/>
                <w:sz w:val="24"/>
              </w:rPr>
              <w:t xml:space="preserve"> </w:t>
            </w:r>
            <w:r w:rsidRPr="00B11146">
              <w:rPr>
                <w:sz w:val="24"/>
              </w:rPr>
              <w:t>нього:</w:t>
            </w:r>
          </w:p>
        </w:tc>
      </w:tr>
      <w:tr w:rsidR="007C4E17" w:rsidRPr="00B11146" w:rsidTr="007C4E17">
        <w:trPr>
          <w:trHeight w:val="515"/>
        </w:trPr>
        <w:tc>
          <w:tcPr>
            <w:tcW w:w="2595" w:type="dxa"/>
          </w:tcPr>
          <w:p w:rsidR="007C4E17" w:rsidRPr="00B11146" w:rsidRDefault="007C4E17" w:rsidP="00027E75">
            <w:pPr>
              <w:pStyle w:val="TableParagraph"/>
              <w:spacing w:before="111"/>
              <w:ind w:left="105"/>
              <w:rPr>
                <w:sz w:val="24"/>
              </w:rPr>
            </w:pPr>
            <w:r w:rsidRPr="00B11146">
              <w:rPr>
                <w:sz w:val="24"/>
              </w:rPr>
              <w:t>Кава</w:t>
            </w:r>
          </w:p>
        </w:tc>
        <w:tc>
          <w:tcPr>
            <w:tcW w:w="1874" w:type="dxa"/>
          </w:tcPr>
          <w:p w:rsidR="007C4E17" w:rsidRPr="00B11146" w:rsidRDefault="007C4E17" w:rsidP="00027E75">
            <w:pPr>
              <w:pStyle w:val="TableParagraph"/>
              <w:spacing w:before="111"/>
              <w:ind w:left="493" w:right="481"/>
              <w:jc w:val="center"/>
              <w:rPr>
                <w:sz w:val="24"/>
              </w:rPr>
            </w:pPr>
            <w:r w:rsidRPr="00B11146">
              <w:rPr>
                <w:sz w:val="24"/>
              </w:rPr>
              <w:t>602105</w:t>
            </w:r>
          </w:p>
        </w:tc>
        <w:tc>
          <w:tcPr>
            <w:tcW w:w="2081" w:type="dxa"/>
          </w:tcPr>
          <w:p w:rsidR="007C4E17" w:rsidRPr="00B11146" w:rsidRDefault="007C4E17" w:rsidP="00027E75">
            <w:pPr>
              <w:pStyle w:val="TableParagraph"/>
              <w:spacing w:before="111"/>
              <w:ind w:left="919"/>
              <w:rPr>
                <w:sz w:val="24"/>
              </w:rPr>
            </w:pPr>
            <w:r w:rsidRPr="00B11146">
              <w:rPr>
                <w:sz w:val="24"/>
              </w:rPr>
              <w:t>23</w:t>
            </w:r>
          </w:p>
        </w:tc>
        <w:tc>
          <w:tcPr>
            <w:tcW w:w="3020" w:type="dxa"/>
          </w:tcPr>
          <w:p w:rsidR="007C4E17" w:rsidRPr="00B11146" w:rsidRDefault="007C4E17" w:rsidP="00027E75">
            <w:pPr>
              <w:pStyle w:val="TableParagraph"/>
              <w:spacing w:before="111"/>
              <w:ind w:left="1219" w:right="1201"/>
              <w:jc w:val="center"/>
              <w:rPr>
                <w:sz w:val="24"/>
              </w:rPr>
            </w:pPr>
            <w:r w:rsidRPr="00B11146">
              <w:rPr>
                <w:sz w:val="24"/>
              </w:rPr>
              <w:t>24,46</w:t>
            </w:r>
          </w:p>
        </w:tc>
      </w:tr>
      <w:tr w:rsidR="007C4E17" w:rsidRPr="00B11146" w:rsidTr="007C4E17">
        <w:trPr>
          <w:trHeight w:val="515"/>
        </w:trPr>
        <w:tc>
          <w:tcPr>
            <w:tcW w:w="2595" w:type="dxa"/>
          </w:tcPr>
          <w:p w:rsidR="007C4E17" w:rsidRPr="00B11146" w:rsidRDefault="007C4E17" w:rsidP="00027E75">
            <w:pPr>
              <w:pStyle w:val="TableParagraph"/>
              <w:spacing w:before="111"/>
              <w:ind w:left="105"/>
              <w:rPr>
                <w:sz w:val="24"/>
              </w:rPr>
            </w:pPr>
            <w:r w:rsidRPr="00B11146">
              <w:rPr>
                <w:sz w:val="24"/>
              </w:rPr>
              <w:t>Фірмові</w:t>
            </w:r>
            <w:r w:rsidRPr="00B11146">
              <w:rPr>
                <w:spacing w:val="-2"/>
                <w:sz w:val="24"/>
              </w:rPr>
              <w:t xml:space="preserve"> </w:t>
            </w:r>
            <w:r w:rsidRPr="00B11146">
              <w:rPr>
                <w:sz w:val="24"/>
              </w:rPr>
              <w:t>страви</w:t>
            </w:r>
          </w:p>
        </w:tc>
        <w:tc>
          <w:tcPr>
            <w:tcW w:w="1874" w:type="dxa"/>
          </w:tcPr>
          <w:p w:rsidR="007C4E17" w:rsidRPr="00B11146" w:rsidRDefault="007C4E17" w:rsidP="00027E75">
            <w:pPr>
              <w:pStyle w:val="TableParagraph"/>
              <w:spacing w:before="111"/>
              <w:ind w:left="493" w:right="481"/>
              <w:jc w:val="center"/>
              <w:rPr>
                <w:sz w:val="24"/>
              </w:rPr>
            </w:pPr>
            <w:r w:rsidRPr="00B11146">
              <w:rPr>
                <w:sz w:val="24"/>
              </w:rPr>
              <w:t>200180</w:t>
            </w:r>
          </w:p>
        </w:tc>
        <w:tc>
          <w:tcPr>
            <w:tcW w:w="2081" w:type="dxa"/>
          </w:tcPr>
          <w:p w:rsidR="007C4E17" w:rsidRPr="00B11146" w:rsidRDefault="007C4E17" w:rsidP="00027E75">
            <w:pPr>
              <w:pStyle w:val="TableParagraph"/>
              <w:spacing w:before="111"/>
              <w:ind w:left="919"/>
              <w:rPr>
                <w:sz w:val="24"/>
              </w:rPr>
            </w:pPr>
            <w:r w:rsidRPr="00B11146">
              <w:rPr>
                <w:sz w:val="24"/>
              </w:rPr>
              <w:t>11</w:t>
            </w:r>
          </w:p>
        </w:tc>
        <w:tc>
          <w:tcPr>
            <w:tcW w:w="3020" w:type="dxa"/>
          </w:tcPr>
          <w:p w:rsidR="007C4E17" w:rsidRPr="00B11146" w:rsidRDefault="007C4E17" w:rsidP="00027E75">
            <w:pPr>
              <w:pStyle w:val="TableParagraph"/>
              <w:spacing w:before="111"/>
              <w:ind w:left="1219" w:right="1201"/>
              <w:jc w:val="center"/>
              <w:rPr>
                <w:sz w:val="24"/>
              </w:rPr>
            </w:pPr>
            <w:r w:rsidRPr="00B11146">
              <w:rPr>
                <w:sz w:val="24"/>
              </w:rPr>
              <w:t>11,7</w:t>
            </w:r>
          </w:p>
        </w:tc>
      </w:tr>
      <w:tr w:rsidR="007C4E17" w:rsidRPr="00B11146" w:rsidTr="007C4E17">
        <w:trPr>
          <w:trHeight w:val="517"/>
        </w:trPr>
        <w:tc>
          <w:tcPr>
            <w:tcW w:w="2595" w:type="dxa"/>
          </w:tcPr>
          <w:p w:rsidR="007C4E17" w:rsidRPr="00B11146" w:rsidRDefault="007C4E17" w:rsidP="00027E75">
            <w:pPr>
              <w:pStyle w:val="TableParagraph"/>
              <w:spacing w:before="114"/>
              <w:ind w:left="105"/>
              <w:rPr>
                <w:sz w:val="24"/>
              </w:rPr>
            </w:pPr>
            <w:r w:rsidRPr="00B11146">
              <w:rPr>
                <w:sz w:val="24"/>
              </w:rPr>
              <w:t>Кондитерські</w:t>
            </w:r>
            <w:r w:rsidRPr="00B11146">
              <w:rPr>
                <w:spacing w:val="-3"/>
                <w:sz w:val="24"/>
              </w:rPr>
              <w:t xml:space="preserve"> </w:t>
            </w:r>
            <w:r w:rsidRPr="00B11146">
              <w:rPr>
                <w:sz w:val="24"/>
              </w:rPr>
              <w:t>вироби</w:t>
            </w:r>
          </w:p>
        </w:tc>
        <w:tc>
          <w:tcPr>
            <w:tcW w:w="1874" w:type="dxa"/>
          </w:tcPr>
          <w:p w:rsidR="007C4E17" w:rsidRPr="00B11146" w:rsidRDefault="007C4E17" w:rsidP="00027E75">
            <w:pPr>
              <w:pStyle w:val="TableParagraph"/>
              <w:spacing w:before="114"/>
              <w:ind w:left="493" w:right="481"/>
              <w:jc w:val="center"/>
              <w:rPr>
                <w:sz w:val="24"/>
              </w:rPr>
            </w:pPr>
            <w:r w:rsidRPr="00B11146">
              <w:rPr>
                <w:sz w:val="24"/>
              </w:rPr>
              <w:t>580700</w:t>
            </w:r>
          </w:p>
        </w:tc>
        <w:tc>
          <w:tcPr>
            <w:tcW w:w="2081" w:type="dxa"/>
          </w:tcPr>
          <w:p w:rsidR="007C4E17" w:rsidRPr="00B11146" w:rsidRDefault="007C4E17" w:rsidP="00027E75">
            <w:pPr>
              <w:pStyle w:val="TableParagraph"/>
              <w:spacing w:before="114"/>
              <w:ind w:left="919"/>
              <w:rPr>
                <w:sz w:val="24"/>
              </w:rPr>
            </w:pPr>
            <w:r w:rsidRPr="00B11146">
              <w:rPr>
                <w:sz w:val="24"/>
              </w:rPr>
              <w:t>48</w:t>
            </w:r>
          </w:p>
        </w:tc>
        <w:tc>
          <w:tcPr>
            <w:tcW w:w="3020" w:type="dxa"/>
          </w:tcPr>
          <w:p w:rsidR="007C4E17" w:rsidRPr="00B11146" w:rsidRDefault="007C4E17" w:rsidP="00027E75">
            <w:pPr>
              <w:pStyle w:val="TableParagraph"/>
              <w:spacing w:before="114"/>
              <w:ind w:left="1219" w:right="1201"/>
              <w:jc w:val="center"/>
              <w:rPr>
                <w:sz w:val="24"/>
              </w:rPr>
            </w:pPr>
            <w:r w:rsidRPr="00B11146">
              <w:rPr>
                <w:sz w:val="24"/>
              </w:rPr>
              <w:t>51,06</w:t>
            </w:r>
          </w:p>
        </w:tc>
      </w:tr>
      <w:tr w:rsidR="007C4E17" w:rsidRPr="00B11146" w:rsidTr="007C4E17">
        <w:trPr>
          <w:trHeight w:val="791"/>
        </w:trPr>
        <w:tc>
          <w:tcPr>
            <w:tcW w:w="2595" w:type="dxa"/>
          </w:tcPr>
          <w:p w:rsidR="007C4E17" w:rsidRPr="00B11146" w:rsidRDefault="007C4E17" w:rsidP="00027E75">
            <w:pPr>
              <w:pStyle w:val="TableParagraph"/>
              <w:spacing w:before="111"/>
              <w:ind w:left="105" w:right="501"/>
              <w:rPr>
                <w:sz w:val="24"/>
              </w:rPr>
            </w:pPr>
            <w:r w:rsidRPr="00B11146">
              <w:rPr>
                <w:sz w:val="24"/>
              </w:rPr>
              <w:t>Інші безалкогольні</w:t>
            </w:r>
            <w:r w:rsidRPr="00B11146">
              <w:rPr>
                <w:spacing w:val="-57"/>
                <w:sz w:val="24"/>
              </w:rPr>
              <w:t xml:space="preserve"> </w:t>
            </w:r>
            <w:r w:rsidRPr="00B11146">
              <w:rPr>
                <w:sz w:val="24"/>
              </w:rPr>
              <w:t>напої</w:t>
            </w:r>
          </w:p>
        </w:tc>
        <w:tc>
          <w:tcPr>
            <w:tcW w:w="1874" w:type="dxa"/>
          </w:tcPr>
          <w:p w:rsidR="007C4E17" w:rsidRPr="00B11146" w:rsidRDefault="007C4E17" w:rsidP="00027E75">
            <w:pPr>
              <w:pStyle w:val="TableParagraph"/>
              <w:spacing w:before="9"/>
              <w:rPr>
                <w:sz w:val="21"/>
              </w:rPr>
            </w:pPr>
          </w:p>
          <w:p w:rsidR="007C4E17" w:rsidRPr="00B11146" w:rsidRDefault="007C4E17" w:rsidP="00027E75">
            <w:pPr>
              <w:pStyle w:val="TableParagraph"/>
              <w:ind w:left="493" w:right="481"/>
              <w:jc w:val="center"/>
              <w:rPr>
                <w:sz w:val="24"/>
              </w:rPr>
            </w:pPr>
            <w:r w:rsidRPr="00B11146">
              <w:rPr>
                <w:sz w:val="24"/>
              </w:rPr>
              <w:t>308401</w:t>
            </w:r>
          </w:p>
        </w:tc>
        <w:tc>
          <w:tcPr>
            <w:tcW w:w="2081" w:type="dxa"/>
          </w:tcPr>
          <w:p w:rsidR="007C4E17" w:rsidRPr="00B11146" w:rsidRDefault="007C4E17" w:rsidP="00027E75">
            <w:pPr>
              <w:pStyle w:val="TableParagraph"/>
              <w:spacing w:before="9"/>
              <w:rPr>
                <w:sz w:val="21"/>
              </w:rPr>
            </w:pPr>
          </w:p>
          <w:p w:rsidR="007C4E17" w:rsidRPr="00B11146" w:rsidRDefault="007C4E17" w:rsidP="00027E75">
            <w:pPr>
              <w:pStyle w:val="TableParagraph"/>
              <w:ind w:left="919"/>
              <w:rPr>
                <w:sz w:val="24"/>
              </w:rPr>
            </w:pPr>
            <w:r w:rsidRPr="00B11146">
              <w:rPr>
                <w:sz w:val="24"/>
              </w:rPr>
              <w:t>12</w:t>
            </w:r>
          </w:p>
        </w:tc>
        <w:tc>
          <w:tcPr>
            <w:tcW w:w="3020" w:type="dxa"/>
          </w:tcPr>
          <w:p w:rsidR="007C4E17" w:rsidRPr="00B11146" w:rsidRDefault="007C4E17" w:rsidP="00027E75">
            <w:pPr>
              <w:pStyle w:val="TableParagraph"/>
              <w:spacing w:before="9"/>
              <w:rPr>
                <w:sz w:val="21"/>
              </w:rPr>
            </w:pPr>
          </w:p>
          <w:p w:rsidR="007C4E17" w:rsidRPr="00B11146" w:rsidRDefault="007C4E17" w:rsidP="00027E75">
            <w:pPr>
              <w:pStyle w:val="TableParagraph"/>
              <w:ind w:left="1219" w:right="1201"/>
              <w:jc w:val="center"/>
              <w:rPr>
                <w:sz w:val="24"/>
              </w:rPr>
            </w:pPr>
            <w:r w:rsidRPr="00B11146">
              <w:rPr>
                <w:sz w:val="24"/>
              </w:rPr>
              <w:t>12,76</w:t>
            </w:r>
          </w:p>
        </w:tc>
      </w:tr>
    </w:tbl>
    <w:p w:rsidR="007C4E17" w:rsidRPr="00B11146" w:rsidRDefault="007C4E17" w:rsidP="007C4E17">
      <w:pPr>
        <w:pStyle w:val="aa"/>
        <w:spacing w:before="6"/>
      </w:pPr>
    </w:p>
    <w:p w:rsidR="007C4E17" w:rsidRPr="00B11146" w:rsidRDefault="007C4E17" w:rsidP="007C4E17">
      <w:pPr>
        <w:pStyle w:val="aa"/>
        <w:spacing w:line="360" w:lineRule="auto"/>
        <w:ind w:right="-1" w:firstLine="707"/>
        <w:jc w:val="both"/>
      </w:pPr>
      <w:r w:rsidRPr="00B11146">
        <w:t>За останній 2023 рік продаж кави складає</w:t>
      </w:r>
      <w:r w:rsidRPr="00B11146">
        <w:rPr>
          <w:spacing w:val="1"/>
        </w:rPr>
        <w:t xml:space="preserve"> </w:t>
      </w:r>
      <w:r w:rsidRPr="00B11146">
        <w:t>у середньому 50 л у день або</w:t>
      </w:r>
      <w:r w:rsidRPr="00B11146">
        <w:rPr>
          <w:spacing w:val="1"/>
        </w:rPr>
        <w:t xml:space="preserve"> </w:t>
      </w:r>
      <w:r w:rsidRPr="00B11146">
        <w:t>на</w:t>
      </w:r>
      <w:r w:rsidRPr="00B11146">
        <w:rPr>
          <w:spacing w:val="-1"/>
        </w:rPr>
        <w:t xml:space="preserve"> </w:t>
      </w:r>
      <w:r w:rsidRPr="00B11146">
        <w:t>суму</w:t>
      </w:r>
      <w:r w:rsidRPr="00B11146">
        <w:rPr>
          <w:spacing w:val="-4"/>
        </w:rPr>
        <w:t xml:space="preserve"> </w:t>
      </w:r>
      <w:r w:rsidRPr="00B11146">
        <w:t>10</w:t>
      </w:r>
      <w:r w:rsidRPr="00B11146">
        <w:rPr>
          <w:spacing w:val="1"/>
        </w:rPr>
        <w:t xml:space="preserve"> </w:t>
      </w:r>
      <w:r w:rsidRPr="00B11146">
        <w:t>000</w:t>
      </w:r>
      <w:r w:rsidRPr="00B11146">
        <w:rPr>
          <w:spacing w:val="1"/>
        </w:rPr>
        <w:t xml:space="preserve"> </w:t>
      </w:r>
      <w:r w:rsidRPr="00B11146">
        <w:t>грн.,</w:t>
      </w:r>
      <w:r w:rsidRPr="00B11146">
        <w:rPr>
          <w:spacing w:val="-5"/>
        </w:rPr>
        <w:t xml:space="preserve"> </w:t>
      </w:r>
      <w:r w:rsidRPr="00B11146">
        <w:t>середній</w:t>
      </w:r>
      <w:r w:rsidRPr="00B11146">
        <w:rPr>
          <w:spacing w:val="-1"/>
        </w:rPr>
        <w:t xml:space="preserve"> </w:t>
      </w:r>
      <w:r w:rsidRPr="00B11146">
        <w:t>чек</w:t>
      </w:r>
      <w:r w:rsidRPr="00B11146">
        <w:rPr>
          <w:spacing w:val="-3"/>
        </w:rPr>
        <w:t xml:space="preserve"> </w:t>
      </w:r>
      <w:r w:rsidRPr="00B11146">
        <w:t>дорівнює</w:t>
      </w:r>
      <w:r w:rsidRPr="00B11146">
        <w:rPr>
          <w:spacing w:val="3"/>
        </w:rPr>
        <w:t xml:space="preserve"> </w:t>
      </w:r>
      <w:r w:rsidRPr="00B11146">
        <w:t>90 грн.</w:t>
      </w:r>
      <w:r w:rsidRPr="00B11146">
        <w:rPr>
          <w:spacing w:val="-2"/>
        </w:rPr>
        <w:t xml:space="preserve"> </w:t>
      </w:r>
      <w:r w:rsidRPr="00B11146">
        <w:t>з</w:t>
      </w:r>
      <w:r w:rsidRPr="00B11146">
        <w:rPr>
          <w:spacing w:val="-1"/>
        </w:rPr>
        <w:t xml:space="preserve"> </w:t>
      </w:r>
      <w:r w:rsidRPr="00B11146">
        <w:t>гостя.</w:t>
      </w:r>
    </w:p>
    <w:p w:rsidR="007C4E17" w:rsidRPr="00B11146" w:rsidRDefault="007C4E17" w:rsidP="007C4E17">
      <w:pPr>
        <w:pStyle w:val="aa"/>
        <w:spacing w:line="360" w:lineRule="auto"/>
        <w:ind w:right="-1" w:firstLine="707"/>
        <w:jc w:val="both"/>
      </w:pPr>
      <w:r w:rsidRPr="00B11146">
        <w:t>Ринкова частка «</w:t>
      </w:r>
      <w:proofErr w:type="spellStart"/>
      <w:r w:rsidRPr="00B11146">
        <w:t>Coffe</w:t>
      </w:r>
      <w:proofErr w:type="spellEnd"/>
      <w:r w:rsidRPr="00B11146">
        <w:t xml:space="preserve"> </w:t>
      </w:r>
      <w:proofErr w:type="spellStart"/>
      <w:r w:rsidRPr="00B11146">
        <w:t>Life</w:t>
      </w:r>
      <w:proofErr w:type="spellEnd"/>
      <w:r w:rsidRPr="00B11146">
        <w:t xml:space="preserve">» у районі розташування «ФОП </w:t>
      </w:r>
      <w:proofErr w:type="spellStart"/>
      <w:r w:rsidRPr="00B11146">
        <w:t>Малихіна</w:t>
      </w:r>
      <w:proofErr w:type="spellEnd"/>
      <w:r w:rsidRPr="00B11146">
        <w:rPr>
          <w:spacing w:val="1"/>
        </w:rPr>
        <w:t xml:space="preserve"> </w:t>
      </w:r>
      <w:r w:rsidRPr="00B11146">
        <w:t>Ю.А.»</w:t>
      </w:r>
      <w:r w:rsidRPr="00B11146">
        <w:rPr>
          <w:spacing w:val="1"/>
        </w:rPr>
        <w:t xml:space="preserve"> </w:t>
      </w:r>
      <w:r w:rsidRPr="00B11146">
        <w:t>складає</w:t>
      </w:r>
      <w:r w:rsidRPr="00B11146">
        <w:rPr>
          <w:spacing w:val="1"/>
        </w:rPr>
        <w:t xml:space="preserve"> </w:t>
      </w:r>
      <w:r w:rsidRPr="00B11146">
        <w:t>12%.</w:t>
      </w:r>
      <w:r w:rsidRPr="00B11146">
        <w:rPr>
          <w:spacing w:val="1"/>
        </w:rPr>
        <w:t xml:space="preserve"> </w:t>
      </w:r>
      <w:r w:rsidRPr="00B11146">
        <w:t>Основними</w:t>
      </w:r>
      <w:r w:rsidRPr="00B11146">
        <w:rPr>
          <w:spacing w:val="1"/>
        </w:rPr>
        <w:t xml:space="preserve"> </w:t>
      </w:r>
      <w:r w:rsidRPr="00B11146">
        <w:t>його</w:t>
      </w:r>
      <w:r w:rsidRPr="00B11146">
        <w:rPr>
          <w:spacing w:val="1"/>
        </w:rPr>
        <w:t xml:space="preserve"> </w:t>
      </w:r>
      <w:r w:rsidRPr="00B11146">
        <w:t>конкурентами</w:t>
      </w:r>
      <w:r w:rsidRPr="00B11146">
        <w:rPr>
          <w:spacing w:val="1"/>
        </w:rPr>
        <w:t xml:space="preserve"> </w:t>
      </w:r>
      <w:r w:rsidRPr="00B11146">
        <w:t>у</w:t>
      </w:r>
      <w:r w:rsidRPr="00B11146">
        <w:rPr>
          <w:spacing w:val="1"/>
        </w:rPr>
        <w:t xml:space="preserve"> </w:t>
      </w:r>
      <w:r w:rsidRPr="00B11146">
        <w:t>цьому</w:t>
      </w:r>
      <w:r w:rsidRPr="00B11146">
        <w:rPr>
          <w:spacing w:val="1"/>
        </w:rPr>
        <w:t xml:space="preserve"> </w:t>
      </w:r>
      <w:r w:rsidRPr="00B11146">
        <w:t>районі</w:t>
      </w:r>
      <w:r w:rsidRPr="00B11146">
        <w:rPr>
          <w:spacing w:val="70"/>
        </w:rPr>
        <w:t xml:space="preserve"> </w:t>
      </w:r>
      <w:r w:rsidRPr="00B11146">
        <w:t>є</w:t>
      </w:r>
      <w:r w:rsidRPr="00B11146">
        <w:rPr>
          <w:spacing w:val="70"/>
        </w:rPr>
        <w:t xml:space="preserve"> </w:t>
      </w:r>
      <w:r w:rsidRPr="00B11146">
        <w:t>–</w:t>
      </w:r>
      <w:r w:rsidRPr="00B11146">
        <w:rPr>
          <w:spacing w:val="1"/>
        </w:rPr>
        <w:t xml:space="preserve"> </w:t>
      </w:r>
      <w:r w:rsidRPr="00B11146">
        <w:t>Франсуа (11%) та АROMAKAVA (11%). Решта частку ринку представлена</w:t>
      </w:r>
      <w:r w:rsidRPr="00B11146">
        <w:rPr>
          <w:spacing w:val="1"/>
        </w:rPr>
        <w:t xml:space="preserve"> </w:t>
      </w:r>
      <w:r w:rsidRPr="00B11146">
        <w:t>іншими</w:t>
      </w:r>
      <w:r w:rsidRPr="00B11146">
        <w:rPr>
          <w:spacing w:val="-1"/>
        </w:rPr>
        <w:t xml:space="preserve"> </w:t>
      </w:r>
      <w:r w:rsidRPr="00B11146">
        <w:t>кав’ярнями та дрібними</w:t>
      </w:r>
      <w:r w:rsidRPr="00B11146">
        <w:rPr>
          <w:spacing w:val="-1"/>
        </w:rPr>
        <w:t xml:space="preserve"> </w:t>
      </w:r>
      <w:r w:rsidRPr="00B11146">
        <w:t>точками продажу</w:t>
      </w:r>
      <w:r w:rsidRPr="00B11146">
        <w:rPr>
          <w:spacing w:val="-4"/>
        </w:rPr>
        <w:t xml:space="preserve"> </w:t>
      </w:r>
      <w:r w:rsidRPr="00B11146">
        <w:t>кави.</w:t>
      </w:r>
    </w:p>
    <w:p w:rsidR="00A54B5A" w:rsidRPr="00B11146" w:rsidRDefault="007C4E17" w:rsidP="007C4E1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1146">
        <w:rPr>
          <w:rFonts w:ascii="Times New Roman" w:hAnsi="Times New Roman" w:cs="Times New Roman"/>
          <w:sz w:val="28"/>
          <w:szCs w:val="28"/>
          <w:lang w:val="uk-UA"/>
        </w:rPr>
        <w:t>Організаційна структура управління діяльністю кав'ярні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Coffe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Life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складається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зі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штату,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якого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входить: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директор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(поєднує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функції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бухгалтера),</w:t>
      </w:r>
      <w:r w:rsidRPr="00B11146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бариста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B11146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касир,</w:t>
      </w:r>
      <w:r w:rsidRPr="00B11146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прибиральниця, кухар,</w:t>
      </w:r>
      <w:r w:rsidRPr="00B11146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кондитер.</w:t>
      </w:r>
    </w:p>
    <w:p w:rsidR="007C4E17" w:rsidRPr="00B11146" w:rsidRDefault="007C4E17" w:rsidP="007C4E17">
      <w:pPr>
        <w:pStyle w:val="aa"/>
        <w:spacing w:before="6"/>
        <w:ind w:right="1700"/>
        <w:jc w:val="right"/>
      </w:pPr>
      <w:r w:rsidRPr="00B11146">
        <w:rPr>
          <w:noProof/>
          <w:lang w:val="ru-RU" w:eastAsia="ru-RU"/>
        </w:rPr>
        <w:drawing>
          <wp:inline distT="0" distB="0" distL="0" distR="0" wp14:anchorId="6D03CBE8">
            <wp:extent cx="2872740" cy="906780"/>
            <wp:effectExtent l="0" t="0" r="381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90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4E17" w:rsidRPr="00B11146" w:rsidRDefault="007C4E17" w:rsidP="007C4E17">
      <w:pPr>
        <w:pStyle w:val="aa"/>
        <w:ind w:left="470"/>
        <w:rPr>
          <w:sz w:val="20"/>
        </w:rPr>
      </w:pPr>
      <w:r w:rsidRPr="00B11146"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4562475" cy="936625"/>
                <wp:effectExtent l="9525" t="5080" r="0" b="1270"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2475" cy="936625"/>
                          <a:chOff x="0" y="0"/>
                          <a:chExt cx="7185" cy="1475"/>
                        </a:xfrm>
                      </wpg:grpSpPr>
                      <wps:wsp>
                        <wps:cNvPr id="10" name="AutoShape 9"/>
                        <wps:cNvSpPr>
                          <a:spLocks/>
                        </wps:cNvSpPr>
                        <wps:spPr bwMode="auto">
                          <a:xfrm>
                            <a:off x="1357" y="7"/>
                            <a:ext cx="4706" cy="862"/>
                          </a:xfrm>
                          <a:custGeom>
                            <a:avLst/>
                            <a:gdLst>
                              <a:gd name="T0" fmla="+- 0 6063 1358"/>
                              <a:gd name="T1" fmla="*/ T0 w 4706"/>
                              <a:gd name="T2" fmla="+- 0 512 8"/>
                              <a:gd name="T3" fmla="*/ 512 h 862"/>
                              <a:gd name="T4" fmla="+- 0 1358 1358"/>
                              <a:gd name="T5" fmla="*/ T4 w 4706"/>
                              <a:gd name="T6" fmla="+- 0 511 8"/>
                              <a:gd name="T7" fmla="*/ 511 h 862"/>
                              <a:gd name="T8" fmla="+- 0 3622 1358"/>
                              <a:gd name="T9" fmla="*/ T8 w 4706"/>
                              <a:gd name="T10" fmla="+- 0 511 8"/>
                              <a:gd name="T11" fmla="*/ 511 h 862"/>
                              <a:gd name="T12" fmla="+- 0 3622 1358"/>
                              <a:gd name="T13" fmla="*/ T12 w 4706"/>
                              <a:gd name="T14" fmla="+- 0 868 8"/>
                              <a:gd name="T15" fmla="*/ 868 h 862"/>
                              <a:gd name="T16" fmla="+- 0 3622 1358"/>
                              <a:gd name="T17" fmla="*/ T16 w 4706"/>
                              <a:gd name="T18" fmla="+- 0 8 8"/>
                              <a:gd name="T19" fmla="*/ 8 h 862"/>
                              <a:gd name="T20" fmla="+- 0 3623 1358"/>
                              <a:gd name="T21" fmla="*/ T20 w 4706"/>
                              <a:gd name="T22" fmla="+- 0 510 8"/>
                              <a:gd name="T23" fmla="*/ 510 h 862"/>
                              <a:gd name="T24" fmla="+- 0 1358 1358"/>
                              <a:gd name="T25" fmla="*/ T24 w 4706"/>
                              <a:gd name="T26" fmla="+- 0 512 8"/>
                              <a:gd name="T27" fmla="*/ 512 h 862"/>
                              <a:gd name="T28" fmla="+- 0 1358 1358"/>
                              <a:gd name="T29" fmla="*/ T28 w 4706"/>
                              <a:gd name="T30" fmla="+- 0 869 8"/>
                              <a:gd name="T31" fmla="*/ 869 h 8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06" h="862">
                                <a:moveTo>
                                  <a:pt x="4705" y="504"/>
                                </a:moveTo>
                                <a:lnTo>
                                  <a:pt x="0" y="503"/>
                                </a:lnTo>
                                <a:moveTo>
                                  <a:pt x="2264" y="503"/>
                                </a:moveTo>
                                <a:lnTo>
                                  <a:pt x="2264" y="860"/>
                                </a:lnTo>
                                <a:moveTo>
                                  <a:pt x="2264" y="0"/>
                                </a:moveTo>
                                <a:lnTo>
                                  <a:pt x="2265" y="502"/>
                                </a:lnTo>
                                <a:moveTo>
                                  <a:pt x="0" y="504"/>
                                </a:moveTo>
                                <a:lnTo>
                                  <a:pt x="0" y="86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6063" y="512"/>
                            <a:ext cx="0" cy="3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164" y="868"/>
                            <a:ext cx="2013" cy="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3190E" w:rsidRDefault="00F3190E" w:rsidP="007C4E17">
                              <w:pPr>
                                <w:spacing w:before="64"/>
                                <w:ind w:left="42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Кондитер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610" y="868"/>
                            <a:ext cx="2088" cy="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3190E" w:rsidRDefault="00F3190E" w:rsidP="007C4E17">
                              <w:pPr>
                                <w:spacing w:before="66"/>
                                <w:ind w:left="67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Кухар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868"/>
                            <a:ext cx="2380" cy="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3190E" w:rsidRDefault="00F3190E" w:rsidP="007C4E17">
                              <w:pPr>
                                <w:spacing w:before="66"/>
                                <w:ind w:left="235"/>
                                <w:rPr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</w:rPr>
                                <w:t>Прибиральниця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9" o:spid="_x0000_s1026" style="width:359.25pt;height:73.75pt;mso-position-horizontal-relative:char;mso-position-vertical-relative:line" coordsize="7185,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">
                <v:shape id="AutoShape 9" o:spid="_x0000_s1027" style="position:absolute;left:1357;top:7;width:4706;height:862;visibility:visible;mso-wrap-style:square;v-text-anchor:top" coordsize="4706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" path="m4705,504l,503t2264,l2264,860m2264,r1,502m,504l,861e" filled="f">
                  <v:path arrowok="t" o:connecttype="custom" o:connectlocs="4705,512;0,511;2264,511;2264,868;2264,8;2265,510;0,512;0,869" o:connectangles="0,0,0,0,0,0,0,0"/>
                </v:shape>
                <v:line id="Line 10" o:spid="_x0000_s1028" style="position:absolute;visibility:visible;mso-wrap-style:square" from="6063,512" to="6063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a4TwwAAANs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E/j9JR4g5z8AAAD//wMAUEsBAi0AFAAGAAgAAAAhANvh9svuAAAAhQEAABMAAAAAAAAAAAAA&#10;AAAAAAAAAFtDb250ZW50X1R5cGVzXS54bWxQSwECLQAUAAYACAAAACEAWvQsW78AAAAVAQAACwAA&#10;AAAAAAAAAAAAAAAfAQAAX3JlbHMvLnJlbHNQSwECLQAUAAYACAAAACEA1G2uE8MAAADbAAAADwAA&#10;AAAAAAAAAAAAAAAHAgAAZHJzL2Rvd25yZXYueG1sUEsFBgAAAAADAAMAtwAAAPcCAAAAAA=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9" type="#_x0000_t202" style="position:absolute;left:5164;top:868;width:2013;height: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" filled="f">
                  <v:textbox inset="0,0,0,0">
                    <w:txbxContent>
                      <w:p w:rsidR="00F3190E" w:rsidRDefault="00F3190E" w:rsidP="007C4E17">
                        <w:pPr>
                          <w:spacing w:before="64"/>
                          <w:ind w:left="42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Кондитер</w:t>
                        </w:r>
                      </w:p>
                    </w:txbxContent>
                  </v:textbox>
                </v:shape>
                <v:shape id="Text Box 12" o:spid="_x0000_s1030" type="#_x0000_t202" style="position:absolute;left:2610;top:868;width:2088;height: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" filled="f">
                  <v:textbox inset="0,0,0,0">
                    <w:txbxContent>
                      <w:p w:rsidR="00F3190E" w:rsidRDefault="00F3190E" w:rsidP="007C4E17">
                        <w:pPr>
                          <w:spacing w:before="66"/>
                          <w:ind w:left="67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Кухар</w:t>
                        </w:r>
                      </w:p>
                    </w:txbxContent>
                  </v:textbox>
                </v:shape>
                <v:shape id="Text Box 13" o:spid="_x0000_s1031" type="#_x0000_t202" style="position:absolute;left:7;top:868;width:2380;height: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" filled="f">
                  <v:textbox inset="0,0,0,0">
                    <w:txbxContent>
                      <w:p w:rsidR="00F3190E" w:rsidRDefault="00F3190E" w:rsidP="007C4E17">
                        <w:pPr>
                          <w:spacing w:before="66"/>
                          <w:ind w:left="235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Прибиральниця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C4E17" w:rsidRPr="00B11146" w:rsidRDefault="007C4E17" w:rsidP="007C4E17">
      <w:pPr>
        <w:pStyle w:val="aa"/>
        <w:rPr>
          <w:sz w:val="20"/>
        </w:rPr>
      </w:pPr>
    </w:p>
    <w:p w:rsidR="007C4E17" w:rsidRPr="00B11146" w:rsidRDefault="007C4E17" w:rsidP="007C4E17">
      <w:pPr>
        <w:pStyle w:val="aa"/>
        <w:spacing w:before="89"/>
        <w:ind w:left="598"/>
        <w:jc w:val="center"/>
      </w:pPr>
      <w:r w:rsidRPr="00B11146">
        <w:t>Рисунок</w:t>
      </w:r>
      <w:r w:rsidRPr="00B11146">
        <w:rPr>
          <w:spacing w:val="-5"/>
        </w:rPr>
        <w:t xml:space="preserve"> </w:t>
      </w:r>
      <w:r w:rsidRPr="00B11146">
        <w:t>3.1</w:t>
      </w:r>
      <w:r w:rsidRPr="00B11146">
        <w:rPr>
          <w:spacing w:val="-5"/>
        </w:rPr>
        <w:t xml:space="preserve"> </w:t>
      </w:r>
      <w:r w:rsidRPr="00B11146">
        <w:t>–</w:t>
      </w:r>
      <w:r w:rsidRPr="00B11146">
        <w:rPr>
          <w:spacing w:val="-3"/>
        </w:rPr>
        <w:t xml:space="preserve"> </w:t>
      </w:r>
      <w:r w:rsidRPr="00B11146">
        <w:t>Організаційна</w:t>
      </w:r>
      <w:r w:rsidRPr="00B11146">
        <w:rPr>
          <w:spacing w:val="-3"/>
        </w:rPr>
        <w:t xml:space="preserve"> </w:t>
      </w:r>
      <w:r w:rsidRPr="00B11146">
        <w:t>структура</w:t>
      </w:r>
      <w:r w:rsidRPr="00B11146">
        <w:rPr>
          <w:spacing w:val="-2"/>
        </w:rPr>
        <w:t xml:space="preserve"> </w:t>
      </w:r>
      <w:r w:rsidRPr="00B11146">
        <w:t>управління</w:t>
      </w:r>
      <w:r w:rsidRPr="00B11146">
        <w:rPr>
          <w:spacing w:val="-3"/>
        </w:rPr>
        <w:t xml:space="preserve"> </w:t>
      </w:r>
      <w:r w:rsidRPr="00B11146">
        <w:t>«</w:t>
      </w:r>
      <w:proofErr w:type="spellStart"/>
      <w:r w:rsidRPr="00B11146">
        <w:t>Coffe</w:t>
      </w:r>
      <w:proofErr w:type="spellEnd"/>
      <w:r w:rsidRPr="00B11146">
        <w:rPr>
          <w:spacing w:val="-3"/>
        </w:rPr>
        <w:t xml:space="preserve"> </w:t>
      </w:r>
      <w:proofErr w:type="spellStart"/>
      <w:r w:rsidRPr="00B11146">
        <w:t>Life</w:t>
      </w:r>
      <w:proofErr w:type="spellEnd"/>
      <w:r w:rsidRPr="00B11146">
        <w:t>»</w:t>
      </w:r>
    </w:p>
    <w:p w:rsidR="007C4E17" w:rsidRPr="00B11146" w:rsidRDefault="007C4E17" w:rsidP="007C4E17">
      <w:pPr>
        <w:pStyle w:val="aa"/>
        <w:rPr>
          <w:sz w:val="30"/>
        </w:rPr>
      </w:pPr>
    </w:p>
    <w:p w:rsidR="007C4E17" w:rsidRPr="00B11146" w:rsidRDefault="007C4E17" w:rsidP="007C4E17">
      <w:pPr>
        <w:pStyle w:val="aa"/>
        <w:spacing w:line="360" w:lineRule="auto"/>
        <w:ind w:right="-1" w:firstLine="707"/>
        <w:jc w:val="both"/>
      </w:pPr>
      <w:r w:rsidRPr="00B11146">
        <w:t>Середній вік співробітників 20 років. Режим роботи «</w:t>
      </w:r>
      <w:proofErr w:type="spellStart"/>
      <w:r w:rsidRPr="00B11146">
        <w:t>Coffe</w:t>
      </w:r>
      <w:proofErr w:type="spellEnd"/>
      <w:r w:rsidRPr="00B11146">
        <w:t xml:space="preserve"> </w:t>
      </w:r>
      <w:proofErr w:type="spellStart"/>
      <w:r w:rsidRPr="00B11146">
        <w:t>Life</w:t>
      </w:r>
      <w:proofErr w:type="spellEnd"/>
      <w:r w:rsidRPr="00B11146">
        <w:t>»</w:t>
      </w:r>
      <w:r w:rsidRPr="00B11146">
        <w:rPr>
          <w:spacing w:val="1"/>
        </w:rPr>
        <w:t xml:space="preserve"> </w:t>
      </w:r>
      <w:r w:rsidRPr="00B11146">
        <w:t xml:space="preserve">з </w:t>
      </w:r>
      <w:r w:rsidR="00085046">
        <w:t>8</w:t>
      </w:r>
      <w:r w:rsidRPr="00B11146">
        <w:t>:00</w:t>
      </w:r>
      <w:r w:rsidRPr="00B11146">
        <w:rPr>
          <w:spacing w:val="1"/>
        </w:rPr>
        <w:t xml:space="preserve"> </w:t>
      </w:r>
      <w:r w:rsidRPr="00B11146">
        <w:lastRenderedPageBreak/>
        <w:t>до</w:t>
      </w:r>
      <w:r w:rsidRPr="00B11146">
        <w:rPr>
          <w:spacing w:val="-4"/>
        </w:rPr>
        <w:t xml:space="preserve"> </w:t>
      </w:r>
      <w:r w:rsidRPr="00B11146">
        <w:t>22:00</w:t>
      </w:r>
      <w:r w:rsidRPr="00B11146">
        <w:rPr>
          <w:spacing w:val="1"/>
        </w:rPr>
        <w:t xml:space="preserve"> </w:t>
      </w:r>
      <w:r w:rsidRPr="00B11146">
        <w:t>години.</w:t>
      </w:r>
    </w:p>
    <w:p w:rsidR="007C4E17" w:rsidRPr="00B11146" w:rsidRDefault="007C4E17" w:rsidP="007C4E17">
      <w:pPr>
        <w:pStyle w:val="aa"/>
        <w:spacing w:line="360" w:lineRule="auto"/>
        <w:ind w:right="-1" w:firstLine="707"/>
        <w:jc w:val="both"/>
      </w:pPr>
      <w:r w:rsidRPr="00B11146">
        <w:t>Підприємство</w:t>
      </w:r>
      <w:r w:rsidRPr="00B11146">
        <w:rPr>
          <w:spacing w:val="1"/>
        </w:rPr>
        <w:t xml:space="preserve"> </w:t>
      </w:r>
      <w:r w:rsidRPr="00B11146">
        <w:t>«</w:t>
      </w:r>
      <w:proofErr w:type="spellStart"/>
      <w:r w:rsidRPr="00B11146">
        <w:t>Coffe</w:t>
      </w:r>
      <w:proofErr w:type="spellEnd"/>
      <w:r w:rsidRPr="00B11146">
        <w:rPr>
          <w:spacing w:val="1"/>
        </w:rPr>
        <w:t xml:space="preserve"> </w:t>
      </w:r>
      <w:proofErr w:type="spellStart"/>
      <w:r w:rsidRPr="00B11146">
        <w:t>Life</w:t>
      </w:r>
      <w:proofErr w:type="spellEnd"/>
      <w:r w:rsidRPr="00B11146">
        <w:t>»</w:t>
      </w:r>
      <w:r w:rsidRPr="00B11146">
        <w:rPr>
          <w:spacing w:val="1"/>
        </w:rPr>
        <w:t xml:space="preserve"> </w:t>
      </w:r>
      <w:r w:rsidRPr="00B11146">
        <w:t>користується</w:t>
      </w:r>
      <w:r w:rsidRPr="00B11146">
        <w:rPr>
          <w:spacing w:val="1"/>
        </w:rPr>
        <w:t xml:space="preserve"> </w:t>
      </w:r>
      <w:r w:rsidRPr="00B11146">
        <w:t>послугами</w:t>
      </w:r>
      <w:r w:rsidRPr="00B11146">
        <w:rPr>
          <w:spacing w:val="1"/>
        </w:rPr>
        <w:t xml:space="preserve"> </w:t>
      </w:r>
      <w:r w:rsidRPr="00B11146">
        <w:t>постачальників,</w:t>
      </w:r>
      <w:r w:rsidRPr="00B11146">
        <w:rPr>
          <w:spacing w:val="1"/>
        </w:rPr>
        <w:t xml:space="preserve"> </w:t>
      </w:r>
      <w:r w:rsidRPr="00B11146">
        <w:t>оптово-торговельних</w:t>
      </w:r>
      <w:r w:rsidRPr="00B11146">
        <w:rPr>
          <w:spacing w:val="1"/>
        </w:rPr>
        <w:t xml:space="preserve"> </w:t>
      </w:r>
      <w:r w:rsidRPr="00B11146">
        <w:t>баз</w:t>
      </w:r>
      <w:r w:rsidRPr="00B11146">
        <w:rPr>
          <w:spacing w:val="1"/>
        </w:rPr>
        <w:t xml:space="preserve"> </w:t>
      </w:r>
      <w:r w:rsidRPr="00B11146">
        <w:t>і</w:t>
      </w:r>
      <w:r w:rsidRPr="00B11146">
        <w:rPr>
          <w:spacing w:val="1"/>
        </w:rPr>
        <w:t xml:space="preserve"> </w:t>
      </w:r>
      <w:r w:rsidRPr="00B11146">
        <w:t>магазину</w:t>
      </w:r>
      <w:r w:rsidRPr="00B11146">
        <w:rPr>
          <w:spacing w:val="1"/>
        </w:rPr>
        <w:t xml:space="preserve"> </w:t>
      </w:r>
      <w:r w:rsidRPr="00B11146">
        <w:t xml:space="preserve">«Метро Кеш </w:t>
      </w:r>
      <w:proofErr w:type="spellStart"/>
      <w:r w:rsidRPr="00B11146">
        <w:t>енд</w:t>
      </w:r>
      <w:proofErr w:type="spellEnd"/>
      <w:r w:rsidRPr="00B11146">
        <w:t xml:space="preserve"> Керрі».</w:t>
      </w:r>
      <w:r w:rsidRPr="00B11146">
        <w:rPr>
          <w:spacing w:val="1"/>
        </w:rPr>
        <w:t xml:space="preserve"> </w:t>
      </w:r>
      <w:r w:rsidRPr="00B11146">
        <w:t>Кава</w:t>
      </w:r>
      <w:r w:rsidRPr="00B11146">
        <w:rPr>
          <w:spacing w:val="1"/>
        </w:rPr>
        <w:t xml:space="preserve"> </w:t>
      </w:r>
      <w:r w:rsidRPr="00B11146">
        <w:t>замовляється</w:t>
      </w:r>
      <w:r w:rsidRPr="00B11146">
        <w:rPr>
          <w:spacing w:val="1"/>
        </w:rPr>
        <w:t xml:space="preserve"> </w:t>
      </w:r>
      <w:r w:rsidRPr="00B11146">
        <w:t>у</w:t>
      </w:r>
      <w:r w:rsidRPr="00B11146">
        <w:rPr>
          <w:spacing w:val="1"/>
        </w:rPr>
        <w:t xml:space="preserve"> </w:t>
      </w:r>
      <w:r w:rsidRPr="00B11146">
        <w:t>найпопулярніших в</w:t>
      </w:r>
      <w:r w:rsidRPr="00B11146">
        <w:rPr>
          <w:spacing w:val="-6"/>
        </w:rPr>
        <w:t xml:space="preserve"> </w:t>
      </w:r>
      <w:r w:rsidRPr="00B11146">
        <w:t>Україні</w:t>
      </w:r>
      <w:r w:rsidRPr="00B11146">
        <w:rPr>
          <w:spacing w:val="-1"/>
        </w:rPr>
        <w:t xml:space="preserve"> </w:t>
      </w:r>
      <w:r w:rsidRPr="00B11146">
        <w:t>виробників</w:t>
      </w:r>
      <w:r w:rsidRPr="00B11146">
        <w:rPr>
          <w:spacing w:val="-3"/>
        </w:rPr>
        <w:t xml:space="preserve"> </w:t>
      </w:r>
      <w:r w:rsidRPr="00B11146">
        <w:t>кави</w:t>
      </w:r>
      <w:r w:rsidRPr="00B11146">
        <w:rPr>
          <w:spacing w:val="-1"/>
        </w:rPr>
        <w:t xml:space="preserve"> </w:t>
      </w:r>
      <w:r w:rsidRPr="00B11146">
        <w:t>«</w:t>
      </w:r>
      <w:proofErr w:type="spellStart"/>
      <w:r w:rsidRPr="00B11146">
        <w:t>Madeo</w:t>
      </w:r>
      <w:proofErr w:type="spellEnd"/>
      <w:r w:rsidRPr="00B11146">
        <w:t>»</w:t>
      </w:r>
      <w:r w:rsidRPr="00B11146">
        <w:rPr>
          <w:spacing w:val="-2"/>
        </w:rPr>
        <w:t xml:space="preserve"> </w:t>
      </w:r>
      <w:r w:rsidRPr="00B11146">
        <w:t>і</w:t>
      </w:r>
      <w:r w:rsidRPr="00B11146">
        <w:rPr>
          <w:spacing w:val="-1"/>
        </w:rPr>
        <w:t xml:space="preserve"> </w:t>
      </w:r>
      <w:r w:rsidRPr="00B11146">
        <w:t>«</w:t>
      </w:r>
      <w:proofErr w:type="spellStart"/>
      <w:r w:rsidRPr="00B11146">
        <w:t>Grand</w:t>
      </w:r>
      <w:proofErr w:type="spellEnd"/>
      <w:r w:rsidRPr="00B11146">
        <w:t xml:space="preserve"> </w:t>
      </w:r>
      <w:proofErr w:type="spellStart"/>
      <w:r w:rsidRPr="00B11146">
        <w:t>Rich</w:t>
      </w:r>
      <w:proofErr w:type="spellEnd"/>
      <w:r w:rsidRPr="00B11146">
        <w:t>».</w:t>
      </w:r>
    </w:p>
    <w:p w:rsidR="007C4E17" w:rsidRPr="00B11146" w:rsidRDefault="007C4E17" w:rsidP="007C4E17">
      <w:pPr>
        <w:pStyle w:val="aa"/>
        <w:spacing w:line="360" w:lineRule="auto"/>
        <w:ind w:right="-1" w:firstLine="707"/>
        <w:jc w:val="both"/>
      </w:pPr>
      <w:r w:rsidRPr="00B11146">
        <w:t xml:space="preserve">На торгових базах і в магазині «Метро Кеш </w:t>
      </w:r>
      <w:proofErr w:type="spellStart"/>
      <w:r w:rsidRPr="00B11146">
        <w:t>енд</w:t>
      </w:r>
      <w:proofErr w:type="spellEnd"/>
      <w:r w:rsidRPr="00B11146">
        <w:t xml:space="preserve"> Керрі» закуповуються охолоджені</w:t>
      </w:r>
      <w:r w:rsidRPr="00B11146">
        <w:rPr>
          <w:spacing w:val="1"/>
        </w:rPr>
        <w:t xml:space="preserve"> </w:t>
      </w:r>
      <w:r w:rsidRPr="00B11146">
        <w:t>риба і морепродукти, заморожені продукти та м'ясопродукти та інші про</w:t>
      </w:r>
      <w:r w:rsidR="00175381" w:rsidRPr="00B11146">
        <w:t>д</w:t>
      </w:r>
      <w:r w:rsidRPr="00B11146">
        <w:t>укти,</w:t>
      </w:r>
      <w:r w:rsidRPr="00B11146">
        <w:rPr>
          <w:spacing w:val="-67"/>
        </w:rPr>
        <w:t xml:space="preserve"> </w:t>
      </w:r>
      <w:r w:rsidRPr="00B11146">
        <w:t>з</w:t>
      </w:r>
      <w:r w:rsidRPr="00B11146">
        <w:rPr>
          <w:spacing w:val="-2"/>
        </w:rPr>
        <w:t xml:space="preserve"> </w:t>
      </w:r>
      <w:r w:rsidRPr="00B11146">
        <w:t>яких готуються вироби,</w:t>
      </w:r>
      <w:r w:rsidRPr="00B11146">
        <w:rPr>
          <w:spacing w:val="-1"/>
        </w:rPr>
        <w:t xml:space="preserve"> </w:t>
      </w:r>
      <w:r w:rsidRPr="00B11146">
        <w:t>що</w:t>
      </w:r>
      <w:r w:rsidRPr="00B11146">
        <w:rPr>
          <w:spacing w:val="1"/>
        </w:rPr>
        <w:t xml:space="preserve"> </w:t>
      </w:r>
      <w:r w:rsidRPr="00B11146">
        <w:t>продаються у</w:t>
      </w:r>
      <w:r w:rsidRPr="00B11146">
        <w:rPr>
          <w:spacing w:val="-4"/>
        </w:rPr>
        <w:t xml:space="preserve"> </w:t>
      </w:r>
      <w:r w:rsidRPr="00B11146">
        <w:t>кафетерії.</w:t>
      </w:r>
    </w:p>
    <w:p w:rsidR="007C4E17" w:rsidRPr="00B11146" w:rsidRDefault="007C4E17" w:rsidP="00175381">
      <w:pPr>
        <w:pStyle w:val="aa"/>
        <w:spacing w:before="1"/>
        <w:ind w:right="-1" w:firstLine="709"/>
        <w:jc w:val="both"/>
      </w:pPr>
      <w:r w:rsidRPr="00B11146">
        <w:t>Торгові</w:t>
      </w:r>
      <w:r w:rsidRPr="00B11146">
        <w:rPr>
          <w:spacing w:val="-3"/>
        </w:rPr>
        <w:t xml:space="preserve"> </w:t>
      </w:r>
      <w:r w:rsidRPr="00B11146">
        <w:t>та</w:t>
      </w:r>
      <w:r w:rsidRPr="00B11146">
        <w:rPr>
          <w:spacing w:val="-2"/>
        </w:rPr>
        <w:t xml:space="preserve"> </w:t>
      </w:r>
      <w:r w:rsidRPr="00B11146">
        <w:t>виробничі</w:t>
      </w:r>
      <w:r w:rsidRPr="00B11146">
        <w:rPr>
          <w:spacing w:val="1"/>
        </w:rPr>
        <w:t xml:space="preserve"> </w:t>
      </w:r>
      <w:r w:rsidRPr="00B11146">
        <w:t>площі</w:t>
      </w:r>
      <w:r w:rsidRPr="00B11146">
        <w:rPr>
          <w:spacing w:val="-2"/>
        </w:rPr>
        <w:t xml:space="preserve"> </w:t>
      </w:r>
      <w:r w:rsidRPr="00B11146">
        <w:t>«</w:t>
      </w:r>
      <w:proofErr w:type="spellStart"/>
      <w:r w:rsidRPr="00B11146">
        <w:t>Coffe</w:t>
      </w:r>
      <w:proofErr w:type="spellEnd"/>
      <w:r w:rsidRPr="00B11146">
        <w:rPr>
          <w:spacing w:val="-2"/>
        </w:rPr>
        <w:t xml:space="preserve"> </w:t>
      </w:r>
      <w:proofErr w:type="spellStart"/>
      <w:r w:rsidRPr="00B11146">
        <w:t>Life</w:t>
      </w:r>
      <w:proofErr w:type="spellEnd"/>
      <w:r w:rsidRPr="00B11146">
        <w:t>»</w:t>
      </w:r>
      <w:r w:rsidRPr="00B11146">
        <w:rPr>
          <w:spacing w:val="61"/>
        </w:rPr>
        <w:t xml:space="preserve"> </w:t>
      </w:r>
      <w:r w:rsidRPr="00B11146">
        <w:t>включають:</w:t>
      </w:r>
    </w:p>
    <w:p w:rsidR="007C4E17" w:rsidRPr="00B11146" w:rsidRDefault="007C4E17" w:rsidP="007C4E17">
      <w:pPr>
        <w:pStyle w:val="a3"/>
        <w:widowControl w:val="0"/>
        <w:numPr>
          <w:ilvl w:val="0"/>
          <w:numId w:val="5"/>
        </w:numPr>
        <w:tabs>
          <w:tab w:val="left" w:pos="1396"/>
        </w:tabs>
        <w:autoSpaceDE w:val="0"/>
        <w:autoSpaceDN w:val="0"/>
        <w:spacing w:before="160" w:after="0" w:line="352" w:lineRule="auto"/>
        <w:ind w:left="0" w:right="-1" w:firstLine="707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1146">
        <w:rPr>
          <w:rFonts w:ascii="Times New Roman" w:hAnsi="Times New Roman" w:cs="Times New Roman"/>
          <w:sz w:val="28"/>
          <w:szCs w:val="28"/>
          <w:lang w:val="uk-UA"/>
        </w:rPr>
        <w:t>загальна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площа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приміщення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становить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48м2,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них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15м2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займає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робоча</w:t>
      </w:r>
      <w:r w:rsidRPr="00B11146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зона (кухня</w:t>
      </w:r>
      <w:r w:rsidRPr="00B11146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11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та туалет</w:t>
      </w:r>
      <w:r w:rsidRPr="00B11146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4), і 33м2 займає</w:t>
      </w:r>
      <w:r w:rsidRPr="00B11146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власне</w:t>
      </w:r>
      <w:r w:rsidRPr="00B11146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кафе (зал);</w:t>
      </w:r>
    </w:p>
    <w:p w:rsidR="007C4E17" w:rsidRPr="00B11146" w:rsidRDefault="007C4E17" w:rsidP="007C4E17">
      <w:pPr>
        <w:pStyle w:val="a3"/>
        <w:widowControl w:val="0"/>
        <w:numPr>
          <w:ilvl w:val="0"/>
          <w:numId w:val="5"/>
        </w:numPr>
        <w:tabs>
          <w:tab w:val="left" w:pos="1396"/>
        </w:tabs>
        <w:autoSpaceDE w:val="0"/>
        <w:autoSpaceDN w:val="0"/>
        <w:spacing w:before="9" w:after="0" w:line="350" w:lineRule="auto"/>
        <w:ind w:left="0" w:right="-1" w:firstLine="707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114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кафе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місць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відвідувачів,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додатковий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майданчик</w:t>
      </w:r>
      <w:r w:rsidRPr="00B11146">
        <w:rPr>
          <w:rFonts w:ascii="Times New Roman" w:hAnsi="Times New Roman" w:cs="Times New Roman"/>
          <w:spacing w:val="70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(+12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місць).</w:t>
      </w:r>
    </w:p>
    <w:p w:rsidR="007C4E17" w:rsidRPr="00B11146" w:rsidRDefault="007C4E17" w:rsidP="007C4E1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1146">
        <w:rPr>
          <w:rFonts w:ascii="Times New Roman" w:hAnsi="Times New Roman" w:cs="Times New Roman"/>
          <w:sz w:val="28"/>
          <w:szCs w:val="28"/>
          <w:lang w:val="uk-UA"/>
        </w:rPr>
        <w:t>Виробниче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обладнення</w:t>
      </w:r>
      <w:proofErr w:type="spellEnd"/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підприємства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включають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обладн</w:t>
      </w:r>
      <w:r w:rsidR="00175381" w:rsidRPr="00B11146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ння: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термоконтейнер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фірми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Rubbermaid</w:t>
      </w:r>
      <w:proofErr w:type="spellEnd"/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(7900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грн.),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Блендер</w:t>
      </w:r>
      <w:proofErr w:type="spellEnd"/>
      <w:r w:rsidRPr="00B11146">
        <w:rPr>
          <w:rFonts w:ascii="Times New Roman" w:hAnsi="Times New Roman" w:cs="Times New Roman"/>
          <w:spacing w:val="70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Hamilton</w:t>
      </w:r>
      <w:proofErr w:type="spellEnd"/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beach</w:t>
      </w:r>
      <w:proofErr w:type="spellEnd"/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G909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(4200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грн.),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Соковижималка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Omega</w:t>
      </w:r>
      <w:proofErr w:type="spellEnd"/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4220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(6900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грн.),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Гастрономічна машина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Ausonia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190 RGV (2500 грн.),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фритюрна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шафа SARO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PROFRI</w:t>
      </w:r>
      <w:r w:rsidRPr="00B11146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4 +</w:t>
      </w:r>
      <w:r w:rsidRPr="00B11146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4L</w:t>
      </w:r>
      <w:r w:rsidRPr="00B11146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(2850 грн.),</w:t>
      </w:r>
      <w:r w:rsidRPr="00B11146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піч</w:t>
      </w:r>
      <w:r w:rsidRPr="00B11146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СВЧ</w:t>
      </w:r>
      <w:r w:rsidRPr="00B11146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SARO</w:t>
      </w:r>
      <w:r w:rsidRPr="00B11146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D900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(2300 грн.).</w:t>
      </w:r>
    </w:p>
    <w:p w:rsidR="00175381" w:rsidRPr="00B11146" w:rsidRDefault="00175381" w:rsidP="00175381">
      <w:pPr>
        <w:pStyle w:val="aa"/>
        <w:spacing w:before="91"/>
        <w:ind w:left="1110"/>
      </w:pPr>
      <w:r w:rsidRPr="00B11146">
        <w:br w:type="page"/>
      </w:r>
    </w:p>
    <w:p w:rsidR="00175381" w:rsidRPr="00B11146" w:rsidRDefault="00175381" w:rsidP="00175381">
      <w:pPr>
        <w:pStyle w:val="aa"/>
        <w:spacing w:before="91"/>
        <w:ind w:left="1110"/>
      </w:pPr>
      <w:r w:rsidRPr="00B11146">
        <w:lastRenderedPageBreak/>
        <w:t>Таблиця</w:t>
      </w:r>
      <w:r w:rsidRPr="00B11146">
        <w:rPr>
          <w:spacing w:val="-2"/>
        </w:rPr>
        <w:t xml:space="preserve"> </w:t>
      </w:r>
      <w:r w:rsidRPr="00B11146">
        <w:t>3.2</w:t>
      </w:r>
      <w:r w:rsidRPr="00B11146">
        <w:rPr>
          <w:spacing w:val="-2"/>
        </w:rPr>
        <w:t xml:space="preserve"> </w:t>
      </w:r>
      <w:r w:rsidRPr="00B11146">
        <w:t>–</w:t>
      </w:r>
      <w:r w:rsidRPr="00B11146">
        <w:rPr>
          <w:spacing w:val="-3"/>
        </w:rPr>
        <w:t xml:space="preserve"> </w:t>
      </w:r>
      <w:r w:rsidRPr="00B11146">
        <w:t>Уточнення</w:t>
      </w:r>
      <w:r w:rsidRPr="00B11146">
        <w:rPr>
          <w:spacing w:val="-2"/>
        </w:rPr>
        <w:t xml:space="preserve"> </w:t>
      </w:r>
      <w:r w:rsidRPr="00B11146">
        <w:t>місії</w:t>
      </w:r>
      <w:r w:rsidRPr="00B11146">
        <w:rPr>
          <w:spacing w:val="67"/>
        </w:rPr>
        <w:t xml:space="preserve"> </w:t>
      </w:r>
      <w:r w:rsidRPr="00B11146">
        <w:t>підприємства</w:t>
      </w:r>
      <w:r w:rsidRPr="00B11146">
        <w:rPr>
          <w:spacing w:val="-2"/>
        </w:rPr>
        <w:t xml:space="preserve"> </w:t>
      </w:r>
      <w:r w:rsidRPr="00B11146">
        <w:t>«</w:t>
      </w:r>
      <w:proofErr w:type="spellStart"/>
      <w:r w:rsidRPr="00B11146">
        <w:t>Coffe</w:t>
      </w:r>
      <w:proofErr w:type="spellEnd"/>
      <w:r w:rsidRPr="00B11146">
        <w:rPr>
          <w:spacing w:val="-2"/>
        </w:rPr>
        <w:t xml:space="preserve"> </w:t>
      </w:r>
      <w:proofErr w:type="spellStart"/>
      <w:r w:rsidRPr="00B11146">
        <w:t>Life</w:t>
      </w:r>
      <w:proofErr w:type="spellEnd"/>
      <w:r w:rsidRPr="00B11146">
        <w:t>»</w:t>
      </w:r>
    </w:p>
    <w:p w:rsidR="00175381" w:rsidRPr="00B11146" w:rsidRDefault="00175381" w:rsidP="00175381">
      <w:pPr>
        <w:pStyle w:val="aa"/>
        <w:rPr>
          <w:sz w:val="20"/>
        </w:rPr>
      </w:pPr>
    </w:p>
    <w:p w:rsidR="00175381" w:rsidRPr="00B11146" w:rsidRDefault="00175381" w:rsidP="00175381">
      <w:pPr>
        <w:pStyle w:val="aa"/>
        <w:spacing w:before="9"/>
        <w:rPr>
          <w:sz w:val="12"/>
        </w:rPr>
      </w:pPr>
    </w:p>
    <w:tbl>
      <w:tblPr>
        <w:tblStyle w:val="TableNormal"/>
        <w:tblW w:w="9573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4589"/>
        <w:gridCol w:w="2324"/>
      </w:tblGrid>
      <w:tr w:rsidR="00175381" w:rsidRPr="00B11146" w:rsidTr="00175381">
        <w:trPr>
          <w:trHeight w:val="275"/>
        </w:trPr>
        <w:tc>
          <w:tcPr>
            <w:tcW w:w="2660" w:type="dxa"/>
          </w:tcPr>
          <w:p w:rsidR="00175381" w:rsidRPr="00B11146" w:rsidRDefault="00175381" w:rsidP="00027E75">
            <w:pPr>
              <w:pStyle w:val="TableParagraph"/>
              <w:spacing w:line="255" w:lineRule="exact"/>
              <w:ind w:left="887"/>
              <w:rPr>
                <w:sz w:val="24"/>
              </w:rPr>
            </w:pPr>
            <w:r w:rsidRPr="00B11146">
              <w:rPr>
                <w:sz w:val="24"/>
              </w:rPr>
              <w:t>Питання</w:t>
            </w:r>
          </w:p>
        </w:tc>
        <w:tc>
          <w:tcPr>
            <w:tcW w:w="4589" w:type="dxa"/>
          </w:tcPr>
          <w:p w:rsidR="00175381" w:rsidRPr="00B11146" w:rsidRDefault="00175381" w:rsidP="00027E75">
            <w:pPr>
              <w:pStyle w:val="TableParagraph"/>
              <w:spacing w:line="255" w:lineRule="exact"/>
              <w:ind w:left="1769" w:right="1755"/>
              <w:jc w:val="center"/>
              <w:rPr>
                <w:sz w:val="24"/>
              </w:rPr>
            </w:pPr>
            <w:r w:rsidRPr="00B11146">
              <w:rPr>
                <w:sz w:val="24"/>
              </w:rPr>
              <w:t>Відповідь</w:t>
            </w:r>
          </w:p>
        </w:tc>
        <w:tc>
          <w:tcPr>
            <w:tcW w:w="2324" w:type="dxa"/>
          </w:tcPr>
          <w:p w:rsidR="00175381" w:rsidRPr="00B11146" w:rsidRDefault="00175381" w:rsidP="00027E75">
            <w:pPr>
              <w:pStyle w:val="TableParagraph"/>
              <w:spacing w:line="255" w:lineRule="exact"/>
              <w:ind w:left="270"/>
              <w:rPr>
                <w:sz w:val="24"/>
              </w:rPr>
            </w:pPr>
            <w:r w:rsidRPr="00B11146">
              <w:rPr>
                <w:sz w:val="24"/>
              </w:rPr>
              <w:t>Головне</w:t>
            </w:r>
            <w:r w:rsidRPr="00B11146">
              <w:rPr>
                <w:spacing w:val="-3"/>
                <w:sz w:val="24"/>
              </w:rPr>
              <w:t xml:space="preserve"> </w:t>
            </w:r>
            <w:r w:rsidRPr="00B11146">
              <w:rPr>
                <w:sz w:val="24"/>
              </w:rPr>
              <w:t>для</w:t>
            </w:r>
            <w:r w:rsidRPr="00B11146">
              <w:rPr>
                <w:spacing w:val="-1"/>
                <w:sz w:val="24"/>
              </w:rPr>
              <w:t xml:space="preserve"> </w:t>
            </w:r>
            <w:r w:rsidRPr="00B11146">
              <w:rPr>
                <w:sz w:val="24"/>
              </w:rPr>
              <w:t>місії</w:t>
            </w:r>
          </w:p>
        </w:tc>
      </w:tr>
      <w:tr w:rsidR="00175381" w:rsidRPr="00B11146" w:rsidTr="00175381">
        <w:trPr>
          <w:trHeight w:val="1185"/>
        </w:trPr>
        <w:tc>
          <w:tcPr>
            <w:tcW w:w="2660" w:type="dxa"/>
          </w:tcPr>
          <w:p w:rsidR="00175381" w:rsidRPr="00B11146" w:rsidRDefault="00175381" w:rsidP="00027E75">
            <w:pPr>
              <w:pStyle w:val="TableParagraph"/>
              <w:spacing w:before="32"/>
              <w:ind w:left="107" w:right="124"/>
              <w:rPr>
                <w:sz w:val="24"/>
              </w:rPr>
            </w:pPr>
            <w:r w:rsidRPr="00B11146">
              <w:rPr>
                <w:sz w:val="24"/>
              </w:rPr>
              <w:t>Що робить наш заклад,</w:t>
            </w:r>
            <w:r w:rsidRPr="00B11146">
              <w:rPr>
                <w:spacing w:val="-57"/>
                <w:sz w:val="24"/>
              </w:rPr>
              <w:t xml:space="preserve"> </w:t>
            </w:r>
            <w:r w:rsidRPr="00B11146">
              <w:rPr>
                <w:sz w:val="24"/>
              </w:rPr>
              <w:t>що</w:t>
            </w:r>
            <w:r w:rsidRPr="00B11146">
              <w:rPr>
                <w:spacing w:val="-1"/>
                <w:sz w:val="24"/>
              </w:rPr>
              <w:t xml:space="preserve"> </w:t>
            </w:r>
            <w:r w:rsidRPr="00B11146">
              <w:rPr>
                <w:sz w:val="24"/>
              </w:rPr>
              <w:t>ми продаємо?</w:t>
            </w:r>
          </w:p>
        </w:tc>
        <w:tc>
          <w:tcPr>
            <w:tcW w:w="4589" w:type="dxa"/>
          </w:tcPr>
          <w:p w:rsidR="00175381" w:rsidRPr="00B11146" w:rsidRDefault="00175381" w:rsidP="00027E75">
            <w:pPr>
              <w:pStyle w:val="TableParagraph"/>
              <w:spacing w:before="32"/>
              <w:ind w:left="107" w:right="332"/>
              <w:rPr>
                <w:sz w:val="24"/>
              </w:rPr>
            </w:pPr>
            <w:r w:rsidRPr="00B11146">
              <w:rPr>
                <w:sz w:val="24"/>
              </w:rPr>
              <w:t>Продаж кави та інших безалкогольних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напоїв,</w:t>
            </w:r>
            <w:r w:rsidRPr="00B11146">
              <w:rPr>
                <w:spacing w:val="-5"/>
                <w:sz w:val="24"/>
              </w:rPr>
              <w:t xml:space="preserve"> </w:t>
            </w:r>
            <w:r w:rsidRPr="00B11146">
              <w:rPr>
                <w:sz w:val="24"/>
              </w:rPr>
              <w:t>кондитерських</w:t>
            </w:r>
            <w:r w:rsidRPr="00B11146">
              <w:rPr>
                <w:spacing w:val="-4"/>
                <w:sz w:val="24"/>
              </w:rPr>
              <w:t xml:space="preserve"> </w:t>
            </w:r>
            <w:r w:rsidRPr="00B11146">
              <w:rPr>
                <w:sz w:val="24"/>
              </w:rPr>
              <w:t>виробів</w:t>
            </w:r>
            <w:r w:rsidRPr="00B11146">
              <w:rPr>
                <w:spacing w:val="-5"/>
                <w:sz w:val="24"/>
              </w:rPr>
              <w:t xml:space="preserve"> </w:t>
            </w:r>
            <w:r w:rsidRPr="00B11146">
              <w:rPr>
                <w:sz w:val="24"/>
              </w:rPr>
              <w:t>власного</w:t>
            </w:r>
            <w:r w:rsidRPr="00B11146">
              <w:rPr>
                <w:spacing w:val="-57"/>
                <w:sz w:val="24"/>
              </w:rPr>
              <w:t xml:space="preserve"> </w:t>
            </w:r>
            <w:r w:rsidRPr="00B11146">
              <w:rPr>
                <w:sz w:val="24"/>
              </w:rPr>
              <w:t>виробництва для споживання у закладі,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поза</w:t>
            </w:r>
            <w:r w:rsidRPr="00B11146">
              <w:rPr>
                <w:spacing w:val="-2"/>
                <w:sz w:val="24"/>
              </w:rPr>
              <w:t xml:space="preserve"> </w:t>
            </w:r>
            <w:r w:rsidRPr="00B11146">
              <w:rPr>
                <w:sz w:val="24"/>
              </w:rPr>
              <w:t>закладом.</w:t>
            </w:r>
          </w:p>
        </w:tc>
        <w:tc>
          <w:tcPr>
            <w:tcW w:w="2324" w:type="dxa"/>
          </w:tcPr>
          <w:p w:rsidR="00175381" w:rsidRPr="00B11146" w:rsidRDefault="00175381" w:rsidP="00027E75">
            <w:pPr>
              <w:pStyle w:val="TableParagraph"/>
              <w:tabs>
                <w:tab w:val="left" w:pos="1602"/>
              </w:tabs>
              <w:spacing w:before="32"/>
              <w:ind w:left="107" w:right="93"/>
              <w:rPr>
                <w:sz w:val="24"/>
              </w:rPr>
            </w:pPr>
            <w:r w:rsidRPr="00B11146">
              <w:rPr>
                <w:sz w:val="24"/>
              </w:rPr>
              <w:t>Кавові</w:t>
            </w:r>
            <w:r w:rsidRPr="00B11146">
              <w:rPr>
                <w:sz w:val="24"/>
              </w:rPr>
              <w:tab/>
            </w:r>
            <w:r w:rsidRPr="00B11146">
              <w:rPr>
                <w:spacing w:val="-1"/>
                <w:sz w:val="24"/>
              </w:rPr>
              <w:t>напої,</w:t>
            </w:r>
            <w:r w:rsidRPr="00B11146">
              <w:rPr>
                <w:spacing w:val="-57"/>
                <w:sz w:val="24"/>
              </w:rPr>
              <w:t xml:space="preserve"> </w:t>
            </w:r>
            <w:r w:rsidRPr="00B11146">
              <w:rPr>
                <w:sz w:val="24"/>
              </w:rPr>
              <w:t>кондитерські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вироби</w:t>
            </w:r>
          </w:p>
        </w:tc>
      </w:tr>
      <w:tr w:rsidR="00175381" w:rsidRPr="00B11146" w:rsidTr="00175381">
        <w:trPr>
          <w:trHeight w:val="1182"/>
        </w:trPr>
        <w:tc>
          <w:tcPr>
            <w:tcW w:w="2660" w:type="dxa"/>
          </w:tcPr>
          <w:p w:rsidR="00175381" w:rsidRPr="00B11146" w:rsidRDefault="00175381" w:rsidP="00027E75">
            <w:pPr>
              <w:pStyle w:val="TableParagraph"/>
              <w:spacing w:before="34" w:line="237" w:lineRule="auto"/>
              <w:ind w:left="107" w:right="563"/>
              <w:rPr>
                <w:sz w:val="24"/>
              </w:rPr>
            </w:pPr>
            <w:r w:rsidRPr="00B11146">
              <w:rPr>
                <w:sz w:val="24"/>
              </w:rPr>
              <w:t>Для</w:t>
            </w:r>
            <w:r w:rsidRPr="00B11146">
              <w:rPr>
                <w:spacing w:val="-7"/>
                <w:sz w:val="24"/>
              </w:rPr>
              <w:t xml:space="preserve"> </w:t>
            </w:r>
            <w:r w:rsidRPr="00B11146">
              <w:rPr>
                <w:sz w:val="24"/>
              </w:rPr>
              <w:t>кого</w:t>
            </w:r>
            <w:r w:rsidRPr="00B11146">
              <w:rPr>
                <w:spacing w:val="-6"/>
                <w:sz w:val="24"/>
              </w:rPr>
              <w:t xml:space="preserve"> </w:t>
            </w:r>
            <w:r w:rsidRPr="00B11146">
              <w:rPr>
                <w:sz w:val="24"/>
              </w:rPr>
              <w:t>існує</w:t>
            </w:r>
            <w:r w:rsidRPr="00B11146">
              <w:rPr>
                <w:spacing w:val="-6"/>
                <w:sz w:val="24"/>
              </w:rPr>
              <w:t xml:space="preserve"> </w:t>
            </w:r>
            <w:r w:rsidRPr="00B11146">
              <w:rPr>
                <w:sz w:val="24"/>
              </w:rPr>
              <w:t>наш</w:t>
            </w:r>
            <w:r w:rsidRPr="00B11146">
              <w:rPr>
                <w:spacing w:val="-57"/>
                <w:sz w:val="24"/>
              </w:rPr>
              <w:t xml:space="preserve"> </w:t>
            </w:r>
            <w:r w:rsidRPr="00B11146">
              <w:rPr>
                <w:sz w:val="24"/>
              </w:rPr>
              <w:t>заклад?</w:t>
            </w:r>
          </w:p>
        </w:tc>
        <w:tc>
          <w:tcPr>
            <w:tcW w:w="4589" w:type="dxa"/>
          </w:tcPr>
          <w:p w:rsidR="00175381" w:rsidRPr="00B11146" w:rsidRDefault="00175381" w:rsidP="00027E75">
            <w:pPr>
              <w:pStyle w:val="TableParagraph"/>
              <w:spacing w:before="34" w:line="237" w:lineRule="auto"/>
              <w:ind w:left="107" w:right="92"/>
              <w:rPr>
                <w:sz w:val="24"/>
              </w:rPr>
            </w:pPr>
            <w:r w:rsidRPr="00B11146">
              <w:rPr>
                <w:sz w:val="24"/>
              </w:rPr>
              <w:t>Цільовий сегмент «</w:t>
            </w:r>
            <w:proofErr w:type="spellStart"/>
            <w:r w:rsidRPr="00B11146">
              <w:rPr>
                <w:sz w:val="24"/>
              </w:rPr>
              <w:t>Coffe</w:t>
            </w:r>
            <w:proofErr w:type="spellEnd"/>
            <w:r w:rsidRPr="00B11146">
              <w:rPr>
                <w:sz w:val="24"/>
              </w:rPr>
              <w:t xml:space="preserve"> </w:t>
            </w:r>
            <w:proofErr w:type="spellStart"/>
            <w:r w:rsidRPr="00B11146">
              <w:rPr>
                <w:sz w:val="24"/>
              </w:rPr>
              <w:t>Life</w:t>
            </w:r>
            <w:proofErr w:type="spellEnd"/>
            <w:r w:rsidRPr="00B11146">
              <w:rPr>
                <w:sz w:val="24"/>
              </w:rPr>
              <w:t>»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- студенти,</w:t>
            </w:r>
            <w:r w:rsidRPr="00B11146">
              <w:rPr>
                <w:spacing w:val="-57"/>
                <w:sz w:val="24"/>
              </w:rPr>
              <w:t xml:space="preserve"> </w:t>
            </w:r>
            <w:r w:rsidRPr="00B11146">
              <w:rPr>
                <w:sz w:val="24"/>
              </w:rPr>
              <w:t>бізнесмени,</w:t>
            </w:r>
            <w:r w:rsidRPr="00B11146">
              <w:rPr>
                <w:spacing w:val="-2"/>
                <w:sz w:val="24"/>
              </w:rPr>
              <w:t xml:space="preserve"> </w:t>
            </w:r>
            <w:r w:rsidRPr="00B11146">
              <w:rPr>
                <w:sz w:val="24"/>
              </w:rPr>
              <w:t>менеджери,</w:t>
            </w:r>
            <w:r w:rsidRPr="00B11146">
              <w:rPr>
                <w:spacing w:val="-1"/>
                <w:sz w:val="24"/>
              </w:rPr>
              <w:t xml:space="preserve"> </w:t>
            </w:r>
            <w:r w:rsidRPr="00B11146">
              <w:rPr>
                <w:sz w:val="24"/>
              </w:rPr>
              <w:t>закохані</w:t>
            </w:r>
            <w:r w:rsidRPr="00B11146">
              <w:rPr>
                <w:spacing w:val="-1"/>
                <w:sz w:val="24"/>
              </w:rPr>
              <w:t xml:space="preserve"> </w:t>
            </w:r>
            <w:r w:rsidRPr="00B11146">
              <w:rPr>
                <w:sz w:val="24"/>
              </w:rPr>
              <w:t>люди.</w:t>
            </w:r>
          </w:p>
        </w:tc>
        <w:tc>
          <w:tcPr>
            <w:tcW w:w="2324" w:type="dxa"/>
          </w:tcPr>
          <w:p w:rsidR="00175381" w:rsidRPr="00B11146" w:rsidRDefault="00175381" w:rsidP="00027E75">
            <w:pPr>
              <w:pStyle w:val="TableParagraph"/>
              <w:spacing w:before="32"/>
              <w:ind w:left="107" w:right="615"/>
              <w:rPr>
                <w:sz w:val="24"/>
              </w:rPr>
            </w:pPr>
            <w:r w:rsidRPr="00B11146">
              <w:rPr>
                <w:sz w:val="24"/>
              </w:rPr>
              <w:t>Для студентів,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ділових людей,</w:t>
            </w:r>
            <w:r w:rsidRPr="00B11146">
              <w:rPr>
                <w:spacing w:val="-57"/>
                <w:sz w:val="24"/>
              </w:rPr>
              <w:t xml:space="preserve"> </w:t>
            </w:r>
            <w:r w:rsidRPr="00B11146">
              <w:rPr>
                <w:sz w:val="24"/>
              </w:rPr>
              <w:t>романтичних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побачень</w:t>
            </w:r>
          </w:p>
        </w:tc>
      </w:tr>
      <w:tr w:rsidR="00175381" w:rsidRPr="00B11146" w:rsidTr="00175381">
        <w:trPr>
          <w:trHeight w:val="2015"/>
        </w:trPr>
        <w:tc>
          <w:tcPr>
            <w:tcW w:w="2660" w:type="dxa"/>
          </w:tcPr>
          <w:p w:rsidR="00175381" w:rsidRPr="00B11146" w:rsidRDefault="00175381" w:rsidP="00027E75">
            <w:pPr>
              <w:pStyle w:val="TableParagraph"/>
              <w:spacing w:before="32"/>
              <w:ind w:left="107" w:right="431"/>
              <w:rPr>
                <w:sz w:val="24"/>
              </w:rPr>
            </w:pPr>
            <w:r w:rsidRPr="00B11146">
              <w:rPr>
                <w:sz w:val="24"/>
              </w:rPr>
              <w:t>Ключові потреби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споживача, які ми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прагнемо</w:t>
            </w:r>
            <w:r w:rsidRPr="00B11146">
              <w:rPr>
                <w:spacing w:val="-15"/>
                <w:sz w:val="24"/>
              </w:rPr>
              <w:t xml:space="preserve"> </w:t>
            </w:r>
            <w:r w:rsidRPr="00B11146">
              <w:rPr>
                <w:sz w:val="24"/>
              </w:rPr>
              <w:t>вирішити?</w:t>
            </w:r>
          </w:p>
        </w:tc>
        <w:tc>
          <w:tcPr>
            <w:tcW w:w="4589" w:type="dxa"/>
          </w:tcPr>
          <w:p w:rsidR="00175381" w:rsidRPr="00B11146" w:rsidRDefault="00175381" w:rsidP="00027E75">
            <w:pPr>
              <w:pStyle w:val="TableParagraph"/>
              <w:spacing w:before="111"/>
              <w:ind w:left="107" w:right="89"/>
              <w:jc w:val="both"/>
              <w:rPr>
                <w:sz w:val="24"/>
              </w:rPr>
            </w:pPr>
            <w:r w:rsidRPr="00B11146">
              <w:rPr>
                <w:sz w:val="24"/>
              </w:rPr>
              <w:t>Товарна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продукція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«</w:t>
            </w:r>
            <w:proofErr w:type="spellStart"/>
            <w:r w:rsidRPr="00B11146">
              <w:rPr>
                <w:sz w:val="24"/>
              </w:rPr>
              <w:t>Coffe</w:t>
            </w:r>
            <w:proofErr w:type="spellEnd"/>
            <w:r w:rsidRPr="00B11146">
              <w:rPr>
                <w:spacing w:val="1"/>
                <w:sz w:val="24"/>
              </w:rPr>
              <w:t xml:space="preserve"> </w:t>
            </w:r>
            <w:proofErr w:type="spellStart"/>
            <w:r w:rsidRPr="00B11146">
              <w:rPr>
                <w:sz w:val="24"/>
              </w:rPr>
              <w:t>Life</w:t>
            </w:r>
            <w:proofErr w:type="spellEnd"/>
            <w:r w:rsidRPr="00B11146">
              <w:rPr>
                <w:sz w:val="24"/>
              </w:rPr>
              <w:t>»</w:t>
            </w:r>
            <w:r w:rsidRPr="00B11146">
              <w:rPr>
                <w:spacing w:val="-57"/>
                <w:sz w:val="24"/>
              </w:rPr>
              <w:t xml:space="preserve"> </w:t>
            </w:r>
            <w:r w:rsidRPr="00B11146">
              <w:rPr>
                <w:sz w:val="24"/>
              </w:rPr>
              <w:t>відноситься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до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товарів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імпульсивної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покупки.</w:t>
            </w:r>
          </w:p>
          <w:p w:rsidR="00175381" w:rsidRPr="00B11146" w:rsidRDefault="00175381" w:rsidP="00027E75">
            <w:pPr>
              <w:pStyle w:val="TableParagraph"/>
              <w:spacing w:before="121"/>
              <w:ind w:left="107" w:right="94"/>
              <w:jc w:val="both"/>
              <w:rPr>
                <w:sz w:val="24"/>
              </w:rPr>
            </w:pPr>
            <w:r w:rsidRPr="00B11146">
              <w:rPr>
                <w:sz w:val="24"/>
              </w:rPr>
              <w:t>Необхідно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стабілізувати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попит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через</w:t>
            </w:r>
            <w:r w:rsidRPr="00B11146">
              <w:rPr>
                <w:spacing w:val="-57"/>
                <w:sz w:val="24"/>
              </w:rPr>
              <w:t xml:space="preserve"> </w:t>
            </w:r>
            <w:r w:rsidRPr="00B11146">
              <w:rPr>
                <w:sz w:val="24"/>
              </w:rPr>
              <w:t>докази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більшої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привабливості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закладу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в</w:t>
            </w:r>
            <w:r w:rsidRPr="00B11146">
              <w:rPr>
                <w:spacing w:val="-57"/>
                <w:sz w:val="24"/>
              </w:rPr>
              <w:t xml:space="preserve"> </w:t>
            </w:r>
            <w:r w:rsidRPr="00B11146">
              <w:rPr>
                <w:sz w:val="24"/>
              </w:rPr>
              <w:t>порівнянні</w:t>
            </w:r>
            <w:r w:rsidRPr="00B11146">
              <w:rPr>
                <w:spacing w:val="-3"/>
                <w:sz w:val="24"/>
              </w:rPr>
              <w:t xml:space="preserve"> </w:t>
            </w:r>
            <w:r w:rsidRPr="00B11146">
              <w:rPr>
                <w:sz w:val="24"/>
              </w:rPr>
              <w:t>з конкурентами</w:t>
            </w:r>
          </w:p>
        </w:tc>
        <w:tc>
          <w:tcPr>
            <w:tcW w:w="2324" w:type="dxa"/>
          </w:tcPr>
          <w:p w:rsidR="00175381" w:rsidRPr="00B11146" w:rsidRDefault="00175381" w:rsidP="00027E75">
            <w:pPr>
              <w:pStyle w:val="TableParagraph"/>
              <w:spacing w:before="32"/>
              <w:ind w:left="107" w:right="822"/>
              <w:rPr>
                <w:sz w:val="24"/>
              </w:rPr>
            </w:pPr>
            <w:r w:rsidRPr="00B11146">
              <w:rPr>
                <w:sz w:val="24"/>
              </w:rPr>
              <w:t>Товари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імпульсивної</w:t>
            </w:r>
            <w:r w:rsidRPr="00B11146">
              <w:rPr>
                <w:spacing w:val="-57"/>
                <w:sz w:val="24"/>
              </w:rPr>
              <w:t xml:space="preserve"> </w:t>
            </w:r>
            <w:r w:rsidRPr="00B11146">
              <w:rPr>
                <w:sz w:val="24"/>
              </w:rPr>
              <w:t>покупки</w:t>
            </w:r>
          </w:p>
        </w:tc>
      </w:tr>
      <w:tr w:rsidR="00175381" w:rsidRPr="00B11146" w:rsidTr="00175381">
        <w:trPr>
          <w:trHeight w:val="3947"/>
        </w:trPr>
        <w:tc>
          <w:tcPr>
            <w:tcW w:w="2660" w:type="dxa"/>
          </w:tcPr>
          <w:p w:rsidR="00175381" w:rsidRPr="00B11146" w:rsidRDefault="00175381" w:rsidP="00027E75">
            <w:pPr>
              <w:pStyle w:val="TableParagraph"/>
              <w:spacing w:before="35"/>
              <w:ind w:left="107" w:right="297"/>
              <w:rPr>
                <w:sz w:val="24"/>
              </w:rPr>
            </w:pPr>
            <w:r w:rsidRPr="00B11146">
              <w:rPr>
                <w:sz w:val="24"/>
              </w:rPr>
              <w:t>Що визначає успіх на</w:t>
            </w:r>
            <w:r w:rsidRPr="00B11146">
              <w:rPr>
                <w:spacing w:val="-57"/>
                <w:sz w:val="24"/>
              </w:rPr>
              <w:t xml:space="preserve"> </w:t>
            </w:r>
            <w:r w:rsidRPr="00B11146">
              <w:rPr>
                <w:sz w:val="24"/>
              </w:rPr>
              <w:t>ринку, на якому ми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працюємо?</w:t>
            </w:r>
          </w:p>
          <w:p w:rsidR="00175381" w:rsidRPr="00B11146" w:rsidRDefault="00175381" w:rsidP="00027E75">
            <w:pPr>
              <w:pStyle w:val="TableParagraph"/>
              <w:spacing w:before="38"/>
              <w:ind w:left="107"/>
              <w:rPr>
                <w:sz w:val="24"/>
              </w:rPr>
            </w:pPr>
            <w:r w:rsidRPr="00B11146">
              <w:rPr>
                <w:sz w:val="24"/>
              </w:rPr>
              <w:t>Що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може сприяти</w:t>
            </w:r>
            <w:r w:rsidRPr="00B11146">
              <w:rPr>
                <w:spacing w:val="-57"/>
                <w:sz w:val="24"/>
              </w:rPr>
              <w:t xml:space="preserve"> </w:t>
            </w:r>
            <w:r w:rsidRPr="00B11146">
              <w:rPr>
                <w:sz w:val="24"/>
              </w:rPr>
              <w:t>нашому успіху у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майбутньому?</w:t>
            </w:r>
          </w:p>
        </w:tc>
        <w:tc>
          <w:tcPr>
            <w:tcW w:w="4589" w:type="dxa"/>
          </w:tcPr>
          <w:p w:rsidR="00175381" w:rsidRPr="00B11146" w:rsidRDefault="00175381" w:rsidP="00027E75">
            <w:pPr>
              <w:pStyle w:val="TableParagraph"/>
              <w:spacing w:before="114"/>
              <w:ind w:left="107" w:right="90"/>
              <w:jc w:val="both"/>
              <w:rPr>
                <w:sz w:val="24"/>
              </w:rPr>
            </w:pPr>
            <w:r w:rsidRPr="00B11146">
              <w:rPr>
                <w:sz w:val="24"/>
              </w:rPr>
              <w:t>Мережа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«</w:t>
            </w:r>
            <w:proofErr w:type="spellStart"/>
            <w:r w:rsidRPr="00B11146">
              <w:rPr>
                <w:sz w:val="24"/>
              </w:rPr>
              <w:t>Coffe</w:t>
            </w:r>
            <w:proofErr w:type="spellEnd"/>
            <w:r w:rsidRPr="00B11146">
              <w:rPr>
                <w:spacing w:val="1"/>
                <w:sz w:val="24"/>
              </w:rPr>
              <w:t xml:space="preserve"> </w:t>
            </w:r>
            <w:proofErr w:type="spellStart"/>
            <w:r w:rsidRPr="00B11146">
              <w:rPr>
                <w:sz w:val="24"/>
              </w:rPr>
              <w:t>Life</w:t>
            </w:r>
            <w:proofErr w:type="spellEnd"/>
            <w:r w:rsidRPr="00B11146">
              <w:rPr>
                <w:sz w:val="24"/>
              </w:rPr>
              <w:t>»</w:t>
            </w:r>
            <w:r w:rsidRPr="00B11146">
              <w:rPr>
                <w:spacing w:val="61"/>
                <w:sz w:val="24"/>
              </w:rPr>
              <w:t xml:space="preserve"> </w:t>
            </w:r>
            <w:r w:rsidRPr="00B11146">
              <w:rPr>
                <w:sz w:val="24"/>
              </w:rPr>
              <w:t>це не просто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 xml:space="preserve">кав’ярня  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 xml:space="preserve">зі звичайним  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 xml:space="preserve">набором  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опцій</w:t>
            </w:r>
            <w:r w:rsidRPr="00B11146">
              <w:rPr>
                <w:spacing w:val="-57"/>
                <w:sz w:val="24"/>
              </w:rPr>
              <w:t xml:space="preserve"> </w:t>
            </w:r>
            <w:r w:rsidRPr="00B11146">
              <w:rPr>
                <w:sz w:val="24"/>
              </w:rPr>
              <w:t xml:space="preserve">та послуг. Це певна філософія, </w:t>
            </w:r>
            <w:proofErr w:type="spellStart"/>
            <w:r w:rsidRPr="00B11146">
              <w:rPr>
                <w:sz w:val="24"/>
              </w:rPr>
              <w:t>лайфстайл</w:t>
            </w:r>
            <w:proofErr w:type="spellEnd"/>
            <w:r w:rsidRPr="00B11146">
              <w:rPr>
                <w:sz w:val="24"/>
              </w:rPr>
              <w:t>,</w:t>
            </w:r>
            <w:r w:rsidRPr="00B11146">
              <w:rPr>
                <w:spacing w:val="-57"/>
                <w:sz w:val="24"/>
              </w:rPr>
              <w:t xml:space="preserve"> </w:t>
            </w:r>
            <w:r w:rsidRPr="00B11146">
              <w:rPr>
                <w:sz w:val="24"/>
              </w:rPr>
              <w:t>який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будується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навколо</w:t>
            </w:r>
            <w:r w:rsidRPr="00B11146">
              <w:rPr>
                <w:spacing w:val="61"/>
                <w:sz w:val="24"/>
              </w:rPr>
              <w:t xml:space="preserve"> </w:t>
            </w:r>
            <w:r w:rsidRPr="00B11146">
              <w:rPr>
                <w:sz w:val="24"/>
              </w:rPr>
              <w:t>чашки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ароматного</w:t>
            </w:r>
            <w:r w:rsidRPr="00B11146">
              <w:rPr>
                <w:spacing w:val="-1"/>
                <w:sz w:val="24"/>
              </w:rPr>
              <w:t xml:space="preserve"> </w:t>
            </w:r>
            <w:r w:rsidRPr="00B11146">
              <w:rPr>
                <w:sz w:val="24"/>
              </w:rPr>
              <w:t>підбадьорюючого</w:t>
            </w:r>
            <w:r w:rsidRPr="00B11146">
              <w:rPr>
                <w:spacing w:val="-1"/>
                <w:sz w:val="24"/>
              </w:rPr>
              <w:t xml:space="preserve"> </w:t>
            </w:r>
            <w:r w:rsidRPr="00B11146">
              <w:rPr>
                <w:sz w:val="24"/>
              </w:rPr>
              <w:t>напою.</w:t>
            </w:r>
          </w:p>
          <w:p w:rsidR="00175381" w:rsidRPr="00B11146" w:rsidRDefault="00175381" w:rsidP="00F9548E">
            <w:pPr>
              <w:pStyle w:val="TableParagraph"/>
              <w:tabs>
                <w:tab w:val="left" w:pos="2167"/>
                <w:tab w:val="left" w:pos="3589"/>
              </w:tabs>
              <w:spacing w:before="120"/>
              <w:ind w:left="107" w:right="87"/>
              <w:jc w:val="both"/>
              <w:rPr>
                <w:sz w:val="24"/>
              </w:rPr>
            </w:pPr>
            <w:r w:rsidRPr="00B11146">
              <w:rPr>
                <w:sz w:val="24"/>
              </w:rPr>
              <w:t>Мешканці мегаполісу живуть у шаленому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ритмі,</w:t>
            </w:r>
            <w:r w:rsidRPr="00B11146">
              <w:rPr>
                <w:spacing w:val="1"/>
                <w:sz w:val="24"/>
              </w:rPr>
              <w:t xml:space="preserve"> </w:t>
            </w:r>
            <w:proofErr w:type="spellStart"/>
            <w:r w:rsidRPr="00B11146">
              <w:rPr>
                <w:sz w:val="24"/>
              </w:rPr>
              <w:t>клапяться</w:t>
            </w:r>
            <w:proofErr w:type="spellEnd"/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в міському</w:t>
            </w:r>
            <w:r w:rsidRPr="00B11146">
              <w:rPr>
                <w:spacing w:val="61"/>
                <w:sz w:val="24"/>
              </w:rPr>
              <w:t xml:space="preserve"> </w:t>
            </w:r>
            <w:r w:rsidRPr="00B11146">
              <w:rPr>
                <w:sz w:val="24"/>
              </w:rPr>
              <w:t>потоці</w:t>
            </w:r>
            <w:r w:rsidRPr="00B11146">
              <w:rPr>
                <w:spacing w:val="-57"/>
                <w:sz w:val="24"/>
              </w:rPr>
              <w:t xml:space="preserve"> </w:t>
            </w:r>
            <w:r w:rsidRPr="00B11146">
              <w:rPr>
                <w:sz w:val="24"/>
              </w:rPr>
              <w:t>вперед,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до здобуття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своїх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цілей.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Але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кожному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з нас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потрібна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зупинка,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тайм-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аут,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щоб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перевести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дух,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збадьоритися,</w:t>
            </w:r>
            <w:r w:rsidRPr="00B11146">
              <w:rPr>
                <w:spacing w:val="1"/>
                <w:sz w:val="24"/>
              </w:rPr>
              <w:t xml:space="preserve"> </w:t>
            </w:r>
            <w:r w:rsidR="00F9548E" w:rsidRPr="00B11146">
              <w:rPr>
                <w:sz w:val="24"/>
              </w:rPr>
              <w:t xml:space="preserve">замислитися, </w:t>
            </w:r>
            <w:r w:rsidRPr="00B11146">
              <w:rPr>
                <w:sz w:val="24"/>
              </w:rPr>
              <w:t>а</w:t>
            </w:r>
            <w:r w:rsidRPr="00B11146">
              <w:rPr>
                <w:spacing w:val="-1"/>
                <w:sz w:val="24"/>
              </w:rPr>
              <w:t xml:space="preserve"> </w:t>
            </w:r>
            <w:r w:rsidRPr="00B11146">
              <w:rPr>
                <w:sz w:val="24"/>
              </w:rPr>
              <w:t>може</w:t>
            </w:r>
            <w:r w:rsidR="00F9548E" w:rsidRPr="00B11146">
              <w:rPr>
                <w:sz w:val="24"/>
              </w:rPr>
              <w:t xml:space="preserve"> </w:t>
            </w:r>
            <w:r w:rsidRPr="00B11146">
              <w:rPr>
                <w:sz w:val="24"/>
              </w:rPr>
              <w:t>й просто</w:t>
            </w:r>
            <w:r w:rsidRPr="00B11146">
              <w:rPr>
                <w:spacing w:val="-57"/>
                <w:sz w:val="24"/>
              </w:rPr>
              <w:t xml:space="preserve"> </w:t>
            </w:r>
            <w:r w:rsidR="00F9548E" w:rsidRPr="00B11146">
              <w:rPr>
                <w:sz w:val="24"/>
              </w:rPr>
              <w:t xml:space="preserve">підкріпитися </w:t>
            </w:r>
            <w:r w:rsidRPr="00B11146">
              <w:rPr>
                <w:sz w:val="24"/>
              </w:rPr>
              <w:t xml:space="preserve">перед  </w:t>
            </w:r>
            <w:r w:rsidRPr="00B11146">
              <w:rPr>
                <w:spacing w:val="1"/>
                <w:sz w:val="24"/>
              </w:rPr>
              <w:t xml:space="preserve"> </w:t>
            </w:r>
            <w:r w:rsidR="00F9548E" w:rsidRPr="00B11146">
              <w:rPr>
                <w:sz w:val="24"/>
              </w:rPr>
              <w:t xml:space="preserve">черговим </w:t>
            </w:r>
            <w:r w:rsidRPr="00B11146">
              <w:rPr>
                <w:sz w:val="24"/>
              </w:rPr>
              <w:t>ривком</w:t>
            </w:r>
            <w:r w:rsidRPr="00B11146">
              <w:rPr>
                <w:spacing w:val="-57"/>
                <w:sz w:val="24"/>
              </w:rPr>
              <w:t xml:space="preserve"> </w:t>
            </w:r>
            <w:r w:rsidRPr="00B11146">
              <w:rPr>
                <w:sz w:val="24"/>
              </w:rPr>
              <w:t>до</w:t>
            </w:r>
            <w:r w:rsidRPr="00B11146">
              <w:rPr>
                <w:spacing w:val="-1"/>
                <w:sz w:val="24"/>
              </w:rPr>
              <w:t xml:space="preserve"> </w:t>
            </w:r>
            <w:r w:rsidRPr="00B11146">
              <w:rPr>
                <w:sz w:val="24"/>
              </w:rPr>
              <w:t>результату.</w:t>
            </w:r>
          </w:p>
        </w:tc>
        <w:tc>
          <w:tcPr>
            <w:tcW w:w="2324" w:type="dxa"/>
          </w:tcPr>
          <w:p w:rsidR="00175381" w:rsidRPr="00B11146" w:rsidRDefault="00175381" w:rsidP="00027E75">
            <w:pPr>
              <w:pStyle w:val="TableParagraph"/>
              <w:spacing w:before="35"/>
              <w:ind w:left="107" w:right="260"/>
              <w:rPr>
                <w:sz w:val="24"/>
              </w:rPr>
            </w:pPr>
            <w:r w:rsidRPr="00B11146">
              <w:rPr>
                <w:sz w:val="24"/>
              </w:rPr>
              <w:t>Якісні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умови,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професійне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обслуговування,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стиль та філософія</w:t>
            </w:r>
            <w:r w:rsidRPr="00B11146">
              <w:rPr>
                <w:spacing w:val="-57"/>
                <w:sz w:val="24"/>
              </w:rPr>
              <w:t xml:space="preserve"> </w:t>
            </w:r>
            <w:r w:rsidRPr="00B11146">
              <w:rPr>
                <w:sz w:val="24"/>
              </w:rPr>
              <w:t>закладу</w:t>
            </w:r>
          </w:p>
        </w:tc>
      </w:tr>
      <w:tr w:rsidR="00175381" w:rsidRPr="00B11146" w:rsidTr="00175381">
        <w:trPr>
          <w:trHeight w:val="3794"/>
        </w:trPr>
        <w:tc>
          <w:tcPr>
            <w:tcW w:w="2660" w:type="dxa"/>
          </w:tcPr>
          <w:p w:rsidR="00175381" w:rsidRPr="00B11146" w:rsidRDefault="00175381" w:rsidP="00027E75">
            <w:pPr>
              <w:pStyle w:val="TableParagraph"/>
              <w:spacing w:before="35"/>
              <w:ind w:left="107" w:right="860"/>
              <w:jc w:val="both"/>
              <w:rPr>
                <w:sz w:val="24"/>
              </w:rPr>
            </w:pPr>
            <w:r w:rsidRPr="00B11146">
              <w:rPr>
                <w:sz w:val="24"/>
              </w:rPr>
              <w:t>Яким чином ми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досягаємо цього</w:t>
            </w:r>
            <w:r w:rsidRPr="00B11146">
              <w:rPr>
                <w:spacing w:val="-58"/>
                <w:sz w:val="24"/>
              </w:rPr>
              <w:t xml:space="preserve"> </w:t>
            </w:r>
            <w:r w:rsidRPr="00B11146">
              <w:rPr>
                <w:sz w:val="24"/>
              </w:rPr>
              <w:t>успіху?</w:t>
            </w:r>
          </w:p>
        </w:tc>
        <w:tc>
          <w:tcPr>
            <w:tcW w:w="4589" w:type="dxa"/>
          </w:tcPr>
          <w:p w:rsidR="00175381" w:rsidRPr="00B11146" w:rsidRDefault="00175381" w:rsidP="00F9548E">
            <w:pPr>
              <w:pStyle w:val="TableParagraph"/>
              <w:tabs>
                <w:tab w:val="left" w:pos="1937"/>
                <w:tab w:val="left" w:pos="3090"/>
                <w:tab w:val="left" w:pos="4126"/>
              </w:tabs>
              <w:spacing w:before="114"/>
              <w:ind w:left="107" w:right="92"/>
              <w:jc w:val="both"/>
              <w:rPr>
                <w:sz w:val="24"/>
              </w:rPr>
            </w:pPr>
            <w:r w:rsidRPr="00B11146">
              <w:rPr>
                <w:sz w:val="24"/>
              </w:rPr>
              <w:t>Підприємство</w:t>
            </w:r>
            <w:r w:rsidR="00F9548E" w:rsidRPr="00B11146">
              <w:rPr>
                <w:sz w:val="24"/>
              </w:rPr>
              <w:t xml:space="preserve"> </w:t>
            </w:r>
            <w:r w:rsidRPr="00B11146">
              <w:rPr>
                <w:sz w:val="24"/>
              </w:rPr>
              <w:t>працює</w:t>
            </w:r>
            <w:r w:rsidR="00F9548E" w:rsidRPr="00B11146">
              <w:rPr>
                <w:sz w:val="24"/>
              </w:rPr>
              <w:t xml:space="preserve"> </w:t>
            </w:r>
            <w:r w:rsidRPr="00B11146">
              <w:rPr>
                <w:sz w:val="24"/>
              </w:rPr>
              <w:t>тільки</w:t>
            </w:r>
            <w:r w:rsidR="00F9548E" w:rsidRPr="00B11146">
              <w:rPr>
                <w:spacing w:val="-1"/>
                <w:sz w:val="24"/>
              </w:rPr>
              <w:t xml:space="preserve"> д</w:t>
            </w:r>
            <w:r w:rsidRPr="00B11146">
              <w:rPr>
                <w:spacing w:val="-1"/>
                <w:sz w:val="24"/>
              </w:rPr>
              <w:t>ля</w:t>
            </w:r>
            <w:r w:rsidRPr="00B11146">
              <w:rPr>
                <w:spacing w:val="-57"/>
                <w:sz w:val="24"/>
              </w:rPr>
              <w:t xml:space="preserve"> </w:t>
            </w:r>
            <w:r w:rsidR="00F9548E" w:rsidRPr="00B11146">
              <w:rPr>
                <w:spacing w:val="-57"/>
                <w:sz w:val="24"/>
              </w:rPr>
              <w:t xml:space="preserve"> </w:t>
            </w:r>
            <w:proofErr w:type="spellStart"/>
            <w:r w:rsidRPr="00B11146">
              <w:rPr>
                <w:sz w:val="24"/>
              </w:rPr>
              <w:t>поживачів</w:t>
            </w:r>
            <w:proofErr w:type="spellEnd"/>
            <w:r w:rsidRPr="00B11146">
              <w:rPr>
                <w:spacing w:val="54"/>
                <w:sz w:val="24"/>
              </w:rPr>
              <w:t xml:space="preserve"> </w:t>
            </w:r>
            <w:r w:rsidRPr="00B11146">
              <w:rPr>
                <w:sz w:val="24"/>
              </w:rPr>
              <w:t>та</w:t>
            </w:r>
            <w:r w:rsidRPr="00B11146">
              <w:rPr>
                <w:spacing w:val="-3"/>
                <w:sz w:val="24"/>
              </w:rPr>
              <w:t xml:space="preserve"> </w:t>
            </w:r>
            <w:r w:rsidRPr="00B11146">
              <w:rPr>
                <w:sz w:val="24"/>
              </w:rPr>
              <w:t>постійно</w:t>
            </w:r>
            <w:r w:rsidRPr="00B11146">
              <w:rPr>
                <w:spacing w:val="-3"/>
                <w:sz w:val="24"/>
              </w:rPr>
              <w:t xml:space="preserve"> </w:t>
            </w:r>
            <w:r w:rsidRPr="00B11146">
              <w:rPr>
                <w:sz w:val="24"/>
              </w:rPr>
              <w:t>вдосконалюється.</w:t>
            </w:r>
          </w:p>
          <w:p w:rsidR="00175381" w:rsidRPr="00B11146" w:rsidRDefault="00175381" w:rsidP="00027E75">
            <w:pPr>
              <w:pStyle w:val="TableParagraph"/>
              <w:spacing w:before="120"/>
              <w:ind w:left="107" w:right="513"/>
              <w:rPr>
                <w:sz w:val="24"/>
              </w:rPr>
            </w:pPr>
            <w:r w:rsidRPr="00B11146">
              <w:rPr>
                <w:sz w:val="24"/>
              </w:rPr>
              <w:t xml:space="preserve">Закуски, десерти </w:t>
            </w:r>
            <w:r w:rsidR="00F9548E" w:rsidRPr="00B11146">
              <w:rPr>
                <w:sz w:val="24"/>
              </w:rPr>
              <w:t>-</w:t>
            </w:r>
            <w:r w:rsidRPr="00B11146">
              <w:rPr>
                <w:sz w:val="24"/>
              </w:rPr>
              <w:t xml:space="preserve"> свіжі, легкі </w:t>
            </w:r>
            <w:r w:rsidR="00F9548E" w:rsidRPr="00B11146">
              <w:rPr>
                <w:sz w:val="24"/>
              </w:rPr>
              <w:t>-</w:t>
            </w:r>
            <w:r w:rsidRPr="00B11146">
              <w:rPr>
                <w:sz w:val="24"/>
              </w:rPr>
              <w:t xml:space="preserve"> те,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що потрібно для відновлення сил. Для</w:t>
            </w:r>
            <w:r w:rsidRPr="00B11146">
              <w:rPr>
                <w:spacing w:val="-57"/>
                <w:sz w:val="24"/>
              </w:rPr>
              <w:t xml:space="preserve"> </w:t>
            </w:r>
            <w:r w:rsidRPr="00B11146">
              <w:rPr>
                <w:sz w:val="24"/>
              </w:rPr>
              <w:t>тих, хто поспішає, закуски та напої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упакують</w:t>
            </w:r>
            <w:r w:rsidRPr="00B11146">
              <w:rPr>
                <w:spacing w:val="-1"/>
                <w:sz w:val="24"/>
              </w:rPr>
              <w:t xml:space="preserve"> </w:t>
            </w:r>
            <w:r w:rsidRPr="00B11146">
              <w:rPr>
                <w:sz w:val="24"/>
              </w:rPr>
              <w:t>із</w:t>
            </w:r>
            <w:r w:rsidRPr="00B11146">
              <w:rPr>
                <w:spacing w:val="2"/>
                <w:sz w:val="24"/>
              </w:rPr>
              <w:t xml:space="preserve"> </w:t>
            </w:r>
            <w:r w:rsidRPr="00B11146">
              <w:rPr>
                <w:sz w:val="24"/>
              </w:rPr>
              <w:t>собою.</w:t>
            </w:r>
          </w:p>
          <w:p w:rsidR="00175381" w:rsidRPr="00B11146" w:rsidRDefault="00175381" w:rsidP="00027E75">
            <w:pPr>
              <w:pStyle w:val="TableParagraph"/>
              <w:spacing w:before="120"/>
              <w:ind w:left="107" w:right="257"/>
              <w:rPr>
                <w:sz w:val="24"/>
              </w:rPr>
            </w:pPr>
            <w:r w:rsidRPr="00B11146">
              <w:rPr>
                <w:sz w:val="24"/>
              </w:rPr>
              <w:t xml:space="preserve">Coffee </w:t>
            </w:r>
            <w:proofErr w:type="spellStart"/>
            <w:r w:rsidRPr="00B11146">
              <w:rPr>
                <w:sz w:val="24"/>
              </w:rPr>
              <w:t>Life</w:t>
            </w:r>
            <w:proofErr w:type="spellEnd"/>
            <w:r w:rsidRPr="00B11146">
              <w:rPr>
                <w:sz w:val="24"/>
              </w:rPr>
              <w:t xml:space="preserve"> </w:t>
            </w:r>
            <w:r w:rsidR="00F9548E" w:rsidRPr="00B11146">
              <w:rPr>
                <w:sz w:val="24"/>
              </w:rPr>
              <w:t>–</w:t>
            </w:r>
            <w:r w:rsidRPr="00B11146">
              <w:rPr>
                <w:sz w:val="24"/>
              </w:rPr>
              <w:t xml:space="preserve"> це місце, де вас розуміють</w:t>
            </w:r>
            <w:r w:rsidRPr="00B11146">
              <w:rPr>
                <w:spacing w:val="-58"/>
                <w:sz w:val="24"/>
              </w:rPr>
              <w:t xml:space="preserve"> </w:t>
            </w:r>
            <w:r w:rsidRPr="00B11146">
              <w:rPr>
                <w:sz w:val="24"/>
              </w:rPr>
              <w:t>без</w:t>
            </w:r>
            <w:r w:rsidRPr="00B11146">
              <w:rPr>
                <w:spacing w:val="-1"/>
                <w:sz w:val="24"/>
              </w:rPr>
              <w:t xml:space="preserve"> </w:t>
            </w:r>
            <w:r w:rsidRPr="00B11146">
              <w:rPr>
                <w:sz w:val="24"/>
              </w:rPr>
              <w:t>зайвих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слів,</w:t>
            </w:r>
            <w:r w:rsidRPr="00B11146">
              <w:rPr>
                <w:spacing w:val="58"/>
                <w:sz w:val="24"/>
              </w:rPr>
              <w:t xml:space="preserve"> </w:t>
            </w:r>
            <w:r w:rsidRPr="00B11146">
              <w:rPr>
                <w:sz w:val="24"/>
              </w:rPr>
              <w:t>можна</w:t>
            </w:r>
            <w:r w:rsidRPr="00B11146">
              <w:rPr>
                <w:spacing w:val="-2"/>
                <w:sz w:val="24"/>
              </w:rPr>
              <w:t xml:space="preserve"> </w:t>
            </w:r>
            <w:r w:rsidRPr="00B11146">
              <w:rPr>
                <w:sz w:val="24"/>
              </w:rPr>
              <w:t>зупинитися</w:t>
            </w:r>
          </w:p>
          <w:p w:rsidR="00175381" w:rsidRPr="00B11146" w:rsidRDefault="00175381" w:rsidP="00027E75">
            <w:pPr>
              <w:pStyle w:val="TableParagraph"/>
              <w:spacing w:before="1"/>
              <w:ind w:left="107" w:right="568"/>
              <w:rPr>
                <w:sz w:val="24"/>
              </w:rPr>
            </w:pPr>
            <w:r w:rsidRPr="00B11146">
              <w:rPr>
                <w:sz w:val="24"/>
              </w:rPr>
              <w:t>та набратися сил, вдихнувши аромат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щойно приготованого напою. Зробіть</w:t>
            </w:r>
            <w:r w:rsidRPr="00B11146">
              <w:rPr>
                <w:spacing w:val="-57"/>
                <w:sz w:val="24"/>
              </w:rPr>
              <w:t xml:space="preserve"> </w:t>
            </w:r>
            <w:r w:rsidRPr="00B11146">
              <w:rPr>
                <w:sz w:val="24"/>
              </w:rPr>
              <w:t>зупинку,</w:t>
            </w:r>
            <w:r w:rsidRPr="00B11146">
              <w:rPr>
                <w:spacing w:val="-3"/>
                <w:sz w:val="24"/>
              </w:rPr>
              <w:t xml:space="preserve"> </w:t>
            </w:r>
            <w:r w:rsidRPr="00B11146">
              <w:rPr>
                <w:sz w:val="24"/>
              </w:rPr>
              <w:t>щоб</w:t>
            </w:r>
            <w:r w:rsidRPr="00B11146">
              <w:rPr>
                <w:spacing w:val="-3"/>
                <w:sz w:val="24"/>
              </w:rPr>
              <w:t xml:space="preserve"> </w:t>
            </w:r>
            <w:r w:rsidRPr="00B11146">
              <w:rPr>
                <w:sz w:val="24"/>
              </w:rPr>
              <w:t>потім</w:t>
            </w:r>
            <w:r w:rsidRPr="00B11146">
              <w:rPr>
                <w:spacing w:val="-4"/>
                <w:sz w:val="24"/>
              </w:rPr>
              <w:t xml:space="preserve"> </w:t>
            </w:r>
            <w:r w:rsidRPr="00B11146">
              <w:rPr>
                <w:sz w:val="24"/>
              </w:rPr>
              <w:t>швидше</w:t>
            </w:r>
            <w:r w:rsidRPr="00B11146">
              <w:rPr>
                <w:spacing w:val="-4"/>
                <w:sz w:val="24"/>
              </w:rPr>
              <w:t xml:space="preserve"> </w:t>
            </w:r>
            <w:r w:rsidRPr="00B11146">
              <w:rPr>
                <w:sz w:val="24"/>
              </w:rPr>
              <w:t>рухатися</w:t>
            </w:r>
            <w:r w:rsidRPr="00B11146">
              <w:rPr>
                <w:spacing w:val="-57"/>
                <w:sz w:val="24"/>
              </w:rPr>
              <w:t xml:space="preserve"> </w:t>
            </w:r>
            <w:r w:rsidRPr="00B11146">
              <w:rPr>
                <w:sz w:val="24"/>
              </w:rPr>
              <w:t>до</w:t>
            </w:r>
            <w:r w:rsidRPr="00B11146">
              <w:rPr>
                <w:spacing w:val="-1"/>
                <w:sz w:val="24"/>
              </w:rPr>
              <w:t xml:space="preserve"> </w:t>
            </w:r>
            <w:r w:rsidRPr="00B11146">
              <w:rPr>
                <w:sz w:val="24"/>
              </w:rPr>
              <w:t>власного</w:t>
            </w:r>
            <w:r w:rsidRPr="00B11146">
              <w:rPr>
                <w:spacing w:val="2"/>
                <w:sz w:val="24"/>
              </w:rPr>
              <w:t xml:space="preserve"> </w:t>
            </w:r>
            <w:r w:rsidRPr="00B11146">
              <w:rPr>
                <w:sz w:val="24"/>
              </w:rPr>
              <w:t>успіху.</w:t>
            </w:r>
          </w:p>
        </w:tc>
        <w:tc>
          <w:tcPr>
            <w:tcW w:w="2324" w:type="dxa"/>
          </w:tcPr>
          <w:p w:rsidR="00175381" w:rsidRPr="00B11146" w:rsidRDefault="00175381" w:rsidP="00027E75">
            <w:pPr>
              <w:pStyle w:val="TableParagraph"/>
              <w:spacing w:before="35"/>
              <w:ind w:left="107" w:right="269"/>
              <w:rPr>
                <w:sz w:val="24"/>
              </w:rPr>
            </w:pPr>
            <w:r w:rsidRPr="00B11146">
              <w:rPr>
                <w:sz w:val="24"/>
              </w:rPr>
              <w:t>Власне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виробництво кави,</w:t>
            </w:r>
            <w:r w:rsidRPr="00B11146">
              <w:rPr>
                <w:spacing w:val="-57"/>
                <w:sz w:val="24"/>
              </w:rPr>
              <w:t xml:space="preserve"> </w:t>
            </w:r>
            <w:r w:rsidRPr="00B11146">
              <w:rPr>
                <w:sz w:val="24"/>
              </w:rPr>
              <w:t>професійний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менеджмент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обслуговування.</w:t>
            </w:r>
          </w:p>
        </w:tc>
      </w:tr>
    </w:tbl>
    <w:p w:rsidR="00175381" w:rsidRPr="00B11146" w:rsidRDefault="00175381" w:rsidP="007C4E1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1146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175381" w:rsidRPr="00B11146" w:rsidRDefault="00175381" w:rsidP="00175381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1146">
        <w:rPr>
          <w:rFonts w:ascii="Times New Roman" w:hAnsi="Times New Roman" w:cs="Times New Roman"/>
          <w:sz w:val="28"/>
          <w:szCs w:val="28"/>
          <w:lang w:val="uk-UA"/>
        </w:rPr>
        <w:lastRenderedPageBreak/>
        <w:t>Місія бренду «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Coffe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Life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>» заявлена як «Бути улюбленим місцем і способом живлення наших відвідувачів», проте місія кафетерію «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Coffe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Life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>» потребує уточнення. Для уточнення місії підприємства «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Coffe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Life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>» необхідно відповісти на питання, які визнають спрямованість діяльності на потреби споживача, цільову аудиторію, спосіб задоволення потреб, врахування конкурентних позицій.</w:t>
      </w:r>
    </w:p>
    <w:p w:rsidR="00175381" w:rsidRPr="00B11146" w:rsidRDefault="00175381" w:rsidP="00175381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1146">
        <w:rPr>
          <w:rFonts w:ascii="Times New Roman" w:hAnsi="Times New Roman" w:cs="Times New Roman"/>
          <w:sz w:val="28"/>
          <w:szCs w:val="28"/>
          <w:lang w:val="uk-UA"/>
        </w:rPr>
        <w:t>Таким чином, місією кафе «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Coffe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Life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>» уточнено як: «Надати кожному споживачеві доступ до високоякісної готової кави та кавових напо</w:t>
      </w:r>
      <w:r w:rsidR="00F9548E" w:rsidRPr="00B11146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в у такий спосіб, щоб зробити спілкування більш приємним та зручним». На основі визначеної місії сформулюємо стратегічне бачення та стратегічні цілі розвитку цілі «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Coffe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Life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». </w:t>
      </w:r>
    </w:p>
    <w:p w:rsidR="00F9548E" w:rsidRPr="00B11146" w:rsidRDefault="00175381" w:rsidP="00175381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1146">
        <w:rPr>
          <w:rFonts w:ascii="Times New Roman" w:hAnsi="Times New Roman" w:cs="Times New Roman"/>
          <w:sz w:val="28"/>
          <w:szCs w:val="28"/>
          <w:lang w:val="uk-UA"/>
        </w:rPr>
        <w:t>Стратегічне бачення відповідає на питання: що ми хоч</w:t>
      </w:r>
      <w:r w:rsidR="00F9548E" w:rsidRPr="00B11146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мо досягнути як суб'єкт бізнесу і як ми плануємо це зробити. </w:t>
      </w:r>
    </w:p>
    <w:p w:rsidR="00175381" w:rsidRPr="00B11146" w:rsidRDefault="00175381" w:rsidP="00175381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1146">
        <w:rPr>
          <w:rFonts w:ascii="Times New Roman" w:hAnsi="Times New Roman" w:cs="Times New Roman"/>
          <w:sz w:val="28"/>
          <w:szCs w:val="28"/>
          <w:lang w:val="uk-UA"/>
        </w:rPr>
        <w:t>Стратегічні цілі – це система основних маркетингових показників розвитку компанії в довгостроковому періоді.</w:t>
      </w:r>
    </w:p>
    <w:p w:rsidR="00175381" w:rsidRPr="00B11146" w:rsidRDefault="00175381" w:rsidP="00175381">
      <w:pPr>
        <w:spacing w:after="0" w:line="360" w:lineRule="auto"/>
        <w:ind w:left="1603"/>
        <w:rPr>
          <w:i/>
          <w:sz w:val="28"/>
          <w:lang w:val="uk-UA"/>
        </w:rPr>
      </w:pPr>
      <w:r w:rsidRPr="00B11146">
        <w:rPr>
          <w:i/>
          <w:sz w:val="28"/>
          <w:lang w:val="uk-UA"/>
        </w:rPr>
        <w:t>Стратегічне</w:t>
      </w:r>
      <w:r w:rsidRPr="00B11146">
        <w:rPr>
          <w:i/>
          <w:spacing w:val="-6"/>
          <w:sz w:val="28"/>
          <w:lang w:val="uk-UA"/>
        </w:rPr>
        <w:t xml:space="preserve"> </w:t>
      </w:r>
      <w:r w:rsidRPr="00B11146">
        <w:rPr>
          <w:i/>
          <w:sz w:val="28"/>
          <w:lang w:val="uk-UA"/>
        </w:rPr>
        <w:t>бачення:</w:t>
      </w:r>
    </w:p>
    <w:p w:rsidR="00175381" w:rsidRPr="00B11146" w:rsidRDefault="00175381" w:rsidP="00175381">
      <w:pPr>
        <w:pStyle w:val="aa"/>
        <w:numPr>
          <w:ilvl w:val="0"/>
          <w:numId w:val="6"/>
        </w:numPr>
        <w:tabs>
          <w:tab w:val="left" w:pos="865"/>
        </w:tabs>
        <w:spacing w:line="360" w:lineRule="auto"/>
        <w:ind w:right="388"/>
      </w:pPr>
      <w:r w:rsidRPr="00B11146">
        <w:t>Зайняти лідируючі позиції серед</w:t>
      </w:r>
      <w:r w:rsidRPr="00B11146">
        <w:rPr>
          <w:spacing w:val="1"/>
        </w:rPr>
        <w:t xml:space="preserve"> </w:t>
      </w:r>
      <w:r w:rsidRPr="00B11146">
        <w:t>кав’ярень</w:t>
      </w:r>
      <w:r w:rsidRPr="00B11146">
        <w:rPr>
          <w:spacing w:val="-4"/>
        </w:rPr>
        <w:t xml:space="preserve"> </w:t>
      </w:r>
      <w:r w:rsidRPr="00B11146">
        <w:t>третьої</w:t>
      </w:r>
      <w:r w:rsidRPr="00B11146">
        <w:rPr>
          <w:spacing w:val="-1"/>
        </w:rPr>
        <w:t xml:space="preserve"> </w:t>
      </w:r>
      <w:r w:rsidRPr="00B11146">
        <w:t>хвилі</w:t>
      </w:r>
      <w:r w:rsidRPr="00B11146">
        <w:rPr>
          <w:spacing w:val="-1"/>
        </w:rPr>
        <w:t xml:space="preserve"> </w:t>
      </w:r>
      <w:r w:rsidRPr="00B11146">
        <w:t>на</w:t>
      </w:r>
      <w:r w:rsidRPr="00B11146">
        <w:rPr>
          <w:spacing w:val="-2"/>
        </w:rPr>
        <w:t xml:space="preserve"> </w:t>
      </w:r>
      <w:r w:rsidRPr="00B11146">
        <w:t>ринку</w:t>
      </w:r>
      <w:r w:rsidRPr="00B11146">
        <w:rPr>
          <w:spacing w:val="-6"/>
        </w:rPr>
        <w:t xml:space="preserve"> </w:t>
      </w:r>
      <w:r w:rsidRPr="00B11146">
        <w:t>свого</w:t>
      </w:r>
      <w:r w:rsidRPr="00B11146">
        <w:rPr>
          <w:spacing w:val="-67"/>
        </w:rPr>
        <w:t xml:space="preserve"> </w:t>
      </w:r>
      <w:r w:rsidRPr="00B11146">
        <w:t>району</w:t>
      </w:r>
    </w:p>
    <w:p w:rsidR="00175381" w:rsidRPr="00B11146" w:rsidRDefault="00175381" w:rsidP="00175381">
      <w:pPr>
        <w:pStyle w:val="aa"/>
        <w:numPr>
          <w:ilvl w:val="0"/>
          <w:numId w:val="6"/>
        </w:numPr>
        <w:tabs>
          <w:tab w:val="left" w:pos="865"/>
        </w:tabs>
        <w:spacing w:line="360" w:lineRule="auto"/>
        <w:ind w:right="184"/>
      </w:pPr>
      <w:r w:rsidRPr="00B11146">
        <w:t>Зменшити</w:t>
      </w:r>
      <w:r w:rsidRPr="00B11146">
        <w:rPr>
          <w:spacing w:val="-4"/>
        </w:rPr>
        <w:t xml:space="preserve"> </w:t>
      </w:r>
      <w:r w:rsidRPr="00B11146">
        <w:t>коливання</w:t>
      </w:r>
      <w:r w:rsidRPr="00B11146">
        <w:rPr>
          <w:spacing w:val="-3"/>
        </w:rPr>
        <w:t xml:space="preserve"> </w:t>
      </w:r>
      <w:r w:rsidRPr="00B11146">
        <w:t>продажів</w:t>
      </w:r>
      <w:r w:rsidRPr="00B11146">
        <w:rPr>
          <w:spacing w:val="-5"/>
        </w:rPr>
        <w:t xml:space="preserve"> </w:t>
      </w:r>
      <w:r w:rsidRPr="00B11146">
        <w:t>в</w:t>
      </w:r>
      <w:r w:rsidRPr="00B11146">
        <w:rPr>
          <w:spacing w:val="-6"/>
        </w:rPr>
        <w:t xml:space="preserve"> </w:t>
      </w:r>
      <w:r w:rsidRPr="00B11146">
        <w:t>умовах</w:t>
      </w:r>
      <w:r w:rsidRPr="00B11146">
        <w:rPr>
          <w:spacing w:val="-67"/>
        </w:rPr>
        <w:t xml:space="preserve"> </w:t>
      </w:r>
      <w:r w:rsidRPr="00B11146">
        <w:t>мінливого попиту</w:t>
      </w:r>
    </w:p>
    <w:p w:rsidR="00175381" w:rsidRPr="00B11146" w:rsidRDefault="00175381" w:rsidP="00175381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75381" w:rsidRPr="00B11146" w:rsidRDefault="00175381" w:rsidP="00175381">
      <w:pPr>
        <w:spacing w:after="0" w:line="360" w:lineRule="auto"/>
        <w:ind w:left="1851"/>
        <w:rPr>
          <w:i/>
          <w:sz w:val="28"/>
          <w:lang w:val="uk-UA"/>
        </w:rPr>
      </w:pPr>
      <w:r w:rsidRPr="00B11146">
        <w:rPr>
          <w:i/>
          <w:sz w:val="28"/>
          <w:lang w:val="uk-UA"/>
        </w:rPr>
        <w:t>Стратегічні</w:t>
      </w:r>
      <w:r w:rsidRPr="00B11146">
        <w:rPr>
          <w:i/>
          <w:spacing w:val="-6"/>
          <w:sz w:val="28"/>
          <w:lang w:val="uk-UA"/>
        </w:rPr>
        <w:t xml:space="preserve"> </w:t>
      </w:r>
      <w:r w:rsidRPr="00B11146">
        <w:rPr>
          <w:i/>
          <w:sz w:val="28"/>
          <w:lang w:val="uk-UA"/>
        </w:rPr>
        <w:t>цілі:</w:t>
      </w:r>
    </w:p>
    <w:p w:rsidR="00175381" w:rsidRPr="00B11146" w:rsidRDefault="00175381" w:rsidP="00175381">
      <w:pPr>
        <w:pStyle w:val="aa"/>
        <w:numPr>
          <w:ilvl w:val="0"/>
          <w:numId w:val="7"/>
        </w:numPr>
        <w:tabs>
          <w:tab w:val="left" w:pos="866"/>
        </w:tabs>
        <w:spacing w:line="360" w:lineRule="auto"/>
        <w:ind w:right="299"/>
      </w:pPr>
      <w:r w:rsidRPr="00B11146">
        <w:t>Розширити сегмент в своєму районі до</w:t>
      </w:r>
      <w:r w:rsidRPr="00B11146">
        <w:rPr>
          <w:spacing w:val="-67"/>
        </w:rPr>
        <w:t xml:space="preserve"> </w:t>
      </w:r>
      <w:r w:rsidRPr="00B11146">
        <w:t>15 %</w:t>
      </w:r>
    </w:p>
    <w:p w:rsidR="00175381" w:rsidRPr="00B11146" w:rsidRDefault="00175381" w:rsidP="00175381">
      <w:pPr>
        <w:pStyle w:val="aa"/>
        <w:numPr>
          <w:ilvl w:val="0"/>
          <w:numId w:val="7"/>
        </w:numPr>
        <w:tabs>
          <w:tab w:val="left" w:pos="866"/>
        </w:tabs>
        <w:spacing w:line="360" w:lineRule="auto"/>
        <w:ind w:right="908"/>
      </w:pPr>
      <w:r w:rsidRPr="00B11146">
        <w:t>Стабілізувати обсяги продажів до</w:t>
      </w:r>
      <w:r w:rsidRPr="00B11146">
        <w:rPr>
          <w:spacing w:val="-67"/>
        </w:rPr>
        <w:t xml:space="preserve"> </w:t>
      </w:r>
      <w:r w:rsidRPr="00B11146">
        <w:t>2</w:t>
      </w:r>
      <w:r w:rsidRPr="00B11146">
        <w:rPr>
          <w:spacing w:val="-1"/>
        </w:rPr>
        <w:t xml:space="preserve"> </w:t>
      </w:r>
      <w:r w:rsidRPr="00B11146">
        <w:t>млн.</w:t>
      </w:r>
      <w:r w:rsidRPr="00B11146">
        <w:rPr>
          <w:spacing w:val="-1"/>
        </w:rPr>
        <w:t xml:space="preserve"> </w:t>
      </w:r>
      <w:r w:rsidRPr="00B11146">
        <w:t>грн.</w:t>
      </w:r>
      <w:r w:rsidRPr="00B11146">
        <w:rPr>
          <w:spacing w:val="-1"/>
        </w:rPr>
        <w:t xml:space="preserve"> </w:t>
      </w:r>
      <w:r w:rsidRPr="00B11146">
        <w:t>на</w:t>
      </w:r>
      <w:r w:rsidRPr="00B11146">
        <w:rPr>
          <w:spacing w:val="-1"/>
        </w:rPr>
        <w:t xml:space="preserve"> </w:t>
      </w:r>
      <w:r w:rsidRPr="00B11146">
        <w:t>місяць</w:t>
      </w:r>
    </w:p>
    <w:p w:rsidR="00175381" w:rsidRPr="00B11146" w:rsidRDefault="00175381" w:rsidP="00175381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1146">
        <w:rPr>
          <w:rFonts w:ascii="Times New Roman" w:hAnsi="Times New Roman" w:cs="Times New Roman"/>
          <w:sz w:val="28"/>
          <w:szCs w:val="28"/>
          <w:lang w:val="uk-UA"/>
        </w:rPr>
        <w:t>Таким чином, кафетерій «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Coffe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Life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>» має визначити певні маркетингові заходи, щоб досягти таких стратегічних цілей: розширити сегмент в своєму районі до 15 %; стабілізувати обсяги продажів до 2 млн грн. у місяць.</w:t>
      </w:r>
    </w:p>
    <w:p w:rsidR="00F9548E" w:rsidRPr="00B11146" w:rsidRDefault="00F9548E" w:rsidP="00175381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1146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A54B5A" w:rsidRPr="00B11146" w:rsidRDefault="00A54B5A" w:rsidP="00F9548E">
      <w:pPr>
        <w:pStyle w:val="2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bookmarkStart w:id="16" w:name="_Toc168873457"/>
      <w:r w:rsidRPr="00B11146">
        <w:rPr>
          <w:rFonts w:ascii="Times New Roman" w:hAnsi="Times New Roman" w:cs="Times New Roman"/>
          <w:color w:val="auto"/>
          <w:sz w:val="28"/>
          <w:szCs w:val="28"/>
          <w:lang w:val="uk-UA"/>
        </w:rPr>
        <w:lastRenderedPageBreak/>
        <w:t>3.2</w:t>
      </w:r>
      <w:r w:rsidR="00B31A0E" w:rsidRPr="00B1114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Аналіз діяльності кав’ярні «Coffee</w:t>
      </w:r>
      <w:r w:rsidR="0008504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proofErr w:type="spellStart"/>
      <w:r w:rsidR="00B31A0E" w:rsidRPr="00B11146">
        <w:rPr>
          <w:rFonts w:ascii="Times New Roman" w:hAnsi="Times New Roman" w:cs="Times New Roman"/>
          <w:color w:val="auto"/>
          <w:sz w:val="28"/>
          <w:szCs w:val="28"/>
          <w:lang w:val="uk-UA"/>
        </w:rPr>
        <w:t>Life</w:t>
      </w:r>
      <w:proofErr w:type="spellEnd"/>
      <w:r w:rsidR="00B31A0E" w:rsidRPr="00B11146">
        <w:rPr>
          <w:rFonts w:ascii="Times New Roman" w:hAnsi="Times New Roman" w:cs="Times New Roman"/>
          <w:color w:val="auto"/>
          <w:sz w:val="28"/>
          <w:szCs w:val="28"/>
          <w:lang w:val="uk-UA"/>
        </w:rPr>
        <w:t>»</w:t>
      </w:r>
      <w:bookmarkEnd w:id="16"/>
    </w:p>
    <w:p w:rsidR="00A54B5A" w:rsidRPr="00B11146" w:rsidRDefault="00A54B5A" w:rsidP="00DC5D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31A0E" w:rsidRPr="00B11146" w:rsidRDefault="00B31A0E" w:rsidP="00B31A0E">
      <w:pPr>
        <w:pStyle w:val="aa"/>
        <w:spacing w:line="360" w:lineRule="auto"/>
        <w:ind w:right="-1" w:firstLine="707"/>
        <w:jc w:val="both"/>
      </w:pPr>
      <w:r w:rsidRPr="00B11146">
        <w:t>Аналіз</w:t>
      </w:r>
      <w:r w:rsidRPr="00B11146">
        <w:rPr>
          <w:spacing w:val="1"/>
        </w:rPr>
        <w:t xml:space="preserve"> </w:t>
      </w:r>
      <w:r w:rsidRPr="00B11146">
        <w:t>діяльності кав’ярні «Coffee</w:t>
      </w:r>
      <w:r w:rsidR="00085046">
        <w:t xml:space="preserve"> </w:t>
      </w:r>
      <w:proofErr w:type="spellStart"/>
      <w:r w:rsidRPr="00B11146">
        <w:t>Life</w:t>
      </w:r>
      <w:proofErr w:type="spellEnd"/>
      <w:r w:rsidRPr="00B11146">
        <w:t>»</w:t>
      </w:r>
      <w:r w:rsidRPr="00B11146">
        <w:rPr>
          <w:spacing w:val="1"/>
        </w:rPr>
        <w:t xml:space="preserve"> </w:t>
      </w:r>
      <w:r w:rsidRPr="00B11146">
        <w:t>був</w:t>
      </w:r>
      <w:r w:rsidRPr="00B11146">
        <w:rPr>
          <w:spacing w:val="1"/>
        </w:rPr>
        <w:t xml:space="preserve"> </w:t>
      </w:r>
      <w:r w:rsidRPr="00B11146">
        <w:t>проведений</w:t>
      </w:r>
      <w:r w:rsidRPr="00B11146">
        <w:rPr>
          <w:spacing w:val="1"/>
        </w:rPr>
        <w:t xml:space="preserve"> </w:t>
      </w:r>
      <w:r w:rsidRPr="00B11146">
        <w:t>за</w:t>
      </w:r>
      <w:r w:rsidRPr="00B11146">
        <w:rPr>
          <w:spacing w:val="1"/>
        </w:rPr>
        <w:t xml:space="preserve"> </w:t>
      </w:r>
      <w:r w:rsidRPr="00B11146">
        <w:t>класичними</w:t>
      </w:r>
      <w:r w:rsidRPr="00B11146">
        <w:rPr>
          <w:spacing w:val="-67"/>
        </w:rPr>
        <w:t xml:space="preserve"> </w:t>
      </w:r>
      <w:r w:rsidRPr="00B11146">
        <w:t>напрямами</w:t>
      </w:r>
      <w:r w:rsidRPr="00B11146">
        <w:rPr>
          <w:spacing w:val="1"/>
        </w:rPr>
        <w:t xml:space="preserve"> </w:t>
      </w:r>
      <w:r w:rsidRPr="00B11146">
        <w:t>комплексу</w:t>
      </w:r>
      <w:r w:rsidRPr="00B11146">
        <w:rPr>
          <w:spacing w:val="1"/>
        </w:rPr>
        <w:t xml:space="preserve"> </w:t>
      </w:r>
      <w:r w:rsidRPr="00B11146">
        <w:t>маркетингу:</w:t>
      </w:r>
      <w:r w:rsidRPr="00B11146">
        <w:rPr>
          <w:spacing w:val="1"/>
        </w:rPr>
        <w:t xml:space="preserve"> </w:t>
      </w:r>
      <w:r w:rsidRPr="00B11146">
        <w:t>товарна</w:t>
      </w:r>
      <w:r w:rsidRPr="00B11146">
        <w:rPr>
          <w:spacing w:val="1"/>
        </w:rPr>
        <w:t xml:space="preserve"> </w:t>
      </w:r>
      <w:r w:rsidRPr="00B11146">
        <w:t>політика,</w:t>
      </w:r>
      <w:r w:rsidRPr="00B11146">
        <w:rPr>
          <w:spacing w:val="1"/>
        </w:rPr>
        <w:t xml:space="preserve"> </w:t>
      </w:r>
      <w:r w:rsidRPr="00B11146">
        <w:t>цінова</w:t>
      </w:r>
      <w:r w:rsidRPr="00B11146">
        <w:rPr>
          <w:spacing w:val="1"/>
        </w:rPr>
        <w:t xml:space="preserve"> </w:t>
      </w:r>
      <w:r w:rsidRPr="00B11146">
        <w:t>політика,</w:t>
      </w:r>
      <w:r w:rsidRPr="00B11146">
        <w:rPr>
          <w:spacing w:val="1"/>
        </w:rPr>
        <w:t xml:space="preserve"> </w:t>
      </w:r>
      <w:r w:rsidRPr="00B11146">
        <w:t>розподіл</w:t>
      </w:r>
      <w:r w:rsidRPr="00B11146">
        <w:rPr>
          <w:spacing w:val="1"/>
        </w:rPr>
        <w:t xml:space="preserve"> </w:t>
      </w:r>
      <w:r w:rsidRPr="00B11146">
        <w:t>і</w:t>
      </w:r>
      <w:r w:rsidRPr="00B11146">
        <w:rPr>
          <w:spacing w:val="1"/>
        </w:rPr>
        <w:t xml:space="preserve"> </w:t>
      </w:r>
      <w:r w:rsidRPr="00B11146">
        <w:t>комунікації,</w:t>
      </w:r>
      <w:r w:rsidRPr="00B11146">
        <w:rPr>
          <w:spacing w:val="1"/>
        </w:rPr>
        <w:t xml:space="preserve"> </w:t>
      </w:r>
      <w:r w:rsidRPr="00B11146">
        <w:t>персонал.</w:t>
      </w:r>
      <w:r w:rsidRPr="00B11146">
        <w:rPr>
          <w:spacing w:val="1"/>
        </w:rPr>
        <w:t xml:space="preserve"> </w:t>
      </w:r>
      <w:r w:rsidRPr="00B11146">
        <w:t>Оцінку</w:t>
      </w:r>
      <w:r w:rsidRPr="00B11146">
        <w:rPr>
          <w:spacing w:val="1"/>
        </w:rPr>
        <w:t xml:space="preserve"> </w:t>
      </w:r>
      <w:r w:rsidRPr="00B11146">
        <w:t>здійснювали</w:t>
      </w:r>
      <w:r w:rsidRPr="00B11146">
        <w:rPr>
          <w:spacing w:val="1"/>
        </w:rPr>
        <w:t xml:space="preserve"> </w:t>
      </w:r>
      <w:r w:rsidRPr="00B11146">
        <w:t>за</w:t>
      </w:r>
      <w:r w:rsidRPr="00B11146">
        <w:rPr>
          <w:spacing w:val="1"/>
        </w:rPr>
        <w:t xml:space="preserve"> </w:t>
      </w:r>
      <w:r w:rsidRPr="00B11146">
        <w:t>результатами</w:t>
      </w:r>
      <w:r w:rsidRPr="00B11146">
        <w:rPr>
          <w:spacing w:val="1"/>
        </w:rPr>
        <w:t xml:space="preserve"> </w:t>
      </w:r>
      <w:r w:rsidRPr="00B11146">
        <w:t>опитування</w:t>
      </w:r>
      <w:r w:rsidRPr="00B11146">
        <w:rPr>
          <w:spacing w:val="-1"/>
        </w:rPr>
        <w:t xml:space="preserve"> </w:t>
      </w:r>
      <w:r w:rsidRPr="00B11146">
        <w:t>клієнтів</w:t>
      </w:r>
      <w:r w:rsidRPr="00B11146">
        <w:rPr>
          <w:spacing w:val="-2"/>
        </w:rPr>
        <w:t xml:space="preserve"> </w:t>
      </w:r>
      <w:r w:rsidRPr="00B11146">
        <w:t>у</w:t>
      </w:r>
      <w:r w:rsidRPr="00B11146">
        <w:rPr>
          <w:spacing w:val="-4"/>
        </w:rPr>
        <w:t xml:space="preserve"> </w:t>
      </w:r>
      <w:r w:rsidRPr="00B11146">
        <w:t>своєму</w:t>
      </w:r>
      <w:r w:rsidRPr="00B11146">
        <w:rPr>
          <w:spacing w:val="-6"/>
        </w:rPr>
        <w:t xml:space="preserve"> </w:t>
      </w:r>
      <w:r w:rsidRPr="00B11146">
        <w:t>кафе та</w:t>
      </w:r>
      <w:r w:rsidRPr="00B11146">
        <w:rPr>
          <w:spacing w:val="-1"/>
        </w:rPr>
        <w:t xml:space="preserve"> </w:t>
      </w:r>
      <w:r w:rsidRPr="00B11146">
        <w:t>кафе</w:t>
      </w:r>
      <w:r w:rsidRPr="00B11146">
        <w:rPr>
          <w:spacing w:val="-1"/>
        </w:rPr>
        <w:t xml:space="preserve"> </w:t>
      </w:r>
      <w:r w:rsidRPr="00B11146">
        <w:t>конкурентів.</w:t>
      </w:r>
    </w:p>
    <w:p w:rsidR="00B31A0E" w:rsidRPr="00B11146" w:rsidRDefault="00B31A0E" w:rsidP="00B31A0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1146">
        <w:rPr>
          <w:rFonts w:ascii="Times New Roman" w:hAnsi="Times New Roman" w:cs="Times New Roman"/>
          <w:i/>
          <w:sz w:val="28"/>
          <w:szCs w:val="28"/>
          <w:lang w:val="uk-UA"/>
        </w:rPr>
        <w:t>Товарна</w:t>
      </w:r>
      <w:r w:rsidRPr="00B11146">
        <w:rPr>
          <w:rFonts w:ascii="Times New Roman" w:hAnsi="Times New Roman" w:cs="Times New Roman"/>
          <w:i/>
          <w:spacing w:val="4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i/>
          <w:sz w:val="28"/>
          <w:szCs w:val="28"/>
          <w:lang w:val="uk-UA"/>
        </w:rPr>
        <w:t>політика</w:t>
      </w:r>
      <w:r w:rsidRPr="00B11146">
        <w:rPr>
          <w:rFonts w:ascii="Times New Roman" w:hAnsi="Times New Roman" w:cs="Times New Roman"/>
          <w:i/>
          <w:spacing w:val="6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proofErr w:type="spellStart"/>
      <w:r w:rsidRPr="00B11146">
        <w:rPr>
          <w:rFonts w:ascii="Times New Roman" w:hAnsi="Times New Roman" w:cs="Times New Roman"/>
          <w:i/>
          <w:sz w:val="28"/>
          <w:szCs w:val="28"/>
          <w:lang w:val="uk-UA"/>
        </w:rPr>
        <w:t>product</w:t>
      </w:r>
      <w:proofErr w:type="spellEnd"/>
      <w:r w:rsidRPr="00B11146">
        <w:rPr>
          <w:rFonts w:ascii="Times New Roman" w:hAnsi="Times New Roman" w:cs="Times New Roman"/>
          <w:i/>
          <w:sz w:val="28"/>
          <w:szCs w:val="28"/>
          <w:lang w:val="uk-UA"/>
        </w:rPr>
        <w:t>).</w:t>
      </w:r>
      <w:r w:rsidRPr="00B11146">
        <w:rPr>
          <w:rFonts w:ascii="Times New Roman" w:hAnsi="Times New Roman" w:cs="Times New Roman"/>
          <w:i/>
          <w:spacing w:val="5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Проаналізуємо</w:t>
      </w:r>
      <w:r w:rsidRPr="00B11146">
        <w:rPr>
          <w:rFonts w:ascii="Times New Roman" w:hAnsi="Times New Roman" w:cs="Times New Roman"/>
          <w:spacing w:val="1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складові</w:t>
      </w:r>
      <w:r w:rsidRPr="00B11146">
        <w:rPr>
          <w:rFonts w:ascii="Times New Roman" w:hAnsi="Times New Roman" w:cs="Times New Roman"/>
          <w:spacing w:val="5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товарної</w:t>
      </w:r>
      <w:r w:rsidRPr="00B11146">
        <w:rPr>
          <w:rFonts w:ascii="Times New Roman" w:hAnsi="Times New Roman" w:cs="Times New Roman"/>
          <w:spacing w:val="4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політики «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Coffe</w:t>
      </w:r>
      <w:proofErr w:type="spellEnd"/>
      <w:r w:rsidRPr="00B11146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Life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B11146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B11146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відношенні</w:t>
      </w:r>
      <w:r w:rsidRPr="00B11146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Pr="00B11146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її</w:t>
      </w:r>
      <w:r w:rsidRPr="00B11146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основних конкурентів</w:t>
      </w:r>
      <w:r w:rsidRPr="00B11146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(див.</w:t>
      </w:r>
      <w:r w:rsidRPr="00B11146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таблицю</w:t>
      </w:r>
      <w:r w:rsidRPr="00B11146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3.3).</w:t>
      </w:r>
    </w:p>
    <w:p w:rsidR="00B31A0E" w:rsidRPr="00B11146" w:rsidRDefault="00B31A0E" w:rsidP="00B31A0E">
      <w:pPr>
        <w:pStyle w:val="aa"/>
        <w:spacing w:before="1"/>
        <w:rPr>
          <w:sz w:val="26"/>
        </w:rPr>
      </w:pPr>
    </w:p>
    <w:p w:rsidR="00B31A0E" w:rsidRPr="00B11146" w:rsidRDefault="00B31A0E" w:rsidP="00B31A0E">
      <w:pPr>
        <w:pStyle w:val="aa"/>
        <w:spacing w:after="7" w:line="360" w:lineRule="auto"/>
        <w:ind w:right="-1" w:firstLine="707"/>
        <w:jc w:val="center"/>
      </w:pPr>
      <w:r w:rsidRPr="00B11146">
        <w:t>Таблиця</w:t>
      </w:r>
      <w:r w:rsidRPr="00B11146">
        <w:rPr>
          <w:spacing w:val="1"/>
        </w:rPr>
        <w:t xml:space="preserve"> </w:t>
      </w:r>
      <w:r w:rsidRPr="00B11146">
        <w:t>3.3</w:t>
      </w:r>
      <w:r w:rsidRPr="00B11146">
        <w:rPr>
          <w:spacing w:val="1"/>
        </w:rPr>
        <w:t xml:space="preserve"> </w:t>
      </w:r>
      <w:r w:rsidRPr="00B11146">
        <w:t>–</w:t>
      </w:r>
      <w:r w:rsidRPr="00B11146">
        <w:rPr>
          <w:spacing w:val="1"/>
        </w:rPr>
        <w:t xml:space="preserve"> </w:t>
      </w:r>
      <w:r w:rsidRPr="00B11146">
        <w:t>Оцінка</w:t>
      </w:r>
      <w:r w:rsidRPr="00B11146">
        <w:rPr>
          <w:spacing w:val="1"/>
        </w:rPr>
        <w:t xml:space="preserve"> </w:t>
      </w:r>
      <w:r w:rsidRPr="00B11146">
        <w:t>товарної</w:t>
      </w:r>
      <w:r w:rsidRPr="00B11146">
        <w:rPr>
          <w:spacing w:val="1"/>
        </w:rPr>
        <w:t xml:space="preserve"> </w:t>
      </w:r>
      <w:r w:rsidRPr="00B11146">
        <w:t>політики</w:t>
      </w:r>
      <w:r w:rsidRPr="00B11146">
        <w:rPr>
          <w:spacing w:val="1"/>
        </w:rPr>
        <w:t xml:space="preserve"> </w:t>
      </w:r>
      <w:r w:rsidRPr="00B11146">
        <w:t>кав'ярні</w:t>
      </w:r>
      <w:r w:rsidRPr="00B11146">
        <w:rPr>
          <w:spacing w:val="70"/>
        </w:rPr>
        <w:t xml:space="preserve"> </w:t>
      </w:r>
      <w:r w:rsidRPr="00B11146">
        <w:t>«</w:t>
      </w:r>
      <w:proofErr w:type="spellStart"/>
      <w:r w:rsidRPr="00B11146">
        <w:t>CoffeeLife</w:t>
      </w:r>
      <w:proofErr w:type="spellEnd"/>
      <w:r w:rsidRPr="00B11146">
        <w:t>»</w:t>
      </w:r>
      <w:r w:rsidRPr="00B11146">
        <w:rPr>
          <w:spacing w:val="1"/>
        </w:rPr>
        <w:t xml:space="preserve"> </w:t>
      </w:r>
      <w:r w:rsidRPr="00B11146">
        <w:t>відносно її</w:t>
      </w:r>
      <w:r w:rsidRPr="00B11146">
        <w:rPr>
          <w:spacing w:val="1"/>
        </w:rPr>
        <w:t xml:space="preserve"> </w:t>
      </w:r>
      <w:r w:rsidRPr="00B11146">
        <w:t>основних</w:t>
      </w:r>
      <w:r w:rsidRPr="00B11146">
        <w:rPr>
          <w:spacing w:val="1"/>
        </w:rPr>
        <w:t xml:space="preserve"> </w:t>
      </w:r>
      <w:r w:rsidRPr="00B11146">
        <w:t>конкурентів</w:t>
      </w:r>
    </w:p>
    <w:tbl>
      <w:tblPr>
        <w:tblStyle w:val="TableNormal"/>
        <w:tblW w:w="9052" w:type="dxa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8"/>
        <w:gridCol w:w="1702"/>
        <w:gridCol w:w="2126"/>
        <w:gridCol w:w="1856"/>
      </w:tblGrid>
      <w:tr w:rsidR="00B31A0E" w:rsidRPr="00B11146" w:rsidTr="00B31A0E">
        <w:trPr>
          <w:trHeight w:val="424"/>
        </w:trPr>
        <w:tc>
          <w:tcPr>
            <w:tcW w:w="3368" w:type="dxa"/>
            <w:vMerge w:val="restart"/>
          </w:tcPr>
          <w:p w:rsidR="00B31A0E" w:rsidRPr="00B11146" w:rsidRDefault="00B31A0E" w:rsidP="00027E75">
            <w:pPr>
              <w:pStyle w:val="TableParagraph"/>
              <w:spacing w:before="71"/>
              <w:ind w:left="107" w:right="580"/>
              <w:rPr>
                <w:sz w:val="24"/>
              </w:rPr>
            </w:pPr>
            <w:r w:rsidRPr="00B11146">
              <w:rPr>
                <w:sz w:val="24"/>
              </w:rPr>
              <w:t>Характеристика елементу</w:t>
            </w:r>
            <w:r w:rsidRPr="00B11146">
              <w:rPr>
                <w:spacing w:val="-57"/>
                <w:sz w:val="24"/>
              </w:rPr>
              <w:t xml:space="preserve"> </w:t>
            </w:r>
            <w:r w:rsidRPr="00B11146">
              <w:rPr>
                <w:sz w:val="24"/>
              </w:rPr>
              <w:t>маркетингу</w:t>
            </w:r>
          </w:p>
        </w:tc>
        <w:tc>
          <w:tcPr>
            <w:tcW w:w="1702" w:type="dxa"/>
            <w:vMerge w:val="restart"/>
          </w:tcPr>
          <w:p w:rsidR="00B31A0E" w:rsidRPr="00B11146" w:rsidRDefault="00B31A0E" w:rsidP="00027E75">
            <w:pPr>
              <w:pStyle w:val="TableParagraph"/>
              <w:spacing w:before="210"/>
              <w:ind w:left="227"/>
              <w:rPr>
                <w:sz w:val="24"/>
              </w:rPr>
            </w:pPr>
            <w:r w:rsidRPr="00B11146">
              <w:rPr>
                <w:sz w:val="24"/>
              </w:rPr>
              <w:t>«</w:t>
            </w:r>
            <w:proofErr w:type="spellStart"/>
            <w:r w:rsidRPr="00B11146">
              <w:rPr>
                <w:sz w:val="24"/>
              </w:rPr>
              <w:t>Coffe</w:t>
            </w:r>
            <w:proofErr w:type="spellEnd"/>
            <w:r w:rsidRPr="00B11146">
              <w:rPr>
                <w:spacing w:val="-1"/>
                <w:sz w:val="24"/>
              </w:rPr>
              <w:t xml:space="preserve"> </w:t>
            </w:r>
            <w:proofErr w:type="spellStart"/>
            <w:r w:rsidRPr="00B11146">
              <w:rPr>
                <w:sz w:val="24"/>
              </w:rPr>
              <w:t>Life</w:t>
            </w:r>
            <w:proofErr w:type="spellEnd"/>
            <w:r w:rsidRPr="00B11146">
              <w:rPr>
                <w:sz w:val="24"/>
              </w:rPr>
              <w:t>»</w:t>
            </w:r>
          </w:p>
        </w:tc>
        <w:tc>
          <w:tcPr>
            <w:tcW w:w="3982" w:type="dxa"/>
            <w:gridSpan w:val="2"/>
          </w:tcPr>
          <w:p w:rsidR="00B31A0E" w:rsidRPr="00B11146" w:rsidRDefault="00B31A0E" w:rsidP="00027E75">
            <w:pPr>
              <w:pStyle w:val="TableParagraph"/>
              <w:spacing w:before="66"/>
              <w:ind w:left="1612" w:right="1605"/>
              <w:jc w:val="center"/>
              <w:rPr>
                <w:sz w:val="24"/>
              </w:rPr>
            </w:pPr>
            <w:r w:rsidRPr="00B11146">
              <w:rPr>
                <w:sz w:val="24"/>
              </w:rPr>
              <w:t>Конкуренти</w:t>
            </w:r>
          </w:p>
        </w:tc>
      </w:tr>
      <w:tr w:rsidR="00B31A0E" w:rsidRPr="00B11146" w:rsidTr="00B31A0E">
        <w:trPr>
          <w:trHeight w:val="277"/>
        </w:trPr>
        <w:tc>
          <w:tcPr>
            <w:tcW w:w="3368" w:type="dxa"/>
            <w:vMerge/>
            <w:tcBorders>
              <w:top w:val="nil"/>
            </w:tcBorders>
          </w:tcPr>
          <w:p w:rsidR="00B31A0E" w:rsidRPr="00B11146" w:rsidRDefault="00B31A0E" w:rsidP="00027E75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B31A0E" w:rsidRPr="00B11146" w:rsidRDefault="00B31A0E" w:rsidP="00027E75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2126" w:type="dxa"/>
          </w:tcPr>
          <w:p w:rsidR="00B31A0E" w:rsidRPr="00B11146" w:rsidRDefault="00B31A0E" w:rsidP="00027E75">
            <w:pPr>
              <w:pStyle w:val="TableParagraph"/>
              <w:spacing w:line="258" w:lineRule="exact"/>
              <w:ind w:left="534"/>
              <w:rPr>
                <w:sz w:val="24"/>
              </w:rPr>
            </w:pPr>
            <w:proofErr w:type="spellStart"/>
            <w:r w:rsidRPr="00B11146">
              <w:rPr>
                <w:sz w:val="24"/>
              </w:rPr>
              <w:t>Франс.УА</w:t>
            </w:r>
            <w:proofErr w:type="spellEnd"/>
          </w:p>
        </w:tc>
        <w:tc>
          <w:tcPr>
            <w:tcW w:w="1856" w:type="dxa"/>
          </w:tcPr>
          <w:p w:rsidR="00B31A0E" w:rsidRPr="00B11146" w:rsidRDefault="00B31A0E" w:rsidP="00027E75">
            <w:pPr>
              <w:pStyle w:val="TableParagraph"/>
              <w:spacing w:line="258" w:lineRule="exact"/>
              <w:ind w:left="598"/>
              <w:rPr>
                <w:sz w:val="24"/>
              </w:rPr>
            </w:pPr>
            <w:proofErr w:type="spellStart"/>
            <w:r w:rsidRPr="00B11146">
              <w:rPr>
                <w:sz w:val="24"/>
              </w:rPr>
              <w:t>AromaKava</w:t>
            </w:r>
            <w:proofErr w:type="spellEnd"/>
          </w:p>
        </w:tc>
      </w:tr>
      <w:tr w:rsidR="00B31A0E" w:rsidRPr="00B11146" w:rsidTr="00B31A0E">
        <w:trPr>
          <w:trHeight w:val="314"/>
        </w:trPr>
        <w:tc>
          <w:tcPr>
            <w:tcW w:w="9052" w:type="dxa"/>
            <w:gridSpan w:val="4"/>
          </w:tcPr>
          <w:p w:rsidR="00B31A0E" w:rsidRPr="00B11146" w:rsidRDefault="00B31A0E" w:rsidP="00027E75">
            <w:pPr>
              <w:pStyle w:val="TableParagraph"/>
              <w:spacing w:before="11"/>
              <w:ind w:left="107"/>
              <w:rPr>
                <w:i/>
                <w:sz w:val="24"/>
              </w:rPr>
            </w:pPr>
            <w:r w:rsidRPr="00B11146">
              <w:rPr>
                <w:i/>
                <w:sz w:val="24"/>
              </w:rPr>
              <w:t>Продукт</w:t>
            </w:r>
            <w:r w:rsidRPr="00B11146">
              <w:rPr>
                <w:i/>
                <w:spacing w:val="-3"/>
                <w:sz w:val="24"/>
              </w:rPr>
              <w:t xml:space="preserve"> </w:t>
            </w:r>
            <w:r w:rsidRPr="00B11146">
              <w:rPr>
                <w:i/>
                <w:sz w:val="24"/>
              </w:rPr>
              <w:t>(</w:t>
            </w:r>
            <w:proofErr w:type="spellStart"/>
            <w:r w:rsidRPr="00B11146">
              <w:rPr>
                <w:i/>
                <w:sz w:val="24"/>
              </w:rPr>
              <w:t>product</w:t>
            </w:r>
            <w:proofErr w:type="spellEnd"/>
            <w:r w:rsidRPr="00B11146">
              <w:rPr>
                <w:i/>
                <w:sz w:val="24"/>
              </w:rPr>
              <w:t>)</w:t>
            </w:r>
          </w:p>
        </w:tc>
      </w:tr>
      <w:tr w:rsidR="00B31A0E" w:rsidRPr="00B11146" w:rsidTr="00B31A0E">
        <w:trPr>
          <w:trHeight w:val="275"/>
        </w:trPr>
        <w:tc>
          <w:tcPr>
            <w:tcW w:w="3368" w:type="dxa"/>
          </w:tcPr>
          <w:p w:rsidR="00B31A0E" w:rsidRPr="00B11146" w:rsidRDefault="00B31A0E" w:rsidP="00027E7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B11146">
              <w:rPr>
                <w:sz w:val="24"/>
              </w:rPr>
              <w:t>асортимент</w:t>
            </w:r>
          </w:p>
        </w:tc>
        <w:tc>
          <w:tcPr>
            <w:tcW w:w="1702" w:type="dxa"/>
          </w:tcPr>
          <w:p w:rsidR="00B31A0E" w:rsidRPr="00B11146" w:rsidRDefault="00B31A0E" w:rsidP="00027E75">
            <w:pPr>
              <w:pStyle w:val="TableParagraph"/>
              <w:spacing w:line="256" w:lineRule="exact"/>
              <w:ind w:right="413"/>
              <w:jc w:val="right"/>
              <w:rPr>
                <w:sz w:val="24"/>
              </w:rPr>
            </w:pPr>
            <w:r w:rsidRPr="00B11146">
              <w:rPr>
                <w:sz w:val="24"/>
              </w:rPr>
              <w:t>4</w:t>
            </w:r>
          </w:p>
        </w:tc>
        <w:tc>
          <w:tcPr>
            <w:tcW w:w="2126" w:type="dxa"/>
          </w:tcPr>
          <w:p w:rsidR="00B31A0E" w:rsidRPr="00B11146" w:rsidRDefault="00B31A0E" w:rsidP="00027E75">
            <w:pPr>
              <w:pStyle w:val="TableParagraph"/>
              <w:spacing w:line="256" w:lineRule="exact"/>
              <w:ind w:right="415"/>
              <w:jc w:val="right"/>
              <w:rPr>
                <w:sz w:val="24"/>
              </w:rPr>
            </w:pPr>
            <w:r w:rsidRPr="00B11146">
              <w:rPr>
                <w:sz w:val="24"/>
              </w:rPr>
              <w:t>5</w:t>
            </w:r>
          </w:p>
        </w:tc>
        <w:tc>
          <w:tcPr>
            <w:tcW w:w="1856" w:type="dxa"/>
          </w:tcPr>
          <w:p w:rsidR="00B31A0E" w:rsidRPr="00B11146" w:rsidRDefault="00B31A0E" w:rsidP="00027E75">
            <w:pPr>
              <w:pStyle w:val="TableParagraph"/>
              <w:spacing w:line="256" w:lineRule="exact"/>
              <w:ind w:right="414"/>
              <w:jc w:val="right"/>
              <w:rPr>
                <w:sz w:val="24"/>
              </w:rPr>
            </w:pPr>
            <w:r w:rsidRPr="00B11146">
              <w:rPr>
                <w:sz w:val="24"/>
              </w:rPr>
              <w:t>3</w:t>
            </w:r>
          </w:p>
        </w:tc>
      </w:tr>
      <w:tr w:rsidR="00B31A0E" w:rsidRPr="00B11146" w:rsidTr="00B31A0E">
        <w:trPr>
          <w:trHeight w:val="313"/>
        </w:trPr>
        <w:tc>
          <w:tcPr>
            <w:tcW w:w="3368" w:type="dxa"/>
          </w:tcPr>
          <w:p w:rsidR="00B31A0E" w:rsidRPr="00B11146" w:rsidRDefault="00B31A0E" w:rsidP="00027E75">
            <w:pPr>
              <w:pStyle w:val="TableParagraph"/>
              <w:spacing w:before="11"/>
              <w:ind w:left="107"/>
              <w:rPr>
                <w:sz w:val="24"/>
              </w:rPr>
            </w:pPr>
            <w:r w:rsidRPr="00B11146">
              <w:rPr>
                <w:sz w:val="24"/>
              </w:rPr>
              <w:t>якість</w:t>
            </w:r>
          </w:p>
        </w:tc>
        <w:tc>
          <w:tcPr>
            <w:tcW w:w="1702" w:type="dxa"/>
          </w:tcPr>
          <w:p w:rsidR="00B31A0E" w:rsidRPr="00B11146" w:rsidRDefault="00B31A0E" w:rsidP="00027E75">
            <w:pPr>
              <w:pStyle w:val="TableParagraph"/>
              <w:spacing w:before="11"/>
              <w:ind w:right="413"/>
              <w:jc w:val="right"/>
              <w:rPr>
                <w:sz w:val="24"/>
              </w:rPr>
            </w:pPr>
            <w:r w:rsidRPr="00B11146">
              <w:rPr>
                <w:sz w:val="24"/>
              </w:rPr>
              <w:t>4</w:t>
            </w:r>
          </w:p>
        </w:tc>
        <w:tc>
          <w:tcPr>
            <w:tcW w:w="2126" w:type="dxa"/>
          </w:tcPr>
          <w:p w:rsidR="00B31A0E" w:rsidRPr="00B11146" w:rsidRDefault="00B31A0E" w:rsidP="00027E75">
            <w:pPr>
              <w:pStyle w:val="TableParagraph"/>
              <w:spacing w:before="11"/>
              <w:ind w:right="415"/>
              <w:jc w:val="right"/>
              <w:rPr>
                <w:sz w:val="24"/>
              </w:rPr>
            </w:pPr>
            <w:r w:rsidRPr="00B11146">
              <w:rPr>
                <w:sz w:val="24"/>
              </w:rPr>
              <w:t>5</w:t>
            </w:r>
          </w:p>
        </w:tc>
        <w:tc>
          <w:tcPr>
            <w:tcW w:w="1856" w:type="dxa"/>
          </w:tcPr>
          <w:p w:rsidR="00B31A0E" w:rsidRPr="00B11146" w:rsidRDefault="00B31A0E" w:rsidP="00027E75">
            <w:pPr>
              <w:pStyle w:val="TableParagraph"/>
              <w:spacing w:before="11"/>
              <w:ind w:right="414"/>
              <w:jc w:val="right"/>
              <w:rPr>
                <w:sz w:val="24"/>
              </w:rPr>
            </w:pPr>
            <w:r w:rsidRPr="00B11146">
              <w:rPr>
                <w:sz w:val="24"/>
              </w:rPr>
              <w:t>4</w:t>
            </w:r>
          </w:p>
        </w:tc>
      </w:tr>
      <w:tr w:rsidR="00B31A0E" w:rsidRPr="00B11146" w:rsidTr="00B31A0E">
        <w:trPr>
          <w:trHeight w:val="278"/>
        </w:trPr>
        <w:tc>
          <w:tcPr>
            <w:tcW w:w="3368" w:type="dxa"/>
          </w:tcPr>
          <w:p w:rsidR="00B31A0E" w:rsidRPr="00B11146" w:rsidRDefault="00B31A0E" w:rsidP="00027E7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B11146">
              <w:rPr>
                <w:sz w:val="24"/>
              </w:rPr>
              <w:t>торгова</w:t>
            </w:r>
            <w:r w:rsidRPr="00B11146">
              <w:rPr>
                <w:spacing w:val="-3"/>
                <w:sz w:val="24"/>
              </w:rPr>
              <w:t xml:space="preserve"> </w:t>
            </w:r>
            <w:r w:rsidRPr="00B11146">
              <w:rPr>
                <w:sz w:val="24"/>
              </w:rPr>
              <w:t>марка</w:t>
            </w:r>
          </w:p>
        </w:tc>
        <w:tc>
          <w:tcPr>
            <w:tcW w:w="1702" w:type="dxa"/>
          </w:tcPr>
          <w:p w:rsidR="00B31A0E" w:rsidRPr="00B11146" w:rsidRDefault="00B31A0E" w:rsidP="00027E75">
            <w:pPr>
              <w:pStyle w:val="TableParagraph"/>
              <w:spacing w:line="258" w:lineRule="exact"/>
              <w:ind w:right="413"/>
              <w:jc w:val="right"/>
              <w:rPr>
                <w:sz w:val="24"/>
              </w:rPr>
            </w:pPr>
            <w:r w:rsidRPr="00B11146">
              <w:rPr>
                <w:sz w:val="24"/>
              </w:rPr>
              <w:t>3</w:t>
            </w:r>
          </w:p>
        </w:tc>
        <w:tc>
          <w:tcPr>
            <w:tcW w:w="2126" w:type="dxa"/>
          </w:tcPr>
          <w:p w:rsidR="00B31A0E" w:rsidRPr="00B11146" w:rsidRDefault="00B31A0E" w:rsidP="00027E75">
            <w:pPr>
              <w:pStyle w:val="TableParagraph"/>
              <w:spacing w:line="258" w:lineRule="exact"/>
              <w:ind w:right="415"/>
              <w:jc w:val="right"/>
              <w:rPr>
                <w:sz w:val="24"/>
              </w:rPr>
            </w:pPr>
            <w:r w:rsidRPr="00B11146">
              <w:rPr>
                <w:sz w:val="24"/>
              </w:rPr>
              <w:t>4</w:t>
            </w:r>
          </w:p>
        </w:tc>
        <w:tc>
          <w:tcPr>
            <w:tcW w:w="1856" w:type="dxa"/>
          </w:tcPr>
          <w:p w:rsidR="00B31A0E" w:rsidRPr="00B11146" w:rsidRDefault="00B31A0E" w:rsidP="00027E75">
            <w:pPr>
              <w:pStyle w:val="TableParagraph"/>
              <w:spacing w:line="258" w:lineRule="exact"/>
              <w:ind w:right="414"/>
              <w:jc w:val="right"/>
              <w:rPr>
                <w:sz w:val="24"/>
              </w:rPr>
            </w:pPr>
            <w:r w:rsidRPr="00B11146">
              <w:rPr>
                <w:sz w:val="24"/>
              </w:rPr>
              <w:t>3</w:t>
            </w:r>
          </w:p>
        </w:tc>
      </w:tr>
      <w:tr w:rsidR="00B31A0E" w:rsidRPr="00B11146" w:rsidTr="00B31A0E">
        <w:trPr>
          <w:trHeight w:val="314"/>
        </w:trPr>
        <w:tc>
          <w:tcPr>
            <w:tcW w:w="3368" w:type="dxa"/>
          </w:tcPr>
          <w:p w:rsidR="00B31A0E" w:rsidRPr="00B11146" w:rsidRDefault="00B31A0E" w:rsidP="00027E75">
            <w:pPr>
              <w:pStyle w:val="TableParagraph"/>
              <w:spacing w:before="11"/>
              <w:ind w:left="107"/>
              <w:rPr>
                <w:sz w:val="24"/>
              </w:rPr>
            </w:pPr>
            <w:r w:rsidRPr="00B11146">
              <w:rPr>
                <w:sz w:val="24"/>
              </w:rPr>
              <w:t>безпека</w:t>
            </w:r>
          </w:p>
        </w:tc>
        <w:tc>
          <w:tcPr>
            <w:tcW w:w="1702" w:type="dxa"/>
          </w:tcPr>
          <w:p w:rsidR="00B31A0E" w:rsidRPr="00B11146" w:rsidRDefault="00B31A0E" w:rsidP="00027E75">
            <w:pPr>
              <w:pStyle w:val="TableParagraph"/>
              <w:spacing w:before="11"/>
              <w:ind w:right="413"/>
              <w:jc w:val="right"/>
              <w:rPr>
                <w:sz w:val="24"/>
              </w:rPr>
            </w:pPr>
            <w:r w:rsidRPr="00B11146">
              <w:rPr>
                <w:sz w:val="24"/>
              </w:rPr>
              <w:t>2</w:t>
            </w:r>
          </w:p>
        </w:tc>
        <w:tc>
          <w:tcPr>
            <w:tcW w:w="2126" w:type="dxa"/>
          </w:tcPr>
          <w:p w:rsidR="00B31A0E" w:rsidRPr="00B11146" w:rsidRDefault="00B31A0E" w:rsidP="00027E75">
            <w:pPr>
              <w:pStyle w:val="TableParagraph"/>
              <w:spacing w:before="11"/>
              <w:ind w:right="415"/>
              <w:jc w:val="right"/>
              <w:rPr>
                <w:sz w:val="24"/>
              </w:rPr>
            </w:pPr>
            <w:r w:rsidRPr="00B11146">
              <w:rPr>
                <w:sz w:val="24"/>
              </w:rPr>
              <w:t>3</w:t>
            </w:r>
          </w:p>
        </w:tc>
        <w:tc>
          <w:tcPr>
            <w:tcW w:w="1856" w:type="dxa"/>
          </w:tcPr>
          <w:p w:rsidR="00B31A0E" w:rsidRPr="00B11146" w:rsidRDefault="00B31A0E" w:rsidP="00027E75">
            <w:pPr>
              <w:pStyle w:val="TableParagraph"/>
              <w:spacing w:before="11"/>
              <w:ind w:right="414"/>
              <w:jc w:val="right"/>
              <w:rPr>
                <w:sz w:val="24"/>
              </w:rPr>
            </w:pPr>
            <w:r w:rsidRPr="00B11146">
              <w:rPr>
                <w:sz w:val="24"/>
              </w:rPr>
              <w:t>2</w:t>
            </w:r>
          </w:p>
        </w:tc>
      </w:tr>
      <w:tr w:rsidR="00B31A0E" w:rsidRPr="00B11146" w:rsidTr="00B31A0E">
        <w:trPr>
          <w:trHeight w:val="275"/>
        </w:trPr>
        <w:tc>
          <w:tcPr>
            <w:tcW w:w="3368" w:type="dxa"/>
          </w:tcPr>
          <w:p w:rsidR="00B31A0E" w:rsidRPr="00B11146" w:rsidRDefault="00B31A0E" w:rsidP="00027E7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B11146">
              <w:rPr>
                <w:sz w:val="24"/>
              </w:rPr>
              <w:t>споживча</w:t>
            </w:r>
            <w:r w:rsidRPr="00B11146">
              <w:rPr>
                <w:spacing w:val="-4"/>
                <w:sz w:val="24"/>
              </w:rPr>
              <w:t xml:space="preserve"> </w:t>
            </w:r>
            <w:r w:rsidRPr="00B11146">
              <w:rPr>
                <w:sz w:val="24"/>
              </w:rPr>
              <w:t>задоволеність</w:t>
            </w:r>
          </w:p>
        </w:tc>
        <w:tc>
          <w:tcPr>
            <w:tcW w:w="1702" w:type="dxa"/>
          </w:tcPr>
          <w:p w:rsidR="00B31A0E" w:rsidRPr="00B11146" w:rsidRDefault="00B31A0E" w:rsidP="00027E75">
            <w:pPr>
              <w:pStyle w:val="TableParagraph"/>
              <w:spacing w:line="256" w:lineRule="exact"/>
              <w:ind w:right="413"/>
              <w:jc w:val="right"/>
              <w:rPr>
                <w:sz w:val="24"/>
              </w:rPr>
            </w:pPr>
            <w:r w:rsidRPr="00B11146">
              <w:rPr>
                <w:sz w:val="24"/>
              </w:rPr>
              <w:t>4</w:t>
            </w:r>
          </w:p>
        </w:tc>
        <w:tc>
          <w:tcPr>
            <w:tcW w:w="2126" w:type="dxa"/>
          </w:tcPr>
          <w:p w:rsidR="00B31A0E" w:rsidRPr="00B11146" w:rsidRDefault="00B31A0E" w:rsidP="00027E75">
            <w:pPr>
              <w:pStyle w:val="TableParagraph"/>
              <w:spacing w:line="256" w:lineRule="exact"/>
              <w:ind w:right="415"/>
              <w:jc w:val="right"/>
              <w:rPr>
                <w:sz w:val="24"/>
              </w:rPr>
            </w:pPr>
            <w:r w:rsidRPr="00B11146">
              <w:rPr>
                <w:sz w:val="24"/>
              </w:rPr>
              <w:t>5</w:t>
            </w:r>
          </w:p>
        </w:tc>
        <w:tc>
          <w:tcPr>
            <w:tcW w:w="1856" w:type="dxa"/>
          </w:tcPr>
          <w:p w:rsidR="00B31A0E" w:rsidRPr="00B11146" w:rsidRDefault="00B31A0E" w:rsidP="00027E75">
            <w:pPr>
              <w:pStyle w:val="TableParagraph"/>
              <w:spacing w:line="256" w:lineRule="exact"/>
              <w:ind w:right="414"/>
              <w:jc w:val="right"/>
              <w:rPr>
                <w:sz w:val="24"/>
              </w:rPr>
            </w:pPr>
            <w:r w:rsidRPr="00B11146">
              <w:rPr>
                <w:sz w:val="24"/>
              </w:rPr>
              <w:t>3</w:t>
            </w:r>
          </w:p>
        </w:tc>
      </w:tr>
      <w:tr w:rsidR="00B31A0E" w:rsidRPr="00B11146" w:rsidTr="00B31A0E">
        <w:trPr>
          <w:trHeight w:val="316"/>
        </w:trPr>
        <w:tc>
          <w:tcPr>
            <w:tcW w:w="3368" w:type="dxa"/>
          </w:tcPr>
          <w:p w:rsidR="00B31A0E" w:rsidRPr="00B11146" w:rsidRDefault="00B31A0E" w:rsidP="00027E75">
            <w:pPr>
              <w:pStyle w:val="TableParagraph"/>
              <w:spacing w:before="13"/>
              <w:ind w:right="99"/>
              <w:jc w:val="right"/>
              <w:rPr>
                <w:i/>
                <w:sz w:val="24"/>
              </w:rPr>
            </w:pPr>
            <w:r w:rsidRPr="00B11146">
              <w:rPr>
                <w:i/>
                <w:sz w:val="24"/>
              </w:rPr>
              <w:t>сума</w:t>
            </w:r>
          </w:p>
        </w:tc>
        <w:tc>
          <w:tcPr>
            <w:tcW w:w="1702" w:type="dxa"/>
          </w:tcPr>
          <w:p w:rsidR="00B31A0E" w:rsidRPr="00B11146" w:rsidRDefault="00B31A0E" w:rsidP="00027E75">
            <w:pPr>
              <w:pStyle w:val="TableParagraph"/>
              <w:spacing w:before="13"/>
              <w:ind w:right="413"/>
              <w:jc w:val="right"/>
              <w:rPr>
                <w:sz w:val="24"/>
              </w:rPr>
            </w:pPr>
            <w:r w:rsidRPr="00B11146">
              <w:rPr>
                <w:sz w:val="24"/>
              </w:rPr>
              <w:t>17</w:t>
            </w:r>
          </w:p>
        </w:tc>
        <w:tc>
          <w:tcPr>
            <w:tcW w:w="2126" w:type="dxa"/>
          </w:tcPr>
          <w:p w:rsidR="00B31A0E" w:rsidRPr="00B11146" w:rsidRDefault="00B31A0E" w:rsidP="00027E75">
            <w:pPr>
              <w:pStyle w:val="TableParagraph"/>
              <w:spacing w:before="13"/>
              <w:ind w:right="415"/>
              <w:jc w:val="right"/>
              <w:rPr>
                <w:sz w:val="24"/>
              </w:rPr>
            </w:pPr>
            <w:r w:rsidRPr="00B11146">
              <w:rPr>
                <w:sz w:val="24"/>
              </w:rPr>
              <w:t>22</w:t>
            </w:r>
          </w:p>
        </w:tc>
        <w:tc>
          <w:tcPr>
            <w:tcW w:w="1856" w:type="dxa"/>
          </w:tcPr>
          <w:p w:rsidR="00B31A0E" w:rsidRPr="00B11146" w:rsidRDefault="00B31A0E" w:rsidP="00027E75">
            <w:pPr>
              <w:pStyle w:val="TableParagraph"/>
              <w:spacing w:before="13"/>
              <w:ind w:right="414"/>
              <w:jc w:val="right"/>
              <w:rPr>
                <w:sz w:val="24"/>
              </w:rPr>
            </w:pPr>
            <w:r w:rsidRPr="00B11146">
              <w:rPr>
                <w:sz w:val="24"/>
              </w:rPr>
              <w:t>15</w:t>
            </w:r>
          </w:p>
        </w:tc>
      </w:tr>
    </w:tbl>
    <w:p w:rsidR="00B31A0E" w:rsidRPr="00B11146" w:rsidRDefault="00B31A0E" w:rsidP="00B31A0E">
      <w:pPr>
        <w:pStyle w:val="aa"/>
        <w:spacing w:before="91"/>
        <w:ind w:left="1110"/>
        <w:jc w:val="both"/>
      </w:pPr>
    </w:p>
    <w:p w:rsidR="00B31A0E" w:rsidRPr="00B11146" w:rsidRDefault="00B31A0E" w:rsidP="00B31A0E">
      <w:pPr>
        <w:pStyle w:val="aa"/>
        <w:spacing w:line="360" w:lineRule="auto"/>
        <w:ind w:firstLine="709"/>
        <w:jc w:val="both"/>
      </w:pPr>
      <w:r w:rsidRPr="00B11146">
        <w:t>Таким</w:t>
      </w:r>
      <w:r w:rsidRPr="00B11146">
        <w:rPr>
          <w:spacing w:val="31"/>
        </w:rPr>
        <w:t xml:space="preserve"> </w:t>
      </w:r>
      <w:r w:rsidRPr="00B11146">
        <w:t>чином,</w:t>
      </w:r>
      <w:r w:rsidRPr="00B11146">
        <w:rPr>
          <w:spacing w:val="31"/>
        </w:rPr>
        <w:t xml:space="preserve"> </w:t>
      </w:r>
      <w:r w:rsidRPr="00B11146">
        <w:t>можна</w:t>
      </w:r>
      <w:r w:rsidRPr="00B11146">
        <w:rPr>
          <w:spacing w:val="32"/>
        </w:rPr>
        <w:t xml:space="preserve"> </w:t>
      </w:r>
      <w:r w:rsidRPr="00B11146">
        <w:t>зробити</w:t>
      </w:r>
      <w:r w:rsidRPr="00B11146">
        <w:rPr>
          <w:spacing w:val="32"/>
        </w:rPr>
        <w:t xml:space="preserve"> </w:t>
      </w:r>
      <w:r w:rsidRPr="00B11146">
        <w:t>висновок,</w:t>
      </w:r>
      <w:r w:rsidRPr="00B11146">
        <w:rPr>
          <w:spacing w:val="31"/>
        </w:rPr>
        <w:t xml:space="preserve"> </w:t>
      </w:r>
      <w:r w:rsidRPr="00B11146">
        <w:t>що</w:t>
      </w:r>
      <w:r w:rsidRPr="00B11146">
        <w:rPr>
          <w:spacing w:val="32"/>
        </w:rPr>
        <w:t xml:space="preserve"> </w:t>
      </w:r>
      <w:r w:rsidRPr="00B11146">
        <w:t>товарна</w:t>
      </w:r>
      <w:r w:rsidRPr="00B11146">
        <w:rPr>
          <w:spacing w:val="32"/>
        </w:rPr>
        <w:t xml:space="preserve"> </w:t>
      </w:r>
      <w:r w:rsidRPr="00B11146">
        <w:t>політика</w:t>
      </w:r>
      <w:r w:rsidRPr="00B11146">
        <w:rPr>
          <w:spacing w:val="33"/>
        </w:rPr>
        <w:t xml:space="preserve"> </w:t>
      </w:r>
      <w:r w:rsidRPr="00B11146">
        <w:t>кав’ярні «</w:t>
      </w:r>
      <w:proofErr w:type="spellStart"/>
      <w:r w:rsidRPr="00B11146">
        <w:t>CoffeeLife</w:t>
      </w:r>
      <w:proofErr w:type="spellEnd"/>
      <w:r w:rsidRPr="00B11146">
        <w:t>»</w:t>
      </w:r>
      <w:r w:rsidRPr="00B11146">
        <w:rPr>
          <w:spacing w:val="1"/>
        </w:rPr>
        <w:t xml:space="preserve"> </w:t>
      </w:r>
      <w:r w:rsidRPr="00B11146">
        <w:t>є</w:t>
      </w:r>
      <w:r w:rsidRPr="00B11146">
        <w:rPr>
          <w:spacing w:val="1"/>
        </w:rPr>
        <w:t xml:space="preserve"> </w:t>
      </w:r>
      <w:r w:rsidRPr="00B11146">
        <w:t>дуже</w:t>
      </w:r>
      <w:r w:rsidRPr="00B11146">
        <w:rPr>
          <w:spacing w:val="1"/>
        </w:rPr>
        <w:t xml:space="preserve"> </w:t>
      </w:r>
      <w:r w:rsidRPr="00B11146">
        <w:t>стабільною,</w:t>
      </w:r>
      <w:r w:rsidRPr="00B11146">
        <w:rPr>
          <w:spacing w:val="1"/>
        </w:rPr>
        <w:t xml:space="preserve"> </w:t>
      </w:r>
      <w:r w:rsidRPr="00B11146">
        <w:t>асортиментні</w:t>
      </w:r>
      <w:r w:rsidRPr="00B11146">
        <w:rPr>
          <w:spacing w:val="1"/>
        </w:rPr>
        <w:t xml:space="preserve"> </w:t>
      </w:r>
      <w:r w:rsidRPr="00B11146">
        <w:t>позиції</w:t>
      </w:r>
      <w:r w:rsidRPr="00B11146">
        <w:rPr>
          <w:spacing w:val="1"/>
        </w:rPr>
        <w:t xml:space="preserve"> </w:t>
      </w:r>
      <w:r w:rsidRPr="00B11146">
        <w:t>приносять</w:t>
      </w:r>
      <w:r w:rsidRPr="00B11146">
        <w:rPr>
          <w:spacing w:val="1"/>
        </w:rPr>
        <w:t xml:space="preserve"> </w:t>
      </w:r>
      <w:r w:rsidRPr="00B11146">
        <w:t>підприємству</w:t>
      </w:r>
      <w:r w:rsidRPr="00B11146">
        <w:rPr>
          <w:spacing w:val="1"/>
        </w:rPr>
        <w:t xml:space="preserve"> </w:t>
      </w:r>
      <w:r w:rsidRPr="00B11146">
        <w:t>стабільний</w:t>
      </w:r>
      <w:r w:rsidRPr="00B11146">
        <w:rPr>
          <w:spacing w:val="1"/>
        </w:rPr>
        <w:t xml:space="preserve"> </w:t>
      </w:r>
      <w:r w:rsidRPr="00B11146">
        <w:t>дохід</w:t>
      </w:r>
      <w:r w:rsidRPr="00B11146">
        <w:rPr>
          <w:spacing w:val="1"/>
        </w:rPr>
        <w:t xml:space="preserve"> </w:t>
      </w:r>
      <w:r w:rsidRPr="00B11146">
        <w:t>і</w:t>
      </w:r>
      <w:r w:rsidRPr="00B11146">
        <w:rPr>
          <w:spacing w:val="1"/>
        </w:rPr>
        <w:t xml:space="preserve"> </w:t>
      </w:r>
      <w:r w:rsidRPr="00B11146">
        <w:t>надає</w:t>
      </w:r>
      <w:r w:rsidRPr="00B11146">
        <w:rPr>
          <w:spacing w:val="1"/>
        </w:rPr>
        <w:t xml:space="preserve"> </w:t>
      </w:r>
      <w:r w:rsidRPr="00B11146">
        <w:t>великий</w:t>
      </w:r>
      <w:r w:rsidRPr="00B11146">
        <w:rPr>
          <w:spacing w:val="1"/>
        </w:rPr>
        <w:t xml:space="preserve"> </w:t>
      </w:r>
      <w:r w:rsidRPr="00B11146">
        <w:t>запас</w:t>
      </w:r>
      <w:r w:rsidRPr="00B11146">
        <w:rPr>
          <w:spacing w:val="1"/>
        </w:rPr>
        <w:t xml:space="preserve"> </w:t>
      </w:r>
      <w:r w:rsidRPr="00B11146">
        <w:t>стійкості.</w:t>
      </w:r>
      <w:r w:rsidRPr="00B11146">
        <w:rPr>
          <w:spacing w:val="1"/>
        </w:rPr>
        <w:t xml:space="preserve"> </w:t>
      </w:r>
      <w:r w:rsidRPr="00B11146">
        <w:t>Проте</w:t>
      </w:r>
      <w:r w:rsidRPr="00B11146">
        <w:rPr>
          <w:spacing w:val="1"/>
        </w:rPr>
        <w:t xml:space="preserve"> </w:t>
      </w:r>
      <w:r w:rsidRPr="00B11146">
        <w:t>асортимент не може бути врахований як ключова сильна сторона (тобто не є</w:t>
      </w:r>
      <w:r w:rsidRPr="00B11146">
        <w:rPr>
          <w:spacing w:val="1"/>
        </w:rPr>
        <w:t xml:space="preserve"> </w:t>
      </w:r>
      <w:r w:rsidRPr="00B11146">
        <w:t>ключовою</w:t>
      </w:r>
      <w:r w:rsidRPr="00B11146">
        <w:rPr>
          <w:spacing w:val="-2"/>
        </w:rPr>
        <w:t xml:space="preserve"> </w:t>
      </w:r>
      <w:r w:rsidRPr="00B11146">
        <w:t>компетенцією).</w:t>
      </w:r>
    </w:p>
    <w:p w:rsidR="00B31A0E" w:rsidRPr="00B11146" w:rsidRDefault="00B31A0E" w:rsidP="00B31A0E">
      <w:pPr>
        <w:pStyle w:val="aa"/>
        <w:spacing w:line="360" w:lineRule="auto"/>
        <w:ind w:firstLine="709"/>
        <w:jc w:val="both"/>
      </w:pPr>
      <w:r w:rsidRPr="00B11146">
        <w:t>Цінова політика (</w:t>
      </w:r>
      <w:proofErr w:type="spellStart"/>
      <w:r w:rsidRPr="00B11146">
        <w:t>price</w:t>
      </w:r>
      <w:proofErr w:type="spellEnd"/>
      <w:r w:rsidRPr="00B11146">
        <w:t>). Проаналізуємо   складові цінової політики «</w:t>
      </w:r>
      <w:proofErr w:type="spellStart"/>
      <w:r w:rsidRPr="00B11146">
        <w:t>Coffe</w:t>
      </w:r>
      <w:proofErr w:type="spellEnd"/>
      <w:r w:rsidRPr="00B11146">
        <w:t xml:space="preserve"> </w:t>
      </w:r>
      <w:proofErr w:type="spellStart"/>
      <w:r w:rsidRPr="00B11146">
        <w:t>Life</w:t>
      </w:r>
      <w:proofErr w:type="spellEnd"/>
      <w:r w:rsidRPr="00B11146">
        <w:t>» у відношенні до її основних конкурентів (див. таблицю 3.4). Як бачимо, ціни відносно конкурентів практично однакові, система знижок присутня в ранкові часи та ввечері.</w:t>
      </w:r>
    </w:p>
    <w:p w:rsidR="00B31A0E" w:rsidRPr="00B11146" w:rsidRDefault="00B31A0E" w:rsidP="00B31A0E">
      <w:pPr>
        <w:pStyle w:val="aa"/>
        <w:spacing w:after="6" w:line="360" w:lineRule="auto"/>
        <w:ind w:right="-1" w:firstLine="707"/>
        <w:jc w:val="center"/>
      </w:pPr>
      <w:r w:rsidRPr="00B11146">
        <w:br w:type="page"/>
      </w:r>
    </w:p>
    <w:p w:rsidR="00B31A0E" w:rsidRPr="00B11146" w:rsidRDefault="00B31A0E" w:rsidP="00B31A0E">
      <w:pPr>
        <w:pStyle w:val="aa"/>
        <w:spacing w:after="6" w:line="360" w:lineRule="auto"/>
        <w:ind w:right="-1" w:firstLine="707"/>
        <w:jc w:val="center"/>
      </w:pPr>
      <w:r w:rsidRPr="00B11146">
        <w:lastRenderedPageBreak/>
        <w:t xml:space="preserve">Таблиця </w:t>
      </w:r>
      <w:r w:rsidR="00F9548E" w:rsidRPr="00B11146">
        <w:t>3.</w:t>
      </w:r>
      <w:r w:rsidRPr="00B11146">
        <w:t>4 – Оцінка цінової політики</w:t>
      </w:r>
      <w:r w:rsidRPr="00B11146">
        <w:rPr>
          <w:spacing w:val="1"/>
        </w:rPr>
        <w:t xml:space="preserve"> </w:t>
      </w:r>
      <w:r w:rsidR="00F9548E" w:rsidRPr="00B11146">
        <w:t>кав'</w:t>
      </w:r>
      <w:r w:rsidRPr="00B11146">
        <w:t>ярні «</w:t>
      </w:r>
      <w:proofErr w:type="spellStart"/>
      <w:r w:rsidRPr="00B11146">
        <w:t>CoffeeLife</w:t>
      </w:r>
      <w:proofErr w:type="spellEnd"/>
      <w:r w:rsidRPr="00B11146">
        <w:t>» відносно</w:t>
      </w:r>
      <w:r w:rsidR="00F9548E" w:rsidRPr="00B11146">
        <w:t xml:space="preserve"> </w:t>
      </w:r>
      <w:r w:rsidRPr="00B11146">
        <w:rPr>
          <w:spacing w:val="-67"/>
        </w:rPr>
        <w:t xml:space="preserve"> </w:t>
      </w:r>
      <w:r w:rsidRPr="00B11146">
        <w:t>її</w:t>
      </w:r>
      <w:r w:rsidRPr="00B11146">
        <w:rPr>
          <w:spacing w:val="-3"/>
        </w:rPr>
        <w:t xml:space="preserve"> </w:t>
      </w:r>
      <w:r w:rsidRPr="00B11146">
        <w:t>основних</w:t>
      </w:r>
      <w:r w:rsidRPr="00B11146">
        <w:rPr>
          <w:spacing w:val="1"/>
        </w:rPr>
        <w:t xml:space="preserve"> </w:t>
      </w:r>
      <w:r w:rsidRPr="00B11146">
        <w:t>конкурентів</w:t>
      </w:r>
    </w:p>
    <w:tbl>
      <w:tblPr>
        <w:tblStyle w:val="TableNormal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0"/>
        <w:gridCol w:w="1702"/>
        <w:gridCol w:w="1699"/>
        <w:gridCol w:w="1735"/>
      </w:tblGrid>
      <w:tr w:rsidR="00B31A0E" w:rsidRPr="00B11146" w:rsidTr="00B31A0E">
        <w:trPr>
          <w:trHeight w:val="354"/>
        </w:trPr>
        <w:tc>
          <w:tcPr>
            <w:tcW w:w="4220" w:type="dxa"/>
            <w:vMerge w:val="restart"/>
          </w:tcPr>
          <w:p w:rsidR="00B31A0E" w:rsidRPr="00B11146" w:rsidRDefault="00B31A0E" w:rsidP="00027E75">
            <w:pPr>
              <w:pStyle w:val="TableParagraph"/>
              <w:spacing w:before="174"/>
              <w:ind w:left="107"/>
              <w:rPr>
                <w:sz w:val="24"/>
              </w:rPr>
            </w:pPr>
            <w:r w:rsidRPr="00B11146">
              <w:rPr>
                <w:sz w:val="24"/>
              </w:rPr>
              <w:t>Характеристика</w:t>
            </w:r>
            <w:r w:rsidRPr="00B11146">
              <w:rPr>
                <w:spacing w:val="-3"/>
                <w:sz w:val="24"/>
              </w:rPr>
              <w:t xml:space="preserve"> </w:t>
            </w:r>
            <w:r w:rsidRPr="00B11146">
              <w:rPr>
                <w:sz w:val="24"/>
              </w:rPr>
              <w:t>елементу</w:t>
            </w:r>
            <w:r w:rsidRPr="00B11146">
              <w:rPr>
                <w:spacing w:val="-7"/>
                <w:sz w:val="24"/>
              </w:rPr>
              <w:t xml:space="preserve"> </w:t>
            </w:r>
            <w:r w:rsidRPr="00B11146">
              <w:rPr>
                <w:sz w:val="24"/>
              </w:rPr>
              <w:t>маркетингу</w:t>
            </w:r>
          </w:p>
        </w:tc>
        <w:tc>
          <w:tcPr>
            <w:tcW w:w="1702" w:type="dxa"/>
            <w:vMerge w:val="restart"/>
          </w:tcPr>
          <w:p w:rsidR="00B31A0E" w:rsidRPr="00B11146" w:rsidRDefault="00B31A0E" w:rsidP="00027E75">
            <w:pPr>
              <w:pStyle w:val="TableParagraph"/>
              <w:spacing w:before="174"/>
              <w:ind w:left="225"/>
              <w:rPr>
                <w:sz w:val="24"/>
              </w:rPr>
            </w:pPr>
            <w:r w:rsidRPr="00B11146">
              <w:rPr>
                <w:sz w:val="24"/>
              </w:rPr>
              <w:t>«</w:t>
            </w:r>
            <w:proofErr w:type="spellStart"/>
            <w:r w:rsidRPr="00B11146">
              <w:rPr>
                <w:sz w:val="24"/>
              </w:rPr>
              <w:t>Coffe</w:t>
            </w:r>
            <w:proofErr w:type="spellEnd"/>
            <w:r w:rsidRPr="00B11146">
              <w:rPr>
                <w:spacing w:val="-1"/>
                <w:sz w:val="24"/>
              </w:rPr>
              <w:t xml:space="preserve"> </w:t>
            </w:r>
            <w:proofErr w:type="spellStart"/>
            <w:r w:rsidRPr="00B11146">
              <w:rPr>
                <w:sz w:val="24"/>
              </w:rPr>
              <w:t>Life</w:t>
            </w:r>
            <w:proofErr w:type="spellEnd"/>
            <w:r w:rsidRPr="00B11146">
              <w:rPr>
                <w:sz w:val="24"/>
              </w:rPr>
              <w:t>»</w:t>
            </w:r>
          </w:p>
        </w:tc>
        <w:tc>
          <w:tcPr>
            <w:tcW w:w="3434" w:type="dxa"/>
            <w:gridSpan w:val="2"/>
          </w:tcPr>
          <w:p w:rsidR="00B31A0E" w:rsidRPr="00B11146" w:rsidRDefault="00B31A0E" w:rsidP="00027E75">
            <w:pPr>
              <w:pStyle w:val="TableParagraph"/>
              <w:spacing w:before="32"/>
              <w:ind w:left="1204"/>
              <w:rPr>
                <w:sz w:val="24"/>
              </w:rPr>
            </w:pPr>
            <w:r w:rsidRPr="00B11146">
              <w:rPr>
                <w:sz w:val="24"/>
              </w:rPr>
              <w:t>Конкуренти</w:t>
            </w:r>
          </w:p>
        </w:tc>
      </w:tr>
      <w:tr w:rsidR="00B31A0E" w:rsidRPr="00B11146" w:rsidTr="00B31A0E">
        <w:trPr>
          <w:trHeight w:val="275"/>
        </w:trPr>
        <w:tc>
          <w:tcPr>
            <w:tcW w:w="4220" w:type="dxa"/>
            <w:vMerge/>
            <w:tcBorders>
              <w:top w:val="nil"/>
            </w:tcBorders>
          </w:tcPr>
          <w:p w:rsidR="00B31A0E" w:rsidRPr="00B11146" w:rsidRDefault="00B31A0E" w:rsidP="00027E75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B31A0E" w:rsidRPr="00B11146" w:rsidRDefault="00B31A0E" w:rsidP="00027E75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1699" w:type="dxa"/>
          </w:tcPr>
          <w:p w:rsidR="00B31A0E" w:rsidRPr="00B11146" w:rsidRDefault="00B31A0E" w:rsidP="00027E75">
            <w:pPr>
              <w:pStyle w:val="TableParagraph"/>
              <w:spacing w:line="256" w:lineRule="exact"/>
              <w:ind w:left="318"/>
              <w:rPr>
                <w:sz w:val="24"/>
              </w:rPr>
            </w:pPr>
            <w:proofErr w:type="spellStart"/>
            <w:r w:rsidRPr="00B11146">
              <w:rPr>
                <w:sz w:val="24"/>
              </w:rPr>
              <w:t>Франс.УА</w:t>
            </w:r>
            <w:proofErr w:type="spellEnd"/>
          </w:p>
        </w:tc>
        <w:tc>
          <w:tcPr>
            <w:tcW w:w="1735" w:type="dxa"/>
          </w:tcPr>
          <w:p w:rsidR="00B31A0E" w:rsidRPr="00B11146" w:rsidRDefault="00B31A0E" w:rsidP="00027E75">
            <w:pPr>
              <w:pStyle w:val="TableParagraph"/>
              <w:spacing w:line="256" w:lineRule="exact"/>
              <w:ind w:left="389"/>
              <w:rPr>
                <w:sz w:val="24"/>
              </w:rPr>
            </w:pPr>
            <w:proofErr w:type="spellStart"/>
            <w:r w:rsidRPr="00B11146">
              <w:rPr>
                <w:sz w:val="24"/>
              </w:rPr>
              <w:t>AromaKava</w:t>
            </w:r>
            <w:proofErr w:type="spellEnd"/>
          </w:p>
        </w:tc>
      </w:tr>
      <w:tr w:rsidR="00B31A0E" w:rsidRPr="00B11146" w:rsidTr="00B31A0E">
        <w:trPr>
          <w:trHeight w:val="316"/>
        </w:trPr>
        <w:tc>
          <w:tcPr>
            <w:tcW w:w="9356" w:type="dxa"/>
            <w:gridSpan w:val="4"/>
          </w:tcPr>
          <w:p w:rsidR="00B31A0E" w:rsidRPr="00B11146" w:rsidRDefault="00B31A0E" w:rsidP="00027E75">
            <w:pPr>
              <w:pStyle w:val="TableParagraph"/>
              <w:spacing w:before="13"/>
              <w:ind w:left="107"/>
              <w:rPr>
                <w:i/>
                <w:sz w:val="24"/>
              </w:rPr>
            </w:pPr>
            <w:r w:rsidRPr="00B11146">
              <w:rPr>
                <w:i/>
                <w:sz w:val="24"/>
              </w:rPr>
              <w:t>Ціна</w:t>
            </w:r>
            <w:r w:rsidRPr="00B11146">
              <w:rPr>
                <w:i/>
                <w:spacing w:val="-3"/>
                <w:sz w:val="24"/>
              </w:rPr>
              <w:t xml:space="preserve"> </w:t>
            </w:r>
            <w:r w:rsidRPr="00B11146">
              <w:rPr>
                <w:i/>
                <w:sz w:val="24"/>
              </w:rPr>
              <w:t>(</w:t>
            </w:r>
            <w:proofErr w:type="spellStart"/>
            <w:r w:rsidRPr="00B11146">
              <w:rPr>
                <w:i/>
                <w:sz w:val="24"/>
              </w:rPr>
              <w:t>price</w:t>
            </w:r>
            <w:proofErr w:type="spellEnd"/>
            <w:r w:rsidRPr="00B11146">
              <w:rPr>
                <w:i/>
                <w:sz w:val="24"/>
              </w:rPr>
              <w:t>)</w:t>
            </w:r>
          </w:p>
        </w:tc>
      </w:tr>
      <w:tr w:rsidR="00B31A0E" w:rsidRPr="00B11146" w:rsidTr="00B31A0E">
        <w:trPr>
          <w:trHeight w:val="275"/>
        </w:trPr>
        <w:tc>
          <w:tcPr>
            <w:tcW w:w="4220" w:type="dxa"/>
          </w:tcPr>
          <w:p w:rsidR="00B31A0E" w:rsidRPr="00B11146" w:rsidRDefault="00B31A0E" w:rsidP="00027E7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B11146">
              <w:rPr>
                <w:sz w:val="24"/>
              </w:rPr>
              <w:t>Відповідність</w:t>
            </w:r>
            <w:r w:rsidRPr="00B11146">
              <w:rPr>
                <w:spacing w:val="-3"/>
                <w:sz w:val="24"/>
              </w:rPr>
              <w:t xml:space="preserve"> </w:t>
            </w:r>
            <w:r w:rsidRPr="00B11146">
              <w:rPr>
                <w:sz w:val="24"/>
              </w:rPr>
              <w:t>цінності</w:t>
            </w:r>
            <w:r w:rsidRPr="00B11146">
              <w:rPr>
                <w:spacing w:val="-3"/>
                <w:sz w:val="24"/>
              </w:rPr>
              <w:t xml:space="preserve"> </w:t>
            </w:r>
            <w:r w:rsidRPr="00B11146">
              <w:rPr>
                <w:sz w:val="24"/>
              </w:rPr>
              <w:t>продукту</w:t>
            </w:r>
          </w:p>
        </w:tc>
        <w:tc>
          <w:tcPr>
            <w:tcW w:w="1702" w:type="dxa"/>
          </w:tcPr>
          <w:p w:rsidR="00B31A0E" w:rsidRPr="00B11146" w:rsidRDefault="00B31A0E" w:rsidP="00027E75">
            <w:pPr>
              <w:pStyle w:val="TableParagraph"/>
              <w:spacing w:line="256" w:lineRule="exact"/>
              <w:ind w:right="571"/>
              <w:jc w:val="right"/>
              <w:rPr>
                <w:sz w:val="24"/>
              </w:rPr>
            </w:pPr>
            <w:r w:rsidRPr="00B11146">
              <w:rPr>
                <w:sz w:val="24"/>
              </w:rPr>
              <w:t>4</w:t>
            </w:r>
          </w:p>
        </w:tc>
        <w:tc>
          <w:tcPr>
            <w:tcW w:w="1699" w:type="dxa"/>
          </w:tcPr>
          <w:p w:rsidR="00B31A0E" w:rsidRPr="00B11146" w:rsidRDefault="00B31A0E" w:rsidP="00027E75">
            <w:pPr>
              <w:pStyle w:val="TableParagraph"/>
              <w:spacing w:line="256" w:lineRule="exact"/>
              <w:ind w:left="426"/>
              <w:jc w:val="center"/>
              <w:rPr>
                <w:sz w:val="24"/>
              </w:rPr>
            </w:pPr>
            <w:r w:rsidRPr="00B11146">
              <w:rPr>
                <w:sz w:val="24"/>
              </w:rPr>
              <w:t>4</w:t>
            </w:r>
          </w:p>
        </w:tc>
        <w:tc>
          <w:tcPr>
            <w:tcW w:w="1735" w:type="dxa"/>
          </w:tcPr>
          <w:p w:rsidR="00B31A0E" w:rsidRPr="00B11146" w:rsidRDefault="00B31A0E" w:rsidP="00027E75">
            <w:pPr>
              <w:pStyle w:val="TableParagraph"/>
              <w:spacing w:line="256" w:lineRule="exact"/>
              <w:ind w:left="1250"/>
              <w:rPr>
                <w:sz w:val="24"/>
              </w:rPr>
            </w:pPr>
            <w:r w:rsidRPr="00B11146">
              <w:rPr>
                <w:sz w:val="24"/>
              </w:rPr>
              <w:t>3</w:t>
            </w:r>
          </w:p>
        </w:tc>
      </w:tr>
      <w:tr w:rsidR="00B31A0E" w:rsidRPr="00B11146" w:rsidTr="00B31A0E">
        <w:trPr>
          <w:trHeight w:val="563"/>
        </w:trPr>
        <w:tc>
          <w:tcPr>
            <w:tcW w:w="4220" w:type="dxa"/>
          </w:tcPr>
          <w:p w:rsidR="00B31A0E" w:rsidRPr="00B11146" w:rsidRDefault="00B31A0E" w:rsidP="00027E7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B11146">
              <w:rPr>
                <w:sz w:val="24"/>
              </w:rPr>
              <w:t>Орієнтація</w:t>
            </w:r>
            <w:r w:rsidRPr="00B11146">
              <w:rPr>
                <w:spacing w:val="-5"/>
                <w:sz w:val="24"/>
              </w:rPr>
              <w:t xml:space="preserve"> </w:t>
            </w:r>
            <w:r w:rsidRPr="00B11146">
              <w:rPr>
                <w:sz w:val="24"/>
              </w:rPr>
              <w:t>на</w:t>
            </w:r>
            <w:r w:rsidRPr="00B11146">
              <w:rPr>
                <w:spacing w:val="-3"/>
                <w:sz w:val="24"/>
              </w:rPr>
              <w:t xml:space="preserve"> </w:t>
            </w:r>
            <w:r w:rsidRPr="00B11146">
              <w:rPr>
                <w:sz w:val="24"/>
              </w:rPr>
              <w:t>впровадження</w:t>
            </w:r>
          </w:p>
          <w:p w:rsidR="00B31A0E" w:rsidRPr="00B11146" w:rsidRDefault="00B31A0E" w:rsidP="00027E75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 w:rsidRPr="00B11146">
              <w:rPr>
                <w:sz w:val="24"/>
              </w:rPr>
              <w:t>нововведень</w:t>
            </w:r>
          </w:p>
        </w:tc>
        <w:tc>
          <w:tcPr>
            <w:tcW w:w="1702" w:type="dxa"/>
          </w:tcPr>
          <w:p w:rsidR="00B31A0E" w:rsidRPr="00B11146" w:rsidRDefault="00B31A0E" w:rsidP="00027E75">
            <w:pPr>
              <w:pStyle w:val="TableParagraph"/>
              <w:spacing w:before="135"/>
              <w:ind w:right="571"/>
              <w:jc w:val="right"/>
              <w:rPr>
                <w:sz w:val="24"/>
              </w:rPr>
            </w:pPr>
            <w:r w:rsidRPr="00B11146">
              <w:rPr>
                <w:sz w:val="24"/>
              </w:rPr>
              <w:t>3</w:t>
            </w:r>
          </w:p>
        </w:tc>
        <w:tc>
          <w:tcPr>
            <w:tcW w:w="1699" w:type="dxa"/>
          </w:tcPr>
          <w:p w:rsidR="00B31A0E" w:rsidRPr="00B11146" w:rsidRDefault="00B31A0E" w:rsidP="00027E75">
            <w:pPr>
              <w:pStyle w:val="TableParagraph"/>
              <w:spacing w:before="135"/>
              <w:ind w:left="426"/>
              <w:jc w:val="center"/>
              <w:rPr>
                <w:sz w:val="24"/>
              </w:rPr>
            </w:pPr>
            <w:r w:rsidRPr="00B11146">
              <w:rPr>
                <w:sz w:val="24"/>
              </w:rPr>
              <w:t>4</w:t>
            </w:r>
          </w:p>
        </w:tc>
        <w:tc>
          <w:tcPr>
            <w:tcW w:w="1735" w:type="dxa"/>
          </w:tcPr>
          <w:p w:rsidR="00B31A0E" w:rsidRPr="00B11146" w:rsidRDefault="00B31A0E" w:rsidP="00027E75">
            <w:pPr>
              <w:pStyle w:val="TableParagraph"/>
              <w:spacing w:before="135"/>
              <w:ind w:left="1250"/>
              <w:rPr>
                <w:sz w:val="24"/>
              </w:rPr>
            </w:pPr>
            <w:r w:rsidRPr="00B11146">
              <w:rPr>
                <w:sz w:val="24"/>
              </w:rPr>
              <w:t>3</w:t>
            </w:r>
          </w:p>
        </w:tc>
      </w:tr>
      <w:tr w:rsidR="00B31A0E" w:rsidRPr="00B11146" w:rsidTr="00B31A0E">
        <w:trPr>
          <w:trHeight w:val="275"/>
        </w:trPr>
        <w:tc>
          <w:tcPr>
            <w:tcW w:w="4220" w:type="dxa"/>
          </w:tcPr>
          <w:p w:rsidR="00B31A0E" w:rsidRPr="00B11146" w:rsidRDefault="00B31A0E" w:rsidP="00027E7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B11146">
              <w:rPr>
                <w:sz w:val="24"/>
              </w:rPr>
              <w:t>Ефективність</w:t>
            </w:r>
            <w:r w:rsidRPr="00B11146">
              <w:rPr>
                <w:spacing w:val="-4"/>
                <w:sz w:val="24"/>
              </w:rPr>
              <w:t xml:space="preserve"> </w:t>
            </w:r>
            <w:r w:rsidRPr="00B11146">
              <w:rPr>
                <w:sz w:val="24"/>
              </w:rPr>
              <w:t>цінових</w:t>
            </w:r>
            <w:r w:rsidRPr="00B11146">
              <w:rPr>
                <w:spacing w:val="-3"/>
                <w:sz w:val="24"/>
              </w:rPr>
              <w:t xml:space="preserve"> </w:t>
            </w:r>
            <w:r w:rsidRPr="00B11146">
              <w:rPr>
                <w:sz w:val="24"/>
              </w:rPr>
              <w:t>методів</w:t>
            </w:r>
          </w:p>
        </w:tc>
        <w:tc>
          <w:tcPr>
            <w:tcW w:w="1702" w:type="dxa"/>
          </w:tcPr>
          <w:p w:rsidR="00B31A0E" w:rsidRPr="00B11146" w:rsidRDefault="00B31A0E" w:rsidP="00027E75">
            <w:pPr>
              <w:pStyle w:val="TableParagraph"/>
              <w:spacing w:line="256" w:lineRule="exact"/>
              <w:ind w:right="571"/>
              <w:jc w:val="right"/>
              <w:rPr>
                <w:sz w:val="24"/>
              </w:rPr>
            </w:pPr>
            <w:r w:rsidRPr="00B11146">
              <w:rPr>
                <w:sz w:val="24"/>
              </w:rPr>
              <w:t>4</w:t>
            </w:r>
          </w:p>
        </w:tc>
        <w:tc>
          <w:tcPr>
            <w:tcW w:w="1699" w:type="dxa"/>
          </w:tcPr>
          <w:p w:rsidR="00B31A0E" w:rsidRPr="00B11146" w:rsidRDefault="00B31A0E" w:rsidP="00027E75">
            <w:pPr>
              <w:pStyle w:val="TableParagraph"/>
              <w:spacing w:line="256" w:lineRule="exact"/>
              <w:ind w:left="426"/>
              <w:jc w:val="center"/>
              <w:rPr>
                <w:sz w:val="24"/>
              </w:rPr>
            </w:pPr>
            <w:r w:rsidRPr="00B11146">
              <w:rPr>
                <w:sz w:val="24"/>
              </w:rPr>
              <w:t>5</w:t>
            </w:r>
          </w:p>
        </w:tc>
        <w:tc>
          <w:tcPr>
            <w:tcW w:w="1735" w:type="dxa"/>
          </w:tcPr>
          <w:p w:rsidR="00B31A0E" w:rsidRPr="00B11146" w:rsidRDefault="00B31A0E" w:rsidP="00027E75">
            <w:pPr>
              <w:pStyle w:val="TableParagraph"/>
              <w:spacing w:line="256" w:lineRule="exact"/>
              <w:ind w:left="1250"/>
              <w:rPr>
                <w:sz w:val="24"/>
              </w:rPr>
            </w:pPr>
            <w:r w:rsidRPr="00B11146">
              <w:rPr>
                <w:sz w:val="24"/>
              </w:rPr>
              <w:t>3</w:t>
            </w:r>
          </w:p>
        </w:tc>
      </w:tr>
      <w:tr w:rsidR="00B31A0E" w:rsidRPr="00B11146" w:rsidTr="00B31A0E">
        <w:trPr>
          <w:trHeight w:val="328"/>
        </w:trPr>
        <w:tc>
          <w:tcPr>
            <w:tcW w:w="4220" w:type="dxa"/>
          </w:tcPr>
          <w:p w:rsidR="00B31A0E" w:rsidRPr="00B11146" w:rsidRDefault="00B31A0E" w:rsidP="00027E75">
            <w:pPr>
              <w:pStyle w:val="TableParagraph"/>
              <w:spacing w:before="18"/>
              <w:ind w:left="107"/>
              <w:rPr>
                <w:sz w:val="24"/>
              </w:rPr>
            </w:pPr>
            <w:r w:rsidRPr="00B11146">
              <w:rPr>
                <w:sz w:val="24"/>
              </w:rPr>
              <w:t>Гнучкість</w:t>
            </w:r>
            <w:r w:rsidRPr="00B11146">
              <w:rPr>
                <w:spacing w:val="-3"/>
                <w:sz w:val="24"/>
              </w:rPr>
              <w:t xml:space="preserve"> </w:t>
            </w:r>
            <w:r w:rsidRPr="00B11146">
              <w:rPr>
                <w:sz w:val="24"/>
              </w:rPr>
              <w:t>цінових</w:t>
            </w:r>
            <w:r w:rsidRPr="00B11146">
              <w:rPr>
                <w:spacing w:val="-1"/>
                <w:sz w:val="24"/>
              </w:rPr>
              <w:t xml:space="preserve"> </w:t>
            </w:r>
            <w:r w:rsidRPr="00B11146">
              <w:rPr>
                <w:sz w:val="24"/>
              </w:rPr>
              <w:t>рішень</w:t>
            </w:r>
          </w:p>
        </w:tc>
        <w:tc>
          <w:tcPr>
            <w:tcW w:w="1702" w:type="dxa"/>
          </w:tcPr>
          <w:p w:rsidR="00B31A0E" w:rsidRPr="00B11146" w:rsidRDefault="00B31A0E" w:rsidP="00027E75">
            <w:pPr>
              <w:pStyle w:val="TableParagraph"/>
              <w:spacing w:before="18"/>
              <w:ind w:right="571"/>
              <w:jc w:val="right"/>
              <w:rPr>
                <w:sz w:val="24"/>
              </w:rPr>
            </w:pPr>
            <w:r w:rsidRPr="00B11146">
              <w:rPr>
                <w:sz w:val="24"/>
              </w:rPr>
              <w:t>3</w:t>
            </w:r>
          </w:p>
        </w:tc>
        <w:tc>
          <w:tcPr>
            <w:tcW w:w="1699" w:type="dxa"/>
          </w:tcPr>
          <w:p w:rsidR="00B31A0E" w:rsidRPr="00B11146" w:rsidRDefault="00B31A0E" w:rsidP="00027E75">
            <w:pPr>
              <w:pStyle w:val="TableParagraph"/>
              <w:spacing w:before="18"/>
              <w:ind w:left="426"/>
              <w:jc w:val="center"/>
              <w:rPr>
                <w:sz w:val="24"/>
              </w:rPr>
            </w:pPr>
            <w:r w:rsidRPr="00B11146">
              <w:rPr>
                <w:sz w:val="24"/>
              </w:rPr>
              <w:t>5</w:t>
            </w:r>
          </w:p>
        </w:tc>
        <w:tc>
          <w:tcPr>
            <w:tcW w:w="1735" w:type="dxa"/>
          </w:tcPr>
          <w:p w:rsidR="00B31A0E" w:rsidRPr="00B11146" w:rsidRDefault="00B31A0E" w:rsidP="00027E75">
            <w:pPr>
              <w:pStyle w:val="TableParagraph"/>
              <w:spacing w:before="18"/>
              <w:ind w:left="1250"/>
              <w:rPr>
                <w:sz w:val="24"/>
              </w:rPr>
            </w:pPr>
            <w:r w:rsidRPr="00B11146">
              <w:rPr>
                <w:sz w:val="24"/>
              </w:rPr>
              <w:t>2</w:t>
            </w:r>
          </w:p>
        </w:tc>
      </w:tr>
      <w:tr w:rsidR="00B31A0E" w:rsidRPr="00B11146" w:rsidTr="00B31A0E">
        <w:trPr>
          <w:trHeight w:val="554"/>
        </w:trPr>
        <w:tc>
          <w:tcPr>
            <w:tcW w:w="4220" w:type="dxa"/>
          </w:tcPr>
          <w:p w:rsidR="00B31A0E" w:rsidRPr="00B11146" w:rsidRDefault="00B31A0E" w:rsidP="00027E7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B11146">
              <w:rPr>
                <w:sz w:val="24"/>
              </w:rPr>
              <w:t>Вплив</w:t>
            </w:r>
            <w:r w:rsidRPr="00B11146">
              <w:rPr>
                <w:spacing w:val="-2"/>
                <w:sz w:val="24"/>
              </w:rPr>
              <w:t xml:space="preserve"> </w:t>
            </w:r>
            <w:r w:rsidRPr="00B11146">
              <w:rPr>
                <w:sz w:val="24"/>
              </w:rPr>
              <w:t>на</w:t>
            </w:r>
            <w:r w:rsidRPr="00B11146">
              <w:rPr>
                <w:spacing w:val="-2"/>
                <w:sz w:val="24"/>
              </w:rPr>
              <w:t xml:space="preserve"> </w:t>
            </w:r>
            <w:r w:rsidRPr="00B11146">
              <w:rPr>
                <w:sz w:val="24"/>
              </w:rPr>
              <w:t>довгострокову</w:t>
            </w:r>
          </w:p>
          <w:p w:rsidR="00B31A0E" w:rsidRPr="00B11146" w:rsidRDefault="00B31A0E" w:rsidP="00027E7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 w:rsidRPr="00B11146">
              <w:rPr>
                <w:sz w:val="24"/>
              </w:rPr>
              <w:t>прибутковість</w:t>
            </w:r>
          </w:p>
        </w:tc>
        <w:tc>
          <w:tcPr>
            <w:tcW w:w="1702" w:type="dxa"/>
          </w:tcPr>
          <w:p w:rsidR="00B31A0E" w:rsidRPr="00B11146" w:rsidRDefault="00B31A0E" w:rsidP="00027E75">
            <w:pPr>
              <w:pStyle w:val="TableParagraph"/>
              <w:spacing w:before="131"/>
              <w:ind w:right="571"/>
              <w:jc w:val="right"/>
              <w:rPr>
                <w:sz w:val="24"/>
              </w:rPr>
            </w:pPr>
            <w:r w:rsidRPr="00B11146">
              <w:rPr>
                <w:sz w:val="24"/>
              </w:rPr>
              <w:t>3</w:t>
            </w:r>
          </w:p>
        </w:tc>
        <w:tc>
          <w:tcPr>
            <w:tcW w:w="1699" w:type="dxa"/>
          </w:tcPr>
          <w:p w:rsidR="00B31A0E" w:rsidRPr="00B11146" w:rsidRDefault="00B31A0E" w:rsidP="00027E75">
            <w:pPr>
              <w:pStyle w:val="TableParagraph"/>
              <w:spacing w:before="131"/>
              <w:ind w:left="426"/>
              <w:jc w:val="center"/>
              <w:rPr>
                <w:sz w:val="24"/>
              </w:rPr>
            </w:pPr>
            <w:r w:rsidRPr="00B11146">
              <w:rPr>
                <w:sz w:val="24"/>
              </w:rPr>
              <w:t>4</w:t>
            </w:r>
          </w:p>
        </w:tc>
        <w:tc>
          <w:tcPr>
            <w:tcW w:w="1735" w:type="dxa"/>
          </w:tcPr>
          <w:p w:rsidR="00B31A0E" w:rsidRPr="00B11146" w:rsidRDefault="00B31A0E" w:rsidP="00027E75">
            <w:pPr>
              <w:pStyle w:val="TableParagraph"/>
              <w:spacing w:before="131"/>
              <w:ind w:left="1250"/>
              <w:rPr>
                <w:sz w:val="24"/>
              </w:rPr>
            </w:pPr>
            <w:r w:rsidRPr="00B11146">
              <w:rPr>
                <w:sz w:val="24"/>
              </w:rPr>
              <w:t>2</w:t>
            </w:r>
          </w:p>
        </w:tc>
      </w:tr>
      <w:tr w:rsidR="00B31A0E" w:rsidRPr="00B11146" w:rsidTr="00B31A0E">
        <w:trPr>
          <w:trHeight w:val="314"/>
        </w:trPr>
        <w:tc>
          <w:tcPr>
            <w:tcW w:w="4220" w:type="dxa"/>
          </w:tcPr>
          <w:p w:rsidR="00B31A0E" w:rsidRPr="00B11146" w:rsidRDefault="00B31A0E" w:rsidP="00027E75">
            <w:pPr>
              <w:pStyle w:val="TableParagraph"/>
              <w:spacing w:before="11"/>
              <w:ind w:right="99"/>
              <w:jc w:val="right"/>
              <w:rPr>
                <w:i/>
                <w:sz w:val="24"/>
              </w:rPr>
            </w:pPr>
            <w:r w:rsidRPr="00B11146">
              <w:rPr>
                <w:i/>
                <w:sz w:val="24"/>
              </w:rPr>
              <w:t>сума</w:t>
            </w:r>
          </w:p>
        </w:tc>
        <w:tc>
          <w:tcPr>
            <w:tcW w:w="1702" w:type="dxa"/>
          </w:tcPr>
          <w:p w:rsidR="00B31A0E" w:rsidRPr="00B11146" w:rsidRDefault="00B31A0E" w:rsidP="00027E75">
            <w:pPr>
              <w:pStyle w:val="TableParagraph"/>
              <w:spacing w:before="11"/>
              <w:ind w:right="571"/>
              <w:jc w:val="right"/>
              <w:rPr>
                <w:sz w:val="24"/>
              </w:rPr>
            </w:pPr>
            <w:r w:rsidRPr="00B11146">
              <w:rPr>
                <w:sz w:val="24"/>
              </w:rPr>
              <w:t>17</w:t>
            </w:r>
          </w:p>
        </w:tc>
        <w:tc>
          <w:tcPr>
            <w:tcW w:w="1699" w:type="dxa"/>
          </w:tcPr>
          <w:p w:rsidR="00B31A0E" w:rsidRPr="00B11146" w:rsidRDefault="00B31A0E" w:rsidP="00027E75">
            <w:pPr>
              <w:pStyle w:val="TableParagraph"/>
              <w:spacing w:before="11"/>
              <w:ind w:left="857" w:right="551"/>
              <w:jc w:val="center"/>
              <w:rPr>
                <w:sz w:val="24"/>
              </w:rPr>
            </w:pPr>
            <w:r w:rsidRPr="00B11146">
              <w:rPr>
                <w:sz w:val="24"/>
              </w:rPr>
              <w:t>22</w:t>
            </w:r>
          </w:p>
        </w:tc>
        <w:tc>
          <w:tcPr>
            <w:tcW w:w="1735" w:type="dxa"/>
          </w:tcPr>
          <w:p w:rsidR="00B31A0E" w:rsidRPr="00B11146" w:rsidRDefault="00B31A0E" w:rsidP="00027E75">
            <w:pPr>
              <w:pStyle w:val="TableParagraph"/>
              <w:spacing w:before="11"/>
              <w:ind w:left="1130"/>
              <w:rPr>
                <w:sz w:val="24"/>
              </w:rPr>
            </w:pPr>
            <w:r w:rsidRPr="00B11146">
              <w:rPr>
                <w:sz w:val="24"/>
              </w:rPr>
              <w:t>13</w:t>
            </w:r>
          </w:p>
        </w:tc>
      </w:tr>
    </w:tbl>
    <w:p w:rsidR="00B31A0E" w:rsidRPr="00B11146" w:rsidRDefault="00B31A0E" w:rsidP="00B31A0E">
      <w:pPr>
        <w:pStyle w:val="aa"/>
        <w:spacing w:before="6" w:line="360" w:lineRule="auto"/>
      </w:pPr>
    </w:p>
    <w:p w:rsidR="00B31A0E" w:rsidRPr="00B11146" w:rsidRDefault="00B31A0E" w:rsidP="00B31A0E">
      <w:pPr>
        <w:pStyle w:val="aa"/>
        <w:spacing w:line="360" w:lineRule="auto"/>
        <w:ind w:right="-1" w:firstLine="707"/>
        <w:jc w:val="both"/>
      </w:pPr>
      <w:r w:rsidRPr="00B11146">
        <w:t>Таким чином ми можемо зробити висновок, що цінова політика кав'ярні «</w:t>
      </w:r>
      <w:proofErr w:type="spellStart"/>
      <w:r w:rsidRPr="00B11146">
        <w:t>CoffeeLife</w:t>
      </w:r>
      <w:proofErr w:type="spellEnd"/>
      <w:r w:rsidRPr="00B11146">
        <w:t>» є середньо зваженою, проте теж не відрізняється якимись</w:t>
      </w:r>
      <w:r w:rsidRPr="00B11146">
        <w:rPr>
          <w:spacing w:val="1"/>
        </w:rPr>
        <w:t xml:space="preserve"> </w:t>
      </w:r>
      <w:r w:rsidRPr="00B11146">
        <w:t>сильними</w:t>
      </w:r>
      <w:r w:rsidRPr="00B11146">
        <w:rPr>
          <w:spacing w:val="-1"/>
        </w:rPr>
        <w:t xml:space="preserve"> </w:t>
      </w:r>
      <w:r w:rsidRPr="00B11146">
        <w:t>сторонами у</w:t>
      </w:r>
      <w:r w:rsidRPr="00B11146">
        <w:rPr>
          <w:spacing w:val="-5"/>
        </w:rPr>
        <w:t xml:space="preserve"> </w:t>
      </w:r>
      <w:r w:rsidRPr="00B11146">
        <w:t>порівнянні</w:t>
      </w:r>
      <w:r w:rsidRPr="00B11146">
        <w:rPr>
          <w:spacing w:val="1"/>
        </w:rPr>
        <w:t xml:space="preserve"> </w:t>
      </w:r>
      <w:r w:rsidRPr="00B11146">
        <w:t>з</w:t>
      </w:r>
      <w:r w:rsidRPr="00B11146">
        <w:rPr>
          <w:spacing w:val="-2"/>
        </w:rPr>
        <w:t xml:space="preserve"> </w:t>
      </w:r>
      <w:r w:rsidRPr="00B11146">
        <w:t>конкурентами.</w:t>
      </w:r>
    </w:p>
    <w:p w:rsidR="00A54B5A" w:rsidRPr="00B11146" w:rsidRDefault="00B31A0E" w:rsidP="00B31A0E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1146">
        <w:rPr>
          <w:rFonts w:ascii="Times New Roman" w:hAnsi="Times New Roman" w:cs="Times New Roman"/>
          <w:i/>
          <w:sz w:val="28"/>
          <w:szCs w:val="28"/>
          <w:lang w:val="uk-UA"/>
        </w:rPr>
        <w:t>Просування</w:t>
      </w:r>
      <w:r w:rsidRPr="00B11146">
        <w:rPr>
          <w:rFonts w:ascii="Times New Roman" w:hAnsi="Times New Roman" w:cs="Times New Roman"/>
          <w:i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proofErr w:type="spellStart"/>
      <w:r w:rsidRPr="00B11146">
        <w:rPr>
          <w:rFonts w:ascii="Times New Roman" w:hAnsi="Times New Roman" w:cs="Times New Roman"/>
          <w:i/>
          <w:sz w:val="28"/>
          <w:szCs w:val="28"/>
          <w:lang w:val="uk-UA"/>
        </w:rPr>
        <w:t>promotion</w:t>
      </w:r>
      <w:proofErr w:type="spellEnd"/>
      <w:r w:rsidRPr="00B11146">
        <w:rPr>
          <w:rFonts w:ascii="Times New Roman" w:hAnsi="Times New Roman" w:cs="Times New Roman"/>
          <w:i/>
          <w:sz w:val="28"/>
          <w:szCs w:val="28"/>
          <w:lang w:val="uk-UA"/>
        </w:rPr>
        <w:t>).</w:t>
      </w:r>
      <w:r w:rsidRPr="00B11146">
        <w:rPr>
          <w:rFonts w:ascii="Times New Roman" w:hAnsi="Times New Roman" w:cs="Times New Roman"/>
          <w:i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Серед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основних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методів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просування,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застосовує кав'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ярні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CoffeeLife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>»: реклама в інтернеті та соціальних мережах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(сайт,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паблік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акаунти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), яскраві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флаєри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>, розсилка електронною поштою, сіті-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лайти</w:t>
      </w:r>
      <w:proofErr w:type="spellEnd"/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білборди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>).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Проаналізуємо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складові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політики</w:t>
      </w:r>
      <w:r w:rsidRPr="00B11146">
        <w:rPr>
          <w:rFonts w:ascii="Times New Roman" w:hAnsi="Times New Roman" w:cs="Times New Roman"/>
          <w:spacing w:val="70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просування</w:t>
      </w:r>
      <w:r w:rsidRPr="00B11146">
        <w:rPr>
          <w:rFonts w:ascii="Times New Roman" w:hAnsi="Times New Roman" w:cs="Times New Roman"/>
          <w:spacing w:val="70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Coffe</w:t>
      </w:r>
      <w:proofErr w:type="spellEnd"/>
      <w:r w:rsidRPr="00B11146">
        <w:rPr>
          <w:rFonts w:ascii="Times New Roman" w:hAnsi="Times New Roman" w:cs="Times New Roman"/>
          <w:spacing w:val="-67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Life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B11146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B11146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відношенні</w:t>
      </w:r>
      <w:r w:rsidRPr="00B11146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Pr="00B11146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її</w:t>
      </w:r>
      <w:r w:rsidRPr="00B11146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основних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конкурентів</w:t>
      </w:r>
      <w:r w:rsidRPr="00B11146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(див.</w:t>
      </w:r>
      <w:r w:rsidRPr="00B11146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таблицю</w:t>
      </w:r>
      <w:r w:rsidRPr="00B11146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3.5).</w:t>
      </w:r>
    </w:p>
    <w:p w:rsidR="00B31A0E" w:rsidRPr="00B31A0E" w:rsidRDefault="00B31A0E" w:rsidP="00F9548E">
      <w:pPr>
        <w:widowControl w:val="0"/>
        <w:autoSpaceDE w:val="0"/>
        <w:autoSpaceDN w:val="0"/>
        <w:spacing w:before="91" w:after="3" w:line="362" w:lineRule="auto"/>
        <w:ind w:right="-1" w:firstLine="70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31A0E">
        <w:rPr>
          <w:rFonts w:ascii="Times New Roman" w:eastAsia="Times New Roman" w:hAnsi="Times New Roman" w:cs="Times New Roman"/>
          <w:sz w:val="28"/>
          <w:szCs w:val="28"/>
          <w:lang w:val="uk-UA"/>
        </w:rPr>
        <w:t>Таблиця</w:t>
      </w:r>
      <w:r w:rsidRPr="00B31A0E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F9548E" w:rsidRPr="00B11146">
        <w:rPr>
          <w:rFonts w:ascii="Times New Roman" w:eastAsia="Times New Roman" w:hAnsi="Times New Roman" w:cs="Times New Roman"/>
          <w:sz w:val="28"/>
          <w:szCs w:val="28"/>
          <w:lang w:val="uk-UA"/>
        </w:rPr>
        <w:t>3.5</w:t>
      </w:r>
      <w:r w:rsidRPr="00B31A0E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31A0E">
        <w:rPr>
          <w:rFonts w:ascii="Times New Roman" w:eastAsia="Times New Roman" w:hAnsi="Times New Roman" w:cs="Times New Roman"/>
          <w:sz w:val="28"/>
          <w:szCs w:val="28"/>
          <w:lang w:val="uk-UA"/>
        </w:rPr>
        <w:t>–</w:t>
      </w:r>
      <w:r w:rsidRPr="00B31A0E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31A0E">
        <w:rPr>
          <w:rFonts w:ascii="Times New Roman" w:eastAsia="Times New Roman" w:hAnsi="Times New Roman" w:cs="Times New Roman"/>
          <w:sz w:val="28"/>
          <w:szCs w:val="28"/>
          <w:lang w:val="uk-UA"/>
        </w:rPr>
        <w:t>Оцінка</w:t>
      </w:r>
      <w:r w:rsidRPr="00B31A0E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31A0E">
        <w:rPr>
          <w:rFonts w:ascii="Times New Roman" w:eastAsia="Times New Roman" w:hAnsi="Times New Roman" w:cs="Times New Roman"/>
          <w:sz w:val="28"/>
          <w:szCs w:val="28"/>
          <w:lang w:val="uk-UA"/>
        </w:rPr>
        <w:t>політики</w:t>
      </w:r>
      <w:r w:rsidRPr="00B31A0E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31A0E">
        <w:rPr>
          <w:rFonts w:ascii="Times New Roman" w:eastAsia="Times New Roman" w:hAnsi="Times New Roman" w:cs="Times New Roman"/>
          <w:sz w:val="28"/>
          <w:szCs w:val="28"/>
          <w:lang w:val="uk-UA"/>
        </w:rPr>
        <w:t>просування</w:t>
      </w:r>
      <w:r w:rsidRPr="00B31A0E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31A0E">
        <w:rPr>
          <w:rFonts w:ascii="Times New Roman" w:eastAsia="Times New Roman" w:hAnsi="Times New Roman" w:cs="Times New Roman"/>
          <w:sz w:val="28"/>
          <w:szCs w:val="28"/>
          <w:lang w:val="uk-UA"/>
        </w:rPr>
        <w:t>кав'</w:t>
      </w:r>
      <w:r w:rsidRPr="00B31A0E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proofErr w:type="spellStart"/>
      <w:r w:rsidRPr="00B31A0E">
        <w:rPr>
          <w:rFonts w:ascii="Times New Roman" w:eastAsia="Times New Roman" w:hAnsi="Times New Roman" w:cs="Times New Roman"/>
          <w:sz w:val="28"/>
          <w:szCs w:val="28"/>
          <w:lang w:val="uk-UA"/>
        </w:rPr>
        <w:t>ярні</w:t>
      </w:r>
      <w:proofErr w:type="spellEnd"/>
      <w:r w:rsidRPr="00B31A0E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31A0E"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B31A0E">
        <w:rPr>
          <w:rFonts w:ascii="Times New Roman" w:eastAsia="Times New Roman" w:hAnsi="Times New Roman" w:cs="Times New Roman"/>
          <w:sz w:val="28"/>
          <w:szCs w:val="28"/>
          <w:lang w:val="uk-UA"/>
        </w:rPr>
        <w:t>CoffeeLife</w:t>
      </w:r>
      <w:proofErr w:type="spellEnd"/>
      <w:r w:rsidRPr="00B31A0E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 w:rsidRPr="00B31A0E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31A0E">
        <w:rPr>
          <w:rFonts w:ascii="Times New Roman" w:eastAsia="Times New Roman" w:hAnsi="Times New Roman" w:cs="Times New Roman"/>
          <w:sz w:val="28"/>
          <w:szCs w:val="28"/>
          <w:lang w:val="uk-UA"/>
        </w:rPr>
        <w:t>відносно її</w:t>
      </w:r>
      <w:r w:rsidRPr="00B31A0E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31A0E">
        <w:rPr>
          <w:rFonts w:ascii="Times New Roman" w:eastAsia="Times New Roman" w:hAnsi="Times New Roman" w:cs="Times New Roman"/>
          <w:sz w:val="28"/>
          <w:szCs w:val="28"/>
          <w:lang w:val="uk-UA"/>
        </w:rPr>
        <w:t>основних</w:t>
      </w:r>
      <w:r w:rsidRPr="00B31A0E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31A0E">
        <w:rPr>
          <w:rFonts w:ascii="Times New Roman" w:eastAsia="Times New Roman" w:hAnsi="Times New Roman" w:cs="Times New Roman"/>
          <w:sz w:val="28"/>
          <w:szCs w:val="28"/>
          <w:lang w:val="uk-UA"/>
        </w:rPr>
        <w:t>конкурентів</w:t>
      </w:r>
    </w:p>
    <w:tbl>
      <w:tblPr>
        <w:tblStyle w:val="TableNormal1"/>
        <w:tblW w:w="9194" w:type="dxa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4"/>
        <w:gridCol w:w="1719"/>
        <w:gridCol w:w="2226"/>
        <w:gridCol w:w="2025"/>
      </w:tblGrid>
      <w:tr w:rsidR="00B31A0E" w:rsidRPr="00B31A0E" w:rsidTr="00F9548E">
        <w:trPr>
          <w:trHeight w:val="412"/>
        </w:trPr>
        <w:tc>
          <w:tcPr>
            <w:tcW w:w="3224" w:type="dxa"/>
            <w:vMerge w:val="restart"/>
          </w:tcPr>
          <w:p w:rsidR="00B31A0E" w:rsidRPr="00B31A0E" w:rsidRDefault="00B31A0E" w:rsidP="00B31A0E">
            <w:pPr>
              <w:spacing w:before="66"/>
              <w:ind w:left="107" w:right="436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B31A0E">
              <w:rPr>
                <w:rFonts w:ascii="Times New Roman" w:eastAsia="Times New Roman" w:hAnsi="Times New Roman" w:cs="Times New Roman"/>
                <w:sz w:val="24"/>
                <w:lang w:val="uk-UA"/>
              </w:rPr>
              <w:t>Характеристика елементу</w:t>
            </w:r>
            <w:r w:rsidRPr="00B31A0E">
              <w:rPr>
                <w:rFonts w:ascii="Times New Roman" w:eastAsia="Times New Roman" w:hAnsi="Times New Roman" w:cs="Times New Roman"/>
                <w:spacing w:val="-57"/>
                <w:sz w:val="24"/>
                <w:lang w:val="uk-UA"/>
              </w:rPr>
              <w:t xml:space="preserve"> </w:t>
            </w:r>
            <w:r w:rsidRPr="00B31A0E">
              <w:rPr>
                <w:rFonts w:ascii="Times New Roman" w:eastAsia="Times New Roman" w:hAnsi="Times New Roman" w:cs="Times New Roman"/>
                <w:sz w:val="24"/>
                <w:lang w:val="uk-UA"/>
              </w:rPr>
              <w:t>маркетингу</w:t>
            </w:r>
          </w:p>
        </w:tc>
        <w:tc>
          <w:tcPr>
            <w:tcW w:w="1719" w:type="dxa"/>
            <w:vMerge w:val="restart"/>
          </w:tcPr>
          <w:p w:rsidR="00B31A0E" w:rsidRPr="00B31A0E" w:rsidRDefault="00B31A0E" w:rsidP="00B31A0E">
            <w:pPr>
              <w:spacing w:before="203"/>
              <w:ind w:left="232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B31A0E">
              <w:rPr>
                <w:rFonts w:ascii="Times New Roman" w:eastAsia="Times New Roman" w:hAnsi="Times New Roman" w:cs="Times New Roman"/>
                <w:sz w:val="24"/>
                <w:lang w:val="uk-UA"/>
              </w:rPr>
              <w:t>«</w:t>
            </w:r>
            <w:proofErr w:type="spellStart"/>
            <w:r w:rsidRPr="00B31A0E">
              <w:rPr>
                <w:rFonts w:ascii="Times New Roman" w:eastAsia="Times New Roman" w:hAnsi="Times New Roman" w:cs="Times New Roman"/>
                <w:sz w:val="24"/>
                <w:lang w:val="uk-UA"/>
              </w:rPr>
              <w:t>Coffe</w:t>
            </w:r>
            <w:proofErr w:type="spellEnd"/>
            <w:r w:rsidRPr="00B31A0E">
              <w:rPr>
                <w:rFonts w:ascii="Times New Roman" w:eastAsia="Times New Roman" w:hAnsi="Times New Roman" w:cs="Times New Roman"/>
                <w:spacing w:val="-1"/>
                <w:sz w:val="24"/>
                <w:lang w:val="uk-UA"/>
              </w:rPr>
              <w:t xml:space="preserve"> </w:t>
            </w:r>
            <w:proofErr w:type="spellStart"/>
            <w:r w:rsidRPr="00B31A0E">
              <w:rPr>
                <w:rFonts w:ascii="Times New Roman" w:eastAsia="Times New Roman" w:hAnsi="Times New Roman" w:cs="Times New Roman"/>
                <w:sz w:val="24"/>
                <w:lang w:val="uk-UA"/>
              </w:rPr>
              <w:t>Life</w:t>
            </w:r>
            <w:proofErr w:type="spellEnd"/>
            <w:r w:rsidRPr="00B31A0E">
              <w:rPr>
                <w:rFonts w:ascii="Times New Roman" w:eastAsia="Times New Roman" w:hAnsi="Times New Roman" w:cs="Times New Roman"/>
                <w:sz w:val="24"/>
                <w:lang w:val="uk-UA"/>
              </w:rPr>
              <w:t>»</w:t>
            </w:r>
          </w:p>
        </w:tc>
        <w:tc>
          <w:tcPr>
            <w:tcW w:w="4251" w:type="dxa"/>
            <w:gridSpan w:val="2"/>
          </w:tcPr>
          <w:p w:rsidR="00B31A0E" w:rsidRPr="00B31A0E" w:rsidRDefault="00B31A0E" w:rsidP="00B31A0E">
            <w:pPr>
              <w:spacing w:before="61"/>
              <w:ind w:left="1673" w:right="1674"/>
              <w:jc w:val="center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B31A0E">
              <w:rPr>
                <w:rFonts w:ascii="Times New Roman" w:eastAsia="Times New Roman" w:hAnsi="Times New Roman" w:cs="Times New Roman"/>
                <w:sz w:val="24"/>
                <w:lang w:val="uk-UA"/>
              </w:rPr>
              <w:t>Конкуренти</w:t>
            </w:r>
          </w:p>
        </w:tc>
      </w:tr>
      <w:tr w:rsidR="00B31A0E" w:rsidRPr="00B31A0E" w:rsidTr="00F9548E">
        <w:trPr>
          <w:trHeight w:val="277"/>
        </w:trPr>
        <w:tc>
          <w:tcPr>
            <w:tcW w:w="3224" w:type="dxa"/>
            <w:vMerge/>
            <w:tcBorders>
              <w:top w:val="nil"/>
            </w:tcBorders>
          </w:tcPr>
          <w:p w:rsidR="00B31A0E" w:rsidRPr="00B31A0E" w:rsidRDefault="00B31A0E" w:rsidP="00B31A0E">
            <w:pPr>
              <w:rPr>
                <w:rFonts w:ascii="Times New Roman" w:eastAsia="Times New Roman" w:hAnsi="Times New Roman" w:cs="Times New Roman"/>
                <w:sz w:val="2"/>
                <w:szCs w:val="2"/>
                <w:lang w:val="uk-UA"/>
              </w:rPr>
            </w:pPr>
          </w:p>
        </w:tc>
        <w:tc>
          <w:tcPr>
            <w:tcW w:w="1719" w:type="dxa"/>
            <w:vMerge/>
            <w:tcBorders>
              <w:top w:val="nil"/>
            </w:tcBorders>
          </w:tcPr>
          <w:p w:rsidR="00B31A0E" w:rsidRPr="00B31A0E" w:rsidRDefault="00B31A0E" w:rsidP="00B31A0E">
            <w:pPr>
              <w:rPr>
                <w:rFonts w:ascii="Times New Roman" w:eastAsia="Times New Roman" w:hAnsi="Times New Roman" w:cs="Times New Roman"/>
                <w:sz w:val="2"/>
                <w:szCs w:val="2"/>
                <w:lang w:val="uk-UA"/>
              </w:rPr>
            </w:pPr>
          </w:p>
        </w:tc>
        <w:tc>
          <w:tcPr>
            <w:tcW w:w="2226" w:type="dxa"/>
          </w:tcPr>
          <w:p w:rsidR="00B31A0E" w:rsidRPr="00B31A0E" w:rsidRDefault="00B31A0E" w:rsidP="00B31A0E">
            <w:pPr>
              <w:spacing w:line="258" w:lineRule="exact"/>
              <w:ind w:right="578"/>
              <w:jc w:val="right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proofErr w:type="spellStart"/>
            <w:r w:rsidRPr="00B31A0E">
              <w:rPr>
                <w:rFonts w:ascii="Times New Roman" w:eastAsia="Times New Roman" w:hAnsi="Times New Roman" w:cs="Times New Roman"/>
                <w:sz w:val="24"/>
                <w:lang w:val="uk-UA"/>
              </w:rPr>
              <w:t>Франс.УА</w:t>
            </w:r>
            <w:proofErr w:type="spellEnd"/>
          </w:p>
        </w:tc>
        <w:tc>
          <w:tcPr>
            <w:tcW w:w="2025" w:type="dxa"/>
          </w:tcPr>
          <w:p w:rsidR="00B31A0E" w:rsidRPr="00B31A0E" w:rsidRDefault="00B31A0E" w:rsidP="00B31A0E">
            <w:pPr>
              <w:spacing w:line="258" w:lineRule="exact"/>
              <w:ind w:right="609"/>
              <w:jc w:val="right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proofErr w:type="spellStart"/>
            <w:r w:rsidRPr="00B31A0E">
              <w:rPr>
                <w:rFonts w:ascii="Times New Roman" w:eastAsia="Times New Roman" w:hAnsi="Times New Roman" w:cs="Times New Roman"/>
                <w:sz w:val="24"/>
                <w:lang w:val="uk-UA"/>
              </w:rPr>
              <w:t>AromaKava</w:t>
            </w:r>
            <w:proofErr w:type="spellEnd"/>
          </w:p>
        </w:tc>
      </w:tr>
      <w:tr w:rsidR="00B31A0E" w:rsidRPr="00B31A0E" w:rsidTr="00F9548E">
        <w:trPr>
          <w:trHeight w:val="314"/>
        </w:trPr>
        <w:tc>
          <w:tcPr>
            <w:tcW w:w="9194" w:type="dxa"/>
            <w:gridSpan w:val="4"/>
          </w:tcPr>
          <w:p w:rsidR="00B31A0E" w:rsidRPr="00B31A0E" w:rsidRDefault="00B31A0E" w:rsidP="00B31A0E">
            <w:pPr>
              <w:spacing w:before="11"/>
              <w:ind w:left="107"/>
              <w:rPr>
                <w:rFonts w:ascii="Times New Roman" w:eastAsia="Times New Roman" w:hAnsi="Times New Roman" w:cs="Times New Roman"/>
                <w:i/>
                <w:sz w:val="24"/>
                <w:lang w:val="uk-UA"/>
              </w:rPr>
            </w:pPr>
            <w:r w:rsidRPr="00B31A0E">
              <w:rPr>
                <w:rFonts w:ascii="Times New Roman" w:eastAsia="Times New Roman" w:hAnsi="Times New Roman" w:cs="Times New Roman"/>
                <w:i/>
                <w:sz w:val="24"/>
                <w:lang w:val="uk-UA"/>
              </w:rPr>
              <w:t>Просування</w:t>
            </w:r>
            <w:r w:rsidRPr="00B31A0E">
              <w:rPr>
                <w:rFonts w:ascii="Times New Roman" w:eastAsia="Times New Roman" w:hAnsi="Times New Roman" w:cs="Times New Roman"/>
                <w:i/>
                <w:spacing w:val="-6"/>
                <w:sz w:val="24"/>
                <w:lang w:val="uk-UA"/>
              </w:rPr>
              <w:t xml:space="preserve"> </w:t>
            </w:r>
            <w:r w:rsidRPr="00B31A0E">
              <w:rPr>
                <w:rFonts w:ascii="Times New Roman" w:eastAsia="Times New Roman" w:hAnsi="Times New Roman" w:cs="Times New Roman"/>
                <w:i/>
                <w:sz w:val="24"/>
                <w:lang w:val="uk-UA"/>
              </w:rPr>
              <w:t>(</w:t>
            </w:r>
            <w:proofErr w:type="spellStart"/>
            <w:r w:rsidRPr="00B31A0E">
              <w:rPr>
                <w:rFonts w:ascii="Times New Roman" w:eastAsia="Times New Roman" w:hAnsi="Times New Roman" w:cs="Times New Roman"/>
                <w:i/>
                <w:sz w:val="24"/>
                <w:lang w:val="uk-UA"/>
              </w:rPr>
              <w:t>promotion</w:t>
            </w:r>
            <w:proofErr w:type="spellEnd"/>
            <w:r w:rsidRPr="00B31A0E">
              <w:rPr>
                <w:rFonts w:ascii="Times New Roman" w:eastAsia="Times New Roman" w:hAnsi="Times New Roman" w:cs="Times New Roman"/>
                <w:i/>
                <w:sz w:val="24"/>
                <w:lang w:val="uk-UA"/>
              </w:rPr>
              <w:t>)</w:t>
            </w:r>
          </w:p>
        </w:tc>
      </w:tr>
      <w:tr w:rsidR="00B31A0E" w:rsidRPr="00B31A0E" w:rsidTr="00F9548E">
        <w:trPr>
          <w:trHeight w:val="551"/>
        </w:trPr>
        <w:tc>
          <w:tcPr>
            <w:tcW w:w="3224" w:type="dxa"/>
          </w:tcPr>
          <w:p w:rsidR="00B31A0E" w:rsidRPr="00B31A0E" w:rsidRDefault="00B31A0E" w:rsidP="00B31A0E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B31A0E">
              <w:rPr>
                <w:rFonts w:ascii="Times New Roman" w:eastAsia="Times New Roman" w:hAnsi="Times New Roman" w:cs="Times New Roman"/>
                <w:sz w:val="24"/>
                <w:lang w:val="uk-UA"/>
              </w:rPr>
              <w:t>Традиційні</w:t>
            </w:r>
            <w:r w:rsidRPr="00B31A0E">
              <w:rPr>
                <w:rFonts w:ascii="Times New Roman" w:eastAsia="Times New Roman" w:hAnsi="Times New Roman" w:cs="Times New Roman"/>
                <w:spacing w:val="-2"/>
                <w:sz w:val="24"/>
                <w:lang w:val="uk-UA"/>
              </w:rPr>
              <w:t xml:space="preserve"> </w:t>
            </w:r>
            <w:r w:rsidRPr="00B31A0E">
              <w:rPr>
                <w:rFonts w:ascii="Times New Roman" w:eastAsia="Times New Roman" w:hAnsi="Times New Roman" w:cs="Times New Roman"/>
                <w:sz w:val="24"/>
                <w:lang w:val="uk-UA"/>
              </w:rPr>
              <w:t>засоби</w:t>
            </w:r>
          </w:p>
          <w:p w:rsidR="00B31A0E" w:rsidRPr="00B31A0E" w:rsidRDefault="00B31A0E" w:rsidP="00B31A0E">
            <w:pPr>
              <w:spacing w:line="264" w:lineRule="exact"/>
              <w:ind w:left="107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B31A0E">
              <w:rPr>
                <w:rFonts w:ascii="Times New Roman" w:eastAsia="Times New Roman" w:hAnsi="Times New Roman" w:cs="Times New Roman"/>
                <w:sz w:val="24"/>
                <w:lang w:val="uk-UA"/>
              </w:rPr>
              <w:t>просування</w:t>
            </w:r>
          </w:p>
        </w:tc>
        <w:tc>
          <w:tcPr>
            <w:tcW w:w="1719" w:type="dxa"/>
          </w:tcPr>
          <w:p w:rsidR="00B31A0E" w:rsidRPr="00B31A0E" w:rsidRDefault="00B31A0E" w:rsidP="00B31A0E">
            <w:pPr>
              <w:spacing w:before="131"/>
              <w:ind w:right="569"/>
              <w:jc w:val="right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B31A0E">
              <w:rPr>
                <w:rFonts w:ascii="Times New Roman" w:eastAsia="Times New Roman" w:hAnsi="Times New Roman" w:cs="Times New Roman"/>
                <w:sz w:val="24"/>
                <w:lang w:val="uk-UA"/>
              </w:rPr>
              <w:t>4</w:t>
            </w:r>
          </w:p>
        </w:tc>
        <w:tc>
          <w:tcPr>
            <w:tcW w:w="2226" w:type="dxa"/>
          </w:tcPr>
          <w:p w:rsidR="00B31A0E" w:rsidRPr="00B31A0E" w:rsidRDefault="00B31A0E" w:rsidP="00B31A0E">
            <w:pPr>
              <w:spacing w:before="131"/>
              <w:ind w:right="570"/>
              <w:jc w:val="right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B31A0E">
              <w:rPr>
                <w:rFonts w:ascii="Times New Roman" w:eastAsia="Times New Roman" w:hAnsi="Times New Roman" w:cs="Times New Roman"/>
                <w:sz w:val="24"/>
                <w:lang w:val="uk-UA"/>
              </w:rPr>
              <w:t>5</w:t>
            </w:r>
          </w:p>
        </w:tc>
        <w:tc>
          <w:tcPr>
            <w:tcW w:w="2025" w:type="dxa"/>
          </w:tcPr>
          <w:p w:rsidR="00B31A0E" w:rsidRPr="00B31A0E" w:rsidRDefault="00B31A0E" w:rsidP="00B31A0E">
            <w:pPr>
              <w:spacing w:before="131"/>
              <w:ind w:right="571"/>
              <w:jc w:val="right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B31A0E">
              <w:rPr>
                <w:rFonts w:ascii="Times New Roman" w:eastAsia="Times New Roman" w:hAnsi="Times New Roman" w:cs="Times New Roman"/>
                <w:sz w:val="24"/>
                <w:lang w:val="uk-UA"/>
              </w:rPr>
              <w:t>3</w:t>
            </w:r>
          </w:p>
        </w:tc>
      </w:tr>
      <w:tr w:rsidR="00B31A0E" w:rsidRPr="00B31A0E" w:rsidTr="00F9548E">
        <w:trPr>
          <w:trHeight w:val="275"/>
        </w:trPr>
        <w:tc>
          <w:tcPr>
            <w:tcW w:w="3224" w:type="dxa"/>
          </w:tcPr>
          <w:p w:rsidR="00B31A0E" w:rsidRPr="00B31A0E" w:rsidRDefault="00B31A0E" w:rsidP="00B31A0E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B31A0E">
              <w:rPr>
                <w:rFonts w:ascii="Times New Roman" w:eastAsia="Times New Roman" w:hAnsi="Times New Roman" w:cs="Times New Roman"/>
                <w:sz w:val="24"/>
                <w:lang w:val="uk-UA"/>
              </w:rPr>
              <w:t>Сучасні</w:t>
            </w:r>
            <w:r w:rsidRPr="00B31A0E">
              <w:rPr>
                <w:rFonts w:ascii="Times New Roman" w:eastAsia="Times New Roman" w:hAnsi="Times New Roman" w:cs="Times New Roman"/>
                <w:spacing w:val="-3"/>
                <w:sz w:val="24"/>
                <w:lang w:val="uk-UA"/>
              </w:rPr>
              <w:t xml:space="preserve"> </w:t>
            </w:r>
            <w:r w:rsidRPr="00B31A0E">
              <w:rPr>
                <w:rFonts w:ascii="Times New Roman" w:eastAsia="Times New Roman" w:hAnsi="Times New Roman" w:cs="Times New Roman"/>
                <w:sz w:val="24"/>
                <w:lang w:val="uk-UA"/>
              </w:rPr>
              <w:t>засоби</w:t>
            </w:r>
            <w:r w:rsidRPr="00B31A0E">
              <w:rPr>
                <w:rFonts w:ascii="Times New Roman" w:eastAsia="Times New Roman" w:hAnsi="Times New Roman" w:cs="Times New Roman"/>
                <w:spacing w:val="-3"/>
                <w:sz w:val="24"/>
                <w:lang w:val="uk-UA"/>
              </w:rPr>
              <w:t xml:space="preserve"> </w:t>
            </w:r>
            <w:r w:rsidRPr="00B31A0E">
              <w:rPr>
                <w:rFonts w:ascii="Times New Roman" w:eastAsia="Times New Roman" w:hAnsi="Times New Roman" w:cs="Times New Roman"/>
                <w:sz w:val="24"/>
                <w:lang w:val="uk-UA"/>
              </w:rPr>
              <w:t>просування</w:t>
            </w:r>
          </w:p>
        </w:tc>
        <w:tc>
          <w:tcPr>
            <w:tcW w:w="1719" w:type="dxa"/>
          </w:tcPr>
          <w:p w:rsidR="00B31A0E" w:rsidRPr="00B31A0E" w:rsidRDefault="00B31A0E" w:rsidP="00B31A0E">
            <w:pPr>
              <w:spacing w:line="256" w:lineRule="exact"/>
              <w:ind w:right="569"/>
              <w:jc w:val="right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B31A0E">
              <w:rPr>
                <w:rFonts w:ascii="Times New Roman" w:eastAsia="Times New Roman" w:hAnsi="Times New Roman" w:cs="Times New Roman"/>
                <w:sz w:val="24"/>
                <w:lang w:val="uk-UA"/>
              </w:rPr>
              <w:t>4</w:t>
            </w:r>
          </w:p>
        </w:tc>
        <w:tc>
          <w:tcPr>
            <w:tcW w:w="2226" w:type="dxa"/>
          </w:tcPr>
          <w:p w:rsidR="00B31A0E" w:rsidRPr="00B31A0E" w:rsidRDefault="00B31A0E" w:rsidP="00B31A0E">
            <w:pPr>
              <w:spacing w:line="256" w:lineRule="exact"/>
              <w:ind w:right="570"/>
              <w:jc w:val="right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B31A0E">
              <w:rPr>
                <w:rFonts w:ascii="Times New Roman" w:eastAsia="Times New Roman" w:hAnsi="Times New Roman" w:cs="Times New Roman"/>
                <w:sz w:val="24"/>
                <w:lang w:val="uk-UA"/>
              </w:rPr>
              <w:t>4</w:t>
            </w:r>
          </w:p>
        </w:tc>
        <w:tc>
          <w:tcPr>
            <w:tcW w:w="2025" w:type="dxa"/>
          </w:tcPr>
          <w:p w:rsidR="00B31A0E" w:rsidRPr="00B31A0E" w:rsidRDefault="00B31A0E" w:rsidP="00B31A0E">
            <w:pPr>
              <w:spacing w:line="256" w:lineRule="exact"/>
              <w:ind w:right="571"/>
              <w:jc w:val="right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B31A0E">
              <w:rPr>
                <w:rFonts w:ascii="Times New Roman" w:eastAsia="Times New Roman" w:hAnsi="Times New Roman" w:cs="Times New Roman"/>
                <w:sz w:val="24"/>
                <w:lang w:val="uk-UA"/>
              </w:rPr>
              <w:t>3</w:t>
            </w:r>
          </w:p>
        </w:tc>
      </w:tr>
      <w:tr w:rsidR="00B31A0E" w:rsidRPr="00B31A0E" w:rsidTr="00F9548E">
        <w:trPr>
          <w:trHeight w:val="275"/>
        </w:trPr>
        <w:tc>
          <w:tcPr>
            <w:tcW w:w="3224" w:type="dxa"/>
          </w:tcPr>
          <w:p w:rsidR="00B31A0E" w:rsidRPr="00B31A0E" w:rsidRDefault="00B31A0E" w:rsidP="00B31A0E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B31A0E">
              <w:rPr>
                <w:rFonts w:ascii="Times New Roman" w:eastAsia="Times New Roman" w:hAnsi="Times New Roman" w:cs="Times New Roman"/>
                <w:sz w:val="24"/>
                <w:lang w:val="uk-UA"/>
              </w:rPr>
              <w:t>Втягування</w:t>
            </w:r>
            <w:r w:rsidRPr="00B31A0E">
              <w:rPr>
                <w:rFonts w:ascii="Times New Roman" w:eastAsia="Times New Roman" w:hAnsi="Times New Roman" w:cs="Times New Roman"/>
                <w:spacing w:val="-3"/>
                <w:sz w:val="24"/>
                <w:lang w:val="uk-UA"/>
              </w:rPr>
              <w:t xml:space="preserve"> </w:t>
            </w:r>
            <w:r w:rsidRPr="00B31A0E">
              <w:rPr>
                <w:rFonts w:ascii="Times New Roman" w:eastAsia="Times New Roman" w:hAnsi="Times New Roman" w:cs="Times New Roman"/>
                <w:sz w:val="24"/>
                <w:lang w:val="uk-UA"/>
              </w:rPr>
              <w:t>партнерів</w:t>
            </w:r>
          </w:p>
        </w:tc>
        <w:tc>
          <w:tcPr>
            <w:tcW w:w="1719" w:type="dxa"/>
          </w:tcPr>
          <w:p w:rsidR="00B31A0E" w:rsidRPr="00B31A0E" w:rsidRDefault="00B31A0E" w:rsidP="00B31A0E">
            <w:pPr>
              <w:spacing w:line="256" w:lineRule="exact"/>
              <w:ind w:right="569"/>
              <w:jc w:val="right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B31A0E">
              <w:rPr>
                <w:rFonts w:ascii="Times New Roman" w:eastAsia="Times New Roman" w:hAnsi="Times New Roman" w:cs="Times New Roman"/>
                <w:sz w:val="24"/>
                <w:lang w:val="uk-UA"/>
              </w:rPr>
              <w:t>3</w:t>
            </w:r>
          </w:p>
        </w:tc>
        <w:tc>
          <w:tcPr>
            <w:tcW w:w="2226" w:type="dxa"/>
          </w:tcPr>
          <w:p w:rsidR="00B31A0E" w:rsidRPr="00B31A0E" w:rsidRDefault="00B31A0E" w:rsidP="00B31A0E">
            <w:pPr>
              <w:spacing w:line="256" w:lineRule="exact"/>
              <w:ind w:right="570"/>
              <w:jc w:val="right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B31A0E">
              <w:rPr>
                <w:rFonts w:ascii="Times New Roman" w:eastAsia="Times New Roman" w:hAnsi="Times New Roman" w:cs="Times New Roman"/>
                <w:sz w:val="24"/>
                <w:lang w:val="uk-UA"/>
              </w:rPr>
              <w:t>4</w:t>
            </w:r>
          </w:p>
        </w:tc>
        <w:tc>
          <w:tcPr>
            <w:tcW w:w="2025" w:type="dxa"/>
          </w:tcPr>
          <w:p w:rsidR="00B31A0E" w:rsidRPr="00B31A0E" w:rsidRDefault="00B31A0E" w:rsidP="00B31A0E">
            <w:pPr>
              <w:spacing w:line="256" w:lineRule="exact"/>
              <w:ind w:right="571"/>
              <w:jc w:val="right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B31A0E">
              <w:rPr>
                <w:rFonts w:ascii="Times New Roman" w:eastAsia="Times New Roman" w:hAnsi="Times New Roman" w:cs="Times New Roman"/>
                <w:sz w:val="24"/>
                <w:lang w:val="uk-UA"/>
              </w:rPr>
              <w:t>3</w:t>
            </w:r>
          </w:p>
        </w:tc>
      </w:tr>
      <w:tr w:rsidR="00B31A0E" w:rsidRPr="00B31A0E" w:rsidTr="00F9548E">
        <w:trPr>
          <w:trHeight w:val="316"/>
        </w:trPr>
        <w:tc>
          <w:tcPr>
            <w:tcW w:w="3224" w:type="dxa"/>
          </w:tcPr>
          <w:p w:rsidR="00B31A0E" w:rsidRPr="00B31A0E" w:rsidRDefault="00B31A0E" w:rsidP="00B31A0E">
            <w:pPr>
              <w:spacing w:before="13"/>
              <w:ind w:right="99"/>
              <w:jc w:val="right"/>
              <w:rPr>
                <w:rFonts w:ascii="Times New Roman" w:eastAsia="Times New Roman" w:hAnsi="Times New Roman" w:cs="Times New Roman"/>
                <w:i/>
                <w:sz w:val="24"/>
                <w:lang w:val="uk-UA"/>
              </w:rPr>
            </w:pPr>
            <w:r w:rsidRPr="00B31A0E">
              <w:rPr>
                <w:rFonts w:ascii="Times New Roman" w:eastAsia="Times New Roman" w:hAnsi="Times New Roman" w:cs="Times New Roman"/>
                <w:i/>
                <w:sz w:val="24"/>
                <w:lang w:val="uk-UA"/>
              </w:rPr>
              <w:t>сума</w:t>
            </w:r>
          </w:p>
        </w:tc>
        <w:tc>
          <w:tcPr>
            <w:tcW w:w="1719" w:type="dxa"/>
          </w:tcPr>
          <w:p w:rsidR="00B31A0E" w:rsidRPr="00B31A0E" w:rsidRDefault="00B31A0E" w:rsidP="00B31A0E">
            <w:pPr>
              <w:spacing w:before="13"/>
              <w:ind w:right="569"/>
              <w:jc w:val="right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B31A0E">
              <w:rPr>
                <w:rFonts w:ascii="Times New Roman" w:eastAsia="Times New Roman" w:hAnsi="Times New Roman" w:cs="Times New Roman"/>
                <w:sz w:val="24"/>
                <w:lang w:val="uk-UA"/>
              </w:rPr>
              <w:t>11</w:t>
            </w:r>
          </w:p>
        </w:tc>
        <w:tc>
          <w:tcPr>
            <w:tcW w:w="2226" w:type="dxa"/>
          </w:tcPr>
          <w:p w:rsidR="00B31A0E" w:rsidRPr="00B31A0E" w:rsidRDefault="00B31A0E" w:rsidP="00B31A0E">
            <w:pPr>
              <w:spacing w:before="13"/>
              <w:ind w:right="570"/>
              <w:jc w:val="right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B31A0E">
              <w:rPr>
                <w:rFonts w:ascii="Times New Roman" w:eastAsia="Times New Roman" w:hAnsi="Times New Roman" w:cs="Times New Roman"/>
                <w:sz w:val="24"/>
                <w:lang w:val="uk-UA"/>
              </w:rPr>
              <w:t>13</w:t>
            </w:r>
          </w:p>
        </w:tc>
        <w:tc>
          <w:tcPr>
            <w:tcW w:w="2025" w:type="dxa"/>
          </w:tcPr>
          <w:p w:rsidR="00B31A0E" w:rsidRPr="00B31A0E" w:rsidRDefault="00B31A0E" w:rsidP="00B31A0E">
            <w:pPr>
              <w:spacing w:before="13"/>
              <w:ind w:right="571"/>
              <w:jc w:val="right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B31A0E">
              <w:rPr>
                <w:rFonts w:ascii="Times New Roman" w:eastAsia="Times New Roman" w:hAnsi="Times New Roman" w:cs="Times New Roman"/>
                <w:sz w:val="24"/>
                <w:lang w:val="uk-UA"/>
              </w:rPr>
              <w:t>9</w:t>
            </w:r>
          </w:p>
        </w:tc>
      </w:tr>
    </w:tbl>
    <w:p w:rsidR="00B31A0E" w:rsidRPr="00B31A0E" w:rsidRDefault="00B31A0E" w:rsidP="00B31A0E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7"/>
          <w:szCs w:val="28"/>
          <w:lang w:val="uk-UA"/>
        </w:rPr>
      </w:pPr>
    </w:p>
    <w:p w:rsidR="00B31A0E" w:rsidRPr="00B31A0E" w:rsidRDefault="00B31A0E" w:rsidP="00F9548E">
      <w:pPr>
        <w:widowControl w:val="0"/>
        <w:autoSpaceDE w:val="0"/>
        <w:autoSpaceDN w:val="0"/>
        <w:spacing w:after="0" w:line="360" w:lineRule="auto"/>
        <w:ind w:right="-1" w:firstLine="70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31A0E">
        <w:rPr>
          <w:rFonts w:ascii="Times New Roman" w:eastAsia="Times New Roman" w:hAnsi="Times New Roman" w:cs="Times New Roman"/>
          <w:sz w:val="28"/>
          <w:szCs w:val="28"/>
          <w:lang w:val="uk-UA"/>
        </w:rPr>
        <w:t>Як бачимо, політика просування є дуже доброю. Є тільки один елемент,</w:t>
      </w:r>
      <w:r w:rsidRPr="00B31A0E">
        <w:rPr>
          <w:rFonts w:ascii="Times New Roman" w:eastAsia="Times New Roman" w:hAnsi="Times New Roman" w:cs="Times New Roman"/>
          <w:spacing w:val="-67"/>
          <w:sz w:val="28"/>
          <w:szCs w:val="28"/>
          <w:lang w:val="uk-UA"/>
        </w:rPr>
        <w:t xml:space="preserve"> </w:t>
      </w:r>
      <w:r w:rsidRPr="00B31A0E">
        <w:rPr>
          <w:rFonts w:ascii="Times New Roman" w:eastAsia="Times New Roman" w:hAnsi="Times New Roman" w:cs="Times New Roman"/>
          <w:sz w:val="28"/>
          <w:szCs w:val="28"/>
          <w:lang w:val="uk-UA"/>
        </w:rPr>
        <w:t>в якому «</w:t>
      </w:r>
      <w:proofErr w:type="spellStart"/>
      <w:r w:rsidRPr="00B31A0E">
        <w:rPr>
          <w:rFonts w:ascii="Times New Roman" w:eastAsia="Times New Roman" w:hAnsi="Times New Roman" w:cs="Times New Roman"/>
          <w:sz w:val="28"/>
          <w:szCs w:val="28"/>
          <w:lang w:val="uk-UA"/>
        </w:rPr>
        <w:t>CoffeeLife</w:t>
      </w:r>
      <w:proofErr w:type="spellEnd"/>
      <w:r w:rsidRPr="00B31A0E">
        <w:rPr>
          <w:rFonts w:ascii="Times New Roman" w:eastAsia="Times New Roman" w:hAnsi="Times New Roman" w:cs="Times New Roman"/>
          <w:sz w:val="28"/>
          <w:szCs w:val="28"/>
          <w:lang w:val="uk-UA"/>
        </w:rPr>
        <w:t>» програє сво</w:t>
      </w:r>
      <w:r w:rsidR="00F9548E" w:rsidRPr="00B11146">
        <w:rPr>
          <w:rFonts w:ascii="Times New Roman" w:eastAsia="Times New Roman" w:hAnsi="Times New Roman" w:cs="Times New Roman"/>
          <w:sz w:val="28"/>
          <w:szCs w:val="28"/>
          <w:lang w:val="uk-UA"/>
        </w:rPr>
        <w:t>є</w:t>
      </w:r>
      <w:r w:rsidRPr="00B31A0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му основному конкуренту – </w:t>
      </w:r>
      <w:proofErr w:type="spellStart"/>
      <w:r w:rsidRPr="00B31A0E">
        <w:rPr>
          <w:rFonts w:ascii="Times New Roman" w:eastAsia="Times New Roman" w:hAnsi="Times New Roman" w:cs="Times New Roman"/>
          <w:sz w:val="28"/>
          <w:szCs w:val="28"/>
          <w:lang w:val="uk-UA"/>
        </w:rPr>
        <w:t>Франс.УА</w:t>
      </w:r>
      <w:proofErr w:type="spellEnd"/>
      <w:r w:rsidRPr="00B31A0E">
        <w:rPr>
          <w:rFonts w:ascii="Times New Roman" w:eastAsia="Times New Roman" w:hAnsi="Times New Roman" w:cs="Times New Roman"/>
          <w:sz w:val="28"/>
          <w:szCs w:val="28"/>
          <w:lang w:val="uk-UA"/>
        </w:rPr>
        <w:t>, це</w:t>
      </w:r>
      <w:r w:rsidRPr="00B31A0E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31A0E">
        <w:rPr>
          <w:rFonts w:ascii="Times New Roman" w:eastAsia="Times New Roman" w:hAnsi="Times New Roman" w:cs="Times New Roman"/>
          <w:sz w:val="28"/>
          <w:szCs w:val="28"/>
          <w:lang w:val="uk-UA"/>
        </w:rPr>
        <w:t>не дуже поширене застосування традиційних засобів просування, таких як</w:t>
      </w:r>
      <w:r w:rsidRPr="00B31A0E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31A0E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листівки,</w:t>
      </w:r>
      <w:r w:rsidRPr="00B31A0E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31A0E">
        <w:rPr>
          <w:rFonts w:ascii="Times New Roman" w:eastAsia="Times New Roman" w:hAnsi="Times New Roman" w:cs="Times New Roman"/>
          <w:sz w:val="28"/>
          <w:szCs w:val="28"/>
          <w:lang w:val="uk-UA"/>
        </w:rPr>
        <w:t>що</w:t>
      </w:r>
      <w:r w:rsidRPr="00B31A0E">
        <w:rPr>
          <w:rFonts w:ascii="Times New Roman" w:eastAsia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B31A0E">
        <w:rPr>
          <w:rFonts w:ascii="Times New Roman" w:eastAsia="Times New Roman" w:hAnsi="Times New Roman" w:cs="Times New Roman"/>
          <w:sz w:val="28"/>
          <w:szCs w:val="28"/>
          <w:lang w:val="uk-UA"/>
        </w:rPr>
        <w:t>роздаються</w:t>
      </w:r>
      <w:r w:rsidRPr="00B31A0E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B31A0E">
        <w:rPr>
          <w:rFonts w:ascii="Times New Roman" w:eastAsia="Times New Roman" w:hAnsi="Times New Roman" w:cs="Times New Roman"/>
          <w:sz w:val="28"/>
          <w:szCs w:val="28"/>
          <w:lang w:val="uk-UA"/>
        </w:rPr>
        <w:t>на вулицях,</w:t>
      </w:r>
      <w:r w:rsidRPr="00B31A0E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B31A0E">
        <w:rPr>
          <w:rFonts w:ascii="Times New Roman" w:eastAsia="Times New Roman" w:hAnsi="Times New Roman" w:cs="Times New Roman"/>
          <w:sz w:val="28"/>
          <w:szCs w:val="28"/>
          <w:lang w:val="uk-UA"/>
        </w:rPr>
        <w:t>зовнішня</w:t>
      </w:r>
      <w:r w:rsidRPr="00B31A0E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B31A0E">
        <w:rPr>
          <w:rFonts w:ascii="Times New Roman" w:eastAsia="Times New Roman" w:hAnsi="Times New Roman" w:cs="Times New Roman"/>
          <w:sz w:val="28"/>
          <w:szCs w:val="28"/>
          <w:lang w:val="uk-UA"/>
        </w:rPr>
        <w:t>реклама</w:t>
      </w:r>
      <w:r w:rsidRPr="00B31A0E">
        <w:rPr>
          <w:rFonts w:ascii="Times New Roman" w:eastAsia="Times New Roman" w:hAnsi="Times New Roman" w:cs="Times New Roman"/>
          <w:spacing w:val="69"/>
          <w:sz w:val="28"/>
          <w:szCs w:val="28"/>
          <w:lang w:val="uk-UA"/>
        </w:rPr>
        <w:t xml:space="preserve"> </w:t>
      </w:r>
      <w:r w:rsidRPr="00B31A0E">
        <w:rPr>
          <w:rFonts w:ascii="Times New Roman" w:eastAsia="Times New Roman" w:hAnsi="Times New Roman" w:cs="Times New Roman"/>
          <w:sz w:val="28"/>
          <w:szCs w:val="28"/>
          <w:lang w:val="uk-UA"/>
        </w:rPr>
        <w:t>тощо.</w:t>
      </w:r>
    </w:p>
    <w:p w:rsidR="00B31A0E" w:rsidRPr="00B31A0E" w:rsidRDefault="00B31A0E" w:rsidP="00F9548E">
      <w:pPr>
        <w:widowControl w:val="0"/>
        <w:autoSpaceDE w:val="0"/>
        <w:autoSpaceDN w:val="0"/>
        <w:spacing w:before="1" w:after="0" w:line="360" w:lineRule="auto"/>
        <w:ind w:right="-1" w:firstLine="70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31A0E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Розташування</w:t>
      </w:r>
      <w:r w:rsidRPr="00B31A0E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uk-UA"/>
        </w:rPr>
        <w:t xml:space="preserve"> </w:t>
      </w:r>
      <w:r w:rsidRPr="00B31A0E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(</w:t>
      </w:r>
      <w:proofErr w:type="spellStart"/>
      <w:r w:rsidRPr="00B31A0E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place</w:t>
      </w:r>
      <w:proofErr w:type="spellEnd"/>
      <w:r w:rsidRPr="00B31A0E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).</w:t>
      </w:r>
      <w:r w:rsidRPr="00B31A0E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uk-UA"/>
        </w:rPr>
        <w:t xml:space="preserve"> </w:t>
      </w:r>
      <w:r w:rsidRPr="00B31A0E">
        <w:rPr>
          <w:rFonts w:ascii="Times New Roman" w:eastAsia="Times New Roman" w:hAnsi="Times New Roman" w:cs="Times New Roman"/>
          <w:sz w:val="28"/>
          <w:szCs w:val="28"/>
          <w:lang w:val="uk-UA"/>
        </w:rPr>
        <w:t>Проаналізуємо</w:t>
      </w:r>
      <w:r w:rsidRPr="00B31A0E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31A0E">
        <w:rPr>
          <w:rFonts w:ascii="Times New Roman" w:eastAsia="Times New Roman" w:hAnsi="Times New Roman" w:cs="Times New Roman"/>
          <w:sz w:val="28"/>
          <w:szCs w:val="28"/>
          <w:lang w:val="uk-UA"/>
        </w:rPr>
        <w:t>розташування</w:t>
      </w:r>
      <w:r w:rsidRPr="00B31A0E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31A0E"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B31A0E">
        <w:rPr>
          <w:rFonts w:ascii="Times New Roman" w:eastAsia="Times New Roman" w:hAnsi="Times New Roman" w:cs="Times New Roman"/>
          <w:sz w:val="28"/>
          <w:szCs w:val="28"/>
          <w:lang w:val="uk-UA"/>
        </w:rPr>
        <w:t>Coffe</w:t>
      </w:r>
      <w:proofErr w:type="spellEnd"/>
      <w:r w:rsidRPr="00B31A0E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proofErr w:type="spellStart"/>
      <w:r w:rsidRPr="00B31A0E">
        <w:rPr>
          <w:rFonts w:ascii="Times New Roman" w:eastAsia="Times New Roman" w:hAnsi="Times New Roman" w:cs="Times New Roman"/>
          <w:sz w:val="28"/>
          <w:szCs w:val="28"/>
          <w:lang w:val="uk-UA"/>
        </w:rPr>
        <w:t>Life</w:t>
      </w:r>
      <w:proofErr w:type="spellEnd"/>
      <w:r w:rsidRPr="00B31A0E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 w:rsidRPr="00B31A0E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31A0E">
        <w:rPr>
          <w:rFonts w:ascii="Times New Roman" w:eastAsia="Times New Roman" w:hAnsi="Times New Roman" w:cs="Times New Roman"/>
          <w:sz w:val="28"/>
          <w:szCs w:val="28"/>
          <w:lang w:val="uk-UA"/>
        </w:rPr>
        <w:t>відносно умов</w:t>
      </w:r>
      <w:r w:rsidRPr="00B31A0E">
        <w:rPr>
          <w:rFonts w:ascii="Times New Roman" w:eastAsia="Times New Roman" w:hAnsi="Times New Roman" w:cs="Times New Roman"/>
          <w:spacing w:val="68"/>
          <w:sz w:val="28"/>
          <w:szCs w:val="28"/>
          <w:lang w:val="uk-UA"/>
        </w:rPr>
        <w:t xml:space="preserve"> </w:t>
      </w:r>
      <w:r w:rsidRPr="00B31A0E">
        <w:rPr>
          <w:rFonts w:ascii="Times New Roman" w:eastAsia="Times New Roman" w:hAnsi="Times New Roman" w:cs="Times New Roman"/>
          <w:sz w:val="28"/>
          <w:szCs w:val="28"/>
          <w:lang w:val="uk-UA"/>
        </w:rPr>
        <w:t>її</w:t>
      </w:r>
      <w:r w:rsidRPr="00B31A0E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31A0E">
        <w:rPr>
          <w:rFonts w:ascii="Times New Roman" w:eastAsia="Times New Roman" w:hAnsi="Times New Roman" w:cs="Times New Roman"/>
          <w:sz w:val="28"/>
          <w:szCs w:val="28"/>
          <w:lang w:val="uk-UA"/>
        </w:rPr>
        <w:t>основних конкурентів</w:t>
      </w:r>
      <w:r w:rsidRPr="00B31A0E">
        <w:rPr>
          <w:rFonts w:ascii="Times New Roman" w:eastAsia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B31A0E">
        <w:rPr>
          <w:rFonts w:ascii="Times New Roman" w:eastAsia="Times New Roman" w:hAnsi="Times New Roman" w:cs="Times New Roman"/>
          <w:sz w:val="28"/>
          <w:szCs w:val="28"/>
          <w:lang w:val="uk-UA"/>
        </w:rPr>
        <w:t>(див.</w:t>
      </w:r>
      <w:r w:rsidRPr="00B31A0E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B31A0E">
        <w:rPr>
          <w:rFonts w:ascii="Times New Roman" w:eastAsia="Times New Roman" w:hAnsi="Times New Roman" w:cs="Times New Roman"/>
          <w:sz w:val="28"/>
          <w:szCs w:val="28"/>
          <w:lang w:val="uk-UA"/>
        </w:rPr>
        <w:t>таблицю</w:t>
      </w:r>
      <w:r w:rsidRPr="00B31A0E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F9548E" w:rsidRPr="00B11146">
        <w:rPr>
          <w:rFonts w:ascii="Times New Roman" w:eastAsia="Times New Roman" w:hAnsi="Times New Roman" w:cs="Times New Roman"/>
          <w:sz w:val="28"/>
          <w:szCs w:val="28"/>
          <w:lang w:val="uk-UA"/>
        </w:rPr>
        <w:t>3.</w:t>
      </w:r>
      <w:r w:rsidRPr="00B31A0E">
        <w:rPr>
          <w:rFonts w:ascii="Times New Roman" w:eastAsia="Times New Roman" w:hAnsi="Times New Roman" w:cs="Times New Roman"/>
          <w:sz w:val="28"/>
          <w:szCs w:val="28"/>
          <w:lang w:val="uk-UA"/>
        </w:rPr>
        <w:t>6).</w:t>
      </w:r>
    </w:p>
    <w:p w:rsidR="00B31A0E" w:rsidRPr="00B31A0E" w:rsidRDefault="00B31A0E" w:rsidP="00F9548E">
      <w:pPr>
        <w:widowControl w:val="0"/>
        <w:autoSpaceDE w:val="0"/>
        <w:autoSpaceDN w:val="0"/>
        <w:spacing w:before="1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31A0E" w:rsidRPr="00B31A0E" w:rsidRDefault="00B31A0E" w:rsidP="00F9548E">
      <w:pPr>
        <w:widowControl w:val="0"/>
        <w:autoSpaceDE w:val="0"/>
        <w:autoSpaceDN w:val="0"/>
        <w:spacing w:after="6" w:line="360" w:lineRule="auto"/>
        <w:ind w:right="-1" w:firstLine="70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31A0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Таблиця </w:t>
      </w:r>
      <w:r w:rsidR="00F9548E" w:rsidRPr="00B11146">
        <w:rPr>
          <w:rFonts w:ascii="Times New Roman" w:eastAsia="Times New Roman" w:hAnsi="Times New Roman" w:cs="Times New Roman"/>
          <w:sz w:val="28"/>
          <w:szCs w:val="28"/>
          <w:lang w:val="uk-UA"/>
        </w:rPr>
        <w:t>3.</w:t>
      </w:r>
      <w:r w:rsidRPr="00B31A0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6 – Оцінка розташування кав' </w:t>
      </w:r>
      <w:proofErr w:type="spellStart"/>
      <w:r w:rsidRPr="00B31A0E">
        <w:rPr>
          <w:rFonts w:ascii="Times New Roman" w:eastAsia="Times New Roman" w:hAnsi="Times New Roman" w:cs="Times New Roman"/>
          <w:sz w:val="28"/>
          <w:szCs w:val="28"/>
          <w:lang w:val="uk-UA"/>
        </w:rPr>
        <w:t>ярні</w:t>
      </w:r>
      <w:proofErr w:type="spellEnd"/>
      <w:r w:rsidRPr="00B31A0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 w:rsidRPr="00B31A0E">
        <w:rPr>
          <w:rFonts w:ascii="Times New Roman" w:eastAsia="Times New Roman" w:hAnsi="Times New Roman" w:cs="Times New Roman"/>
          <w:sz w:val="28"/>
          <w:szCs w:val="28"/>
          <w:lang w:val="uk-UA"/>
        </w:rPr>
        <w:t>CoffeeLife</w:t>
      </w:r>
      <w:proofErr w:type="spellEnd"/>
      <w:r w:rsidRPr="00B31A0E">
        <w:rPr>
          <w:rFonts w:ascii="Times New Roman" w:eastAsia="Times New Roman" w:hAnsi="Times New Roman" w:cs="Times New Roman"/>
          <w:sz w:val="28"/>
          <w:szCs w:val="28"/>
          <w:lang w:val="uk-UA"/>
        </w:rPr>
        <w:t>» відносно</w:t>
      </w:r>
      <w:r w:rsidRPr="00B31A0E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31A0E">
        <w:rPr>
          <w:rFonts w:ascii="Times New Roman" w:eastAsia="Times New Roman" w:hAnsi="Times New Roman" w:cs="Times New Roman"/>
          <w:sz w:val="28"/>
          <w:szCs w:val="28"/>
          <w:lang w:val="uk-UA"/>
        </w:rPr>
        <w:t>умов</w:t>
      </w:r>
      <w:r w:rsidRPr="00B31A0E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31A0E">
        <w:rPr>
          <w:rFonts w:ascii="Times New Roman" w:eastAsia="Times New Roman" w:hAnsi="Times New Roman" w:cs="Times New Roman"/>
          <w:sz w:val="28"/>
          <w:szCs w:val="28"/>
          <w:lang w:val="uk-UA"/>
        </w:rPr>
        <w:t>її</w:t>
      </w:r>
      <w:r w:rsidRPr="00B31A0E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31A0E">
        <w:rPr>
          <w:rFonts w:ascii="Times New Roman" w:eastAsia="Times New Roman" w:hAnsi="Times New Roman" w:cs="Times New Roman"/>
          <w:sz w:val="28"/>
          <w:szCs w:val="28"/>
          <w:lang w:val="uk-UA"/>
        </w:rPr>
        <w:t>основних</w:t>
      </w:r>
      <w:r w:rsidRPr="00B31A0E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31A0E">
        <w:rPr>
          <w:rFonts w:ascii="Times New Roman" w:eastAsia="Times New Roman" w:hAnsi="Times New Roman" w:cs="Times New Roman"/>
          <w:sz w:val="28"/>
          <w:szCs w:val="28"/>
          <w:lang w:val="uk-UA"/>
        </w:rPr>
        <w:t>конкурентів</w:t>
      </w:r>
    </w:p>
    <w:tbl>
      <w:tblPr>
        <w:tblStyle w:val="TableNormal1"/>
        <w:tblW w:w="905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4"/>
        <w:gridCol w:w="1719"/>
        <w:gridCol w:w="2228"/>
        <w:gridCol w:w="1881"/>
      </w:tblGrid>
      <w:tr w:rsidR="00B31A0E" w:rsidRPr="00B31A0E" w:rsidTr="00B31A0E">
        <w:trPr>
          <w:trHeight w:val="582"/>
        </w:trPr>
        <w:tc>
          <w:tcPr>
            <w:tcW w:w="3224" w:type="dxa"/>
            <w:vMerge w:val="restart"/>
          </w:tcPr>
          <w:p w:rsidR="00B31A0E" w:rsidRPr="00B31A0E" w:rsidRDefault="00B31A0E" w:rsidP="00B31A0E">
            <w:pPr>
              <w:spacing w:before="150"/>
              <w:ind w:left="107" w:right="436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B31A0E">
              <w:rPr>
                <w:rFonts w:ascii="Times New Roman" w:eastAsia="Times New Roman" w:hAnsi="Times New Roman" w:cs="Times New Roman"/>
                <w:sz w:val="24"/>
                <w:lang w:val="uk-UA"/>
              </w:rPr>
              <w:t>Характеристика елементу</w:t>
            </w:r>
            <w:r w:rsidRPr="00B31A0E">
              <w:rPr>
                <w:rFonts w:ascii="Times New Roman" w:eastAsia="Times New Roman" w:hAnsi="Times New Roman" w:cs="Times New Roman"/>
                <w:spacing w:val="-57"/>
                <w:sz w:val="24"/>
                <w:lang w:val="uk-UA"/>
              </w:rPr>
              <w:t xml:space="preserve"> </w:t>
            </w:r>
            <w:r w:rsidRPr="00B31A0E">
              <w:rPr>
                <w:rFonts w:ascii="Times New Roman" w:eastAsia="Times New Roman" w:hAnsi="Times New Roman" w:cs="Times New Roman"/>
                <w:sz w:val="24"/>
                <w:lang w:val="uk-UA"/>
              </w:rPr>
              <w:t>маркетингу</w:t>
            </w:r>
          </w:p>
        </w:tc>
        <w:tc>
          <w:tcPr>
            <w:tcW w:w="1719" w:type="dxa"/>
            <w:vMerge w:val="restart"/>
          </w:tcPr>
          <w:p w:rsidR="00B31A0E" w:rsidRPr="00B31A0E" w:rsidRDefault="00B31A0E" w:rsidP="00B31A0E">
            <w:pPr>
              <w:spacing w:before="1"/>
              <w:rPr>
                <w:rFonts w:ascii="Times New Roman" w:eastAsia="Times New Roman" w:hAnsi="Times New Roman" w:cs="Times New Roman"/>
                <w:sz w:val="25"/>
                <w:lang w:val="uk-UA"/>
              </w:rPr>
            </w:pPr>
          </w:p>
          <w:p w:rsidR="00B31A0E" w:rsidRPr="00B31A0E" w:rsidRDefault="00B31A0E" w:rsidP="00B31A0E">
            <w:pPr>
              <w:spacing w:before="1"/>
              <w:ind w:left="232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B31A0E">
              <w:rPr>
                <w:rFonts w:ascii="Times New Roman" w:eastAsia="Times New Roman" w:hAnsi="Times New Roman" w:cs="Times New Roman"/>
                <w:sz w:val="24"/>
                <w:lang w:val="uk-UA"/>
              </w:rPr>
              <w:t>«</w:t>
            </w:r>
            <w:proofErr w:type="spellStart"/>
            <w:r w:rsidRPr="00B31A0E">
              <w:rPr>
                <w:rFonts w:ascii="Times New Roman" w:eastAsia="Times New Roman" w:hAnsi="Times New Roman" w:cs="Times New Roman"/>
                <w:sz w:val="24"/>
                <w:lang w:val="uk-UA"/>
              </w:rPr>
              <w:t>Coffe</w:t>
            </w:r>
            <w:proofErr w:type="spellEnd"/>
            <w:r w:rsidRPr="00B31A0E">
              <w:rPr>
                <w:rFonts w:ascii="Times New Roman" w:eastAsia="Times New Roman" w:hAnsi="Times New Roman" w:cs="Times New Roman"/>
                <w:spacing w:val="-1"/>
                <w:sz w:val="24"/>
                <w:lang w:val="uk-UA"/>
              </w:rPr>
              <w:t xml:space="preserve"> </w:t>
            </w:r>
            <w:proofErr w:type="spellStart"/>
            <w:r w:rsidRPr="00B31A0E">
              <w:rPr>
                <w:rFonts w:ascii="Times New Roman" w:eastAsia="Times New Roman" w:hAnsi="Times New Roman" w:cs="Times New Roman"/>
                <w:sz w:val="24"/>
                <w:lang w:val="uk-UA"/>
              </w:rPr>
              <w:t>Life</w:t>
            </w:r>
            <w:proofErr w:type="spellEnd"/>
            <w:r w:rsidRPr="00B31A0E">
              <w:rPr>
                <w:rFonts w:ascii="Times New Roman" w:eastAsia="Times New Roman" w:hAnsi="Times New Roman" w:cs="Times New Roman"/>
                <w:sz w:val="24"/>
                <w:lang w:val="uk-UA"/>
              </w:rPr>
              <w:t>»</w:t>
            </w:r>
          </w:p>
        </w:tc>
        <w:tc>
          <w:tcPr>
            <w:tcW w:w="4109" w:type="dxa"/>
            <w:gridSpan w:val="2"/>
          </w:tcPr>
          <w:p w:rsidR="00B31A0E" w:rsidRPr="00B31A0E" w:rsidRDefault="00B31A0E" w:rsidP="00F9548E">
            <w:pPr>
              <w:spacing w:before="145"/>
              <w:ind w:left="1673" w:right="543" w:hanging="1230"/>
              <w:jc w:val="center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B31A0E">
              <w:rPr>
                <w:rFonts w:ascii="Times New Roman" w:eastAsia="Times New Roman" w:hAnsi="Times New Roman" w:cs="Times New Roman"/>
                <w:sz w:val="24"/>
                <w:lang w:val="uk-UA"/>
              </w:rPr>
              <w:t>Конкуренти</w:t>
            </w:r>
          </w:p>
        </w:tc>
      </w:tr>
      <w:tr w:rsidR="00B31A0E" w:rsidRPr="00B31A0E" w:rsidTr="00B31A0E">
        <w:trPr>
          <w:trHeight w:val="275"/>
        </w:trPr>
        <w:tc>
          <w:tcPr>
            <w:tcW w:w="3224" w:type="dxa"/>
            <w:vMerge/>
            <w:tcBorders>
              <w:top w:val="nil"/>
            </w:tcBorders>
          </w:tcPr>
          <w:p w:rsidR="00B31A0E" w:rsidRPr="00B31A0E" w:rsidRDefault="00B31A0E" w:rsidP="00B31A0E">
            <w:pPr>
              <w:rPr>
                <w:rFonts w:ascii="Times New Roman" w:eastAsia="Times New Roman" w:hAnsi="Times New Roman" w:cs="Times New Roman"/>
                <w:sz w:val="2"/>
                <w:szCs w:val="2"/>
                <w:lang w:val="uk-UA"/>
              </w:rPr>
            </w:pPr>
          </w:p>
        </w:tc>
        <w:tc>
          <w:tcPr>
            <w:tcW w:w="1719" w:type="dxa"/>
            <w:vMerge/>
            <w:tcBorders>
              <w:top w:val="nil"/>
            </w:tcBorders>
          </w:tcPr>
          <w:p w:rsidR="00B31A0E" w:rsidRPr="00B31A0E" w:rsidRDefault="00B31A0E" w:rsidP="00B31A0E">
            <w:pPr>
              <w:rPr>
                <w:rFonts w:ascii="Times New Roman" w:eastAsia="Times New Roman" w:hAnsi="Times New Roman" w:cs="Times New Roman"/>
                <w:sz w:val="2"/>
                <w:szCs w:val="2"/>
                <w:lang w:val="uk-UA"/>
              </w:rPr>
            </w:pPr>
          </w:p>
        </w:tc>
        <w:tc>
          <w:tcPr>
            <w:tcW w:w="2228" w:type="dxa"/>
          </w:tcPr>
          <w:p w:rsidR="00B31A0E" w:rsidRPr="00B31A0E" w:rsidRDefault="00B31A0E" w:rsidP="00B31A0E">
            <w:pPr>
              <w:spacing w:line="256" w:lineRule="exact"/>
              <w:ind w:left="582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proofErr w:type="spellStart"/>
            <w:r w:rsidRPr="00B31A0E">
              <w:rPr>
                <w:rFonts w:ascii="Times New Roman" w:eastAsia="Times New Roman" w:hAnsi="Times New Roman" w:cs="Times New Roman"/>
                <w:sz w:val="24"/>
                <w:lang w:val="uk-UA"/>
              </w:rPr>
              <w:t>Франс.УА</w:t>
            </w:r>
            <w:proofErr w:type="spellEnd"/>
          </w:p>
        </w:tc>
        <w:tc>
          <w:tcPr>
            <w:tcW w:w="1881" w:type="dxa"/>
          </w:tcPr>
          <w:p w:rsidR="00B31A0E" w:rsidRPr="00B31A0E" w:rsidRDefault="00B31A0E" w:rsidP="00B31A0E">
            <w:pPr>
              <w:spacing w:line="256" w:lineRule="exact"/>
              <w:ind w:left="613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proofErr w:type="spellStart"/>
            <w:r w:rsidRPr="00B31A0E">
              <w:rPr>
                <w:rFonts w:ascii="Times New Roman" w:eastAsia="Times New Roman" w:hAnsi="Times New Roman" w:cs="Times New Roman"/>
                <w:sz w:val="24"/>
                <w:lang w:val="uk-UA"/>
              </w:rPr>
              <w:t>AromaKava</w:t>
            </w:r>
            <w:proofErr w:type="spellEnd"/>
          </w:p>
        </w:tc>
      </w:tr>
      <w:tr w:rsidR="00B31A0E" w:rsidRPr="00B31A0E" w:rsidTr="00B31A0E">
        <w:trPr>
          <w:trHeight w:val="316"/>
        </w:trPr>
        <w:tc>
          <w:tcPr>
            <w:tcW w:w="9052" w:type="dxa"/>
            <w:gridSpan w:val="4"/>
          </w:tcPr>
          <w:p w:rsidR="00B31A0E" w:rsidRPr="00B31A0E" w:rsidRDefault="00B31A0E" w:rsidP="00B31A0E">
            <w:pPr>
              <w:spacing w:before="13"/>
              <w:ind w:left="107"/>
              <w:rPr>
                <w:rFonts w:ascii="Times New Roman" w:eastAsia="Times New Roman" w:hAnsi="Times New Roman" w:cs="Times New Roman"/>
                <w:i/>
                <w:sz w:val="24"/>
                <w:lang w:val="uk-UA"/>
              </w:rPr>
            </w:pPr>
            <w:r w:rsidRPr="00B31A0E">
              <w:rPr>
                <w:rFonts w:ascii="Times New Roman" w:eastAsia="Times New Roman" w:hAnsi="Times New Roman" w:cs="Times New Roman"/>
                <w:i/>
                <w:sz w:val="24"/>
                <w:lang w:val="uk-UA"/>
              </w:rPr>
              <w:t>Місце</w:t>
            </w:r>
            <w:r w:rsidRPr="00B31A0E">
              <w:rPr>
                <w:rFonts w:ascii="Times New Roman" w:eastAsia="Times New Roman" w:hAnsi="Times New Roman" w:cs="Times New Roman"/>
                <w:i/>
                <w:spacing w:val="-2"/>
                <w:sz w:val="24"/>
                <w:lang w:val="uk-UA"/>
              </w:rPr>
              <w:t xml:space="preserve"> </w:t>
            </w:r>
            <w:r w:rsidRPr="00B31A0E">
              <w:rPr>
                <w:rFonts w:ascii="Times New Roman" w:eastAsia="Times New Roman" w:hAnsi="Times New Roman" w:cs="Times New Roman"/>
                <w:i/>
                <w:sz w:val="24"/>
                <w:lang w:val="uk-UA"/>
              </w:rPr>
              <w:t>(</w:t>
            </w:r>
            <w:proofErr w:type="spellStart"/>
            <w:r w:rsidRPr="00B31A0E">
              <w:rPr>
                <w:rFonts w:ascii="Times New Roman" w:eastAsia="Times New Roman" w:hAnsi="Times New Roman" w:cs="Times New Roman"/>
                <w:i/>
                <w:sz w:val="24"/>
                <w:lang w:val="uk-UA"/>
              </w:rPr>
              <w:t>place</w:t>
            </w:r>
            <w:proofErr w:type="spellEnd"/>
            <w:r w:rsidRPr="00B31A0E">
              <w:rPr>
                <w:rFonts w:ascii="Times New Roman" w:eastAsia="Times New Roman" w:hAnsi="Times New Roman" w:cs="Times New Roman"/>
                <w:i/>
                <w:sz w:val="24"/>
                <w:lang w:val="uk-UA"/>
              </w:rPr>
              <w:t>)</w:t>
            </w:r>
          </w:p>
        </w:tc>
      </w:tr>
      <w:tr w:rsidR="00B31A0E" w:rsidRPr="00B31A0E" w:rsidTr="00B31A0E">
        <w:trPr>
          <w:trHeight w:val="551"/>
        </w:trPr>
        <w:tc>
          <w:tcPr>
            <w:tcW w:w="3224" w:type="dxa"/>
          </w:tcPr>
          <w:p w:rsidR="00B31A0E" w:rsidRPr="00B31A0E" w:rsidRDefault="00B31A0E" w:rsidP="00B31A0E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B31A0E">
              <w:rPr>
                <w:rFonts w:ascii="Times New Roman" w:eastAsia="Times New Roman" w:hAnsi="Times New Roman" w:cs="Times New Roman"/>
                <w:sz w:val="24"/>
                <w:lang w:val="uk-UA"/>
              </w:rPr>
              <w:t>Комерційні</w:t>
            </w:r>
            <w:r w:rsidRPr="00B31A0E">
              <w:rPr>
                <w:rFonts w:ascii="Times New Roman" w:eastAsia="Times New Roman" w:hAnsi="Times New Roman" w:cs="Times New Roman"/>
                <w:spacing w:val="-4"/>
                <w:sz w:val="24"/>
                <w:lang w:val="uk-UA"/>
              </w:rPr>
              <w:t xml:space="preserve"> </w:t>
            </w:r>
            <w:r w:rsidRPr="00B31A0E">
              <w:rPr>
                <w:rFonts w:ascii="Times New Roman" w:eastAsia="Times New Roman" w:hAnsi="Times New Roman" w:cs="Times New Roman"/>
                <w:sz w:val="24"/>
                <w:lang w:val="uk-UA"/>
              </w:rPr>
              <w:t>можливості</w:t>
            </w:r>
          </w:p>
          <w:p w:rsidR="00B31A0E" w:rsidRPr="00B31A0E" w:rsidRDefault="00B31A0E" w:rsidP="00B31A0E">
            <w:pPr>
              <w:spacing w:line="264" w:lineRule="exact"/>
              <w:ind w:left="107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B31A0E">
              <w:rPr>
                <w:rFonts w:ascii="Times New Roman" w:eastAsia="Times New Roman" w:hAnsi="Times New Roman" w:cs="Times New Roman"/>
                <w:sz w:val="24"/>
                <w:lang w:val="uk-UA"/>
              </w:rPr>
              <w:t>місця</w:t>
            </w:r>
          </w:p>
        </w:tc>
        <w:tc>
          <w:tcPr>
            <w:tcW w:w="1719" w:type="dxa"/>
          </w:tcPr>
          <w:p w:rsidR="00B31A0E" w:rsidRPr="00B31A0E" w:rsidRDefault="00B31A0E" w:rsidP="00F9548E">
            <w:pPr>
              <w:spacing w:before="131"/>
              <w:ind w:right="99"/>
              <w:jc w:val="center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B31A0E">
              <w:rPr>
                <w:rFonts w:ascii="Times New Roman" w:eastAsia="Times New Roman" w:hAnsi="Times New Roman" w:cs="Times New Roman"/>
                <w:sz w:val="24"/>
                <w:lang w:val="uk-UA"/>
              </w:rPr>
              <w:t>5</w:t>
            </w:r>
          </w:p>
        </w:tc>
        <w:tc>
          <w:tcPr>
            <w:tcW w:w="2228" w:type="dxa"/>
          </w:tcPr>
          <w:p w:rsidR="00B31A0E" w:rsidRPr="00B31A0E" w:rsidRDefault="00B31A0E" w:rsidP="00F9548E">
            <w:pPr>
              <w:spacing w:before="131"/>
              <w:ind w:right="99"/>
              <w:jc w:val="center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B31A0E">
              <w:rPr>
                <w:rFonts w:ascii="Times New Roman" w:eastAsia="Times New Roman" w:hAnsi="Times New Roman" w:cs="Times New Roman"/>
                <w:sz w:val="24"/>
                <w:lang w:val="uk-UA"/>
              </w:rPr>
              <w:t>4</w:t>
            </w:r>
          </w:p>
        </w:tc>
        <w:tc>
          <w:tcPr>
            <w:tcW w:w="1881" w:type="dxa"/>
          </w:tcPr>
          <w:p w:rsidR="00B31A0E" w:rsidRPr="00B31A0E" w:rsidRDefault="00B31A0E" w:rsidP="00F9548E">
            <w:pPr>
              <w:spacing w:before="131"/>
              <w:ind w:right="97"/>
              <w:jc w:val="center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B31A0E">
              <w:rPr>
                <w:rFonts w:ascii="Times New Roman" w:eastAsia="Times New Roman" w:hAnsi="Times New Roman" w:cs="Times New Roman"/>
                <w:sz w:val="24"/>
                <w:lang w:val="uk-UA"/>
              </w:rPr>
              <w:t>3</w:t>
            </w:r>
          </w:p>
        </w:tc>
      </w:tr>
      <w:tr w:rsidR="00B31A0E" w:rsidRPr="00B31A0E" w:rsidTr="00B31A0E">
        <w:trPr>
          <w:trHeight w:val="552"/>
        </w:trPr>
        <w:tc>
          <w:tcPr>
            <w:tcW w:w="3224" w:type="dxa"/>
          </w:tcPr>
          <w:p w:rsidR="00B31A0E" w:rsidRPr="00B31A0E" w:rsidRDefault="00B31A0E" w:rsidP="00B31A0E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B31A0E">
              <w:rPr>
                <w:rFonts w:ascii="Times New Roman" w:eastAsia="Times New Roman" w:hAnsi="Times New Roman" w:cs="Times New Roman"/>
                <w:sz w:val="24"/>
                <w:lang w:val="uk-UA"/>
              </w:rPr>
              <w:t>Тип</w:t>
            </w:r>
            <w:r w:rsidRPr="00B31A0E">
              <w:rPr>
                <w:rFonts w:ascii="Times New Roman" w:eastAsia="Times New Roman" w:hAnsi="Times New Roman" w:cs="Times New Roman"/>
                <w:spacing w:val="-1"/>
                <w:sz w:val="24"/>
                <w:lang w:val="uk-UA"/>
              </w:rPr>
              <w:t xml:space="preserve"> </w:t>
            </w:r>
            <w:r w:rsidRPr="00B31A0E">
              <w:rPr>
                <w:rFonts w:ascii="Times New Roman" w:eastAsia="Times New Roman" w:hAnsi="Times New Roman" w:cs="Times New Roman"/>
                <w:sz w:val="24"/>
                <w:lang w:val="uk-UA"/>
              </w:rPr>
              <w:t>бізнесу</w:t>
            </w:r>
            <w:r w:rsidRPr="00B31A0E">
              <w:rPr>
                <w:rFonts w:ascii="Times New Roman" w:eastAsia="Times New Roman" w:hAnsi="Times New Roman" w:cs="Times New Roman"/>
                <w:spacing w:val="-6"/>
                <w:sz w:val="24"/>
                <w:lang w:val="uk-UA"/>
              </w:rPr>
              <w:t xml:space="preserve"> </w:t>
            </w:r>
            <w:r w:rsidRPr="00B31A0E">
              <w:rPr>
                <w:rFonts w:ascii="Times New Roman" w:eastAsia="Times New Roman" w:hAnsi="Times New Roman" w:cs="Times New Roman"/>
                <w:sz w:val="24"/>
                <w:lang w:val="uk-UA"/>
              </w:rPr>
              <w:t>для</w:t>
            </w:r>
            <w:r w:rsidRPr="00B31A0E">
              <w:rPr>
                <w:rFonts w:ascii="Times New Roman" w:eastAsia="Times New Roman" w:hAnsi="Times New Roman" w:cs="Times New Roman"/>
                <w:spacing w:val="-1"/>
                <w:sz w:val="24"/>
                <w:lang w:val="uk-UA"/>
              </w:rPr>
              <w:t xml:space="preserve"> </w:t>
            </w:r>
            <w:r w:rsidRPr="00B31A0E">
              <w:rPr>
                <w:rFonts w:ascii="Times New Roman" w:eastAsia="Times New Roman" w:hAnsi="Times New Roman" w:cs="Times New Roman"/>
                <w:sz w:val="24"/>
                <w:lang w:val="uk-UA"/>
              </w:rPr>
              <w:t>даного місця</w:t>
            </w:r>
          </w:p>
          <w:p w:rsidR="00B31A0E" w:rsidRPr="00B31A0E" w:rsidRDefault="00B31A0E" w:rsidP="00B31A0E">
            <w:pPr>
              <w:spacing w:line="264" w:lineRule="exact"/>
              <w:ind w:left="107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B31A0E">
              <w:rPr>
                <w:rFonts w:ascii="Times New Roman" w:eastAsia="Times New Roman" w:hAnsi="Times New Roman" w:cs="Times New Roman"/>
                <w:sz w:val="24"/>
                <w:lang w:val="uk-UA"/>
              </w:rPr>
              <w:t>(тип</w:t>
            </w:r>
            <w:r w:rsidRPr="00B31A0E">
              <w:rPr>
                <w:rFonts w:ascii="Times New Roman" w:eastAsia="Times New Roman" w:hAnsi="Times New Roman" w:cs="Times New Roman"/>
                <w:spacing w:val="-3"/>
                <w:sz w:val="24"/>
                <w:lang w:val="uk-UA"/>
              </w:rPr>
              <w:t xml:space="preserve"> </w:t>
            </w:r>
            <w:proofErr w:type="spellStart"/>
            <w:r w:rsidRPr="00B31A0E">
              <w:rPr>
                <w:rFonts w:ascii="Times New Roman" w:eastAsia="Times New Roman" w:hAnsi="Times New Roman" w:cs="Times New Roman"/>
                <w:sz w:val="24"/>
                <w:lang w:val="uk-UA"/>
              </w:rPr>
              <w:t>HoReCa</w:t>
            </w:r>
            <w:proofErr w:type="spellEnd"/>
            <w:r w:rsidRPr="00B31A0E">
              <w:rPr>
                <w:rFonts w:ascii="Times New Roman" w:eastAsia="Times New Roman" w:hAnsi="Times New Roman" w:cs="Times New Roman"/>
                <w:sz w:val="24"/>
                <w:lang w:val="uk-UA"/>
              </w:rPr>
              <w:t>)</w:t>
            </w:r>
          </w:p>
        </w:tc>
        <w:tc>
          <w:tcPr>
            <w:tcW w:w="1719" w:type="dxa"/>
          </w:tcPr>
          <w:p w:rsidR="00B31A0E" w:rsidRPr="00B31A0E" w:rsidRDefault="00B31A0E" w:rsidP="00F9548E">
            <w:pPr>
              <w:spacing w:before="131"/>
              <w:ind w:right="99"/>
              <w:jc w:val="center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B31A0E">
              <w:rPr>
                <w:rFonts w:ascii="Times New Roman" w:eastAsia="Times New Roman" w:hAnsi="Times New Roman" w:cs="Times New Roman"/>
                <w:sz w:val="24"/>
                <w:lang w:val="uk-UA"/>
              </w:rPr>
              <w:t>5</w:t>
            </w:r>
          </w:p>
        </w:tc>
        <w:tc>
          <w:tcPr>
            <w:tcW w:w="2228" w:type="dxa"/>
          </w:tcPr>
          <w:p w:rsidR="00B31A0E" w:rsidRPr="00B31A0E" w:rsidRDefault="00B31A0E" w:rsidP="00F9548E">
            <w:pPr>
              <w:spacing w:before="131"/>
              <w:ind w:right="99"/>
              <w:jc w:val="center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B31A0E">
              <w:rPr>
                <w:rFonts w:ascii="Times New Roman" w:eastAsia="Times New Roman" w:hAnsi="Times New Roman" w:cs="Times New Roman"/>
                <w:sz w:val="24"/>
                <w:lang w:val="uk-UA"/>
              </w:rPr>
              <w:t>5</w:t>
            </w:r>
          </w:p>
        </w:tc>
        <w:tc>
          <w:tcPr>
            <w:tcW w:w="1881" w:type="dxa"/>
          </w:tcPr>
          <w:p w:rsidR="00B31A0E" w:rsidRPr="00B31A0E" w:rsidRDefault="00B31A0E" w:rsidP="00F9548E">
            <w:pPr>
              <w:spacing w:before="131"/>
              <w:ind w:right="97"/>
              <w:jc w:val="center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B31A0E">
              <w:rPr>
                <w:rFonts w:ascii="Times New Roman" w:eastAsia="Times New Roman" w:hAnsi="Times New Roman" w:cs="Times New Roman"/>
                <w:sz w:val="24"/>
                <w:lang w:val="uk-UA"/>
              </w:rPr>
              <w:t>2</w:t>
            </w:r>
          </w:p>
        </w:tc>
      </w:tr>
      <w:tr w:rsidR="00B31A0E" w:rsidRPr="00B31A0E" w:rsidTr="00B31A0E">
        <w:trPr>
          <w:trHeight w:val="316"/>
        </w:trPr>
        <w:tc>
          <w:tcPr>
            <w:tcW w:w="3224" w:type="dxa"/>
          </w:tcPr>
          <w:p w:rsidR="00B31A0E" w:rsidRPr="00B31A0E" w:rsidRDefault="00B31A0E" w:rsidP="00B31A0E">
            <w:pPr>
              <w:spacing w:before="11"/>
              <w:ind w:right="99"/>
              <w:jc w:val="right"/>
              <w:rPr>
                <w:rFonts w:ascii="Times New Roman" w:eastAsia="Times New Roman" w:hAnsi="Times New Roman" w:cs="Times New Roman"/>
                <w:i/>
                <w:sz w:val="24"/>
                <w:lang w:val="uk-UA"/>
              </w:rPr>
            </w:pPr>
            <w:r w:rsidRPr="00B31A0E">
              <w:rPr>
                <w:rFonts w:ascii="Times New Roman" w:eastAsia="Times New Roman" w:hAnsi="Times New Roman" w:cs="Times New Roman"/>
                <w:i/>
                <w:sz w:val="24"/>
                <w:lang w:val="uk-UA"/>
              </w:rPr>
              <w:t>сума</w:t>
            </w:r>
          </w:p>
        </w:tc>
        <w:tc>
          <w:tcPr>
            <w:tcW w:w="1719" w:type="dxa"/>
          </w:tcPr>
          <w:p w:rsidR="00B31A0E" w:rsidRPr="00B31A0E" w:rsidRDefault="00B31A0E" w:rsidP="00F9548E">
            <w:pPr>
              <w:spacing w:before="11"/>
              <w:ind w:right="99"/>
              <w:jc w:val="center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B31A0E">
              <w:rPr>
                <w:rFonts w:ascii="Times New Roman" w:eastAsia="Times New Roman" w:hAnsi="Times New Roman" w:cs="Times New Roman"/>
                <w:sz w:val="24"/>
                <w:lang w:val="uk-UA"/>
              </w:rPr>
              <w:t>10</w:t>
            </w:r>
          </w:p>
        </w:tc>
        <w:tc>
          <w:tcPr>
            <w:tcW w:w="2228" w:type="dxa"/>
          </w:tcPr>
          <w:p w:rsidR="00B31A0E" w:rsidRPr="00B31A0E" w:rsidRDefault="00B31A0E" w:rsidP="00F9548E">
            <w:pPr>
              <w:spacing w:before="11"/>
              <w:ind w:right="99"/>
              <w:jc w:val="center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B31A0E">
              <w:rPr>
                <w:rFonts w:ascii="Times New Roman" w:eastAsia="Times New Roman" w:hAnsi="Times New Roman" w:cs="Times New Roman"/>
                <w:sz w:val="24"/>
                <w:lang w:val="uk-UA"/>
              </w:rPr>
              <w:t>9</w:t>
            </w:r>
          </w:p>
        </w:tc>
        <w:tc>
          <w:tcPr>
            <w:tcW w:w="1881" w:type="dxa"/>
          </w:tcPr>
          <w:p w:rsidR="00B31A0E" w:rsidRPr="00B31A0E" w:rsidRDefault="00B31A0E" w:rsidP="00F9548E">
            <w:pPr>
              <w:spacing w:before="11"/>
              <w:ind w:right="97"/>
              <w:jc w:val="center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B31A0E">
              <w:rPr>
                <w:rFonts w:ascii="Times New Roman" w:eastAsia="Times New Roman" w:hAnsi="Times New Roman" w:cs="Times New Roman"/>
                <w:sz w:val="24"/>
                <w:lang w:val="uk-UA"/>
              </w:rPr>
              <w:t>5</w:t>
            </w:r>
          </w:p>
        </w:tc>
      </w:tr>
    </w:tbl>
    <w:p w:rsidR="00B31A0E" w:rsidRPr="00B31A0E" w:rsidRDefault="00B31A0E" w:rsidP="00B31A0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54B5A" w:rsidRPr="00B11146" w:rsidRDefault="00B31A0E" w:rsidP="00B31A0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11146">
        <w:rPr>
          <w:rFonts w:ascii="Times New Roman" w:eastAsia="Times New Roman" w:hAnsi="Times New Roman" w:cs="Times New Roman"/>
          <w:sz w:val="28"/>
          <w:szCs w:val="28"/>
          <w:lang w:val="uk-UA"/>
        </w:rPr>
        <w:t>Кав’ярня</w:t>
      </w:r>
      <w:r w:rsidRPr="00B11146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B11146">
        <w:rPr>
          <w:rFonts w:ascii="Times New Roman" w:eastAsia="Times New Roman" w:hAnsi="Times New Roman" w:cs="Times New Roman"/>
          <w:sz w:val="28"/>
          <w:szCs w:val="28"/>
          <w:lang w:val="uk-UA"/>
        </w:rPr>
        <w:t>Coffe</w:t>
      </w:r>
      <w:proofErr w:type="spellEnd"/>
      <w:r w:rsidRPr="00B11146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eastAsia="Times New Roman" w:hAnsi="Times New Roman" w:cs="Times New Roman"/>
          <w:sz w:val="28"/>
          <w:szCs w:val="28"/>
          <w:lang w:val="uk-UA"/>
        </w:rPr>
        <w:t>Life</w:t>
      </w:r>
      <w:proofErr w:type="spellEnd"/>
      <w:r w:rsidRPr="00B11146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 w:rsidRPr="00B11146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eastAsia="Times New Roman" w:hAnsi="Times New Roman" w:cs="Times New Roman"/>
          <w:sz w:val="28"/>
          <w:szCs w:val="28"/>
          <w:lang w:val="uk-UA"/>
        </w:rPr>
        <w:t>розт</w:t>
      </w:r>
      <w:r w:rsidR="00F3190E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B11146">
        <w:rPr>
          <w:rFonts w:ascii="Times New Roman" w:eastAsia="Times New Roman" w:hAnsi="Times New Roman" w:cs="Times New Roman"/>
          <w:sz w:val="28"/>
          <w:szCs w:val="28"/>
          <w:lang w:val="uk-UA"/>
        </w:rPr>
        <w:t>шована</w:t>
      </w:r>
      <w:r w:rsidRPr="00B11146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Pr="00B11146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eastAsia="Times New Roman" w:hAnsi="Times New Roman" w:cs="Times New Roman"/>
          <w:sz w:val="28"/>
          <w:szCs w:val="28"/>
          <w:lang w:val="uk-UA"/>
        </w:rPr>
        <w:t>популярному</w:t>
      </w:r>
      <w:r w:rsidRPr="00B11146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F9548E" w:rsidRPr="00B11146">
        <w:rPr>
          <w:rFonts w:ascii="Times New Roman" w:eastAsia="Times New Roman" w:hAnsi="Times New Roman" w:cs="Times New Roman"/>
          <w:sz w:val="28"/>
          <w:szCs w:val="28"/>
          <w:lang w:val="uk-UA"/>
        </w:rPr>
        <w:t>місці</w:t>
      </w:r>
      <w:r w:rsidRPr="00B11146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Pr="00B11146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eastAsia="Times New Roman" w:hAnsi="Times New Roman" w:cs="Times New Roman"/>
          <w:sz w:val="28"/>
          <w:szCs w:val="28"/>
          <w:lang w:val="uk-UA"/>
        </w:rPr>
        <w:t>де</w:t>
      </w:r>
      <w:r w:rsidRPr="00B11146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eastAsia="Times New Roman" w:hAnsi="Times New Roman" w:cs="Times New Roman"/>
          <w:sz w:val="28"/>
          <w:szCs w:val="28"/>
          <w:lang w:val="uk-UA"/>
        </w:rPr>
        <w:t>великий</w:t>
      </w:r>
      <w:r w:rsidRPr="00B11146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eastAsia="Times New Roman" w:hAnsi="Times New Roman" w:cs="Times New Roman"/>
          <w:sz w:val="28"/>
          <w:szCs w:val="28"/>
          <w:lang w:val="uk-UA"/>
        </w:rPr>
        <w:t>потік</w:t>
      </w:r>
      <w:r w:rsidRPr="00B11146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eastAsia="Times New Roman" w:hAnsi="Times New Roman" w:cs="Times New Roman"/>
          <w:sz w:val="28"/>
          <w:szCs w:val="28"/>
          <w:lang w:val="uk-UA"/>
        </w:rPr>
        <w:t>відвідувачів,</w:t>
      </w:r>
      <w:r w:rsidRPr="00B11146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eastAsia="Times New Roman" w:hAnsi="Times New Roman" w:cs="Times New Roman"/>
          <w:sz w:val="28"/>
          <w:szCs w:val="28"/>
          <w:lang w:val="uk-UA"/>
        </w:rPr>
        <w:t>це</w:t>
      </w:r>
      <w:r w:rsidRPr="00B11146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eastAsia="Times New Roman" w:hAnsi="Times New Roman" w:cs="Times New Roman"/>
          <w:sz w:val="28"/>
          <w:szCs w:val="28"/>
          <w:lang w:val="uk-UA"/>
        </w:rPr>
        <w:t>безумовно</w:t>
      </w:r>
      <w:r w:rsidRPr="00B11146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eastAsia="Times New Roman" w:hAnsi="Times New Roman" w:cs="Times New Roman"/>
          <w:sz w:val="28"/>
          <w:szCs w:val="28"/>
          <w:lang w:val="uk-UA"/>
        </w:rPr>
        <w:t>надає</w:t>
      </w:r>
      <w:r w:rsidRPr="00B11146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eastAsia="Times New Roman" w:hAnsi="Times New Roman" w:cs="Times New Roman"/>
          <w:sz w:val="28"/>
          <w:szCs w:val="28"/>
          <w:lang w:val="uk-UA"/>
        </w:rPr>
        <w:t>велику</w:t>
      </w:r>
      <w:r w:rsidRPr="00B11146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eastAsia="Times New Roman" w:hAnsi="Times New Roman" w:cs="Times New Roman"/>
          <w:sz w:val="28"/>
          <w:szCs w:val="28"/>
          <w:lang w:val="uk-UA"/>
        </w:rPr>
        <w:t>перевагу</w:t>
      </w:r>
      <w:r w:rsidRPr="00B11146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Pr="00B11146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eastAsia="Times New Roman" w:hAnsi="Times New Roman" w:cs="Times New Roman"/>
          <w:sz w:val="28"/>
          <w:szCs w:val="28"/>
          <w:lang w:val="uk-UA"/>
        </w:rPr>
        <w:t>розташуванні</w:t>
      </w:r>
      <w:r w:rsidRPr="00B11146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eastAsia="Times New Roman" w:hAnsi="Times New Roman" w:cs="Times New Roman"/>
          <w:sz w:val="28"/>
          <w:szCs w:val="28"/>
          <w:lang w:val="uk-UA"/>
        </w:rPr>
        <w:t>кав’ярні</w:t>
      </w:r>
      <w:r w:rsidRPr="00B11146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eastAsia="Times New Roman" w:hAnsi="Times New Roman" w:cs="Times New Roman"/>
          <w:sz w:val="28"/>
          <w:szCs w:val="28"/>
          <w:lang w:val="uk-UA"/>
        </w:rPr>
        <w:t>перед</w:t>
      </w:r>
      <w:r w:rsidRPr="00B11146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eastAsia="Times New Roman" w:hAnsi="Times New Roman" w:cs="Times New Roman"/>
          <w:sz w:val="28"/>
          <w:szCs w:val="28"/>
          <w:lang w:val="uk-UA"/>
        </w:rPr>
        <w:t>конкурентами</w:t>
      </w:r>
      <w:r w:rsidRPr="00B11146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B11146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eastAsia="Times New Roman" w:hAnsi="Times New Roman" w:cs="Times New Roman"/>
          <w:sz w:val="28"/>
          <w:szCs w:val="28"/>
          <w:lang w:val="uk-UA"/>
        </w:rPr>
        <w:t>може</w:t>
      </w:r>
      <w:r w:rsidRPr="00B11146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eastAsia="Times New Roman" w:hAnsi="Times New Roman" w:cs="Times New Roman"/>
          <w:sz w:val="28"/>
          <w:szCs w:val="28"/>
          <w:lang w:val="uk-UA"/>
        </w:rPr>
        <w:t>враховуватися</w:t>
      </w:r>
      <w:r w:rsidRPr="00B11146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eastAsia="Times New Roman" w:hAnsi="Times New Roman" w:cs="Times New Roman"/>
          <w:sz w:val="28"/>
          <w:szCs w:val="28"/>
          <w:lang w:val="uk-UA"/>
        </w:rPr>
        <w:t>як</w:t>
      </w:r>
      <w:r w:rsidRPr="00B11146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eastAsia="Times New Roman" w:hAnsi="Times New Roman" w:cs="Times New Roman"/>
          <w:sz w:val="28"/>
          <w:szCs w:val="28"/>
          <w:lang w:val="uk-UA"/>
        </w:rPr>
        <w:t>її</w:t>
      </w:r>
      <w:r w:rsidRPr="00B11146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eastAsia="Times New Roman" w:hAnsi="Times New Roman" w:cs="Times New Roman"/>
          <w:sz w:val="28"/>
          <w:szCs w:val="28"/>
          <w:lang w:val="uk-UA"/>
        </w:rPr>
        <w:t>ключова</w:t>
      </w:r>
      <w:r w:rsidRPr="00B11146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eastAsia="Times New Roman" w:hAnsi="Times New Roman" w:cs="Times New Roman"/>
          <w:sz w:val="28"/>
          <w:szCs w:val="28"/>
          <w:lang w:val="uk-UA"/>
        </w:rPr>
        <w:t>компетенція</w:t>
      </w:r>
      <w:r w:rsidRPr="00B11146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eastAsia="Times New Roman" w:hAnsi="Times New Roman" w:cs="Times New Roman"/>
          <w:sz w:val="28"/>
          <w:szCs w:val="28"/>
          <w:lang w:val="uk-UA"/>
        </w:rPr>
        <w:t>–</w:t>
      </w:r>
      <w:r w:rsidRPr="00B11146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eastAsia="Times New Roman" w:hAnsi="Times New Roman" w:cs="Times New Roman"/>
          <w:sz w:val="28"/>
          <w:szCs w:val="28"/>
          <w:lang w:val="uk-UA"/>
        </w:rPr>
        <w:t>тобто</w:t>
      </w:r>
      <w:r w:rsidRPr="00B11146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eastAsia="Times New Roman" w:hAnsi="Times New Roman" w:cs="Times New Roman"/>
          <w:sz w:val="28"/>
          <w:szCs w:val="28"/>
          <w:lang w:val="uk-UA"/>
        </w:rPr>
        <w:t>така</w:t>
      </w:r>
      <w:r w:rsidRPr="00B11146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eastAsia="Times New Roman" w:hAnsi="Times New Roman" w:cs="Times New Roman"/>
          <w:sz w:val="28"/>
          <w:szCs w:val="28"/>
          <w:lang w:val="uk-UA"/>
        </w:rPr>
        <w:t>сильна</w:t>
      </w:r>
      <w:r w:rsidRPr="00B11146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eastAsia="Times New Roman" w:hAnsi="Times New Roman" w:cs="Times New Roman"/>
          <w:sz w:val="28"/>
          <w:szCs w:val="28"/>
          <w:lang w:val="uk-UA"/>
        </w:rPr>
        <w:t>сторона,</w:t>
      </w:r>
      <w:r w:rsidRPr="00B11146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eastAsia="Times New Roman" w:hAnsi="Times New Roman" w:cs="Times New Roman"/>
          <w:sz w:val="28"/>
          <w:szCs w:val="28"/>
          <w:lang w:val="uk-UA"/>
        </w:rPr>
        <w:t>яку</w:t>
      </w:r>
      <w:r w:rsidRPr="00B11146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eastAsia="Times New Roman" w:hAnsi="Times New Roman" w:cs="Times New Roman"/>
          <w:sz w:val="28"/>
          <w:szCs w:val="28"/>
          <w:lang w:val="uk-UA"/>
        </w:rPr>
        <w:t>не</w:t>
      </w:r>
      <w:r w:rsidRPr="00B11146">
        <w:rPr>
          <w:rFonts w:ascii="Times New Roman" w:eastAsia="Times New Roman" w:hAnsi="Times New Roman" w:cs="Times New Roman"/>
          <w:spacing w:val="71"/>
          <w:sz w:val="28"/>
          <w:szCs w:val="28"/>
          <w:lang w:val="uk-UA"/>
        </w:rPr>
        <w:t xml:space="preserve"> </w:t>
      </w:r>
      <w:r w:rsidRPr="00B11146">
        <w:rPr>
          <w:rFonts w:ascii="Times New Roman" w:eastAsia="Times New Roman" w:hAnsi="Times New Roman" w:cs="Times New Roman"/>
          <w:sz w:val="28"/>
          <w:szCs w:val="28"/>
          <w:lang w:val="uk-UA"/>
        </w:rPr>
        <w:t>можливо</w:t>
      </w:r>
      <w:r w:rsidRPr="00B11146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eastAsia="Times New Roman" w:hAnsi="Times New Roman" w:cs="Times New Roman"/>
          <w:sz w:val="28"/>
          <w:szCs w:val="28"/>
          <w:lang w:val="uk-UA"/>
        </w:rPr>
        <w:t>повторити.</w:t>
      </w:r>
    </w:p>
    <w:p w:rsidR="00F9548E" w:rsidRPr="00B11146" w:rsidRDefault="00F9548E" w:rsidP="00BD13D1">
      <w:pPr>
        <w:spacing w:after="0" w:line="360" w:lineRule="auto"/>
        <w:ind w:firstLine="70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1146">
        <w:rPr>
          <w:rFonts w:ascii="Times New Roman" w:hAnsi="Times New Roman" w:cs="Times New Roman"/>
          <w:i/>
          <w:sz w:val="28"/>
          <w:szCs w:val="28"/>
          <w:lang w:val="uk-UA"/>
        </w:rPr>
        <w:t>Кадрова</w:t>
      </w:r>
      <w:r w:rsidRPr="00B11146">
        <w:rPr>
          <w:rFonts w:ascii="Times New Roman" w:hAnsi="Times New Roman" w:cs="Times New Roman"/>
          <w:i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i/>
          <w:sz w:val="28"/>
          <w:szCs w:val="28"/>
          <w:lang w:val="uk-UA"/>
        </w:rPr>
        <w:t>політика (</w:t>
      </w:r>
      <w:proofErr w:type="spellStart"/>
      <w:r w:rsidRPr="00B11146">
        <w:rPr>
          <w:rFonts w:ascii="Times New Roman" w:hAnsi="Times New Roman" w:cs="Times New Roman"/>
          <w:i/>
          <w:sz w:val="28"/>
          <w:szCs w:val="28"/>
          <w:lang w:val="uk-UA"/>
        </w:rPr>
        <w:t>people</w:t>
      </w:r>
      <w:proofErr w:type="spellEnd"/>
      <w:r w:rsidRPr="00B11146">
        <w:rPr>
          <w:rFonts w:ascii="Times New Roman" w:hAnsi="Times New Roman" w:cs="Times New Roman"/>
          <w:i/>
          <w:sz w:val="28"/>
          <w:szCs w:val="28"/>
          <w:lang w:val="uk-UA"/>
        </w:rPr>
        <w:t xml:space="preserve">).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Проаналізуємо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кадрову політику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Coffe</w:t>
      </w:r>
      <w:proofErr w:type="spellEnd"/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Life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B11146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відносно такої</w:t>
      </w:r>
      <w:r w:rsidRPr="00B11146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B11146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її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основних конкурентів</w:t>
      </w:r>
      <w:r w:rsidRPr="00B11146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(див.</w:t>
      </w:r>
      <w:r w:rsidRPr="00B11146">
        <w:rPr>
          <w:rFonts w:ascii="Times New Roman" w:hAnsi="Times New Roman" w:cs="Times New Roman"/>
          <w:spacing w:val="3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таблицю</w:t>
      </w:r>
      <w:r w:rsidRPr="00B11146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="00BD13D1" w:rsidRPr="00B11146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7).</w:t>
      </w:r>
    </w:p>
    <w:p w:rsidR="00F9548E" w:rsidRPr="00B11146" w:rsidRDefault="00F9548E" w:rsidP="00BD13D1">
      <w:pPr>
        <w:pStyle w:val="aa"/>
        <w:spacing w:line="360" w:lineRule="auto"/>
        <w:ind w:firstLine="707"/>
        <w:jc w:val="both"/>
      </w:pPr>
      <w:r w:rsidRPr="00B11146">
        <w:t>Таблиця</w:t>
      </w:r>
      <w:r w:rsidRPr="00B11146">
        <w:rPr>
          <w:spacing w:val="1"/>
        </w:rPr>
        <w:t xml:space="preserve"> </w:t>
      </w:r>
      <w:r w:rsidR="00BD13D1" w:rsidRPr="00B11146">
        <w:t>3.</w:t>
      </w:r>
      <w:r w:rsidRPr="00B11146">
        <w:t>7</w:t>
      </w:r>
      <w:r w:rsidRPr="00B11146">
        <w:rPr>
          <w:spacing w:val="1"/>
        </w:rPr>
        <w:t xml:space="preserve"> </w:t>
      </w:r>
      <w:r w:rsidRPr="00B11146">
        <w:t>–</w:t>
      </w:r>
      <w:r w:rsidRPr="00B11146">
        <w:rPr>
          <w:spacing w:val="1"/>
        </w:rPr>
        <w:t xml:space="preserve"> </w:t>
      </w:r>
      <w:r w:rsidRPr="00B11146">
        <w:t>Оцінка</w:t>
      </w:r>
      <w:r w:rsidRPr="00B11146">
        <w:rPr>
          <w:spacing w:val="1"/>
        </w:rPr>
        <w:t xml:space="preserve"> </w:t>
      </w:r>
      <w:r w:rsidRPr="00B11146">
        <w:t>кадрової</w:t>
      </w:r>
      <w:r w:rsidRPr="00B11146">
        <w:rPr>
          <w:spacing w:val="1"/>
        </w:rPr>
        <w:t xml:space="preserve"> </w:t>
      </w:r>
      <w:r w:rsidRPr="00B11146">
        <w:t>політики</w:t>
      </w:r>
      <w:r w:rsidRPr="00B11146">
        <w:rPr>
          <w:spacing w:val="1"/>
        </w:rPr>
        <w:t xml:space="preserve"> </w:t>
      </w:r>
      <w:r w:rsidRPr="00B11146">
        <w:t>кав'</w:t>
      </w:r>
      <w:r w:rsidRPr="00B11146">
        <w:rPr>
          <w:spacing w:val="1"/>
        </w:rPr>
        <w:t xml:space="preserve"> </w:t>
      </w:r>
      <w:proofErr w:type="spellStart"/>
      <w:r w:rsidRPr="00B11146">
        <w:t>ярні</w:t>
      </w:r>
      <w:proofErr w:type="spellEnd"/>
      <w:r w:rsidRPr="00B11146">
        <w:rPr>
          <w:spacing w:val="70"/>
        </w:rPr>
        <w:t xml:space="preserve"> </w:t>
      </w:r>
      <w:r w:rsidRPr="00B11146">
        <w:t>«</w:t>
      </w:r>
      <w:proofErr w:type="spellStart"/>
      <w:r w:rsidRPr="00B11146">
        <w:t>CoffeeLife</w:t>
      </w:r>
      <w:proofErr w:type="spellEnd"/>
      <w:r w:rsidRPr="00B11146">
        <w:t>»</w:t>
      </w:r>
      <w:r w:rsidRPr="00B11146">
        <w:rPr>
          <w:spacing w:val="1"/>
        </w:rPr>
        <w:t xml:space="preserve"> </w:t>
      </w:r>
      <w:r w:rsidRPr="00B11146">
        <w:t>відносно її</w:t>
      </w:r>
      <w:r w:rsidRPr="00B11146">
        <w:rPr>
          <w:spacing w:val="1"/>
        </w:rPr>
        <w:t xml:space="preserve"> </w:t>
      </w:r>
      <w:r w:rsidRPr="00B11146">
        <w:t>основних</w:t>
      </w:r>
      <w:r w:rsidRPr="00B11146">
        <w:rPr>
          <w:spacing w:val="1"/>
        </w:rPr>
        <w:t xml:space="preserve"> </w:t>
      </w:r>
      <w:r w:rsidRPr="00B11146">
        <w:t>конкурентів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4"/>
        <w:gridCol w:w="1719"/>
        <w:gridCol w:w="2226"/>
        <w:gridCol w:w="2406"/>
      </w:tblGrid>
      <w:tr w:rsidR="00F9548E" w:rsidRPr="00B11146" w:rsidTr="00BD13D1">
        <w:trPr>
          <w:trHeight w:val="433"/>
          <w:jc w:val="center"/>
        </w:trPr>
        <w:tc>
          <w:tcPr>
            <w:tcW w:w="3224" w:type="dxa"/>
            <w:vMerge w:val="restart"/>
          </w:tcPr>
          <w:p w:rsidR="00F9548E" w:rsidRPr="00B11146" w:rsidRDefault="00F9548E" w:rsidP="00BD13D1">
            <w:pPr>
              <w:pStyle w:val="TableParagraph"/>
              <w:rPr>
                <w:sz w:val="28"/>
                <w:szCs w:val="28"/>
              </w:rPr>
            </w:pPr>
            <w:r w:rsidRPr="00B11146">
              <w:rPr>
                <w:sz w:val="28"/>
                <w:szCs w:val="28"/>
              </w:rPr>
              <w:t>Характеристика елементу</w:t>
            </w:r>
            <w:r w:rsidRPr="00B11146">
              <w:rPr>
                <w:spacing w:val="-57"/>
                <w:sz w:val="28"/>
                <w:szCs w:val="28"/>
              </w:rPr>
              <w:t xml:space="preserve"> </w:t>
            </w:r>
            <w:r w:rsidRPr="00B11146">
              <w:rPr>
                <w:sz w:val="28"/>
                <w:szCs w:val="28"/>
              </w:rPr>
              <w:t>маркетингу</w:t>
            </w:r>
          </w:p>
        </w:tc>
        <w:tc>
          <w:tcPr>
            <w:tcW w:w="1719" w:type="dxa"/>
            <w:vMerge w:val="restart"/>
          </w:tcPr>
          <w:p w:rsidR="00F9548E" w:rsidRPr="00B11146" w:rsidRDefault="00F9548E" w:rsidP="00BD13D1">
            <w:pPr>
              <w:pStyle w:val="TableParagraph"/>
              <w:rPr>
                <w:sz w:val="28"/>
                <w:szCs w:val="28"/>
              </w:rPr>
            </w:pPr>
            <w:r w:rsidRPr="00B11146">
              <w:rPr>
                <w:sz w:val="28"/>
                <w:szCs w:val="28"/>
              </w:rPr>
              <w:t>«</w:t>
            </w:r>
            <w:proofErr w:type="spellStart"/>
            <w:r w:rsidRPr="00B11146">
              <w:rPr>
                <w:sz w:val="28"/>
                <w:szCs w:val="28"/>
              </w:rPr>
              <w:t>Coffe</w:t>
            </w:r>
            <w:proofErr w:type="spellEnd"/>
            <w:r w:rsidRPr="00B11146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B11146">
              <w:rPr>
                <w:sz w:val="28"/>
                <w:szCs w:val="28"/>
              </w:rPr>
              <w:t>Life</w:t>
            </w:r>
            <w:proofErr w:type="spellEnd"/>
            <w:r w:rsidRPr="00B11146">
              <w:rPr>
                <w:sz w:val="28"/>
                <w:szCs w:val="28"/>
              </w:rPr>
              <w:t>»</w:t>
            </w:r>
          </w:p>
        </w:tc>
        <w:tc>
          <w:tcPr>
            <w:tcW w:w="4632" w:type="dxa"/>
            <w:gridSpan w:val="2"/>
          </w:tcPr>
          <w:p w:rsidR="00F9548E" w:rsidRPr="00B11146" w:rsidRDefault="00F9548E" w:rsidP="00BD13D1">
            <w:pPr>
              <w:pStyle w:val="TableParagraph"/>
              <w:jc w:val="center"/>
              <w:rPr>
                <w:sz w:val="28"/>
                <w:szCs w:val="28"/>
              </w:rPr>
            </w:pPr>
            <w:r w:rsidRPr="00B11146">
              <w:rPr>
                <w:sz w:val="28"/>
                <w:szCs w:val="28"/>
              </w:rPr>
              <w:t>Конкуренти</w:t>
            </w:r>
          </w:p>
        </w:tc>
      </w:tr>
      <w:tr w:rsidR="00F9548E" w:rsidRPr="00B11146" w:rsidTr="00BD13D1">
        <w:trPr>
          <w:trHeight w:val="275"/>
          <w:jc w:val="center"/>
        </w:trPr>
        <w:tc>
          <w:tcPr>
            <w:tcW w:w="3224" w:type="dxa"/>
            <w:vMerge/>
            <w:tcBorders>
              <w:top w:val="nil"/>
            </w:tcBorders>
          </w:tcPr>
          <w:p w:rsidR="00F9548E" w:rsidRPr="00B11146" w:rsidRDefault="00F9548E" w:rsidP="00BD13D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19" w:type="dxa"/>
            <w:vMerge/>
            <w:tcBorders>
              <w:top w:val="nil"/>
            </w:tcBorders>
          </w:tcPr>
          <w:p w:rsidR="00F9548E" w:rsidRPr="00B11146" w:rsidRDefault="00F9548E" w:rsidP="00BD13D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26" w:type="dxa"/>
          </w:tcPr>
          <w:p w:rsidR="00F9548E" w:rsidRPr="00B11146" w:rsidRDefault="00F9548E" w:rsidP="00BD13D1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B11146">
              <w:rPr>
                <w:sz w:val="28"/>
                <w:szCs w:val="28"/>
              </w:rPr>
              <w:t>Франс.УА</w:t>
            </w:r>
            <w:proofErr w:type="spellEnd"/>
          </w:p>
        </w:tc>
        <w:tc>
          <w:tcPr>
            <w:tcW w:w="2406" w:type="dxa"/>
          </w:tcPr>
          <w:p w:rsidR="00F9548E" w:rsidRPr="00B11146" w:rsidRDefault="00F9548E" w:rsidP="00BD13D1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B11146">
              <w:rPr>
                <w:sz w:val="28"/>
                <w:szCs w:val="28"/>
              </w:rPr>
              <w:t>AromaKava</w:t>
            </w:r>
            <w:proofErr w:type="spellEnd"/>
          </w:p>
        </w:tc>
      </w:tr>
      <w:tr w:rsidR="00F9548E" w:rsidRPr="00B11146" w:rsidTr="00BD13D1">
        <w:trPr>
          <w:trHeight w:val="275"/>
          <w:jc w:val="center"/>
        </w:trPr>
        <w:tc>
          <w:tcPr>
            <w:tcW w:w="3224" w:type="dxa"/>
          </w:tcPr>
          <w:p w:rsidR="00F9548E" w:rsidRPr="00B11146" w:rsidRDefault="00F9548E" w:rsidP="00BD13D1">
            <w:pPr>
              <w:pStyle w:val="TableParagraph"/>
              <w:rPr>
                <w:i/>
                <w:sz w:val="28"/>
                <w:szCs w:val="28"/>
              </w:rPr>
            </w:pPr>
            <w:r w:rsidRPr="00B11146">
              <w:rPr>
                <w:i/>
                <w:sz w:val="28"/>
                <w:szCs w:val="28"/>
              </w:rPr>
              <w:t>Персонал</w:t>
            </w:r>
            <w:r w:rsidRPr="00B11146">
              <w:rPr>
                <w:i/>
                <w:spacing w:val="57"/>
                <w:sz w:val="28"/>
                <w:szCs w:val="28"/>
              </w:rPr>
              <w:t xml:space="preserve"> </w:t>
            </w:r>
            <w:r w:rsidRPr="00B11146">
              <w:rPr>
                <w:i/>
                <w:sz w:val="28"/>
                <w:szCs w:val="28"/>
              </w:rPr>
              <w:t>(</w:t>
            </w:r>
            <w:proofErr w:type="spellStart"/>
            <w:r w:rsidRPr="00B11146">
              <w:rPr>
                <w:i/>
                <w:sz w:val="28"/>
                <w:szCs w:val="28"/>
              </w:rPr>
              <w:t>people</w:t>
            </w:r>
            <w:proofErr w:type="spellEnd"/>
            <w:r w:rsidRPr="00B11146">
              <w:rPr>
                <w:i/>
                <w:sz w:val="28"/>
                <w:szCs w:val="28"/>
              </w:rPr>
              <w:t>)</w:t>
            </w:r>
          </w:p>
        </w:tc>
        <w:tc>
          <w:tcPr>
            <w:tcW w:w="1719" w:type="dxa"/>
          </w:tcPr>
          <w:p w:rsidR="00F9548E" w:rsidRPr="00B11146" w:rsidRDefault="00F9548E" w:rsidP="00BD13D1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2226" w:type="dxa"/>
          </w:tcPr>
          <w:p w:rsidR="00F9548E" w:rsidRPr="00B11146" w:rsidRDefault="00F9548E" w:rsidP="00BD13D1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2406" w:type="dxa"/>
          </w:tcPr>
          <w:p w:rsidR="00F9548E" w:rsidRPr="00B11146" w:rsidRDefault="00F9548E" w:rsidP="00BD13D1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</w:tr>
      <w:tr w:rsidR="00F9548E" w:rsidRPr="00B11146" w:rsidTr="00BD13D1">
        <w:trPr>
          <w:trHeight w:val="275"/>
          <w:jc w:val="center"/>
        </w:trPr>
        <w:tc>
          <w:tcPr>
            <w:tcW w:w="3224" w:type="dxa"/>
          </w:tcPr>
          <w:p w:rsidR="00F9548E" w:rsidRPr="00B11146" w:rsidRDefault="00F9548E" w:rsidP="00BD13D1">
            <w:pPr>
              <w:pStyle w:val="TableParagraph"/>
              <w:rPr>
                <w:sz w:val="28"/>
                <w:szCs w:val="28"/>
              </w:rPr>
            </w:pPr>
            <w:r w:rsidRPr="00B11146">
              <w:rPr>
                <w:sz w:val="28"/>
                <w:szCs w:val="28"/>
              </w:rPr>
              <w:t>кваліфікація</w:t>
            </w:r>
          </w:p>
        </w:tc>
        <w:tc>
          <w:tcPr>
            <w:tcW w:w="1719" w:type="dxa"/>
          </w:tcPr>
          <w:p w:rsidR="00F9548E" w:rsidRPr="00B11146" w:rsidRDefault="00F9548E" w:rsidP="00BD13D1">
            <w:pPr>
              <w:pStyle w:val="TableParagraph"/>
              <w:jc w:val="center"/>
              <w:rPr>
                <w:sz w:val="28"/>
                <w:szCs w:val="28"/>
              </w:rPr>
            </w:pPr>
            <w:r w:rsidRPr="00B11146">
              <w:rPr>
                <w:sz w:val="28"/>
                <w:szCs w:val="28"/>
              </w:rPr>
              <w:t>5</w:t>
            </w:r>
          </w:p>
        </w:tc>
        <w:tc>
          <w:tcPr>
            <w:tcW w:w="2226" w:type="dxa"/>
          </w:tcPr>
          <w:p w:rsidR="00F9548E" w:rsidRPr="00B11146" w:rsidRDefault="00F9548E" w:rsidP="00BD13D1">
            <w:pPr>
              <w:pStyle w:val="TableParagraph"/>
              <w:jc w:val="center"/>
              <w:rPr>
                <w:sz w:val="28"/>
                <w:szCs w:val="28"/>
              </w:rPr>
            </w:pPr>
            <w:r w:rsidRPr="00B11146">
              <w:rPr>
                <w:sz w:val="28"/>
                <w:szCs w:val="28"/>
              </w:rPr>
              <w:t>5</w:t>
            </w:r>
          </w:p>
        </w:tc>
        <w:tc>
          <w:tcPr>
            <w:tcW w:w="2406" w:type="dxa"/>
          </w:tcPr>
          <w:p w:rsidR="00F9548E" w:rsidRPr="00B11146" w:rsidRDefault="00F9548E" w:rsidP="00BD13D1">
            <w:pPr>
              <w:pStyle w:val="TableParagraph"/>
              <w:jc w:val="center"/>
              <w:rPr>
                <w:sz w:val="28"/>
                <w:szCs w:val="28"/>
              </w:rPr>
            </w:pPr>
            <w:r w:rsidRPr="00B11146">
              <w:rPr>
                <w:sz w:val="28"/>
                <w:szCs w:val="28"/>
              </w:rPr>
              <w:t>3</w:t>
            </w:r>
          </w:p>
        </w:tc>
      </w:tr>
      <w:tr w:rsidR="00F9548E" w:rsidRPr="00B11146" w:rsidTr="00BD13D1">
        <w:trPr>
          <w:trHeight w:val="278"/>
          <w:jc w:val="center"/>
        </w:trPr>
        <w:tc>
          <w:tcPr>
            <w:tcW w:w="3224" w:type="dxa"/>
          </w:tcPr>
          <w:p w:rsidR="00F9548E" w:rsidRPr="00B11146" w:rsidRDefault="00F9548E" w:rsidP="00BD13D1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B11146">
              <w:rPr>
                <w:sz w:val="28"/>
                <w:szCs w:val="28"/>
              </w:rPr>
              <w:t>вічливість</w:t>
            </w:r>
            <w:proofErr w:type="spellEnd"/>
          </w:p>
        </w:tc>
        <w:tc>
          <w:tcPr>
            <w:tcW w:w="1719" w:type="dxa"/>
          </w:tcPr>
          <w:p w:rsidR="00F9548E" w:rsidRPr="00B11146" w:rsidRDefault="00F9548E" w:rsidP="00BD13D1">
            <w:pPr>
              <w:pStyle w:val="TableParagraph"/>
              <w:jc w:val="center"/>
              <w:rPr>
                <w:sz w:val="28"/>
                <w:szCs w:val="28"/>
              </w:rPr>
            </w:pPr>
            <w:r w:rsidRPr="00B11146">
              <w:rPr>
                <w:sz w:val="28"/>
                <w:szCs w:val="28"/>
              </w:rPr>
              <w:t>5</w:t>
            </w:r>
          </w:p>
        </w:tc>
        <w:tc>
          <w:tcPr>
            <w:tcW w:w="2226" w:type="dxa"/>
          </w:tcPr>
          <w:p w:rsidR="00F9548E" w:rsidRPr="00B11146" w:rsidRDefault="00F9548E" w:rsidP="00BD13D1">
            <w:pPr>
              <w:pStyle w:val="TableParagraph"/>
              <w:jc w:val="center"/>
              <w:rPr>
                <w:sz w:val="28"/>
                <w:szCs w:val="28"/>
              </w:rPr>
            </w:pPr>
            <w:r w:rsidRPr="00B11146">
              <w:rPr>
                <w:sz w:val="28"/>
                <w:szCs w:val="28"/>
              </w:rPr>
              <w:t>4</w:t>
            </w:r>
          </w:p>
        </w:tc>
        <w:tc>
          <w:tcPr>
            <w:tcW w:w="2406" w:type="dxa"/>
          </w:tcPr>
          <w:p w:rsidR="00F9548E" w:rsidRPr="00B11146" w:rsidRDefault="00F9548E" w:rsidP="00BD13D1">
            <w:pPr>
              <w:pStyle w:val="TableParagraph"/>
              <w:jc w:val="center"/>
              <w:rPr>
                <w:sz w:val="28"/>
                <w:szCs w:val="28"/>
              </w:rPr>
            </w:pPr>
            <w:r w:rsidRPr="00B11146">
              <w:rPr>
                <w:sz w:val="28"/>
                <w:szCs w:val="28"/>
              </w:rPr>
              <w:t>4</w:t>
            </w:r>
          </w:p>
        </w:tc>
      </w:tr>
      <w:tr w:rsidR="00F9548E" w:rsidRPr="00B11146" w:rsidTr="00BD13D1">
        <w:trPr>
          <w:trHeight w:val="314"/>
          <w:jc w:val="center"/>
        </w:trPr>
        <w:tc>
          <w:tcPr>
            <w:tcW w:w="3224" w:type="dxa"/>
          </w:tcPr>
          <w:p w:rsidR="00F9548E" w:rsidRPr="00B11146" w:rsidRDefault="00F9548E" w:rsidP="00BD13D1">
            <w:pPr>
              <w:pStyle w:val="TableParagraph"/>
              <w:rPr>
                <w:sz w:val="28"/>
                <w:szCs w:val="28"/>
              </w:rPr>
            </w:pPr>
            <w:r w:rsidRPr="00B11146">
              <w:rPr>
                <w:sz w:val="28"/>
                <w:szCs w:val="28"/>
              </w:rPr>
              <w:t>охайність</w:t>
            </w:r>
          </w:p>
        </w:tc>
        <w:tc>
          <w:tcPr>
            <w:tcW w:w="1719" w:type="dxa"/>
          </w:tcPr>
          <w:p w:rsidR="00F9548E" w:rsidRPr="00B11146" w:rsidRDefault="00F9548E" w:rsidP="00BD13D1">
            <w:pPr>
              <w:pStyle w:val="TableParagraph"/>
              <w:jc w:val="center"/>
              <w:rPr>
                <w:sz w:val="28"/>
                <w:szCs w:val="28"/>
              </w:rPr>
            </w:pPr>
            <w:r w:rsidRPr="00B11146">
              <w:rPr>
                <w:sz w:val="28"/>
                <w:szCs w:val="28"/>
              </w:rPr>
              <w:t>5</w:t>
            </w:r>
          </w:p>
        </w:tc>
        <w:tc>
          <w:tcPr>
            <w:tcW w:w="2226" w:type="dxa"/>
          </w:tcPr>
          <w:p w:rsidR="00F9548E" w:rsidRPr="00B11146" w:rsidRDefault="00F9548E" w:rsidP="00BD13D1">
            <w:pPr>
              <w:pStyle w:val="TableParagraph"/>
              <w:jc w:val="center"/>
              <w:rPr>
                <w:sz w:val="28"/>
                <w:szCs w:val="28"/>
              </w:rPr>
            </w:pPr>
            <w:r w:rsidRPr="00B11146">
              <w:rPr>
                <w:sz w:val="28"/>
                <w:szCs w:val="28"/>
              </w:rPr>
              <w:t>4</w:t>
            </w:r>
          </w:p>
        </w:tc>
        <w:tc>
          <w:tcPr>
            <w:tcW w:w="2406" w:type="dxa"/>
          </w:tcPr>
          <w:p w:rsidR="00F9548E" w:rsidRPr="00B11146" w:rsidRDefault="00F9548E" w:rsidP="00BD13D1">
            <w:pPr>
              <w:pStyle w:val="TableParagraph"/>
              <w:jc w:val="center"/>
              <w:rPr>
                <w:sz w:val="28"/>
                <w:szCs w:val="28"/>
              </w:rPr>
            </w:pPr>
            <w:r w:rsidRPr="00B11146">
              <w:rPr>
                <w:sz w:val="28"/>
                <w:szCs w:val="28"/>
              </w:rPr>
              <w:t>3</w:t>
            </w:r>
          </w:p>
        </w:tc>
      </w:tr>
      <w:tr w:rsidR="00F9548E" w:rsidRPr="00B11146" w:rsidTr="00BD13D1">
        <w:trPr>
          <w:trHeight w:val="316"/>
          <w:jc w:val="center"/>
        </w:trPr>
        <w:tc>
          <w:tcPr>
            <w:tcW w:w="3224" w:type="dxa"/>
          </w:tcPr>
          <w:p w:rsidR="00F9548E" w:rsidRPr="00B11146" w:rsidRDefault="00F9548E" w:rsidP="00BD13D1">
            <w:pPr>
              <w:pStyle w:val="TableParagraph"/>
              <w:jc w:val="right"/>
              <w:rPr>
                <w:i/>
                <w:sz w:val="28"/>
                <w:szCs w:val="28"/>
              </w:rPr>
            </w:pPr>
            <w:r w:rsidRPr="00B11146">
              <w:rPr>
                <w:i/>
                <w:sz w:val="28"/>
                <w:szCs w:val="28"/>
              </w:rPr>
              <w:t>сума</w:t>
            </w:r>
          </w:p>
        </w:tc>
        <w:tc>
          <w:tcPr>
            <w:tcW w:w="1719" w:type="dxa"/>
          </w:tcPr>
          <w:p w:rsidR="00F9548E" w:rsidRPr="00B11146" w:rsidRDefault="00F9548E" w:rsidP="00BD13D1">
            <w:pPr>
              <w:pStyle w:val="TableParagraph"/>
              <w:jc w:val="center"/>
              <w:rPr>
                <w:sz w:val="28"/>
                <w:szCs w:val="28"/>
              </w:rPr>
            </w:pPr>
            <w:r w:rsidRPr="00B11146">
              <w:rPr>
                <w:sz w:val="28"/>
                <w:szCs w:val="28"/>
              </w:rPr>
              <w:t>15</w:t>
            </w:r>
          </w:p>
        </w:tc>
        <w:tc>
          <w:tcPr>
            <w:tcW w:w="2226" w:type="dxa"/>
          </w:tcPr>
          <w:p w:rsidR="00F9548E" w:rsidRPr="00B11146" w:rsidRDefault="00F9548E" w:rsidP="00BD13D1">
            <w:pPr>
              <w:pStyle w:val="TableParagraph"/>
              <w:jc w:val="center"/>
              <w:rPr>
                <w:sz w:val="28"/>
                <w:szCs w:val="28"/>
              </w:rPr>
            </w:pPr>
            <w:r w:rsidRPr="00B11146">
              <w:rPr>
                <w:sz w:val="28"/>
                <w:szCs w:val="28"/>
              </w:rPr>
              <w:t>13</w:t>
            </w:r>
          </w:p>
        </w:tc>
        <w:tc>
          <w:tcPr>
            <w:tcW w:w="2406" w:type="dxa"/>
          </w:tcPr>
          <w:p w:rsidR="00F9548E" w:rsidRPr="00B11146" w:rsidRDefault="00F9548E" w:rsidP="00BD13D1">
            <w:pPr>
              <w:pStyle w:val="TableParagraph"/>
              <w:jc w:val="center"/>
              <w:rPr>
                <w:sz w:val="28"/>
                <w:szCs w:val="28"/>
              </w:rPr>
            </w:pPr>
            <w:r w:rsidRPr="00B11146">
              <w:rPr>
                <w:sz w:val="28"/>
                <w:szCs w:val="28"/>
              </w:rPr>
              <w:t>10</w:t>
            </w:r>
          </w:p>
        </w:tc>
      </w:tr>
    </w:tbl>
    <w:p w:rsidR="00F9548E" w:rsidRPr="00B11146" w:rsidRDefault="00F9548E" w:rsidP="00BD13D1">
      <w:pPr>
        <w:pStyle w:val="aa"/>
        <w:spacing w:line="360" w:lineRule="auto"/>
      </w:pPr>
    </w:p>
    <w:p w:rsidR="00F9548E" w:rsidRPr="00B11146" w:rsidRDefault="00F9548E" w:rsidP="00BD13D1">
      <w:pPr>
        <w:pStyle w:val="aa"/>
        <w:spacing w:line="360" w:lineRule="auto"/>
        <w:ind w:firstLine="707"/>
        <w:jc w:val="both"/>
      </w:pPr>
      <w:r w:rsidRPr="00B11146">
        <w:t>Треба констатувати, що кадрова політика «</w:t>
      </w:r>
      <w:proofErr w:type="spellStart"/>
      <w:r w:rsidRPr="00B11146">
        <w:t>Coffe</w:t>
      </w:r>
      <w:proofErr w:type="spellEnd"/>
      <w:r w:rsidRPr="00B11146">
        <w:t xml:space="preserve"> </w:t>
      </w:r>
      <w:proofErr w:type="spellStart"/>
      <w:r w:rsidRPr="00B11146">
        <w:t>Life</w:t>
      </w:r>
      <w:proofErr w:type="spellEnd"/>
      <w:r w:rsidRPr="00B11146">
        <w:t>» відноситься до</w:t>
      </w:r>
      <w:r w:rsidRPr="00B11146">
        <w:rPr>
          <w:spacing w:val="1"/>
        </w:rPr>
        <w:t xml:space="preserve"> </w:t>
      </w:r>
      <w:r w:rsidRPr="00B11146">
        <w:t>сильних сторін. Персонал має чітку програму обслуговування, підприємство</w:t>
      </w:r>
      <w:r w:rsidRPr="00B11146">
        <w:rPr>
          <w:spacing w:val="1"/>
        </w:rPr>
        <w:t xml:space="preserve"> </w:t>
      </w:r>
      <w:r w:rsidRPr="00B11146">
        <w:t>дотримується певних корпоративних стандартів, весь персонал підприємства</w:t>
      </w:r>
      <w:r w:rsidRPr="00B11146">
        <w:rPr>
          <w:spacing w:val="1"/>
        </w:rPr>
        <w:t xml:space="preserve"> </w:t>
      </w:r>
      <w:r w:rsidRPr="00B11146">
        <w:lastRenderedPageBreak/>
        <w:t>має</w:t>
      </w:r>
      <w:r w:rsidRPr="00B11146">
        <w:rPr>
          <w:spacing w:val="-2"/>
        </w:rPr>
        <w:t xml:space="preserve"> </w:t>
      </w:r>
      <w:r w:rsidRPr="00B11146">
        <w:t>фірмовий</w:t>
      </w:r>
      <w:r w:rsidRPr="00B11146">
        <w:rPr>
          <w:spacing w:val="-1"/>
        </w:rPr>
        <w:t xml:space="preserve"> </w:t>
      </w:r>
      <w:r w:rsidRPr="00B11146">
        <w:t>одяг,</w:t>
      </w:r>
      <w:r w:rsidRPr="00B11146">
        <w:rPr>
          <w:spacing w:val="-3"/>
        </w:rPr>
        <w:t xml:space="preserve"> </w:t>
      </w:r>
      <w:r w:rsidRPr="00B11146">
        <w:t>персонал</w:t>
      </w:r>
      <w:r w:rsidRPr="00B11146">
        <w:rPr>
          <w:spacing w:val="-3"/>
        </w:rPr>
        <w:t xml:space="preserve"> </w:t>
      </w:r>
      <w:proofErr w:type="spellStart"/>
      <w:r w:rsidRPr="00B11146">
        <w:t>вічливий</w:t>
      </w:r>
      <w:proofErr w:type="spellEnd"/>
      <w:r w:rsidRPr="00B11146">
        <w:t>,</w:t>
      </w:r>
      <w:r w:rsidRPr="00B11146">
        <w:rPr>
          <w:spacing w:val="-4"/>
        </w:rPr>
        <w:t xml:space="preserve"> </w:t>
      </w:r>
      <w:r w:rsidRPr="00B11146">
        <w:t>кваліфікований</w:t>
      </w:r>
      <w:r w:rsidRPr="00B11146">
        <w:rPr>
          <w:spacing w:val="-1"/>
        </w:rPr>
        <w:t xml:space="preserve"> </w:t>
      </w:r>
      <w:r w:rsidRPr="00B11146">
        <w:t>та</w:t>
      </w:r>
      <w:r w:rsidRPr="00B11146">
        <w:rPr>
          <w:spacing w:val="2"/>
        </w:rPr>
        <w:t xml:space="preserve"> </w:t>
      </w:r>
      <w:r w:rsidRPr="00B11146">
        <w:t>чуйний.</w:t>
      </w:r>
    </w:p>
    <w:p w:rsidR="00F9548E" w:rsidRPr="00B11146" w:rsidRDefault="00F9548E" w:rsidP="00BD13D1">
      <w:pPr>
        <w:spacing w:after="0" w:line="360" w:lineRule="auto"/>
        <w:ind w:firstLine="70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1146">
        <w:rPr>
          <w:rFonts w:ascii="Times New Roman" w:hAnsi="Times New Roman" w:cs="Times New Roman"/>
          <w:i/>
          <w:sz w:val="28"/>
          <w:szCs w:val="28"/>
          <w:lang w:val="uk-UA"/>
        </w:rPr>
        <w:t>Процес</w:t>
      </w:r>
      <w:r w:rsidRPr="00B11146">
        <w:rPr>
          <w:rFonts w:ascii="Times New Roman" w:hAnsi="Times New Roman" w:cs="Times New Roman"/>
          <w:i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i/>
          <w:sz w:val="28"/>
          <w:szCs w:val="28"/>
          <w:lang w:val="uk-UA"/>
        </w:rPr>
        <w:t>/</w:t>
      </w:r>
      <w:r w:rsidRPr="00B11146">
        <w:rPr>
          <w:rFonts w:ascii="Times New Roman" w:hAnsi="Times New Roman" w:cs="Times New Roman"/>
          <w:i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i/>
          <w:sz w:val="28"/>
          <w:szCs w:val="28"/>
          <w:lang w:val="uk-UA"/>
        </w:rPr>
        <w:t>спосіб</w:t>
      </w:r>
      <w:r w:rsidRPr="00B11146">
        <w:rPr>
          <w:rFonts w:ascii="Times New Roman" w:hAnsi="Times New Roman" w:cs="Times New Roman"/>
          <w:i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i/>
          <w:sz w:val="28"/>
          <w:szCs w:val="28"/>
          <w:lang w:val="uk-UA"/>
        </w:rPr>
        <w:t>продажу</w:t>
      </w:r>
      <w:r w:rsidRPr="00B11146">
        <w:rPr>
          <w:rFonts w:ascii="Times New Roman" w:hAnsi="Times New Roman" w:cs="Times New Roman"/>
          <w:i/>
          <w:spacing w:val="7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proofErr w:type="spellStart"/>
      <w:r w:rsidRPr="00B11146">
        <w:rPr>
          <w:rFonts w:ascii="Times New Roman" w:hAnsi="Times New Roman" w:cs="Times New Roman"/>
          <w:i/>
          <w:sz w:val="28"/>
          <w:szCs w:val="28"/>
          <w:lang w:val="uk-UA"/>
        </w:rPr>
        <w:t>process</w:t>
      </w:r>
      <w:proofErr w:type="spellEnd"/>
      <w:r w:rsidRPr="00B11146">
        <w:rPr>
          <w:rFonts w:ascii="Times New Roman" w:hAnsi="Times New Roman" w:cs="Times New Roman"/>
          <w:i/>
          <w:sz w:val="28"/>
          <w:szCs w:val="28"/>
          <w:lang w:val="uk-UA"/>
        </w:rPr>
        <w:t>).</w:t>
      </w:r>
      <w:r w:rsidRPr="00B11146">
        <w:rPr>
          <w:rFonts w:ascii="Times New Roman" w:hAnsi="Times New Roman" w:cs="Times New Roman"/>
          <w:i/>
          <w:spacing w:val="70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Проаналізуємо</w:t>
      </w:r>
      <w:r w:rsidRPr="00B11146">
        <w:rPr>
          <w:rFonts w:ascii="Times New Roman" w:hAnsi="Times New Roman" w:cs="Times New Roman"/>
          <w:spacing w:val="7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особливості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процесу / способу продажу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Coffe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Life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>» відносно її основних конкурентів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(див.</w:t>
      </w:r>
      <w:r w:rsidRPr="00B11146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таблицю</w:t>
      </w:r>
      <w:r w:rsidRPr="00B11146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="00BD13D1" w:rsidRPr="00B11146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8).</w:t>
      </w:r>
    </w:p>
    <w:p w:rsidR="00BD13D1" w:rsidRPr="00B11146" w:rsidRDefault="00BD13D1" w:rsidP="00BD13D1">
      <w:pPr>
        <w:pStyle w:val="aa"/>
        <w:tabs>
          <w:tab w:val="left" w:pos="2336"/>
          <w:tab w:val="left" w:pos="3047"/>
          <w:tab w:val="left" w:pos="3404"/>
          <w:tab w:val="left" w:pos="4465"/>
          <w:tab w:val="left" w:pos="5650"/>
          <w:tab w:val="left" w:pos="5947"/>
          <w:tab w:val="left" w:pos="7127"/>
          <w:tab w:val="left" w:pos="8594"/>
          <w:tab w:val="left" w:pos="9257"/>
        </w:tabs>
        <w:spacing w:line="360" w:lineRule="auto"/>
        <w:ind w:firstLine="709"/>
        <w:jc w:val="center"/>
      </w:pPr>
      <w:r w:rsidRPr="00B11146">
        <w:t>Таблиця 3.8 – Оцінка процесу / способу продажу кав'ярні «</w:t>
      </w:r>
      <w:proofErr w:type="spellStart"/>
      <w:r w:rsidRPr="00B11146">
        <w:t>CoffeeLife</w:t>
      </w:r>
      <w:proofErr w:type="spellEnd"/>
      <w:r w:rsidRPr="00B11146">
        <w:t>»</w:t>
      </w:r>
      <w:r w:rsidRPr="00B11146">
        <w:rPr>
          <w:spacing w:val="-5"/>
        </w:rPr>
        <w:t xml:space="preserve"> </w:t>
      </w:r>
      <w:r w:rsidRPr="00B11146">
        <w:t>відносно</w:t>
      </w:r>
      <w:r w:rsidRPr="00B11146">
        <w:rPr>
          <w:spacing w:val="-6"/>
        </w:rPr>
        <w:t xml:space="preserve"> </w:t>
      </w:r>
      <w:r w:rsidRPr="00B11146">
        <w:t>її</w:t>
      </w:r>
      <w:r w:rsidRPr="00B11146">
        <w:rPr>
          <w:spacing w:val="-5"/>
        </w:rPr>
        <w:t xml:space="preserve"> </w:t>
      </w:r>
      <w:r w:rsidRPr="00B11146">
        <w:t>основних</w:t>
      </w:r>
      <w:r w:rsidRPr="00B11146">
        <w:rPr>
          <w:spacing w:val="-3"/>
        </w:rPr>
        <w:t xml:space="preserve"> </w:t>
      </w:r>
      <w:r w:rsidRPr="00B11146">
        <w:t>конкурентів</w:t>
      </w:r>
    </w:p>
    <w:p w:rsidR="00BD13D1" w:rsidRPr="00B11146" w:rsidRDefault="00BD13D1" w:rsidP="00BD13D1">
      <w:pPr>
        <w:pStyle w:val="aa"/>
        <w:spacing w:before="6" w:after="1"/>
        <w:rPr>
          <w:sz w:val="14"/>
        </w:rPr>
      </w:pPr>
    </w:p>
    <w:tbl>
      <w:tblPr>
        <w:tblStyle w:val="TableNormal"/>
        <w:tblW w:w="9194" w:type="dxa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4"/>
        <w:gridCol w:w="1719"/>
        <w:gridCol w:w="2226"/>
        <w:gridCol w:w="2025"/>
      </w:tblGrid>
      <w:tr w:rsidR="00BD13D1" w:rsidRPr="00B11146" w:rsidTr="00BD13D1">
        <w:trPr>
          <w:trHeight w:val="414"/>
        </w:trPr>
        <w:tc>
          <w:tcPr>
            <w:tcW w:w="3224" w:type="dxa"/>
            <w:vMerge w:val="restart"/>
          </w:tcPr>
          <w:p w:rsidR="00BD13D1" w:rsidRPr="00B11146" w:rsidRDefault="00BD13D1" w:rsidP="00027E75">
            <w:pPr>
              <w:pStyle w:val="TableParagraph"/>
              <w:spacing w:before="66"/>
              <w:ind w:left="107" w:right="436"/>
              <w:rPr>
                <w:sz w:val="24"/>
              </w:rPr>
            </w:pPr>
            <w:r w:rsidRPr="00B11146">
              <w:rPr>
                <w:sz w:val="24"/>
              </w:rPr>
              <w:t>Характеристика елементу</w:t>
            </w:r>
            <w:r w:rsidRPr="00B11146">
              <w:rPr>
                <w:spacing w:val="-57"/>
                <w:sz w:val="24"/>
              </w:rPr>
              <w:t xml:space="preserve"> </w:t>
            </w:r>
            <w:r w:rsidRPr="00B11146">
              <w:rPr>
                <w:sz w:val="24"/>
              </w:rPr>
              <w:t>маркетингу</w:t>
            </w:r>
          </w:p>
        </w:tc>
        <w:tc>
          <w:tcPr>
            <w:tcW w:w="1719" w:type="dxa"/>
            <w:vMerge w:val="restart"/>
          </w:tcPr>
          <w:p w:rsidR="00BD13D1" w:rsidRPr="00B11146" w:rsidRDefault="00BD13D1" w:rsidP="00027E75">
            <w:pPr>
              <w:pStyle w:val="TableParagraph"/>
              <w:spacing w:before="205"/>
              <w:ind w:left="232"/>
              <w:rPr>
                <w:sz w:val="24"/>
              </w:rPr>
            </w:pPr>
            <w:r w:rsidRPr="00B11146">
              <w:rPr>
                <w:sz w:val="24"/>
              </w:rPr>
              <w:t>«</w:t>
            </w:r>
            <w:proofErr w:type="spellStart"/>
            <w:r w:rsidRPr="00B11146">
              <w:rPr>
                <w:sz w:val="24"/>
              </w:rPr>
              <w:t>Coffe</w:t>
            </w:r>
            <w:proofErr w:type="spellEnd"/>
            <w:r w:rsidRPr="00B11146">
              <w:rPr>
                <w:spacing w:val="-1"/>
                <w:sz w:val="24"/>
              </w:rPr>
              <w:t xml:space="preserve"> </w:t>
            </w:r>
            <w:proofErr w:type="spellStart"/>
            <w:r w:rsidRPr="00B11146">
              <w:rPr>
                <w:sz w:val="24"/>
              </w:rPr>
              <w:t>Life</w:t>
            </w:r>
            <w:proofErr w:type="spellEnd"/>
            <w:r w:rsidRPr="00B11146">
              <w:rPr>
                <w:sz w:val="24"/>
              </w:rPr>
              <w:t>»</w:t>
            </w:r>
          </w:p>
        </w:tc>
        <w:tc>
          <w:tcPr>
            <w:tcW w:w="4251" w:type="dxa"/>
            <w:gridSpan w:val="2"/>
          </w:tcPr>
          <w:p w:rsidR="00BD13D1" w:rsidRPr="00B11146" w:rsidRDefault="00BD13D1" w:rsidP="00027E75">
            <w:pPr>
              <w:pStyle w:val="TableParagraph"/>
              <w:spacing w:before="61"/>
              <w:ind w:left="1673" w:right="1674"/>
              <w:jc w:val="center"/>
              <w:rPr>
                <w:sz w:val="24"/>
              </w:rPr>
            </w:pPr>
            <w:r w:rsidRPr="00B11146">
              <w:rPr>
                <w:sz w:val="24"/>
              </w:rPr>
              <w:t>Конкуренти</w:t>
            </w:r>
          </w:p>
        </w:tc>
      </w:tr>
      <w:tr w:rsidR="00BD13D1" w:rsidRPr="00B11146" w:rsidTr="00BD13D1">
        <w:trPr>
          <w:trHeight w:val="275"/>
        </w:trPr>
        <w:tc>
          <w:tcPr>
            <w:tcW w:w="3224" w:type="dxa"/>
            <w:vMerge/>
            <w:tcBorders>
              <w:top w:val="nil"/>
            </w:tcBorders>
          </w:tcPr>
          <w:p w:rsidR="00BD13D1" w:rsidRPr="00B11146" w:rsidRDefault="00BD13D1" w:rsidP="00027E75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1719" w:type="dxa"/>
            <w:vMerge/>
            <w:tcBorders>
              <w:top w:val="nil"/>
            </w:tcBorders>
          </w:tcPr>
          <w:p w:rsidR="00BD13D1" w:rsidRPr="00B11146" w:rsidRDefault="00BD13D1" w:rsidP="00027E75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2226" w:type="dxa"/>
          </w:tcPr>
          <w:p w:rsidR="00BD13D1" w:rsidRPr="00B11146" w:rsidRDefault="00BD13D1" w:rsidP="00027E75">
            <w:pPr>
              <w:pStyle w:val="TableParagraph"/>
              <w:spacing w:line="256" w:lineRule="exact"/>
              <w:ind w:right="578"/>
              <w:jc w:val="right"/>
              <w:rPr>
                <w:sz w:val="24"/>
              </w:rPr>
            </w:pPr>
            <w:proofErr w:type="spellStart"/>
            <w:r w:rsidRPr="00B11146">
              <w:rPr>
                <w:sz w:val="24"/>
              </w:rPr>
              <w:t>Франс.УА</w:t>
            </w:r>
            <w:proofErr w:type="spellEnd"/>
          </w:p>
        </w:tc>
        <w:tc>
          <w:tcPr>
            <w:tcW w:w="2025" w:type="dxa"/>
          </w:tcPr>
          <w:p w:rsidR="00BD13D1" w:rsidRPr="00B11146" w:rsidRDefault="00BD13D1" w:rsidP="00027E75">
            <w:pPr>
              <w:pStyle w:val="TableParagraph"/>
              <w:spacing w:line="256" w:lineRule="exact"/>
              <w:ind w:right="609"/>
              <w:jc w:val="right"/>
              <w:rPr>
                <w:sz w:val="24"/>
              </w:rPr>
            </w:pPr>
            <w:proofErr w:type="spellStart"/>
            <w:r w:rsidRPr="00B11146">
              <w:rPr>
                <w:sz w:val="24"/>
              </w:rPr>
              <w:t>AromaKava</w:t>
            </w:r>
            <w:proofErr w:type="spellEnd"/>
          </w:p>
        </w:tc>
      </w:tr>
      <w:tr w:rsidR="00BD13D1" w:rsidRPr="00B11146" w:rsidTr="00BD13D1">
        <w:trPr>
          <w:trHeight w:val="276"/>
        </w:trPr>
        <w:tc>
          <w:tcPr>
            <w:tcW w:w="3224" w:type="dxa"/>
          </w:tcPr>
          <w:p w:rsidR="00BD13D1" w:rsidRPr="00B11146" w:rsidRDefault="00BD13D1" w:rsidP="00027E75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 w:rsidRPr="00B11146">
              <w:rPr>
                <w:i/>
                <w:sz w:val="24"/>
              </w:rPr>
              <w:t>Способи</w:t>
            </w:r>
            <w:r w:rsidRPr="00B11146">
              <w:rPr>
                <w:i/>
                <w:spacing w:val="-2"/>
                <w:sz w:val="24"/>
              </w:rPr>
              <w:t xml:space="preserve"> </w:t>
            </w:r>
            <w:r w:rsidRPr="00B11146">
              <w:rPr>
                <w:i/>
                <w:sz w:val="24"/>
              </w:rPr>
              <w:t>продажу</w:t>
            </w:r>
            <w:r w:rsidRPr="00B11146">
              <w:rPr>
                <w:i/>
                <w:spacing w:val="59"/>
                <w:sz w:val="24"/>
              </w:rPr>
              <w:t xml:space="preserve"> </w:t>
            </w:r>
            <w:r w:rsidRPr="00B11146">
              <w:rPr>
                <w:i/>
                <w:sz w:val="24"/>
              </w:rPr>
              <w:t>(</w:t>
            </w:r>
            <w:proofErr w:type="spellStart"/>
            <w:r w:rsidRPr="00B11146">
              <w:rPr>
                <w:i/>
                <w:sz w:val="24"/>
              </w:rPr>
              <w:t>process</w:t>
            </w:r>
            <w:proofErr w:type="spellEnd"/>
            <w:r w:rsidRPr="00B11146">
              <w:rPr>
                <w:i/>
                <w:sz w:val="24"/>
              </w:rPr>
              <w:t>)</w:t>
            </w:r>
          </w:p>
        </w:tc>
        <w:tc>
          <w:tcPr>
            <w:tcW w:w="1719" w:type="dxa"/>
          </w:tcPr>
          <w:p w:rsidR="00BD13D1" w:rsidRPr="00B11146" w:rsidRDefault="00BD13D1" w:rsidP="00027E75">
            <w:pPr>
              <w:pStyle w:val="TableParagraph"/>
              <w:rPr>
                <w:sz w:val="20"/>
              </w:rPr>
            </w:pPr>
          </w:p>
        </w:tc>
        <w:tc>
          <w:tcPr>
            <w:tcW w:w="2226" w:type="dxa"/>
          </w:tcPr>
          <w:p w:rsidR="00BD13D1" w:rsidRPr="00B11146" w:rsidRDefault="00BD13D1" w:rsidP="00027E75">
            <w:pPr>
              <w:pStyle w:val="TableParagraph"/>
              <w:rPr>
                <w:sz w:val="20"/>
              </w:rPr>
            </w:pPr>
          </w:p>
        </w:tc>
        <w:tc>
          <w:tcPr>
            <w:tcW w:w="2025" w:type="dxa"/>
          </w:tcPr>
          <w:p w:rsidR="00BD13D1" w:rsidRPr="00B11146" w:rsidRDefault="00BD13D1" w:rsidP="00027E75">
            <w:pPr>
              <w:pStyle w:val="TableParagraph"/>
              <w:rPr>
                <w:sz w:val="20"/>
              </w:rPr>
            </w:pPr>
          </w:p>
        </w:tc>
      </w:tr>
      <w:tr w:rsidR="00BD13D1" w:rsidRPr="00B11146" w:rsidTr="00BD13D1">
        <w:trPr>
          <w:trHeight w:val="314"/>
        </w:trPr>
        <w:tc>
          <w:tcPr>
            <w:tcW w:w="3224" w:type="dxa"/>
          </w:tcPr>
          <w:p w:rsidR="00BD13D1" w:rsidRPr="00B11146" w:rsidRDefault="00BD13D1" w:rsidP="00027E75">
            <w:pPr>
              <w:pStyle w:val="TableParagraph"/>
              <w:spacing w:before="11"/>
              <w:ind w:left="107"/>
              <w:rPr>
                <w:sz w:val="24"/>
              </w:rPr>
            </w:pPr>
            <w:r w:rsidRPr="00B11146">
              <w:rPr>
                <w:sz w:val="24"/>
              </w:rPr>
              <w:t>Швидкість</w:t>
            </w:r>
          </w:p>
        </w:tc>
        <w:tc>
          <w:tcPr>
            <w:tcW w:w="1719" w:type="dxa"/>
          </w:tcPr>
          <w:p w:rsidR="00BD13D1" w:rsidRPr="00B11146" w:rsidRDefault="00BD13D1" w:rsidP="00027E75">
            <w:pPr>
              <w:pStyle w:val="TableParagraph"/>
              <w:spacing w:before="11"/>
              <w:ind w:right="569"/>
              <w:jc w:val="right"/>
              <w:rPr>
                <w:sz w:val="24"/>
              </w:rPr>
            </w:pPr>
            <w:r w:rsidRPr="00B11146">
              <w:rPr>
                <w:sz w:val="24"/>
              </w:rPr>
              <w:t>5</w:t>
            </w:r>
          </w:p>
        </w:tc>
        <w:tc>
          <w:tcPr>
            <w:tcW w:w="2226" w:type="dxa"/>
          </w:tcPr>
          <w:p w:rsidR="00BD13D1" w:rsidRPr="00B11146" w:rsidRDefault="00BD13D1" w:rsidP="00027E75">
            <w:pPr>
              <w:pStyle w:val="TableParagraph"/>
              <w:spacing w:before="11"/>
              <w:ind w:right="570"/>
              <w:jc w:val="right"/>
              <w:rPr>
                <w:sz w:val="24"/>
              </w:rPr>
            </w:pPr>
            <w:r w:rsidRPr="00B11146">
              <w:rPr>
                <w:sz w:val="24"/>
              </w:rPr>
              <w:t>4</w:t>
            </w:r>
          </w:p>
        </w:tc>
        <w:tc>
          <w:tcPr>
            <w:tcW w:w="2025" w:type="dxa"/>
          </w:tcPr>
          <w:p w:rsidR="00BD13D1" w:rsidRPr="00B11146" w:rsidRDefault="00BD13D1" w:rsidP="00027E75">
            <w:pPr>
              <w:pStyle w:val="TableParagraph"/>
              <w:spacing w:before="11"/>
              <w:ind w:right="571"/>
              <w:jc w:val="right"/>
              <w:rPr>
                <w:sz w:val="24"/>
              </w:rPr>
            </w:pPr>
            <w:r w:rsidRPr="00B11146">
              <w:rPr>
                <w:sz w:val="24"/>
              </w:rPr>
              <w:t>3</w:t>
            </w:r>
          </w:p>
        </w:tc>
      </w:tr>
      <w:tr w:rsidR="00BD13D1" w:rsidRPr="00B11146" w:rsidTr="00BD13D1">
        <w:trPr>
          <w:trHeight w:val="287"/>
        </w:trPr>
        <w:tc>
          <w:tcPr>
            <w:tcW w:w="3224" w:type="dxa"/>
          </w:tcPr>
          <w:p w:rsidR="00BD13D1" w:rsidRPr="00B11146" w:rsidRDefault="00BD13D1" w:rsidP="00027E7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B11146">
              <w:rPr>
                <w:sz w:val="24"/>
              </w:rPr>
              <w:t>Застосування</w:t>
            </w:r>
            <w:r w:rsidRPr="00B11146">
              <w:rPr>
                <w:spacing w:val="-3"/>
                <w:sz w:val="24"/>
              </w:rPr>
              <w:t xml:space="preserve"> </w:t>
            </w:r>
            <w:r w:rsidRPr="00B11146">
              <w:rPr>
                <w:sz w:val="24"/>
              </w:rPr>
              <w:t>ІТ</w:t>
            </w:r>
          </w:p>
        </w:tc>
        <w:tc>
          <w:tcPr>
            <w:tcW w:w="1719" w:type="dxa"/>
          </w:tcPr>
          <w:p w:rsidR="00BD13D1" w:rsidRPr="00B11146" w:rsidRDefault="00BD13D1" w:rsidP="00027E75">
            <w:pPr>
              <w:pStyle w:val="TableParagraph"/>
              <w:spacing w:line="268" w:lineRule="exact"/>
              <w:ind w:right="569"/>
              <w:jc w:val="right"/>
              <w:rPr>
                <w:sz w:val="24"/>
              </w:rPr>
            </w:pPr>
            <w:r w:rsidRPr="00B11146">
              <w:rPr>
                <w:sz w:val="24"/>
              </w:rPr>
              <w:t>5</w:t>
            </w:r>
          </w:p>
        </w:tc>
        <w:tc>
          <w:tcPr>
            <w:tcW w:w="2226" w:type="dxa"/>
          </w:tcPr>
          <w:p w:rsidR="00BD13D1" w:rsidRPr="00B11146" w:rsidRDefault="00BD13D1" w:rsidP="00027E75">
            <w:pPr>
              <w:pStyle w:val="TableParagraph"/>
              <w:spacing w:line="268" w:lineRule="exact"/>
              <w:ind w:right="570"/>
              <w:jc w:val="right"/>
              <w:rPr>
                <w:sz w:val="24"/>
              </w:rPr>
            </w:pPr>
            <w:r w:rsidRPr="00B11146">
              <w:rPr>
                <w:sz w:val="24"/>
              </w:rPr>
              <w:t>4</w:t>
            </w:r>
          </w:p>
        </w:tc>
        <w:tc>
          <w:tcPr>
            <w:tcW w:w="2025" w:type="dxa"/>
          </w:tcPr>
          <w:p w:rsidR="00BD13D1" w:rsidRPr="00B11146" w:rsidRDefault="00BD13D1" w:rsidP="00027E75">
            <w:pPr>
              <w:pStyle w:val="TableParagraph"/>
              <w:spacing w:line="268" w:lineRule="exact"/>
              <w:ind w:right="571"/>
              <w:jc w:val="right"/>
              <w:rPr>
                <w:sz w:val="24"/>
              </w:rPr>
            </w:pPr>
            <w:r w:rsidRPr="00B11146">
              <w:rPr>
                <w:sz w:val="24"/>
              </w:rPr>
              <w:t>3</w:t>
            </w:r>
          </w:p>
        </w:tc>
      </w:tr>
      <w:tr w:rsidR="00BD13D1" w:rsidRPr="00B11146" w:rsidTr="00BD13D1">
        <w:trPr>
          <w:trHeight w:val="314"/>
        </w:trPr>
        <w:tc>
          <w:tcPr>
            <w:tcW w:w="3224" w:type="dxa"/>
          </w:tcPr>
          <w:p w:rsidR="00BD13D1" w:rsidRPr="00B11146" w:rsidRDefault="00BD13D1" w:rsidP="00027E75">
            <w:pPr>
              <w:pStyle w:val="TableParagraph"/>
              <w:spacing w:before="11"/>
              <w:ind w:left="107"/>
              <w:rPr>
                <w:sz w:val="24"/>
              </w:rPr>
            </w:pPr>
            <w:r w:rsidRPr="00B11146">
              <w:rPr>
                <w:sz w:val="24"/>
              </w:rPr>
              <w:t>Точність</w:t>
            </w:r>
          </w:p>
        </w:tc>
        <w:tc>
          <w:tcPr>
            <w:tcW w:w="1719" w:type="dxa"/>
          </w:tcPr>
          <w:p w:rsidR="00BD13D1" w:rsidRPr="00B11146" w:rsidRDefault="00BD13D1" w:rsidP="00027E75">
            <w:pPr>
              <w:pStyle w:val="TableParagraph"/>
              <w:spacing w:before="11"/>
              <w:ind w:right="569"/>
              <w:jc w:val="right"/>
              <w:rPr>
                <w:sz w:val="24"/>
              </w:rPr>
            </w:pPr>
            <w:r w:rsidRPr="00B11146">
              <w:rPr>
                <w:sz w:val="24"/>
              </w:rPr>
              <w:t>4</w:t>
            </w:r>
          </w:p>
        </w:tc>
        <w:tc>
          <w:tcPr>
            <w:tcW w:w="2226" w:type="dxa"/>
          </w:tcPr>
          <w:p w:rsidR="00BD13D1" w:rsidRPr="00B11146" w:rsidRDefault="00BD13D1" w:rsidP="00027E75">
            <w:pPr>
              <w:pStyle w:val="TableParagraph"/>
              <w:spacing w:before="11"/>
              <w:ind w:right="570"/>
              <w:jc w:val="right"/>
              <w:rPr>
                <w:sz w:val="24"/>
              </w:rPr>
            </w:pPr>
            <w:r w:rsidRPr="00B11146">
              <w:rPr>
                <w:sz w:val="24"/>
              </w:rPr>
              <w:t>4</w:t>
            </w:r>
          </w:p>
        </w:tc>
        <w:tc>
          <w:tcPr>
            <w:tcW w:w="2025" w:type="dxa"/>
          </w:tcPr>
          <w:p w:rsidR="00BD13D1" w:rsidRPr="00B11146" w:rsidRDefault="00BD13D1" w:rsidP="00027E75">
            <w:pPr>
              <w:pStyle w:val="TableParagraph"/>
              <w:spacing w:before="11"/>
              <w:ind w:right="571"/>
              <w:jc w:val="right"/>
              <w:rPr>
                <w:sz w:val="24"/>
              </w:rPr>
            </w:pPr>
            <w:r w:rsidRPr="00B11146">
              <w:rPr>
                <w:sz w:val="24"/>
              </w:rPr>
              <w:t>4</w:t>
            </w:r>
          </w:p>
        </w:tc>
      </w:tr>
      <w:tr w:rsidR="00BD13D1" w:rsidRPr="00B11146" w:rsidTr="00BD13D1">
        <w:trPr>
          <w:trHeight w:val="316"/>
        </w:trPr>
        <w:tc>
          <w:tcPr>
            <w:tcW w:w="3224" w:type="dxa"/>
          </w:tcPr>
          <w:p w:rsidR="00BD13D1" w:rsidRPr="00B11146" w:rsidRDefault="00BD13D1" w:rsidP="00027E75">
            <w:pPr>
              <w:pStyle w:val="TableParagraph"/>
              <w:spacing w:before="11"/>
              <w:ind w:right="99"/>
              <w:jc w:val="right"/>
              <w:rPr>
                <w:i/>
                <w:sz w:val="24"/>
              </w:rPr>
            </w:pPr>
            <w:r w:rsidRPr="00B11146">
              <w:rPr>
                <w:i/>
                <w:sz w:val="24"/>
              </w:rPr>
              <w:t>сума</w:t>
            </w:r>
          </w:p>
        </w:tc>
        <w:tc>
          <w:tcPr>
            <w:tcW w:w="1719" w:type="dxa"/>
          </w:tcPr>
          <w:p w:rsidR="00BD13D1" w:rsidRPr="00B11146" w:rsidRDefault="00BD13D1" w:rsidP="00027E75">
            <w:pPr>
              <w:pStyle w:val="TableParagraph"/>
              <w:spacing w:before="11"/>
              <w:ind w:right="569"/>
              <w:jc w:val="right"/>
              <w:rPr>
                <w:sz w:val="24"/>
              </w:rPr>
            </w:pPr>
            <w:r w:rsidRPr="00B11146">
              <w:rPr>
                <w:sz w:val="24"/>
              </w:rPr>
              <w:t>14</w:t>
            </w:r>
          </w:p>
        </w:tc>
        <w:tc>
          <w:tcPr>
            <w:tcW w:w="2226" w:type="dxa"/>
          </w:tcPr>
          <w:p w:rsidR="00BD13D1" w:rsidRPr="00B11146" w:rsidRDefault="00BD13D1" w:rsidP="00027E75">
            <w:pPr>
              <w:pStyle w:val="TableParagraph"/>
              <w:spacing w:before="11"/>
              <w:ind w:right="570"/>
              <w:jc w:val="right"/>
              <w:rPr>
                <w:sz w:val="24"/>
              </w:rPr>
            </w:pPr>
            <w:r w:rsidRPr="00B11146">
              <w:rPr>
                <w:sz w:val="24"/>
              </w:rPr>
              <w:t>12</w:t>
            </w:r>
          </w:p>
        </w:tc>
        <w:tc>
          <w:tcPr>
            <w:tcW w:w="2025" w:type="dxa"/>
          </w:tcPr>
          <w:p w:rsidR="00BD13D1" w:rsidRPr="00B11146" w:rsidRDefault="00BD13D1" w:rsidP="00027E75">
            <w:pPr>
              <w:pStyle w:val="TableParagraph"/>
              <w:spacing w:before="11"/>
              <w:ind w:right="571"/>
              <w:jc w:val="right"/>
              <w:rPr>
                <w:sz w:val="24"/>
              </w:rPr>
            </w:pPr>
            <w:r w:rsidRPr="00B11146">
              <w:rPr>
                <w:sz w:val="24"/>
              </w:rPr>
              <w:t>10</w:t>
            </w:r>
          </w:p>
        </w:tc>
      </w:tr>
    </w:tbl>
    <w:p w:rsidR="00BD13D1" w:rsidRPr="00B11146" w:rsidRDefault="00BD13D1" w:rsidP="00BD13D1">
      <w:pPr>
        <w:pStyle w:val="aa"/>
        <w:rPr>
          <w:sz w:val="30"/>
        </w:rPr>
      </w:pPr>
    </w:p>
    <w:p w:rsidR="00F9548E" w:rsidRPr="00B11146" w:rsidRDefault="00BD13D1" w:rsidP="00B31A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1146">
        <w:rPr>
          <w:rFonts w:ascii="Times New Roman" w:hAnsi="Times New Roman" w:cs="Times New Roman"/>
          <w:sz w:val="28"/>
          <w:szCs w:val="28"/>
          <w:lang w:val="uk-UA"/>
        </w:rPr>
        <w:t>Дослідження довело, що в кав’ярні процес продажу є дуже сильною стороною – максимально оперативний та відповідає всім вимогам сучасного обслуговування. Комп’ютерне обладнання, касові апарати, інше обладнання відповідає всім вимогам сучасності, завдяки чому досягається максимально швидке обслуговування та продаж.</w:t>
      </w:r>
    </w:p>
    <w:p w:rsidR="00BD13D1" w:rsidRPr="00B11146" w:rsidRDefault="00BD13D1" w:rsidP="00BD13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1146">
        <w:rPr>
          <w:rFonts w:ascii="Times New Roman" w:hAnsi="Times New Roman" w:cs="Times New Roman"/>
          <w:sz w:val="28"/>
          <w:szCs w:val="28"/>
          <w:lang w:val="uk-UA"/>
        </w:rPr>
        <w:t>Отже, результати оцінок призвели до наступних висновків:</w:t>
      </w:r>
    </w:p>
    <w:p w:rsidR="00BD13D1" w:rsidRPr="00B11146" w:rsidRDefault="00BD13D1" w:rsidP="00BD13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1146">
        <w:rPr>
          <w:rFonts w:ascii="Times New Roman" w:hAnsi="Times New Roman" w:cs="Times New Roman"/>
          <w:sz w:val="28"/>
          <w:szCs w:val="28"/>
          <w:lang w:val="uk-UA"/>
        </w:rPr>
        <w:t>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Розтошування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і процес можна враховувати як дві ключові компетенції кав'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ярні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CoffeeLife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>» – тобто такі сильні сторони, які не можливо повторити.</w:t>
      </w:r>
    </w:p>
    <w:p w:rsidR="00BD13D1" w:rsidRPr="00B11146" w:rsidRDefault="00BD13D1" w:rsidP="00BD13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1146">
        <w:rPr>
          <w:rFonts w:ascii="Times New Roman" w:hAnsi="Times New Roman" w:cs="Times New Roman"/>
          <w:sz w:val="28"/>
          <w:szCs w:val="28"/>
          <w:lang w:val="uk-UA"/>
        </w:rPr>
        <w:t>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ab/>
        <w:t xml:space="preserve">Товарна політика кав'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ярні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CoffeeLife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>» є дуже стабільною і надає великий запас фінансової стійкості.</w:t>
      </w:r>
    </w:p>
    <w:p w:rsidR="00BD13D1" w:rsidRPr="00B11146" w:rsidRDefault="00BD13D1" w:rsidP="00BD13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1146">
        <w:rPr>
          <w:rFonts w:ascii="Times New Roman" w:hAnsi="Times New Roman" w:cs="Times New Roman"/>
          <w:sz w:val="28"/>
          <w:szCs w:val="28"/>
          <w:lang w:val="uk-UA"/>
        </w:rPr>
        <w:t>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ab/>
        <w:t xml:space="preserve">Цінова політика і комплекс просування кав'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ярні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є середньо зваженими, проте не є сильною стороною у порівнянні з конкурентами.</w:t>
      </w:r>
    </w:p>
    <w:p w:rsidR="00BD13D1" w:rsidRPr="00B11146" w:rsidRDefault="00BD13D1" w:rsidP="00BD13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1146">
        <w:rPr>
          <w:rFonts w:ascii="Times New Roman" w:hAnsi="Times New Roman" w:cs="Times New Roman"/>
          <w:sz w:val="28"/>
          <w:szCs w:val="28"/>
          <w:lang w:val="uk-UA"/>
        </w:rPr>
        <w:t>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ab/>
        <w:t xml:space="preserve">Слабкі сторони, що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втреба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подалати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. Комплекс просування кав'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ярні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є повільним та зваженим, тобто не є сильною стороною у порівнянні з конкурентами. Треба активніше використовувати новітні маркетингові інструменти, у тому числі втягувати у цей процес партнерів.</w:t>
      </w:r>
    </w:p>
    <w:p w:rsidR="00BD13D1" w:rsidRPr="00B11146" w:rsidRDefault="00BD13D1" w:rsidP="00BD13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114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Таким чином, головна проблема закладу полягає у тому, що кав’ярня є мережевим підприємством і має залежність від свого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франкавазера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>. Тобто вона може збільшувати свої прибутки тільки завдяки збільшенню товарного продажу. При тому кав’ярня «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Coffe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Life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>» має типову для цих закладів проблему.</w:t>
      </w:r>
    </w:p>
    <w:p w:rsidR="00B11146" w:rsidRPr="00B11146" w:rsidRDefault="00B11146" w:rsidP="00B111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1146">
        <w:rPr>
          <w:rFonts w:ascii="Times New Roman" w:hAnsi="Times New Roman" w:cs="Times New Roman"/>
          <w:sz w:val="28"/>
          <w:szCs w:val="28"/>
          <w:lang w:val="uk-UA"/>
        </w:rPr>
        <w:t>Для того щоб виявити перспективні напрями розвитку підприємства та встановити ціль використаємо SWOT-аналіз. Сутність матриці SWOT полягає в тому, що вона дає змогу завдяки різноманітним комбінаціям сильних та слабких сторін, можливостей та загроз формувати оптимальну маркетингову стратегію фірми з огляду на умови ринкового середовища.</w:t>
      </w:r>
    </w:p>
    <w:p w:rsidR="00B11146" w:rsidRPr="00B11146" w:rsidRDefault="00B11146" w:rsidP="00B11146">
      <w:pPr>
        <w:pStyle w:val="aa"/>
        <w:spacing w:before="91"/>
        <w:ind w:left="1110"/>
      </w:pPr>
      <w:r w:rsidRPr="00B11146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999490</wp:posOffset>
                </wp:positionH>
                <wp:positionV relativeFrom="paragraph">
                  <wp:posOffset>408940</wp:posOffset>
                </wp:positionV>
                <wp:extent cx="2228850" cy="1752600"/>
                <wp:effectExtent l="8890" t="12065" r="10160" b="6985"/>
                <wp:wrapNone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8850" cy="1752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A6B7F8" id="Прямая соединительная линия 16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8.7pt,32.2pt" to="254.2pt,1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">
                <w10:wrap anchorx="page"/>
              </v:line>
            </w:pict>
          </mc:Fallback>
        </mc:AlternateContent>
      </w:r>
      <w:r w:rsidRPr="00B11146">
        <w:t>Таблиця</w:t>
      </w:r>
      <w:r w:rsidRPr="00B11146">
        <w:rPr>
          <w:spacing w:val="-2"/>
        </w:rPr>
        <w:t xml:space="preserve"> </w:t>
      </w:r>
      <w:r w:rsidRPr="00B11146">
        <w:t>3.7</w:t>
      </w:r>
      <w:r w:rsidRPr="00B11146">
        <w:rPr>
          <w:spacing w:val="-3"/>
        </w:rPr>
        <w:t xml:space="preserve"> </w:t>
      </w:r>
      <w:r w:rsidRPr="00B11146">
        <w:t>Матриця</w:t>
      </w:r>
      <w:r w:rsidRPr="00B11146">
        <w:rPr>
          <w:spacing w:val="-2"/>
        </w:rPr>
        <w:t xml:space="preserve"> </w:t>
      </w:r>
      <w:r w:rsidRPr="00B11146">
        <w:t>SWOT-аналізу</w:t>
      </w:r>
    </w:p>
    <w:p w:rsidR="00B11146" w:rsidRPr="00B11146" w:rsidRDefault="00B11146" w:rsidP="00B11146">
      <w:pPr>
        <w:pStyle w:val="aa"/>
        <w:spacing w:before="1"/>
        <w:rPr>
          <w:sz w:val="21"/>
        </w:rPr>
      </w:pPr>
    </w:p>
    <w:tbl>
      <w:tblPr>
        <w:tblStyle w:val="TableNormal"/>
        <w:tblW w:w="985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991"/>
        <w:gridCol w:w="1135"/>
        <w:gridCol w:w="1132"/>
        <w:gridCol w:w="1135"/>
        <w:gridCol w:w="990"/>
        <w:gridCol w:w="956"/>
      </w:tblGrid>
      <w:tr w:rsidR="00B11146" w:rsidRPr="00B11146" w:rsidTr="00B11146">
        <w:trPr>
          <w:trHeight w:val="275"/>
        </w:trPr>
        <w:tc>
          <w:tcPr>
            <w:tcW w:w="3512" w:type="dxa"/>
            <w:vMerge w:val="restart"/>
          </w:tcPr>
          <w:p w:rsidR="00B11146" w:rsidRPr="00B11146" w:rsidRDefault="00B11146" w:rsidP="00027E75">
            <w:pPr>
              <w:pStyle w:val="TableParagraph"/>
              <w:ind w:left="2186" w:right="81" w:firstLine="247"/>
              <w:rPr>
                <w:sz w:val="24"/>
              </w:rPr>
            </w:pPr>
            <w:r w:rsidRPr="00B11146">
              <w:rPr>
                <w:sz w:val="24"/>
              </w:rPr>
              <w:t>Зовнішнє</w:t>
            </w:r>
            <w:r w:rsidRPr="00B11146">
              <w:rPr>
                <w:spacing w:val="-57"/>
                <w:sz w:val="24"/>
              </w:rPr>
              <w:t xml:space="preserve"> </w:t>
            </w:r>
            <w:r w:rsidRPr="00B11146">
              <w:rPr>
                <w:sz w:val="24"/>
              </w:rPr>
              <w:t>середовище</w:t>
            </w:r>
          </w:p>
          <w:p w:rsidR="00B11146" w:rsidRPr="00B11146" w:rsidRDefault="00B11146" w:rsidP="00027E75">
            <w:pPr>
              <w:pStyle w:val="TableParagraph"/>
              <w:rPr>
                <w:sz w:val="26"/>
              </w:rPr>
            </w:pPr>
          </w:p>
          <w:p w:rsidR="00B11146" w:rsidRPr="00B11146" w:rsidRDefault="00B11146" w:rsidP="00027E75">
            <w:pPr>
              <w:pStyle w:val="TableParagraph"/>
              <w:rPr>
                <w:sz w:val="26"/>
              </w:rPr>
            </w:pPr>
          </w:p>
          <w:p w:rsidR="00B11146" w:rsidRPr="00B11146" w:rsidRDefault="00B11146" w:rsidP="00027E75">
            <w:pPr>
              <w:pStyle w:val="TableParagraph"/>
              <w:rPr>
                <w:sz w:val="26"/>
              </w:rPr>
            </w:pPr>
          </w:p>
          <w:p w:rsidR="00B11146" w:rsidRPr="00B11146" w:rsidRDefault="00B11146" w:rsidP="00027E75">
            <w:pPr>
              <w:pStyle w:val="TableParagraph"/>
              <w:rPr>
                <w:sz w:val="26"/>
              </w:rPr>
            </w:pPr>
          </w:p>
          <w:p w:rsidR="00B11146" w:rsidRPr="00B11146" w:rsidRDefault="00B11146" w:rsidP="00027E75">
            <w:pPr>
              <w:pStyle w:val="TableParagraph"/>
              <w:spacing w:before="2"/>
              <w:rPr>
                <w:sz w:val="38"/>
              </w:rPr>
            </w:pPr>
          </w:p>
          <w:p w:rsidR="00B11146" w:rsidRPr="00B11146" w:rsidRDefault="00B11146" w:rsidP="00027E75">
            <w:pPr>
              <w:pStyle w:val="TableParagraph"/>
              <w:spacing w:before="1" w:line="270" w:lineRule="atLeast"/>
              <w:ind w:left="107" w:right="2170"/>
              <w:rPr>
                <w:sz w:val="24"/>
              </w:rPr>
            </w:pPr>
            <w:r w:rsidRPr="00B11146">
              <w:rPr>
                <w:sz w:val="24"/>
              </w:rPr>
              <w:t>Внутрішнє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pacing w:val="-1"/>
                <w:sz w:val="24"/>
              </w:rPr>
              <w:t>середовище</w:t>
            </w:r>
          </w:p>
        </w:tc>
        <w:tc>
          <w:tcPr>
            <w:tcW w:w="3258" w:type="dxa"/>
            <w:gridSpan w:val="3"/>
          </w:tcPr>
          <w:p w:rsidR="00B11146" w:rsidRPr="00B11146" w:rsidRDefault="00B11146" w:rsidP="00027E75">
            <w:pPr>
              <w:pStyle w:val="TableParagraph"/>
              <w:spacing w:line="256" w:lineRule="exact"/>
              <w:ind w:left="997"/>
              <w:rPr>
                <w:sz w:val="24"/>
              </w:rPr>
            </w:pPr>
            <w:r w:rsidRPr="00B11146">
              <w:rPr>
                <w:sz w:val="24"/>
              </w:rPr>
              <w:t>Можливості</w:t>
            </w:r>
          </w:p>
        </w:tc>
        <w:tc>
          <w:tcPr>
            <w:tcW w:w="3081" w:type="dxa"/>
            <w:gridSpan w:val="3"/>
          </w:tcPr>
          <w:p w:rsidR="00B11146" w:rsidRPr="00B11146" w:rsidRDefault="00B11146" w:rsidP="00027E75">
            <w:pPr>
              <w:pStyle w:val="TableParagraph"/>
              <w:spacing w:line="256" w:lineRule="exact"/>
              <w:ind w:left="1128" w:right="1114"/>
              <w:jc w:val="center"/>
              <w:rPr>
                <w:sz w:val="24"/>
              </w:rPr>
            </w:pPr>
            <w:r w:rsidRPr="00B11146">
              <w:rPr>
                <w:sz w:val="24"/>
              </w:rPr>
              <w:t>Загрози</w:t>
            </w:r>
          </w:p>
        </w:tc>
      </w:tr>
      <w:tr w:rsidR="00B11146" w:rsidRPr="00B11146" w:rsidTr="00B11146">
        <w:trPr>
          <w:trHeight w:val="2474"/>
        </w:trPr>
        <w:tc>
          <w:tcPr>
            <w:tcW w:w="3512" w:type="dxa"/>
            <w:vMerge/>
            <w:tcBorders>
              <w:top w:val="nil"/>
            </w:tcBorders>
          </w:tcPr>
          <w:p w:rsidR="00B11146" w:rsidRPr="00B11146" w:rsidRDefault="00B11146" w:rsidP="00027E75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991" w:type="dxa"/>
            <w:textDirection w:val="btLr"/>
          </w:tcPr>
          <w:p w:rsidR="00B11146" w:rsidRPr="00B11146" w:rsidRDefault="00B11146" w:rsidP="00027E75">
            <w:pPr>
              <w:pStyle w:val="TableParagraph"/>
              <w:spacing w:before="106" w:line="247" w:lineRule="auto"/>
              <w:ind w:left="112" w:right="236"/>
              <w:rPr>
                <w:sz w:val="24"/>
              </w:rPr>
            </w:pPr>
            <w:r w:rsidRPr="00B11146">
              <w:rPr>
                <w:sz w:val="24"/>
              </w:rPr>
              <w:t>1. Вихід на нові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ринки</w:t>
            </w:r>
            <w:r w:rsidRPr="00B11146">
              <w:rPr>
                <w:spacing w:val="-5"/>
                <w:sz w:val="24"/>
              </w:rPr>
              <w:t xml:space="preserve"> </w:t>
            </w:r>
            <w:r w:rsidRPr="00B11146">
              <w:rPr>
                <w:sz w:val="24"/>
              </w:rPr>
              <w:t>збуту</w:t>
            </w:r>
            <w:r w:rsidRPr="00B11146">
              <w:rPr>
                <w:spacing w:val="-5"/>
                <w:sz w:val="24"/>
              </w:rPr>
              <w:t xml:space="preserve"> </w:t>
            </w:r>
            <w:r w:rsidRPr="00B11146">
              <w:rPr>
                <w:sz w:val="24"/>
              </w:rPr>
              <w:t>(2</w:t>
            </w:r>
            <w:r w:rsidRPr="00B11146">
              <w:rPr>
                <w:spacing w:val="-5"/>
                <w:sz w:val="24"/>
              </w:rPr>
              <w:t xml:space="preserve"> </w:t>
            </w:r>
            <w:r w:rsidRPr="00B11146">
              <w:rPr>
                <w:sz w:val="24"/>
              </w:rPr>
              <w:t>бали)</w:t>
            </w:r>
          </w:p>
        </w:tc>
        <w:tc>
          <w:tcPr>
            <w:tcW w:w="1135" w:type="dxa"/>
            <w:textDirection w:val="btLr"/>
          </w:tcPr>
          <w:p w:rsidR="00B11146" w:rsidRPr="00B11146" w:rsidRDefault="00B11146" w:rsidP="00027E75">
            <w:pPr>
              <w:pStyle w:val="TableParagraph"/>
              <w:spacing w:before="109" w:line="247" w:lineRule="auto"/>
              <w:ind w:left="112" w:right="177"/>
              <w:rPr>
                <w:sz w:val="24"/>
              </w:rPr>
            </w:pPr>
            <w:r w:rsidRPr="00B11146">
              <w:rPr>
                <w:sz w:val="24"/>
              </w:rPr>
              <w:t>2. Зменшення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конкурентного тиску</w:t>
            </w:r>
            <w:r w:rsidRPr="00B11146">
              <w:rPr>
                <w:spacing w:val="-57"/>
                <w:sz w:val="24"/>
              </w:rPr>
              <w:t xml:space="preserve"> </w:t>
            </w:r>
            <w:r w:rsidRPr="00B11146">
              <w:rPr>
                <w:sz w:val="24"/>
              </w:rPr>
              <w:t>(3</w:t>
            </w:r>
            <w:r w:rsidRPr="00B11146">
              <w:rPr>
                <w:spacing w:val="-1"/>
                <w:sz w:val="24"/>
              </w:rPr>
              <w:t xml:space="preserve"> </w:t>
            </w:r>
            <w:r w:rsidRPr="00B11146">
              <w:rPr>
                <w:sz w:val="24"/>
              </w:rPr>
              <w:t>бали)</w:t>
            </w:r>
          </w:p>
        </w:tc>
        <w:tc>
          <w:tcPr>
            <w:tcW w:w="1132" w:type="dxa"/>
            <w:textDirection w:val="btLr"/>
          </w:tcPr>
          <w:p w:rsidR="00B11146" w:rsidRPr="00B11146" w:rsidRDefault="00B11146" w:rsidP="00027E75">
            <w:pPr>
              <w:pStyle w:val="TableParagraph"/>
              <w:spacing w:before="107" w:line="247" w:lineRule="auto"/>
              <w:ind w:left="112" w:right="334"/>
              <w:rPr>
                <w:sz w:val="24"/>
              </w:rPr>
            </w:pPr>
            <w:r w:rsidRPr="00B11146">
              <w:rPr>
                <w:sz w:val="24"/>
              </w:rPr>
              <w:t>3. Можливість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використання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новітніх</w:t>
            </w:r>
            <w:r w:rsidRPr="00B11146">
              <w:rPr>
                <w:spacing w:val="-14"/>
                <w:sz w:val="24"/>
              </w:rPr>
              <w:t xml:space="preserve"> </w:t>
            </w:r>
            <w:r w:rsidRPr="00B11146">
              <w:rPr>
                <w:sz w:val="24"/>
              </w:rPr>
              <w:t>технологій</w:t>
            </w:r>
          </w:p>
          <w:p w:rsidR="00B11146" w:rsidRPr="00B11146" w:rsidRDefault="00B11146" w:rsidP="00027E75">
            <w:pPr>
              <w:pStyle w:val="TableParagraph"/>
              <w:spacing w:line="142" w:lineRule="exact"/>
              <w:ind w:left="112"/>
              <w:rPr>
                <w:sz w:val="24"/>
              </w:rPr>
            </w:pPr>
            <w:r w:rsidRPr="00B11146">
              <w:rPr>
                <w:sz w:val="24"/>
              </w:rPr>
              <w:t>(1</w:t>
            </w:r>
            <w:r w:rsidRPr="00B11146">
              <w:rPr>
                <w:spacing w:val="-1"/>
                <w:sz w:val="24"/>
              </w:rPr>
              <w:t xml:space="preserve"> </w:t>
            </w:r>
            <w:r w:rsidRPr="00B11146">
              <w:rPr>
                <w:sz w:val="24"/>
              </w:rPr>
              <w:t>бали)</w:t>
            </w:r>
          </w:p>
        </w:tc>
        <w:tc>
          <w:tcPr>
            <w:tcW w:w="1135" w:type="dxa"/>
            <w:textDirection w:val="btLr"/>
          </w:tcPr>
          <w:p w:rsidR="00B11146" w:rsidRPr="00B11146" w:rsidRDefault="00B11146" w:rsidP="00027E75">
            <w:pPr>
              <w:pStyle w:val="TableParagraph"/>
              <w:spacing w:before="110" w:line="247" w:lineRule="auto"/>
              <w:ind w:left="112" w:right="433"/>
              <w:rPr>
                <w:sz w:val="24"/>
              </w:rPr>
            </w:pPr>
            <w:r w:rsidRPr="00B11146">
              <w:rPr>
                <w:sz w:val="24"/>
              </w:rPr>
              <w:t>1. Зростання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податкових ставок</w:t>
            </w:r>
            <w:r w:rsidRPr="00B11146">
              <w:rPr>
                <w:spacing w:val="-57"/>
                <w:sz w:val="24"/>
              </w:rPr>
              <w:t xml:space="preserve"> </w:t>
            </w:r>
            <w:r w:rsidRPr="00B11146">
              <w:rPr>
                <w:sz w:val="24"/>
              </w:rPr>
              <w:t>(3</w:t>
            </w:r>
            <w:r w:rsidRPr="00B11146">
              <w:rPr>
                <w:spacing w:val="-1"/>
                <w:sz w:val="24"/>
              </w:rPr>
              <w:t xml:space="preserve"> </w:t>
            </w:r>
            <w:r w:rsidRPr="00B11146">
              <w:rPr>
                <w:sz w:val="24"/>
              </w:rPr>
              <w:t>бали)</w:t>
            </w:r>
          </w:p>
        </w:tc>
        <w:tc>
          <w:tcPr>
            <w:tcW w:w="990" w:type="dxa"/>
            <w:textDirection w:val="btLr"/>
          </w:tcPr>
          <w:p w:rsidR="00B11146" w:rsidRPr="00B11146" w:rsidRDefault="00B11146" w:rsidP="00027E75">
            <w:pPr>
              <w:pStyle w:val="TableParagraph"/>
              <w:spacing w:before="111" w:line="247" w:lineRule="auto"/>
              <w:ind w:left="112" w:right="124"/>
              <w:rPr>
                <w:sz w:val="24"/>
              </w:rPr>
            </w:pPr>
            <w:r w:rsidRPr="00B11146">
              <w:rPr>
                <w:sz w:val="24"/>
              </w:rPr>
              <w:t>2. Посилення позицій</w:t>
            </w:r>
            <w:r w:rsidRPr="00B11146">
              <w:rPr>
                <w:spacing w:val="-58"/>
                <w:sz w:val="24"/>
              </w:rPr>
              <w:t xml:space="preserve"> </w:t>
            </w:r>
            <w:r w:rsidRPr="00B11146">
              <w:rPr>
                <w:sz w:val="24"/>
              </w:rPr>
              <w:t>постачальників</w:t>
            </w:r>
          </w:p>
          <w:p w:rsidR="00B11146" w:rsidRPr="00B11146" w:rsidRDefault="00B11146" w:rsidP="00027E75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 w:rsidRPr="00B11146">
              <w:rPr>
                <w:sz w:val="24"/>
              </w:rPr>
              <w:t>(2</w:t>
            </w:r>
            <w:r w:rsidRPr="00B11146">
              <w:rPr>
                <w:spacing w:val="-1"/>
                <w:sz w:val="24"/>
              </w:rPr>
              <w:t xml:space="preserve"> </w:t>
            </w:r>
            <w:r w:rsidRPr="00B11146">
              <w:rPr>
                <w:sz w:val="24"/>
              </w:rPr>
              <w:t>бали)</w:t>
            </w:r>
          </w:p>
        </w:tc>
        <w:tc>
          <w:tcPr>
            <w:tcW w:w="956" w:type="dxa"/>
            <w:textDirection w:val="btLr"/>
          </w:tcPr>
          <w:p w:rsidR="00B11146" w:rsidRPr="00B11146" w:rsidRDefault="00B11146" w:rsidP="00027E75">
            <w:pPr>
              <w:pStyle w:val="TableParagraph"/>
              <w:spacing w:before="88" w:line="280" w:lineRule="atLeast"/>
              <w:ind w:left="112" w:right="456"/>
              <w:rPr>
                <w:sz w:val="24"/>
              </w:rPr>
            </w:pPr>
            <w:r w:rsidRPr="00B11146">
              <w:rPr>
                <w:sz w:val="24"/>
              </w:rPr>
              <w:t>3. Скорочення</w:t>
            </w:r>
            <w:r w:rsidRPr="00B11146">
              <w:rPr>
                <w:spacing w:val="1"/>
                <w:sz w:val="24"/>
              </w:rPr>
              <w:t xml:space="preserve"> </w:t>
            </w:r>
            <w:r w:rsidRPr="00B11146">
              <w:rPr>
                <w:sz w:val="24"/>
              </w:rPr>
              <w:t>доходів населення</w:t>
            </w:r>
            <w:r w:rsidRPr="00B11146">
              <w:rPr>
                <w:spacing w:val="-57"/>
                <w:sz w:val="24"/>
              </w:rPr>
              <w:t xml:space="preserve"> </w:t>
            </w:r>
            <w:r w:rsidRPr="00B11146">
              <w:rPr>
                <w:sz w:val="24"/>
              </w:rPr>
              <w:t>(2</w:t>
            </w:r>
            <w:r w:rsidRPr="00B11146">
              <w:rPr>
                <w:spacing w:val="-1"/>
                <w:sz w:val="24"/>
              </w:rPr>
              <w:t xml:space="preserve"> </w:t>
            </w:r>
            <w:r w:rsidRPr="00B11146">
              <w:rPr>
                <w:sz w:val="24"/>
              </w:rPr>
              <w:t>бали)</w:t>
            </w:r>
          </w:p>
        </w:tc>
      </w:tr>
      <w:tr w:rsidR="00B11146" w:rsidRPr="00B11146" w:rsidTr="00B11146">
        <w:trPr>
          <w:trHeight w:val="828"/>
        </w:trPr>
        <w:tc>
          <w:tcPr>
            <w:tcW w:w="3512" w:type="dxa"/>
          </w:tcPr>
          <w:p w:rsidR="00B11146" w:rsidRPr="00B11146" w:rsidRDefault="00B11146" w:rsidP="00027E7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B11146">
              <w:rPr>
                <w:sz w:val="24"/>
              </w:rPr>
              <w:t>Сильні</w:t>
            </w:r>
            <w:r w:rsidRPr="00B11146">
              <w:rPr>
                <w:spacing w:val="-2"/>
                <w:sz w:val="24"/>
              </w:rPr>
              <w:t xml:space="preserve"> </w:t>
            </w:r>
            <w:r w:rsidRPr="00B11146">
              <w:rPr>
                <w:sz w:val="24"/>
              </w:rPr>
              <w:t>сторони</w:t>
            </w:r>
          </w:p>
          <w:p w:rsidR="00B11146" w:rsidRPr="00B11146" w:rsidRDefault="00B11146" w:rsidP="00027E75">
            <w:pPr>
              <w:pStyle w:val="TableParagraph"/>
              <w:spacing w:line="270" w:lineRule="atLeast"/>
              <w:ind w:left="107" w:right="1063"/>
              <w:rPr>
                <w:sz w:val="24"/>
              </w:rPr>
            </w:pPr>
            <w:r w:rsidRPr="00B11146">
              <w:rPr>
                <w:sz w:val="24"/>
              </w:rPr>
              <w:t>1. Висока кваліфікація</w:t>
            </w:r>
            <w:r w:rsidRPr="00B11146">
              <w:rPr>
                <w:spacing w:val="-57"/>
                <w:sz w:val="24"/>
              </w:rPr>
              <w:t xml:space="preserve"> </w:t>
            </w:r>
            <w:r w:rsidRPr="00B11146">
              <w:rPr>
                <w:sz w:val="24"/>
              </w:rPr>
              <w:t>персоналу</w:t>
            </w:r>
            <w:r w:rsidRPr="00B11146">
              <w:rPr>
                <w:spacing w:val="-6"/>
                <w:sz w:val="24"/>
              </w:rPr>
              <w:t xml:space="preserve"> </w:t>
            </w:r>
            <w:r w:rsidRPr="00B11146">
              <w:rPr>
                <w:sz w:val="24"/>
              </w:rPr>
              <w:t>(2 бали</w:t>
            </w:r>
            <w:r w:rsidRPr="00B11146">
              <w:rPr>
                <w:sz w:val="24"/>
                <w:vertAlign w:val="superscript"/>
              </w:rPr>
              <w:t>**</w:t>
            </w:r>
            <w:r w:rsidRPr="00B11146">
              <w:rPr>
                <w:sz w:val="24"/>
              </w:rPr>
              <w:t>)</w:t>
            </w:r>
          </w:p>
        </w:tc>
        <w:tc>
          <w:tcPr>
            <w:tcW w:w="991" w:type="dxa"/>
          </w:tcPr>
          <w:p w:rsidR="00B11146" w:rsidRPr="00B11146" w:rsidRDefault="00B11146" w:rsidP="00027E75">
            <w:pPr>
              <w:pStyle w:val="TableParagraph"/>
              <w:spacing w:before="268"/>
              <w:ind w:left="105"/>
              <w:rPr>
                <w:sz w:val="24"/>
              </w:rPr>
            </w:pPr>
            <w:r w:rsidRPr="00B11146">
              <w:rPr>
                <w:sz w:val="24"/>
              </w:rPr>
              <w:t>+8%</w:t>
            </w:r>
            <w:r w:rsidRPr="00B11146">
              <w:rPr>
                <w:sz w:val="24"/>
                <w:vertAlign w:val="superscript"/>
              </w:rPr>
              <w:t>*</w:t>
            </w:r>
          </w:p>
        </w:tc>
        <w:tc>
          <w:tcPr>
            <w:tcW w:w="1135" w:type="dxa"/>
          </w:tcPr>
          <w:p w:rsidR="00B11146" w:rsidRPr="00B11146" w:rsidRDefault="00B11146" w:rsidP="00027E75">
            <w:pPr>
              <w:pStyle w:val="TableParagraph"/>
              <w:spacing w:before="3"/>
              <w:rPr>
                <w:sz w:val="23"/>
              </w:rPr>
            </w:pPr>
          </w:p>
          <w:p w:rsidR="00B11146" w:rsidRPr="00B11146" w:rsidRDefault="00B11146" w:rsidP="00027E75">
            <w:pPr>
              <w:pStyle w:val="TableParagraph"/>
              <w:spacing w:before="1"/>
              <w:ind w:left="107"/>
              <w:rPr>
                <w:sz w:val="24"/>
              </w:rPr>
            </w:pPr>
            <w:r w:rsidRPr="00B11146">
              <w:rPr>
                <w:sz w:val="24"/>
              </w:rPr>
              <w:t>+9%</w:t>
            </w:r>
          </w:p>
        </w:tc>
        <w:tc>
          <w:tcPr>
            <w:tcW w:w="1132" w:type="dxa"/>
          </w:tcPr>
          <w:p w:rsidR="00B11146" w:rsidRPr="00B11146" w:rsidRDefault="00B11146" w:rsidP="00027E75">
            <w:pPr>
              <w:pStyle w:val="TableParagraph"/>
              <w:spacing w:before="3"/>
              <w:rPr>
                <w:sz w:val="23"/>
              </w:rPr>
            </w:pPr>
          </w:p>
          <w:p w:rsidR="00B11146" w:rsidRPr="00B11146" w:rsidRDefault="00B11146" w:rsidP="00027E75">
            <w:pPr>
              <w:pStyle w:val="TableParagraph"/>
              <w:spacing w:before="1"/>
              <w:ind w:left="105"/>
              <w:rPr>
                <w:sz w:val="24"/>
              </w:rPr>
            </w:pPr>
            <w:r w:rsidRPr="00B11146">
              <w:rPr>
                <w:sz w:val="24"/>
              </w:rPr>
              <w:t>+10%</w:t>
            </w:r>
          </w:p>
        </w:tc>
        <w:tc>
          <w:tcPr>
            <w:tcW w:w="1135" w:type="dxa"/>
          </w:tcPr>
          <w:p w:rsidR="00B11146" w:rsidRPr="00B11146" w:rsidRDefault="00B11146" w:rsidP="00027E75">
            <w:pPr>
              <w:pStyle w:val="TableParagraph"/>
              <w:spacing w:before="3"/>
              <w:rPr>
                <w:sz w:val="23"/>
              </w:rPr>
            </w:pPr>
          </w:p>
          <w:p w:rsidR="00B11146" w:rsidRPr="00B11146" w:rsidRDefault="00B11146" w:rsidP="00027E75">
            <w:pPr>
              <w:pStyle w:val="TableParagraph"/>
              <w:spacing w:before="1"/>
              <w:ind w:left="109"/>
              <w:rPr>
                <w:sz w:val="24"/>
              </w:rPr>
            </w:pPr>
            <w:r w:rsidRPr="00B11146">
              <w:rPr>
                <w:sz w:val="24"/>
              </w:rPr>
              <w:t>+2%</w:t>
            </w:r>
          </w:p>
        </w:tc>
        <w:tc>
          <w:tcPr>
            <w:tcW w:w="990" w:type="dxa"/>
          </w:tcPr>
          <w:p w:rsidR="00B11146" w:rsidRPr="00B11146" w:rsidRDefault="00B11146" w:rsidP="00027E75">
            <w:pPr>
              <w:pStyle w:val="TableParagraph"/>
              <w:spacing w:before="3"/>
              <w:rPr>
                <w:sz w:val="23"/>
              </w:rPr>
            </w:pPr>
          </w:p>
          <w:p w:rsidR="00B11146" w:rsidRPr="00B11146" w:rsidRDefault="00B11146" w:rsidP="00027E75">
            <w:pPr>
              <w:pStyle w:val="TableParagraph"/>
              <w:spacing w:before="1"/>
              <w:ind w:left="109"/>
              <w:rPr>
                <w:sz w:val="24"/>
              </w:rPr>
            </w:pPr>
            <w:r w:rsidRPr="00B11146">
              <w:rPr>
                <w:sz w:val="24"/>
              </w:rPr>
              <w:t>+3%</w:t>
            </w:r>
          </w:p>
        </w:tc>
        <w:tc>
          <w:tcPr>
            <w:tcW w:w="956" w:type="dxa"/>
          </w:tcPr>
          <w:p w:rsidR="00B11146" w:rsidRPr="00B11146" w:rsidRDefault="00B11146" w:rsidP="00027E75">
            <w:pPr>
              <w:pStyle w:val="TableParagraph"/>
              <w:spacing w:before="3"/>
              <w:rPr>
                <w:sz w:val="23"/>
              </w:rPr>
            </w:pPr>
          </w:p>
          <w:p w:rsidR="00B11146" w:rsidRPr="00B11146" w:rsidRDefault="00B11146" w:rsidP="00027E75">
            <w:pPr>
              <w:pStyle w:val="TableParagraph"/>
              <w:spacing w:before="1"/>
              <w:ind w:left="111"/>
              <w:rPr>
                <w:sz w:val="24"/>
              </w:rPr>
            </w:pPr>
            <w:r w:rsidRPr="00B11146">
              <w:rPr>
                <w:sz w:val="24"/>
              </w:rPr>
              <w:t>+1%</w:t>
            </w:r>
          </w:p>
        </w:tc>
      </w:tr>
      <w:tr w:rsidR="00B11146" w:rsidRPr="00B11146" w:rsidTr="00B11146">
        <w:trPr>
          <w:trHeight w:val="551"/>
        </w:trPr>
        <w:tc>
          <w:tcPr>
            <w:tcW w:w="3512" w:type="dxa"/>
          </w:tcPr>
          <w:p w:rsidR="00B11146" w:rsidRPr="00B11146" w:rsidRDefault="00B11146" w:rsidP="00027E75">
            <w:pPr>
              <w:pStyle w:val="TableParagraph"/>
              <w:tabs>
                <w:tab w:val="left" w:pos="508"/>
                <w:tab w:val="left" w:pos="1359"/>
                <w:tab w:val="left" w:pos="2388"/>
              </w:tabs>
              <w:spacing w:line="268" w:lineRule="exact"/>
              <w:ind w:left="107"/>
              <w:rPr>
                <w:sz w:val="24"/>
              </w:rPr>
            </w:pPr>
            <w:r w:rsidRPr="00B11146">
              <w:rPr>
                <w:sz w:val="24"/>
              </w:rPr>
              <w:t>2.</w:t>
            </w:r>
            <w:r w:rsidRPr="00B11146">
              <w:rPr>
                <w:sz w:val="24"/>
              </w:rPr>
              <w:tab/>
              <w:t>Добра</w:t>
            </w:r>
            <w:r w:rsidRPr="00B11146">
              <w:rPr>
                <w:sz w:val="24"/>
              </w:rPr>
              <w:tab/>
              <w:t>система</w:t>
            </w:r>
            <w:r w:rsidRPr="00B11146">
              <w:rPr>
                <w:sz w:val="24"/>
              </w:rPr>
              <w:tab/>
              <w:t>контролю</w:t>
            </w:r>
          </w:p>
          <w:p w:rsidR="00B11146" w:rsidRPr="00B11146" w:rsidRDefault="00B11146" w:rsidP="00027E7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 w:rsidRPr="00B11146">
              <w:rPr>
                <w:sz w:val="24"/>
              </w:rPr>
              <w:t>якості</w:t>
            </w:r>
            <w:r w:rsidRPr="00B11146">
              <w:rPr>
                <w:spacing w:val="-1"/>
                <w:sz w:val="24"/>
              </w:rPr>
              <w:t xml:space="preserve"> </w:t>
            </w:r>
            <w:r w:rsidRPr="00B11146">
              <w:rPr>
                <w:sz w:val="24"/>
              </w:rPr>
              <w:t>(1</w:t>
            </w:r>
            <w:r w:rsidRPr="00B11146">
              <w:rPr>
                <w:spacing w:val="-1"/>
                <w:sz w:val="24"/>
              </w:rPr>
              <w:t xml:space="preserve"> </w:t>
            </w:r>
            <w:r w:rsidRPr="00B11146">
              <w:rPr>
                <w:sz w:val="24"/>
              </w:rPr>
              <w:t>бал)</w:t>
            </w:r>
          </w:p>
        </w:tc>
        <w:tc>
          <w:tcPr>
            <w:tcW w:w="991" w:type="dxa"/>
          </w:tcPr>
          <w:p w:rsidR="00B11146" w:rsidRPr="00B11146" w:rsidRDefault="00B11146" w:rsidP="00027E7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B11146">
              <w:rPr>
                <w:sz w:val="24"/>
              </w:rPr>
              <w:t>+5%</w:t>
            </w:r>
          </w:p>
        </w:tc>
        <w:tc>
          <w:tcPr>
            <w:tcW w:w="1135" w:type="dxa"/>
          </w:tcPr>
          <w:p w:rsidR="00B11146" w:rsidRPr="00B11146" w:rsidRDefault="00B11146" w:rsidP="00027E7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B11146">
              <w:rPr>
                <w:sz w:val="24"/>
              </w:rPr>
              <w:t>+4%</w:t>
            </w:r>
          </w:p>
        </w:tc>
        <w:tc>
          <w:tcPr>
            <w:tcW w:w="1132" w:type="dxa"/>
          </w:tcPr>
          <w:p w:rsidR="00B11146" w:rsidRPr="00B11146" w:rsidRDefault="00B11146" w:rsidP="00027E7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B11146">
              <w:rPr>
                <w:sz w:val="24"/>
              </w:rPr>
              <w:t>+5%</w:t>
            </w:r>
          </w:p>
        </w:tc>
        <w:tc>
          <w:tcPr>
            <w:tcW w:w="1135" w:type="dxa"/>
          </w:tcPr>
          <w:p w:rsidR="00B11146" w:rsidRPr="00B11146" w:rsidRDefault="00B11146" w:rsidP="00027E7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 w:rsidRPr="00B11146">
              <w:rPr>
                <w:sz w:val="24"/>
              </w:rPr>
              <w:t>-1%</w:t>
            </w:r>
          </w:p>
        </w:tc>
        <w:tc>
          <w:tcPr>
            <w:tcW w:w="990" w:type="dxa"/>
          </w:tcPr>
          <w:p w:rsidR="00B11146" w:rsidRPr="00B11146" w:rsidRDefault="00B11146" w:rsidP="00027E7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 w:rsidRPr="00B11146">
              <w:rPr>
                <w:sz w:val="24"/>
              </w:rPr>
              <w:t>+2%</w:t>
            </w:r>
          </w:p>
        </w:tc>
        <w:tc>
          <w:tcPr>
            <w:tcW w:w="956" w:type="dxa"/>
          </w:tcPr>
          <w:p w:rsidR="00B11146" w:rsidRPr="00B11146" w:rsidRDefault="00B11146" w:rsidP="00027E7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 w:rsidRPr="00B11146">
              <w:rPr>
                <w:sz w:val="24"/>
              </w:rPr>
              <w:t>-1%</w:t>
            </w:r>
          </w:p>
        </w:tc>
      </w:tr>
      <w:tr w:rsidR="00B11146" w:rsidRPr="00B11146" w:rsidTr="00B11146">
        <w:trPr>
          <w:trHeight w:val="275"/>
        </w:trPr>
        <w:tc>
          <w:tcPr>
            <w:tcW w:w="3512" w:type="dxa"/>
          </w:tcPr>
          <w:p w:rsidR="00B11146" w:rsidRPr="00B11146" w:rsidRDefault="00B11146" w:rsidP="00027E7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B11146">
              <w:rPr>
                <w:sz w:val="24"/>
              </w:rPr>
              <w:t>3.</w:t>
            </w:r>
            <w:r w:rsidRPr="00B11146">
              <w:rPr>
                <w:spacing w:val="-2"/>
                <w:sz w:val="24"/>
              </w:rPr>
              <w:t xml:space="preserve"> </w:t>
            </w:r>
            <w:r w:rsidRPr="00B11146">
              <w:rPr>
                <w:sz w:val="24"/>
              </w:rPr>
              <w:t>Ефективна</w:t>
            </w:r>
            <w:r w:rsidRPr="00B11146">
              <w:rPr>
                <w:spacing w:val="-2"/>
                <w:sz w:val="24"/>
              </w:rPr>
              <w:t xml:space="preserve"> </w:t>
            </w:r>
            <w:r w:rsidRPr="00B11146">
              <w:rPr>
                <w:sz w:val="24"/>
              </w:rPr>
              <w:t>реклама</w:t>
            </w:r>
            <w:r w:rsidRPr="00B11146">
              <w:rPr>
                <w:spacing w:val="-2"/>
                <w:sz w:val="24"/>
              </w:rPr>
              <w:t xml:space="preserve"> </w:t>
            </w:r>
            <w:r w:rsidRPr="00B11146">
              <w:rPr>
                <w:sz w:val="24"/>
              </w:rPr>
              <w:t>(2</w:t>
            </w:r>
            <w:r w:rsidRPr="00B11146">
              <w:rPr>
                <w:spacing w:val="-1"/>
                <w:sz w:val="24"/>
              </w:rPr>
              <w:t xml:space="preserve"> </w:t>
            </w:r>
            <w:r w:rsidRPr="00B11146">
              <w:rPr>
                <w:sz w:val="24"/>
              </w:rPr>
              <w:t>бали)</w:t>
            </w:r>
          </w:p>
        </w:tc>
        <w:tc>
          <w:tcPr>
            <w:tcW w:w="991" w:type="dxa"/>
          </w:tcPr>
          <w:p w:rsidR="00B11146" w:rsidRPr="00B11146" w:rsidRDefault="00B11146" w:rsidP="00027E7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B11146">
              <w:rPr>
                <w:sz w:val="24"/>
              </w:rPr>
              <w:t>+7%</w:t>
            </w:r>
          </w:p>
        </w:tc>
        <w:tc>
          <w:tcPr>
            <w:tcW w:w="1135" w:type="dxa"/>
          </w:tcPr>
          <w:p w:rsidR="00B11146" w:rsidRPr="00B11146" w:rsidRDefault="00B11146" w:rsidP="00027E7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B11146">
              <w:rPr>
                <w:sz w:val="24"/>
              </w:rPr>
              <w:t>+7%</w:t>
            </w:r>
          </w:p>
        </w:tc>
        <w:tc>
          <w:tcPr>
            <w:tcW w:w="1132" w:type="dxa"/>
          </w:tcPr>
          <w:p w:rsidR="00B11146" w:rsidRPr="00B11146" w:rsidRDefault="00B11146" w:rsidP="00027E7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B11146">
              <w:rPr>
                <w:sz w:val="24"/>
              </w:rPr>
              <w:t>+9%</w:t>
            </w:r>
          </w:p>
        </w:tc>
        <w:tc>
          <w:tcPr>
            <w:tcW w:w="1135" w:type="dxa"/>
          </w:tcPr>
          <w:p w:rsidR="00B11146" w:rsidRPr="00B11146" w:rsidRDefault="00B11146" w:rsidP="00027E7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 w:rsidRPr="00B11146">
              <w:rPr>
                <w:sz w:val="24"/>
              </w:rPr>
              <w:t>+2%</w:t>
            </w:r>
          </w:p>
        </w:tc>
        <w:tc>
          <w:tcPr>
            <w:tcW w:w="990" w:type="dxa"/>
          </w:tcPr>
          <w:p w:rsidR="00B11146" w:rsidRPr="00B11146" w:rsidRDefault="00B11146" w:rsidP="00027E7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 w:rsidRPr="00B11146">
              <w:rPr>
                <w:sz w:val="24"/>
              </w:rPr>
              <w:t>0%</w:t>
            </w:r>
          </w:p>
        </w:tc>
        <w:tc>
          <w:tcPr>
            <w:tcW w:w="956" w:type="dxa"/>
          </w:tcPr>
          <w:p w:rsidR="00B11146" w:rsidRPr="00B11146" w:rsidRDefault="00B11146" w:rsidP="00027E75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 w:rsidRPr="00B11146">
              <w:rPr>
                <w:sz w:val="24"/>
              </w:rPr>
              <w:t>+1%</w:t>
            </w:r>
          </w:p>
        </w:tc>
      </w:tr>
      <w:tr w:rsidR="00B11146" w:rsidRPr="00B11146" w:rsidTr="00B11146">
        <w:trPr>
          <w:trHeight w:val="827"/>
        </w:trPr>
        <w:tc>
          <w:tcPr>
            <w:tcW w:w="3512" w:type="dxa"/>
          </w:tcPr>
          <w:p w:rsidR="00B11146" w:rsidRPr="00B11146" w:rsidRDefault="00B11146" w:rsidP="00027E7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B11146">
              <w:rPr>
                <w:sz w:val="24"/>
              </w:rPr>
              <w:t>Слабкі</w:t>
            </w:r>
            <w:r w:rsidRPr="00B11146">
              <w:rPr>
                <w:spacing w:val="-1"/>
                <w:sz w:val="24"/>
              </w:rPr>
              <w:t xml:space="preserve"> </w:t>
            </w:r>
            <w:r w:rsidRPr="00B11146">
              <w:rPr>
                <w:sz w:val="24"/>
              </w:rPr>
              <w:t>сторони</w:t>
            </w:r>
          </w:p>
          <w:p w:rsidR="00B11146" w:rsidRPr="00B11146" w:rsidRDefault="00B11146" w:rsidP="00027E75">
            <w:pPr>
              <w:pStyle w:val="TableParagraph"/>
              <w:spacing w:line="270" w:lineRule="atLeast"/>
              <w:ind w:left="107" w:right="334"/>
              <w:rPr>
                <w:sz w:val="24"/>
              </w:rPr>
            </w:pPr>
            <w:r w:rsidRPr="00B11146">
              <w:rPr>
                <w:sz w:val="24"/>
              </w:rPr>
              <w:t>1. Нестача обігових коштів (2</w:t>
            </w:r>
            <w:r w:rsidRPr="00B11146">
              <w:rPr>
                <w:spacing w:val="-58"/>
                <w:sz w:val="24"/>
              </w:rPr>
              <w:t xml:space="preserve"> </w:t>
            </w:r>
            <w:r w:rsidRPr="00B11146">
              <w:rPr>
                <w:sz w:val="24"/>
              </w:rPr>
              <w:t>бали)</w:t>
            </w:r>
          </w:p>
        </w:tc>
        <w:tc>
          <w:tcPr>
            <w:tcW w:w="991" w:type="dxa"/>
          </w:tcPr>
          <w:p w:rsidR="00B11146" w:rsidRPr="00B11146" w:rsidRDefault="00B11146" w:rsidP="00027E75">
            <w:pPr>
              <w:pStyle w:val="TableParagraph"/>
              <w:spacing w:before="3"/>
              <w:rPr>
                <w:sz w:val="23"/>
              </w:rPr>
            </w:pPr>
          </w:p>
          <w:p w:rsidR="00B11146" w:rsidRPr="00B11146" w:rsidRDefault="00B11146" w:rsidP="00027E75">
            <w:pPr>
              <w:pStyle w:val="TableParagraph"/>
              <w:ind w:left="105"/>
              <w:rPr>
                <w:sz w:val="24"/>
              </w:rPr>
            </w:pPr>
            <w:r w:rsidRPr="00B11146">
              <w:rPr>
                <w:sz w:val="24"/>
              </w:rPr>
              <w:t>+1%</w:t>
            </w:r>
          </w:p>
        </w:tc>
        <w:tc>
          <w:tcPr>
            <w:tcW w:w="1135" w:type="dxa"/>
          </w:tcPr>
          <w:p w:rsidR="00B11146" w:rsidRPr="00B11146" w:rsidRDefault="00B11146" w:rsidP="00027E75">
            <w:pPr>
              <w:pStyle w:val="TableParagraph"/>
              <w:spacing w:before="3"/>
              <w:rPr>
                <w:sz w:val="23"/>
              </w:rPr>
            </w:pPr>
          </w:p>
          <w:p w:rsidR="00B11146" w:rsidRPr="00B11146" w:rsidRDefault="00B11146" w:rsidP="00027E75">
            <w:pPr>
              <w:pStyle w:val="TableParagraph"/>
              <w:ind w:left="107"/>
              <w:rPr>
                <w:sz w:val="24"/>
              </w:rPr>
            </w:pPr>
            <w:r w:rsidRPr="00B11146">
              <w:rPr>
                <w:sz w:val="24"/>
              </w:rPr>
              <w:t>+2%</w:t>
            </w:r>
          </w:p>
        </w:tc>
        <w:tc>
          <w:tcPr>
            <w:tcW w:w="1132" w:type="dxa"/>
          </w:tcPr>
          <w:p w:rsidR="00B11146" w:rsidRPr="00B11146" w:rsidRDefault="00B11146" w:rsidP="00027E75">
            <w:pPr>
              <w:pStyle w:val="TableParagraph"/>
              <w:spacing w:before="3"/>
              <w:rPr>
                <w:sz w:val="23"/>
              </w:rPr>
            </w:pPr>
          </w:p>
          <w:p w:rsidR="00B11146" w:rsidRPr="00B11146" w:rsidRDefault="00B11146" w:rsidP="00027E75">
            <w:pPr>
              <w:pStyle w:val="TableParagraph"/>
              <w:ind w:left="105"/>
              <w:rPr>
                <w:sz w:val="24"/>
              </w:rPr>
            </w:pPr>
            <w:r w:rsidRPr="00B11146">
              <w:rPr>
                <w:sz w:val="24"/>
              </w:rPr>
              <w:t>-1%</w:t>
            </w:r>
          </w:p>
        </w:tc>
        <w:tc>
          <w:tcPr>
            <w:tcW w:w="1135" w:type="dxa"/>
          </w:tcPr>
          <w:p w:rsidR="00B11146" w:rsidRPr="00B11146" w:rsidRDefault="00B11146" w:rsidP="00027E75">
            <w:pPr>
              <w:pStyle w:val="TableParagraph"/>
              <w:spacing w:before="3"/>
              <w:rPr>
                <w:sz w:val="23"/>
              </w:rPr>
            </w:pPr>
          </w:p>
          <w:p w:rsidR="00B11146" w:rsidRPr="00B11146" w:rsidRDefault="00B11146" w:rsidP="00027E75">
            <w:pPr>
              <w:pStyle w:val="TableParagraph"/>
              <w:ind w:left="109"/>
              <w:rPr>
                <w:sz w:val="24"/>
              </w:rPr>
            </w:pPr>
            <w:r w:rsidRPr="00B11146">
              <w:rPr>
                <w:sz w:val="24"/>
              </w:rPr>
              <w:t>-6%</w:t>
            </w:r>
          </w:p>
        </w:tc>
        <w:tc>
          <w:tcPr>
            <w:tcW w:w="990" w:type="dxa"/>
          </w:tcPr>
          <w:p w:rsidR="00B11146" w:rsidRPr="00B11146" w:rsidRDefault="00B11146" w:rsidP="00027E75">
            <w:pPr>
              <w:pStyle w:val="TableParagraph"/>
              <w:spacing w:before="3"/>
              <w:rPr>
                <w:sz w:val="23"/>
              </w:rPr>
            </w:pPr>
          </w:p>
          <w:p w:rsidR="00B11146" w:rsidRPr="00B11146" w:rsidRDefault="00B11146" w:rsidP="00027E75">
            <w:pPr>
              <w:pStyle w:val="TableParagraph"/>
              <w:ind w:left="109"/>
              <w:rPr>
                <w:sz w:val="24"/>
              </w:rPr>
            </w:pPr>
            <w:r w:rsidRPr="00B11146">
              <w:rPr>
                <w:sz w:val="24"/>
              </w:rPr>
              <w:t>-8%</w:t>
            </w:r>
          </w:p>
        </w:tc>
        <w:tc>
          <w:tcPr>
            <w:tcW w:w="956" w:type="dxa"/>
          </w:tcPr>
          <w:p w:rsidR="00B11146" w:rsidRPr="00B11146" w:rsidRDefault="00B11146" w:rsidP="00027E75">
            <w:pPr>
              <w:pStyle w:val="TableParagraph"/>
              <w:spacing w:before="3"/>
              <w:rPr>
                <w:sz w:val="23"/>
              </w:rPr>
            </w:pPr>
          </w:p>
          <w:p w:rsidR="00B11146" w:rsidRPr="00B11146" w:rsidRDefault="00B11146" w:rsidP="00027E75">
            <w:pPr>
              <w:pStyle w:val="TableParagraph"/>
              <w:ind w:left="111"/>
              <w:rPr>
                <w:sz w:val="24"/>
              </w:rPr>
            </w:pPr>
            <w:r w:rsidRPr="00B11146">
              <w:rPr>
                <w:sz w:val="24"/>
              </w:rPr>
              <w:t>-4%</w:t>
            </w:r>
          </w:p>
        </w:tc>
      </w:tr>
      <w:tr w:rsidR="00B11146" w:rsidRPr="00B11146" w:rsidTr="00B11146">
        <w:trPr>
          <w:trHeight w:val="551"/>
        </w:trPr>
        <w:tc>
          <w:tcPr>
            <w:tcW w:w="3512" w:type="dxa"/>
          </w:tcPr>
          <w:p w:rsidR="00B11146" w:rsidRPr="00B11146" w:rsidRDefault="00B11146" w:rsidP="00027E7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B11146">
              <w:rPr>
                <w:sz w:val="24"/>
              </w:rPr>
              <w:t>2.</w:t>
            </w:r>
            <w:r w:rsidRPr="00B11146">
              <w:rPr>
                <w:spacing w:val="-4"/>
                <w:sz w:val="24"/>
              </w:rPr>
              <w:t xml:space="preserve"> </w:t>
            </w:r>
            <w:r w:rsidRPr="00B11146">
              <w:rPr>
                <w:sz w:val="24"/>
              </w:rPr>
              <w:t>Відсутність</w:t>
            </w:r>
            <w:r w:rsidRPr="00B11146">
              <w:rPr>
                <w:spacing w:val="-2"/>
                <w:sz w:val="24"/>
              </w:rPr>
              <w:t xml:space="preserve"> </w:t>
            </w:r>
            <w:r w:rsidRPr="00B11146">
              <w:rPr>
                <w:sz w:val="24"/>
              </w:rPr>
              <w:t>інноваційних</w:t>
            </w:r>
          </w:p>
          <w:p w:rsidR="00B11146" w:rsidRPr="00B11146" w:rsidRDefault="00B11146" w:rsidP="00027E7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 w:rsidRPr="00B11146">
              <w:rPr>
                <w:sz w:val="24"/>
              </w:rPr>
              <w:t>можливостей</w:t>
            </w:r>
            <w:r w:rsidRPr="00B11146">
              <w:rPr>
                <w:spacing w:val="-3"/>
                <w:sz w:val="24"/>
              </w:rPr>
              <w:t xml:space="preserve"> </w:t>
            </w:r>
            <w:r w:rsidRPr="00B11146">
              <w:rPr>
                <w:sz w:val="24"/>
              </w:rPr>
              <w:t>(1</w:t>
            </w:r>
            <w:r w:rsidRPr="00B11146">
              <w:rPr>
                <w:spacing w:val="-2"/>
                <w:sz w:val="24"/>
              </w:rPr>
              <w:t xml:space="preserve"> </w:t>
            </w:r>
            <w:r w:rsidRPr="00B11146">
              <w:rPr>
                <w:sz w:val="24"/>
              </w:rPr>
              <w:t>бали)</w:t>
            </w:r>
          </w:p>
        </w:tc>
        <w:tc>
          <w:tcPr>
            <w:tcW w:w="991" w:type="dxa"/>
          </w:tcPr>
          <w:p w:rsidR="00B11146" w:rsidRPr="00B11146" w:rsidRDefault="00B11146" w:rsidP="00027E75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 w:rsidRPr="00B11146">
              <w:rPr>
                <w:sz w:val="24"/>
              </w:rPr>
              <w:t>+2%</w:t>
            </w:r>
          </w:p>
        </w:tc>
        <w:tc>
          <w:tcPr>
            <w:tcW w:w="1135" w:type="dxa"/>
          </w:tcPr>
          <w:p w:rsidR="00B11146" w:rsidRPr="00B11146" w:rsidRDefault="00B11146" w:rsidP="00027E7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B11146">
              <w:rPr>
                <w:sz w:val="24"/>
              </w:rPr>
              <w:t>-1%</w:t>
            </w:r>
          </w:p>
        </w:tc>
        <w:tc>
          <w:tcPr>
            <w:tcW w:w="1132" w:type="dxa"/>
          </w:tcPr>
          <w:p w:rsidR="00B11146" w:rsidRPr="00B11146" w:rsidRDefault="00B11146" w:rsidP="00027E7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B11146">
              <w:rPr>
                <w:sz w:val="24"/>
              </w:rPr>
              <w:t>0%</w:t>
            </w:r>
          </w:p>
        </w:tc>
        <w:tc>
          <w:tcPr>
            <w:tcW w:w="1135" w:type="dxa"/>
          </w:tcPr>
          <w:p w:rsidR="00B11146" w:rsidRPr="00B11146" w:rsidRDefault="00B11146" w:rsidP="00027E7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 w:rsidRPr="00B11146">
              <w:rPr>
                <w:sz w:val="24"/>
              </w:rPr>
              <w:t>-3%</w:t>
            </w:r>
          </w:p>
        </w:tc>
        <w:tc>
          <w:tcPr>
            <w:tcW w:w="990" w:type="dxa"/>
          </w:tcPr>
          <w:p w:rsidR="00B11146" w:rsidRPr="00B11146" w:rsidRDefault="00B11146" w:rsidP="00027E7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 w:rsidRPr="00B11146">
              <w:rPr>
                <w:sz w:val="24"/>
              </w:rPr>
              <w:t>-4%</w:t>
            </w:r>
          </w:p>
        </w:tc>
        <w:tc>
          <w:tcPr>
            <w:tcW w:w="956" w:type="dxa"/>
          </w:tcPr>
          <w:p w:rsidR="00B11146" w:rsidRPr="00B11146" w:rsidRDefault="00B11146" w:rsidP="00027E7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 w:rsidRPr="00B11146">
              <w:rPr>
                <w:sz w:val="24"/>
              </w:rPr>
              <w:t>-2%</w:t>
            </w:r>
          </w:p>
        </w:tc>
      </w:tr>
      <w:tr w:rsidR="00B11146" w:rsidRPr="00B11146" w:rsidTr="00B11146">
        <w:trPr>
          <w:trHeight w:val="553"/>
        </w:trPr>
        <w:tc>
          <w:tcPr>
            <w:tcW w:w="3512" w:type="dxa"/>
          </w:tcPr>
          <w:p w:rsidR="00B11146" w:rsidRPr="00B11146" w:rsidRDefault="00B11146" w:rsidP="00027E7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B11146">
              <w:rPr>
                <w:sz w:val="24"/>
              </w:rPr>
              <w:t>3.</w:t>
            </w:r>
            <w:r w:rsidRPr="00B11146">
              <w:rPr>
                <w:spacing w:val="-3"/>
                <w:sz w:val="24"/>
              </w:rPr>
              <w:t xml:space="preserve"> </w:t>
            </w:r>
            <w:r w:rsidRPr="00B11146">
              <w:rPr>
                <w:sz w:val="24"/>
              </w:rPr>
              <w:t>Занадто</w:t>
            </w:r>
            <w:r w:rsidRPr="00B11146">
              <w:rPr>
                <w:spacing w:val="-3"/>
                <w:sz w:val="24"/>
              </w:rPr>
              <w:t xml:space="preserve"> </w:t>
            </w:r>
            <w:r w:rsidRPr="00B11146">
              <w:rPr>
                <w:sz w:val="24"/>
              </w:rPr>
              <w:t>вузький</w:t>
            </w:r>
            <w:r w:rsidRPr="00B11146">
              <w:rPr>
                <w:spacing w:val="-2"/>
                <w:sz w:val="24"/>
              </w:rPr>
              <w:t xml:space="preserve"> </w:t>
            </w:r>
            <w:r w:rsidRPr="00B11146">
              <w:rPr>
                <w:sz w:val="24"/>
              </w:rPr>
              <w:t>асортимент</w:t>
            </w:r>
          </w:p>
          <w:p w:rsidR="00B11146" w:rsidRPr="00B11146" w:rsidRDefault="00B11146" w:rsidP="00027E75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 w:rsidRPr="00B11146">
              <w:rPr>
                <w:sz w:val="24"/>
              </w:rPr>
              <w:t>товарів</w:t>
            </w:r>
            <w:r w:rsidRPr="00B11146">
              <w:rPr>
                <w:spacing w:val="-1"/>
                <w:sz w:val="24"/>
              </w:rPr>
              <w:t xml:space="preserve"> </w:t>
            </w:r>
            <w:r w:rsidRPr="00B11146">
              <w:rPr>
                <w:sz w:val="24"/>
              </w:rPr>
              <w:t>(3</w:t>
            </w:r>
            <w:r w:rsidRPr="00B11146">
              <w:rPr>
                <w:spacing w:val="-2"/>
                <w:sz w:val="24"/>
              </w:rPr>
              <w:t xml:space="preserve"> </w:t>
            </w:r>
            <w:r w:rsidRPr="00B11146">
              <w:rPr>
                <w:sz w:val="24"/>
              </w:rPr>
              <w:t>бали)</w:t>
            </w:r>
          </w:p>
        </w:tc>
        <w:tc>
          <w:tcPr>
            <w:tcW w:w="991" w:type="dxa"/>
          </w:tcPr>
          <w:p w:rsidR="00B11146" w:rsidRPr="00B11146" w:rsidRDefault="00B11146" w:rsidP="00027E7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B11146">
              <w:rPr>
                <w:sz w:val="24"/>
              </w:rPr>
              <w:t>+3%</w:t>
            </w:r>
          </w:p>
        </w:tc>
        <w:tc>
          <w:tcPr>
            <w:tcW w:w="1135" w:type="dxa"/>
          </w:tcPr>
          <w:p w:rsidR="00B11146" w:rsidRPr="00B11146" w:rsidRDefault="00B11146" w:rsidP="00027E7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B11146">
              <w:rPr>
                <w:sz w:val="24"/>
              </w:rPr>
              <w:t>+2%</w:t>
            </w:r>
          </w:p>
        </w:tc>
        <w:tc>
          <w:tcPr>
            <w:tcW w:w="1132" w:type="dxa"/>
          </w:tcPr>
          <w:p w:rsidR="00B11146" w:rsidRPr="00B11146" w:rsidRDefault="00B11146" w:rsidP="00027E7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B11146">
              <w:rPr>
                <w:sz w:val="24"/>
              </w:rPr>
              <w:t>+1%</w:t>
            </w:r>
          </w:p>
        </w:tc>
        <w:tc>
          <w:tcPr>
            <w:tcW w:w="1135" w:type="dxa"/>
          </w:tcPr>
          <w:p w:rsidR="00B11146" w:rsidRPr="00B11146" w:rsidRDefault="00B11146" w:rsidP="00027E7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 w:rsidRPr="00B11146">
              <w:rPr>
                <w:sz w:val="24"/>
              </w:rPr>
              <w:t>-6%</w:t>
            </w:r>
          </w:p>
        </w:tc>
        <w:tc>
          <w:tcPr>
            <w:tcW w:w="990" w:type="dxa"/>
          </w:tcPr>
          <w:p w:rsidR="00B11146" w:rsidRPr="00B11146" w:rsidRDefault="00B11146" w:rsidP="00027E7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 w:rsidRPr="00B11146">
              <w:rPr>
                <w:sz w:val="24"/>
              </w:rPr>
              <w:t>-7%</w:t>
            </w:r>
          </w:p>
        </w:tc>
        <w:tc>
          <w:tcPr>
            <w:tcW w:w="956" w:type="dxa"/>
          </w:tcPr>
          <w:p w:rsidR="00B11146" w:rsidRPr="00B11146" w:rsidRDefault="00B11146" w:rsidP="00027E7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 w:rsidRPr="00B11146">
              <w:rPr>
                <w:sz w:val="24"/>
              </w:rPr>
              <w:t>-7%</w:t>
            </w:r>
          </w:p>
        </w:tc>
      </w:tr>
    </w:tbl>
    <w:p w:rsidR="00B11146" w:rsidRPr="00B11146" w:rsidRDefault="00B11146" w:rsidP="00B11146">
      <w:pPr>
        <w:pStyle w:val="aa"/>
        <w:spacing w:line="360" w:lineRule="auto"/>
        <w:ind w:left="402" w:right="514" w:firstLine="707"/>
        <w:jc w:val="both"/>
      </w:pPr>
    </w:p>
    <w:p w:rsidR="00B11146" w:rsidRPr="00B11146" w:rsidRDefault="00B11146" w:rsidP="00B11146">
      <w:pPr>
        <w:pStyle w:val="aa"/>
        <w:spacing w:line="360" w:lineRule="auto"/>
        <w:ind w:right="-1" w:firstLine="707"/>
        <w:jc w:val="both"/>
      </w:pPr>
      <w:r w:rsidRPr="00B11146">
        <w:t>Поле SO –</w:t>
      </w:r>
      <w:r w:rsidRPr="00B11146">
        <w:rPr>
          <w:spacing w:val="1"/>
        </w:rPr>
        <w:t xml:space="preserve"> </w:t>
      </w:r>
      <w:r w:rsidRPr="00B11146">
        <w:t>потребує стратегій підтримки та розвитку сильних сторін</w:t>
      </w:r>
      <w:r w:rsidRPr="00B11146">
        <w:rPr>
          <w:spacing w:val="1"/>
        </w:rPr>
        <w:t xml:space="preserve"> </w:t>
      </w:r>
      <w:r w:rsidRPr="00B11146">
        <w:t>підприємства</w:t>
      </w:r>
      <w:r w:rsidRPr="00B11146">
        <w:rPr>
          <w:spacing w:val="-1"/>
        </w:rPr>
        <w:t xml:space="preserve"> </w:t>
      </w:r>
      <w:r w:rsidRPr="00B11146">
        <w:t>в</w:t>
      </w:r>
      <w:r w:rsidRPr="00B11146">
        <w:rPr>
          <w:spacing w:val="-2"/>
        </w:rPr>
        <w:t xml:space="preserve"> </w:t>
      </w:r>
      <w:r w:rsidRPr="00B11146">
        <w:t>напрямку</w:t>
      </w:r>
      <w:r w:rsidRPr="00B11146">
        <w:rPr>
          <w:spacing w:val="-4"/>
        </w:rPr>
        <w:t xml:space="preserve"> </w:t>
      </w:r>
      <w:r w:rsidRPr="00B11146">
        <w:t>реалізації шансів</w:t>
      </w:r>
      <w:r w:rsidRPr="00B11146">
        <w:rPr>
          <w:spacing w:val="-2"/>
        </w:rPr>
        <w:t xml:space="preserve"> </w:t>
      </w:r>
      <w:r w:rsidRPr="00B11146">
        <w:t>зовнішнього</w:t>
      </w:r>
      <w:r w:rsidRPr="00B11146">
        <w:rPr>
          <w:spacing w:val="-4"/>
        </w:rPr>
        <w:t xml:space="preserve"> </w:t>
      </w:r>
      <w:r w:rsidRPr="00B11146">
        <w:t>оточення;</w:t>
      </w:r>
    </w:p>
    <w:p w:rsidR="00B11146" w:rsidRPr="00B11146" w:rsidRDefault="00B11146" w:rsidP="00B11146">
      <w:pPr>
        <w:pStyle w:val="aa"/>
        <w:spacing w:line="362" w:lineRule="auto"/>
        <w:ind w:right="-1" w:firstLine="707"/>
        <w:jc w:val="both"/>
      </w:pPr>
      <w:r w:rsidRPr="00B11146">
        <w:t>Поле</w:t>
      </w:r>
      <w:r w:rsidRPr="00B11146">
        <w:rPr>
          <w:spacing w:val="1"/>
        </w:rPr>
        <w:t xml:space="preserve"> </w:t>
      </w:r>
      <w:r w:rsidRPr="00B11146">
        <w:t>ST</w:t>
      </w:r>
      <w:r w:rsidRPr="00B11146">
        <w:rPr>
          <w:spacing w:val="1"/>
        </w:rPr>
        <w:t xml:space="preserve"> </w:t>
      </w:r>
      <w:r w:rsidRPr="00B11146">
        <w:t>–</w:t>
      </w:r>
      <w:r w:rsidRPr="00B11146">
        <w:rPr>
          <w:spacing w:val="1"/>
        </w:rPr>
        <w:t xml:space="preserve"> </w:t>
      </w:r>
      <w:r w:rsidRPr="00B11146">
        <w:t>передбачення</w:t>
      </w:r>
      <w:r w:rsidRPr="00B11146">
        <w:rPr>
          <w:spacing w:val="1"/>
        </w:rPr>
        <w:t xml:space="preserve"> </w:t>
      </w:r>
      <w:r w:rsidRPr="00B11146">
        <w:t>стратегій</w:t>
      </w:r>
      <w:r w:rsidRPr="00B11146">
        <w:rPr>
          <w:spacing w:val="1"/>
        </w:rPr>
        <w:t xml:space="preserve"> </w:t>
      </w:r>
      <w:r w:rsidRPr="00B11146">
        <w:t>використання</w:t>
      </w:r>
      <w:r w:rsidRPr="00B11146">
        <w:rPr>
          <w:spacing w:val="1"/>
        </w:rPr>
        <w:t xml:space="preserve"> </w:t>
      </w:r>
      <w:r w:rsidRPr="00B11146">
        <w:t>сильних</w:t>
      </w:r>
      <w:r w:rsidRPr="00B11146">
        <w:rPr>
          <w:spacing w:val="1"/>
        </w:rPr>
        <w:t xml:space="preserve"> </w:t>
      </w:r>
      <w:r w:rsidRPr="00B11146">
        <w:t>сторін</w:t>
      </w:r>
      <w:r w:rsidRPr="00B11146">
        <w:rPr>
          <w:spacing w:val="1"/>
        </w:rPr>
        <w:t xml:space="preserve"> </w:t>
      </w:r>
      <w:r w:rsidRPr="00B11146">
        <w:t>підприємства</w:t>
      </w:r>
      <w:r w:rsidRPr="00B11146">
        <w:rPr>
          <w:spacing w:val="-1"/>
        </w:rPr>
        <w:t xml:space="preserve"> </w:t>
      </w:r>
      <w:r w:rsidRPr="00B11146">
        <w:t>з</w:t>
      </w:r>
      <w:r w:rsidRPr="00B11146">
        <w:rPr>
          <w:spacing w:val="-1"/>
        </w:rPr>
        <w:t xml:space="preserve"> </w:t>
      </w:r>
      <w:r w:rsidRPr="00B11146">
        <w:t>метою</w:t>
      </w:r>
      <w:r w:rsidRPr="00B11146">
        <w:rPr>
          <w:spacing w:val="-1"/>
        </w:rPr>
        <w:t xml:space="preserve"> </w:t>
      </w:r>
      <w:r w:rsidRPr="00B11146">
        <w:t>пом’якшення</w:t>
      </w:r>
      <w:r w:rsidRPr="00B11146">
        <w:rPr>
          <w:spacing w:val="-1"/>
        </w:rPr>
        <w:t xml:space="preserve"> </w:t>
      </w:r>
      <w:r w:rsidRPr="00B11146">
        <w:t>(усунення) загроз;</w:t>
      </w:r>
    </w:p>
    <w:p w:rsidR="00B11146" w:rsidRPr="00B11146" w:rsidRDefault="00B11146" w:rsidP="00B11146">
      <w:pPr>
        <w:pStyle w:val="aa"/>
        <w:spacing w:line="360" w:lineRule="auto"/>
        <w:ind w:right="-1" w:firstLine="707"/>
        <w:jc w:val="both"/>
      </w:pPr>
      <w:r w:rsidRPr="00B11146">
        <w:lastRenderedPageBreak/>
        <w:t>Поле WO –</w:t>
      </w:r>
      <w:r w:rsidRPr="00B11146">
        <w:rPr>
          <w:spacing w:val="1"/>
        </w:rPr>
        <w:t xml:space="preserve"> </w:t>
      </w:r>
      <w:r w:rsidRPr="00B11146">
        <w:t>розробка стратегій подолання слабкостей підприємства за</w:t>
      </w:r>
      <w:r w:rsidRPr="00B11146">
        <w:rPr>
          <w:spacing w:val="1"/>
        </w:rPr>
        <w:t xml:space="preserve"> </w:t>
      </w:r>
      <w:r w:rsidRPr="00B11146">
        <w:t>рахунок</w:t>
      </w:r>
      <w:r w:rsidRPr="00B11146">
        <w:rPr>
          <w:spacing w:val="-1"/>
        </w:rPr>
        <w:t xml:space="preserve"> </w:t>
      </w:r>
      <w:r w:rsidRPr="00B11146">
        <w:t>можливостей,</w:t>
      </w:r>
      <w:r w:rsidRPr="00B11146">
        <w:rPr>
          <w:spacing w:val="-1"/>
        </w:rPr>
        <w:t xml:space="preserve"> </w:t>
      </w:r>
      <w:r w:rsidRPr="00B11146">
        <w:t>що</w:t>
      </w:r>
      <w:r w:rsidRPr="00B11146">
        <w:rPr>
          <w:spacing w:val="-4"/>
        </w:rPr>
        <w:t xml:space="preserve"> </w:t>
      </w:r>
      <w:r w:rsidRPr="00B11146">
        <w:t>їх</w:t>
      </w:r>
      <w:r w:rsidRPr="00B11146">
        <w:rPr>
          <w:spacing w:val="-3"/>
        </w:rPr>
        <w:t xml:space="preserve"> </w:t>
      </w:r>
      <w:r w:rsidRPr="00B11146">
        <w:t>надає</w:t>
      </w:r>
      <w:r w:rsidRPr="00B11146">
        <w:rPr>
          <w:spacing w:val="-2"/>
        </w:rPr>
        <w:t xml:space="preserve"> </w:t>
      </w:r>
      <w:r w:rsidRPr="00B11146">
        <w:t>зовнішнє середовище;</w:t>
      </w:r>
    </w:p>
    <w:p w:rsidR="00B11146" w:rsidRPr="00B11146" w:rsidRDefault="00B11146" w:rsidP="00B11146">
      <w:pPr>
        <w:pStyle w:val="aa"/>
        <w:spacing w:line="360" w:lineRule="auto"/>
        <w:ind w:right="-1" w:firstLine="707"/>
        <w:jc w:val="both"/>
      </w:pPr>
      <w:r w:rsidRPr="00B11146">
        <w:t>Поле WO – іноді називають «кризовим полем», тому що тут слабкі</w:t>
      </w:r>
      <w:r w:rsidRPr="00B11146">
        <w:rPr>
          <w:spacing w:val="1"/>
        </w:rPr>
        <w:t xml:space="preserve"> </w:t>
      </w:r>
      <w:r w:rsidRPr="00B11146">
        <w:t>сторони підприємства поєднуються із загрозами середовища. З огляду на це</w:t>
      </w:r>
      <w:r w:rsidRPr="00B11146">
        <w:rPr>
          <w:spacing w:val="1"/>
        </w:rPr>
        <w:t xml:space="preserve"> </w:t>
      </w:r>
      <w:r w:rsidRPr="00B11146">
        <w:t>існує</w:t>
      </w:r>
      <w:r w:rsidRPr="00B11146">
        <w:rPr>
          <w:spacing w:val="1"/>
        </w:rPr>
        <w:t xml:space="preserve"> </w:t>
      </w:r>
      <w:r w:rsidRPr="00B11146">
        <w:t>нагальна</w:t>
      </w:r>
      <w:r w:rsidRPr="00B11146">
        <w:rPr>
          <w:spacing w:val="1"/>
        </w:rPr>
        <w:t xml:space="preserve"> </w:t>
      </w:r>
      <w:r w:rsidRPr="00B11146">
        <w:t>потреба</w:t>
      </w:r>
      <w:r w:rsidRPr="00B11146">
        <w:rPr>
          <w:spacing w:val="1"/>
        </w:rPr>
        <w:t xml:space="preserve"> </w:t>
      </w:r>
      <w:r w:rsidRPr="00B11146">
        <w:t>розробки</w:t>
      </w:r>
      <w:r w:rsidRPr="00B11146">
        <w:rPr>
          <w:spacing w:val="1"/>
        </w:rPr>
        <w:t xml:space="preserve"> </w:t>
      </w:r>
      <w:r w:rsidRPr="00B11146">
        <w:t>стратегій</w:t>
      </w:r>
      <w:r w:rsidRPr="00B11146">
        <w:rPr>
          <w:spacing w:val="1"/>
        </w:rPr>
        <w:t xml:space="preserve"> </w:t>
      </w:r>
      <w:r w:rsidRPr="00B11146">
        <w:t>як</w:t>
      </w:r>
      <w:r w:rsidRPr="00B11146">
        <w:rPr>
          <w:spacing w:val="1"/>
        </w:rPr>
        <w:t xml:space="preserve"> </w:t>
      </w:r>
      <w:r w:rsidRPr="00B11146">
        <w:t>подолання</w:t>
      </w:r>
      <w:r w:rsidRPr="00B11146">
        <w:rPr>
          <w:spacing w:val="1"/>
        </w:rPr>
        <w:t xml:space="preserve"> </w:t>
      </w:r>
      <w:r w:rsidRPr="00B11146">
        <w:t>загроз,</w:t>
      </w:r>
      <w:r w:rsidRPr="00B11146">
        <w:rPr>
          <w:spacing w:val="1"/>
        </w:rPr>
        <w:t xml:space="preserve"> </w:t>
      </w:r>
      <w:r w:rsidRPr="00B11146">
        <w:t>так</w:t>
      </w:r>
      <w:r w:rsidRPr="00B11146">
        <w:rPr>
          <w:spacing w:val="70"/>
        </w:rPr>
        <w:t xml:space="preserve"> </w:t>
      </w:r>
      <w:r w:rsidRPr="00B11146">
        <w:t>і</w:t>
      </w:r>
      <w:r w:rsidRPr="00B11146">
        <w:rPr>
          <w:spacing w:val="1"/>
        </w:rPr>
        <w:t xml:space="preserve"> </w:t>
      </w:r>
      <w:r w:rsidRPr="00B11146">
        <w:t>усунення</w:t>
      </w:r>
      <w:r w:rsidRPr="00B11146">
        <w:rPr>
          <w:spacing w:val="-1"/>
        </w:rPr>
        <w:t xml:space="preserve"> </w:t>
      </w:r>
      <w:r w:rsidRPr="00B11146">
        <w:t>слабкості</w:t>
      </w:r>
      <w:r w:rsidRPr="00B11146">
        <w:rPr>
          <w:spacing w:val="-4"/>
        </w:rPr>
        <w:t xml:space="preserve"> </w:t>
      </w:r>
      <w:r w:rsidRPr="00B11146">
        <w:t>підприємства,</w:t>
      </w:r>
      <w:r w:rsidRPr="00B11146">
        <w:rPr>
          <w:spacing w:val="-1"/>
        </w:rPr>
        <w:t xml:space="preserve"> </w:t>
      </w:r>
      <w:r w:rsidRPr="00B11146">
        <w:t>що завжди</w:t>
      </w:r>
      <w:r w:rsidRPr="00B11146">
        <w:rPr>
          <w:spacing w:val="-1"/>
        </w:rPr>
        <w:t xml:space="preserve"> </w:t>
      </w:r>
      <w:r w:rsidRPr="00B11146">
        <w:t>є</w:t>
      </w:r>
      <w:r w:rsidRPr="00B11146">
        <w:rPr>
          <w:spacing w:val="-2"/>
        </w:rPr>
        <w:t xml:space="preserve"> </w:t>
      </w:r>
      <w:r w:rsidRPr="00B11146">
        <w:t>важким</w:t>
      </w:r>
      <w:r w:rsidRPr="00B11146">
        <w:rPr>
          <w:spacing w:val="-1"/>
        </w:rPr>
        <w:t xml:space="preserve"> </w:t>
      </w:r>
      <w:r w:rsidRPr="00B11146">
        <w:t>завданням.</w:t>
      </w:r>
    </w:p>
    <w:p w:rsidR="00B11146" w:rsidRPr="00B11146" w:rsidRDefault="00B11146" w:rsidP="00B1114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1146">
        <w:rPr>
          <w:rFonts w:ascii="Times New Roman" w:hAnsi="Times New Roman" w:cs="Times New Roman"/>
          <w:sz w:val="28"/>
          <w:szCs w:val="28"/>
          <w:lang w:val="uk-UA"/>
        </w:rPr>
        <w:t>Таким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чином,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результати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SWOT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аналізу вказують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те,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треба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прийняти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заходи,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мінімізують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слабкі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сторони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запобігання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загроз,</w:t>
      </w:r>
      <w:r w:rsidRPr="00B11146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тобто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STвектор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11146" w:rsidRPr="00B11146" w:rsidRDefault="00B11146" w:rsidP="00B1114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1146">
        <w:rPr>
          <w:rFonts w:ascii="Times New Roman" w:hAnsi="Times New Roman" w:cs="Times New Roman"/>
          <w:sz w:val="28"/>
          <w:szCs w:val="28"/>
          <w:lang w:val="uk-UA"/>
        </w:rPr>
        <w:t>Робоча зміна у кав’ярні «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CoffeeLife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>» триває 14 годин (с 8:00 до 22:00), тобто 14*60/10 = 84 годин. В день максимально може обслужити один консультант 84*2 (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бариста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>) = 168 споживачів. Це максимально можлива завантаженість кав’ярні.</w:t>
      </w:r>
    </w:p>
    <w:p w:rsidR="00B11146" w:rsidRPr="00B11146" w:rsidRDefault="00B11146" w:rsidP="00B111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За статистикою в день кав’ярню відвідує приблизно 105 осіб. Тобто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недозавантаж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>ність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кав’ярні складає 42 особи або 25%. Таким чином, кав’ярн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 може обслуговувати більше клієнтів, але необхідно знайти таких клієнтів, та вплинути на них, щоб вони прийшли до кав’ярні.</w:t>
      </w:r>
    </w:p>
    <w:p w:rsidR="00B11146" w:rsidRPr="00B11146" w:rsidRDefault="00B11146" w:rsidP="00B111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1146">
        <w:rPr>
          <w:rFonts w:ascii="Times New Roman" w:hAnsi="Times New Roman" w:cs="Times New Roman"/>
          <w:sz w:val="28"/>
          <w:szCs w:val="28"/>
          <w:lang w:val="uk-UA"/>
        </w:rPr>
        <w:t xml:space="preserve">Кав’ярня продає не просто продукт (каву), а ще надає ефективне обслуговування – дозволяє усувати безліч проблем, пов'язаних з тим, що приготувати і де зустрітися та поспілкуватися з людьми на діловій, сімейній або якій-небудь іншій основі. Кав’ярня «Coffee </w:t>
      </w:r>
      <w:proofErr w:type="spellStart"/>
      <w:r w:rsidRPr="00B11146">
        <w:rPr>
          <w:rFonts w:ascii="Times New Roman" w:hAnsi="Times New Roman" w:cs="Times New Roman"/>
          <w:sz w:val="28"/>
          <w:szCs w:val="28"/>
          <w:lang w:val="uk-UA"/>
        </w:rPr>
        <w:t>Life</w:t>
      </w:r>
      <w:proofErr w:type="spellEnd"/>
      <w:r w:rsidRPr="00B11146">
        <w:rPr>
          <w:rFonts w:ascii="Times New Roman" w:hAnsi="Times New Roman" w:cs="Times New Roman"/>
          <w:sz w:val="28"/>
          <w:szCs w:val="28"/>
          <w:lang w:val="uk-UA"/>
        </w:rPr>
        <w:t>» відтворила інтер'єр в якому панує тепло і затишок. Атмосфера, звісно, вкрай суб'єктивне поняття і складається з безлічі факторів, але затишок, спокій, доброзичливе сусідство і можливість відчути себе майже як вдома однаково цінні для будь-якого відвідувача кав’ярні.</w:t>
      </w:r>
    </w:p>
    <w:p w:rsidR="00A54B5A" w:rsidRPr="00B11146" w:rsidRDefault="00A54B5A" w:rsidP="00DC5D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1146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A54B5A" w:rsidRPr="00B11146" w:rsidRDefault="00A54B5A" w:rsidP="00A54B5A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17" w:name="_Toc168873458"/>
      <w:r w:rsidRPr="00B1114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ВИСНОВКИ</w:t>
      </w:r>
      <w:bookmarkEnd w:id="17"/>
    </w:p>
    <w:p w:rsidR="00A54B5A" w:rsidRPr="00B11146" w:rsidRDefault="00A54B5A" w:rsidP="00DC5D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85046" w:rsidRPr="00085046" w:rsidRDefault="00085046" w:rsidP="000850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Pr="00085046">
        <w:rPr>
          <w:rFonts w:ascii="Times New Roman" w:hAnsi="Times New Roman" w:cs="Times New Roman"/>
          <w:sz w:val="28"/>
          <w:szCs w:val="28"/>
          <w:lang w:val="uk-UA"/>
        </w:rPr>
        <w:t>На українськ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ому ринку є близько 4 тисяч закладів </w:t>
      </w:r>
      <w:r w:rsidRPr="00085046">
        <w:rPr>
          <w:rFonts w:ascii="Times New Roman" w:hAnsi="Times New Roman" w:cs="Times New Roman"/>
          <w:sz w:val="28"/>
          <w:szCs w:val="28"/>
          <w:lang w:val="uk-UA"/>
        </w:rPr>
        <w:t>формату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85046">
        <w:rPr>
          <w:rFonts w:ascii="Times New Roman" w:hAnsi="Times New Roman" w:cs="Times New Roman"/>
          <w:sz w:val="28"/>
          <w:szCs w:val="28"/>
          <w:lang w:val="uk-UA"/>
        </w:rPr>
        <w:t>«кав'ярня». З одного боку, ринок кав’ярень може бути перспективною складовою економіки України в цілому, що особливо актуально в кризових умовах, в яких сьогодні знаходиться економіка України. З іншого ж боку, подальший розвиток українського ринку кав’ярень призводить до суттєвого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85046">
        <w:rPr>
          <w:rFonts w:ascii="Times New Roman" w:hAnsi="Times New Roman" w:cs="Times New Roman"/>
          <w:sz w:val="28"/>
          <w:szCs w:val="28"/>
          <w:lang w:val="uk-UA"/>
        </w:rPr>
        <w:t>підвищення рівня конкуренції на ньому. Крім того існує різні можливості та ризики в цієї сфері. Розуміння таких показників, як рівень поінформованості споживача, розумі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ння стану і основних тенденцій цього </w:t>
      </w:r>
      <w:r w:rsidRPr="00085046">
        <w:rPr>
          <w:rFonts w:ascii="Times New Roman" w:hAnsi="Times New Roman" w:cs="Times New Roman"/>
          <w:sz w:val="28"/>
          <w:szCs w:val="28"/>
          <w:lang w:val="uk-UA"/>
        </w:rPr>
        <w:t>ринку допомагає кав’ярні  виживати та розвиватися у цьому бізнесі.</w:t>
      </w:r>
    </w:p>
    <w:p w:rsidR="00A54B5A" w:rsidRPr="00B11146" w:rsidRDefault="00085046" w:rsidP="000850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5046">
        <w:rPr>
          <w:rFonts w:ascii="Times New Roman" w:hAnsi="Times New Roman" w:cs="Times New Roman"/>
          <w:sz w:val="28"/>
          <w:szCs w:val="28"/>
          <w:lang w:val="uk-UA"/>
        </w:rPr>
        <w:t>Українська тенденція в основному залежить від європейських країн. Близько 45% всієї експортованої кави в усьому світі імпортується Європою, так як Європа в цілому має найвищий рівень споживання на душу населення в світі.</w:t>
      </w:r>
    </w:p>
    <w:p w:rsidR="00A54B5A" w:rsidRDefault="00085046" w:rsidP="00DC5D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Розглянута нами кав’ярня </w:t>
      </w:r>
      <w:r w:rsidRPr="00085046">
        <w:rPr>
          <w:rFonts w:ascii="Times New Roman" w:hAnsi="Times New Roman" w:cs="Times New Roman"/>
          <w:sz w:val="28"/>
          <w:szCs w:val="28"/>
          <w:lang w:val="uk-UA"/>
        </w:rPr>
        <w:t>«Coffee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85046">
        <w:rPr>
          <w:rFonts w:ascii="Times New Roman" w:hAnsi="Times New Roman" w:cs="Times New Roman"/>
          <w:sz w:val="28"/>
          <w:szCs w:val="28"/>
          <w:lang w:val="uk-UA"/>
        </w:rPr>
        <w:t>Life</w:t>
      </w:r>
      <w:proofErr w:type="spellEnd"/>
      <w:r w:rsidRPr="00085046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що розташована в м. Запоріжжя за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адресою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пр.Соборний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92 є </w:t>
      </w:r>
      <w:r w:rsidRPr="00085046">
        <w:rPr>
          <w:rFonts w:ascii="Times New Roman" w:hAnsi="Times New Roman" w:cs="Times New Roman"/>
          <w:sz w:val="28"/>
          <w:szCs w:val="28"/>
          <w:lang w:val="uk-UA"/>
        </w:rPr>
        <w:t>кав’ярня третьої хвилі, яка працю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085046">
        <w:rPr>
          <w:rFonts w:ascii="Times New Roman" w:hAnsi="Times New Roman" w:cs="Times New Roman"/>
          <w:sz w:val="28"/>
          <w:szCs w:val="28"/>
          <w:lang w:val="uk-UA"/>
        </w:rPr>
        <w:t xml:space="preserve"> за схемою франшизи. Спеціалізація – продаж готової кави та кавових напоїв в асортименті.</w:t>
      </w:r>
    </w:p>
    <w:p w:rsidR="00085046" w:rsidRDefault="00085046" w:rsidP="00DC5D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Найближчі конкуренти закладу кав’ярні Франсуа 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АромаКава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85046" w:rsidRPr="00B11146" w:rsidRDefault="00951C73" w:rsidP="00DC5D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Проведений аналіз діяльності закладу дозволив виявити оптимальні рекомендації для стабільної роботи закладу, що в умовах війни є суттєвим завданням для всього персоналу.</w:t>
      </w:r>
    </w:p>
    <w:p w:rsidR="00A54B5A" w:rsidRPr="00B11146" w:rsidRDefault="00A54B5A" w:rsidP="00DC5D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1146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A54B5A" w:rsidRPr="00B11146" w:rsidRDefault="00A54B5A" w:rsidP="00A54B5A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18" w:name="_Toc168873459"/>
      <w:r w:rsidRPr="00B1114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ПЕРЕЛІК ВИКОРИСТАНИХ ДЖЕРЕЛ</w:t>
      </w:r>
      <w:bookmarkEnd w:id="18"/>
    </w:p>
    <w:p w:rsidR="00A54B5A" w:rsidRPr="00B11146" w:rsidRDefault="00A54B5A" w:rsidP="00DC5D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Аналіз ринку кав’ярень в Україні. 2021 рік. URL: </w:t>
      </w:r>
      <w:hyperlink r:id="rId12" w:history="1">
        <w:r w:rsidRPr="00B11146">
          <w:rPr>
            <w:rFonts w:ascii="Times New Roman" w:eastAsia="Calibri" w:hAnsi="Times New Roman" w:cs="Times New Roman"/>
            <w:sz w:val="28"/>
            <w:szCs w:val="28"/>
            <w:lang w:val="uk-UA" w:eastAsia="ru-RU"/>
          </w:rPr>
          <w:t>https://tinyurl.com/4exunsze</w:t>
        </w:r>
      </w:hyperlink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Аналіз ринку кав’ярень Києва. 2022 рік. URL: </w:t>
      </w:r>
      <w:hyperlink r:id="rId13" w:history="1">
        <w:r w:rsidRPr="00B11146">
          <w:rPr>
            <w:rFonts w:ascii="Times New Roman" w:eastAsia="Calibri" w:hAnsi="Times New Roman" w:cs="Times New Roman"/>
            <w:sz w:val="28"/>
            <w:szCs w:val="28"/>
            <w:lang w:val="uk-UA" w:eastAsia="ru-RU"/>
          </w:rPr>
          <w:t>https://tinyurl.com/mr3eyw3a</w:t>
        </w:r>
      </w:hyperlink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Аналіз ресторанного ринку – як переживають карантин. URL: </w:t>
      </w:r>
      <w:hyperlink r:id="rId14" w:history="1">
        <w:r w:rsidRPr="00B11146">
          <w:rPr>
            <w:rFonts w:ascii="Times New Roman" w:eastAsia="Calibri" w:hAnsi="Times New Roman" w:cs="Times New Roman"/>
            <w:sz w:val="28"/>
            <w:szCs w:val="28"/>
            <w:lang w:val="uk-UA" w:eastAsia="ru-RU"/>
          </w:rPr>
          <w:t>https://tinyurl.com/5yprv4dy</w:t>
        </w:r>
      </w:hyperlink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Антонова В. А. Ресторанний бізнес: механізми й ефективність управління стратегічним розвитком : монографія.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Донец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нац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. ун-т економіки й торгівлі ім. М.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Туган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-Барановського. Донецьк :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ДонНУЕТ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, 2009. 227 с. </w:t>
      </w:r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Божкова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В.В. Методичні підходи до вибору стратегій просування інновацій. Маркетинг і менеджмент інновацій. 2010. № 1. С. 31-34. </w:t>
      </w:r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Брендинг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. Корпоративна ідентифікація. URL: </w:t>
      </w:r>
      <w:hyperlink r:id="rId15" w:history="1">
        <w:r w:rsidRPr="00B11146">
          <w:rPr>
            <w:rFonts w:ascii="Times New Roman" w:eastAsia="Calibri" w:hAnsi="Times New Roman" w:cs="Times New Roman"/>
            <w:sz w:val="28"/>
            <w:szCs w:val="28"/>
            <w:lang w:val="uk-UA" w:eastAsia="ru-RU"/>
          </w:rPr>
          <w:t>https://tinyurl.com/4pva9ac9</w:t>
        </w:r>
      </w:hyperlink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В Україні почала роботу асоціація рестораторів. URL: </w:t>
      </w:r>
      <w:hyperlink r:id="rId16" w:history="1">
        <w:r w:rsidRPr="00B11146">
          <w:rPr>
            <w:rFonts w:ascii="Times New Roman" w:eastAsia="Calibri" w:hAnsi="Times New Roman" w:cs="Times New Roman"/>
            <w:sz w:val="28"/>
            <w:szCs w:val="28"/>
            <w:lang w:val="uk-UA" w:eastAsia="ru-RU"/>
          </w:rPr>
          <w:t>https://tinyurl.com/2n4wdtd7</w:t>
        </w:r>
      </w:hyperlink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Василенко О. В. Методика навчання інноваційних ресторанних технологій майбутніх фахівців ресторанної справи у вищих навчальних закладах :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дис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канд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пед.наук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за спец. 13.00.02 - теорія та методика навчання. Київ, 2016. URL: </w:t>
      </w:r>
      <w:hyperlink r:id="rId17" w:history="1">
        <w:r w:rsidRPr="00B11146">
          <w:rPr>
            <w:rFonts w:ascii="Times New Roman" w:eastAsia="Calibri" w:hAnsi="Times New Roman" w:cs="Times New Roman"/>
            <w:sz w:val="28"/>
            <w:szCs w:val="28"/>
            <w:lang w:val="uk-UA" w:eastAsia="ru-RU"/>
          </w:rPr>
          <w:t>https://tinyurl.com/38tw8384</w:t>
        </w:r>
      </w:hyperlink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Воронюк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Т. Кав’ярня як різновид спеціалізованих закладів ресторанного господарства. Західноукраїнський національний університет. 2018. № 4. С. 310-316.</w:t>
      </w:r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Голда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Н. М.,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Голда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А. І., Міщук О. І. Особливості формування рекламної стратегії. Київ : Знання, 2012. 115 с. 64 </w:t>
      </w:r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Головін Олексій. Ресторани й карантин: обмеження й вимоги. URL: </w:t>
      </w:r>
      <w:hyperlink r:id="rId18" w:history="1">
        <w:r w:rsidRPr="00B11146">
          <w:rPr>
            <w:rFonts w:ascii="Times New Roman" w:eastAsia="Calibri" w:hAnsi="Times New Roman" w:cs="Times New Roman"/>
            <w:sz w:val="28"/>
            <w:szCs w:val="28"/>
            <w:lang w:val="uk-UA" w:eastAsia="ru-RU"/>
          </w:rPr>
          <w:t>https://tinyurl.com/568yah3w</w:t>
        </w:r>
      </w:hyperlink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lastRenderedPageBreak/>
        <w:t xml:space="preserve">Делі О.В., Бут Т.В. Економічна перспективність та самобутність гастрономічного туризму. Тиждень науки-2020. Факультет міжнародного туризму та економіки. Тези доповідей науково-практичної конференції, Запоріжжя, 13–17 квітня 2020 р.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Редкол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. : В. В.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Наумик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(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відпов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. ред.) Електрон. дані. Запоріжжя : НУ «Запорізька політехніка», 2020. 1 електрон. опт. диск (DVDROM); 12 см. </w:t>
      </w:r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Доценко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К. О,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Іванець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Т. О.,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Пилявська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Д.О. Рекламні стратегії як інструмент інформаційної політики світових брендів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фешн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-індустрії.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Брендменеджмент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: вимір глобальний, вимір локальний : монографія / За загальною редакцією Є. В.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Ромата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. Київ :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Студцентр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, 2021. C. 167-188.</w:t>
      </w:r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Древаль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О.Ю. Рекламний менеджмент. Суми :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СумДУ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, 2010. 110 с.</w:t>
      </w:r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Дядюк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К. Про оренду, доставку і QR-меню: історії невдач та успіхів вінницьких рестораторів через COVID-19. URL: </w:t>
      </w:r>
      <w:hyperlink r:id="rId19" w:history="1">
        <w:r w:rsidRPr="00B11146">
          <w:rPr>
            <w:rFonts w:ascii="Times New Roman" w:eastAsia="Calibri" w:hAnsi="Times New Roman" w:cs="Times New Roman"/>
            <w:sz w:val="28"/>
            <w:szCs w:val="28"/>
            <w:lang w:val="uk-UA" w:eastAsia="ru-RU"/>
          </w:rPr>
          <w:t>https://tinyurl.com/p8k76bay</w:t>
        </w:r>
      </w:hyperlink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Жарило Б. Книга директора по збуту. Донецьк :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ДонНУЕТ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, 2008. 320 с. </w:t>
      </w:r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Знаєш,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налий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мені кави. URL: </w:t>
      </w:r>
      <w:hyperlink r:id="rId20" w:history="1">
        <w:r w:rsidRPr="00B11146">
          <w:rPr>
            <w:rFonts w:ascii="Times New Roman" w:eastAsia="Calibri" w:hAnsi="Times New Roman" w:cs="Times New Roman"/>
            <w:sz w:val="28"/>
            <w:szCs w:val="28"/>
            <w:lang w:val="uk-UA" w:eastAsia="ru-RU"/>
          </w:rPr>
          <w:t>https://tinyurl.com/yc2bwpkk</w:t>
        </w:r>
      </w:hyperlink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. </w:t>
      </w:r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Інтернет маркетинг в умовах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кризису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й карантину. URL: </w:t>
      </w:r>
      <w:hyperlink r:id="rId21" w:history="1">
        <w:r w:rsidRPr="00B11146">
          <w:rPr>
            <w:rFonts w:ascii="Times New Roman" w:eastAsia="Calibri" w:hAnsi="Times New Roman" w:cs="Times New Roman"/>
            <w:sz w:val="28"/>
            <w:szCs w:val="28"/>
            <w:lang w:val="uk-UA" w:eastAsia="ru-RU"/>
          </w:rPr>
          <w:t>https://tinyurl.com/bwbubsww</w:t>
        </w:r>
      </w:hyperlink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.</w:t>
      </w:r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Кафтанаджиїв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Х. Гармонія в рекламній комунікації. Донецьк :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ДонНУЕТ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, 2005. 85 с.</w:t>
      </w:r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Корнілов В., Корнілова Н. Гастрономічний туризм: через їжу до культури. URL: </w:t>
      </w:r>
      <w:hyperlink r:id="rId22" w:history="1">
        <w:r w:rsidRPr="00B11146">
          <w:rPr>
            <w:rFonts w:ascii="Times New Roman" w:eastAsia="Calibri" w:hAnsi="Times New Roman" w:cs="Times New Roman"/>
            <w:sz w:val="28"/>
            <w:szCs w:val="28"/>
            <w:lang w:val="uk-UA" w:eastAsia="ru-RU"/>
          </w:rPr>
          <w:t>https://tinyurl.com/mt35yvpn</w:t>
        </w:r>
      </w:hyperlink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Котлер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Ф.,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Келлер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К.Л., Павленко А.Ф. Маркетинговий менеджмент : підручник та ін. Київ :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Хімджест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, 2008. 720 с. 65 </w:t>
      </w:r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Львівська майстерня шоколаду. Офіційний сайт. URL : chocolate.lviv.ua </w:t>
      </w:r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lastRenderedPageBreak/>
        <w:t>Минцберг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Г. Стратегічний процес : концепції, проблеми, рішення. Київ :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Студцентр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, 2000. 684 с. </w:t>
      </w:r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Міжнародний Кодекс рекламної практики. URL: </w:t>
      </w:r>
      <w:hyperlink r:id="rId23" w:history="1">
        <w:r w:rsidRPr="00B11146">
          <w:rPr>
            <w:rFonts w:ascii="Times New Roman" w:eastAsia="Calibri" w:hAnsi="Times New Roman" w:cs="Times New Roman"/>
            <w:sz w:val="28"/>
            <w:szCs w:val="28"/>
            <w:lang w:val="uk-UA" w:eastAsia="ru-RU"/>
          </w:rPr>
          <w:t>https://tinyurl.com/mr2hjw76</w:t>
        </w:r>
      </w:hyperlink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Матвєєв А.Ю.,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Гребінська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С.І. Маркетингові дослідження історичного розвитку реклами та її сучасного стану. URL: </w:t>
      </w:r>
      <w:hyperlink r:id="rId24" w:history="1">
        <w:r w:rsidRPr="00B11146">
          <w:rPr>
            <w:rFonts w:ascii="Times New Roman" w:eastAsia="Calibri" w:hAnsi="Times New Roman" w:cs="Times New Roman"/>
            <w:sz w:val="28"/>
            <w:szCs w:val="28"/>
            <w:lang w:val="uk-UA" w:eastAsia="ru-RU"/>
          </w:rPr>
          <w:t>https://tinyurl.com/5ysnx53w</w:t>
        </w:r>
      </w:hyperlink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Найкращі українські ресторани, кав’ярні та бари 2021 року: фіналісти ресторанної премії «Сіль».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The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Village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. 2021. 15 липня. </w:t>
      </w:r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Нечаюк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Л.І.,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Телеш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Н.О.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Готельно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-ресторанний бізнес: Менеджмент :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навч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посіб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. Київ : Центр навчальної літератури, 2003. 348 с.</w:t>
      </w:r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Оберемчук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В. Ф., Погоріла А. С. Стратегічний розвиток бренду: сутність, оцінювання, перспективи. URL: </w:t>
      </w:r>
      <w:hyperlink r:id="rId25" w:history="1">
        <w:r w:rsidRPr="00B11146">
          <w:rPr>
            <w:rFonts w:ascii="Times New Roman" w:eastAsia="Calibri" w:hAnsi="Times New Roman" w:cs="Times New Roman"/>
            <w:sz w:val="28"/>
            <w:szCs w:val="28"/>
            <w:lang w:val="uk-UA" w:eastAsia="ru-RU"/>
          </w:rPr>
          <w:t>https://tinyurl.com/a49e8wu7</w:t>
        </w:r>
      </w:hyperlink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Окландер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М. А. Сутність та фактори впливу на рекламну стратегію. Бізнес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Інформ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. 2017. № 1. С. 20-23. </w:t>
      </w:r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Півень В.Д.,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Мамотенко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Д.Ю. Комунікаційна політика та креативний маркетинг у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готельно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-ресторанному бізнесі . Тиждень науки-2020. Факультет міжнародного туризму та економіки. Тези доповідей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науковопрактичної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конференції, Запоріжжя, 13–17 квітня 2020 р.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Редкол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. : В. В.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Наумик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(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відпов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. ред.) Електрон. дані. Запоріжжя : НУ «Запорізька політехніка», 2020. 1 електрон. опт. диск (DVDROM); 12 см. </w:t>
      </w:r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Президент закликав громадян підтримати улюблені кафе. URL: </w:t>
      </w:r>
      <w:hyperlink r:id="rId26" w:history="1">
        <w:r w:rsidRPr="00B11146">
          <w:rPr>
            <w:rFonts w:ascii="Times New Roman" w:eastAsia="Calibri" w:hAnsi="Times New Roman" w:cs="Times New Roman"/>
            <w:sz w:val="28"/>
            <w:szCs w:val="28"/>
            <w:lang w:val="uk-UA" w:eastAsia="ru-RU"/>
          </w:rPr>
          <w:t>https://tinyurl.com/yndsefu8</w:t>
        </w:r>
      </w:hyperlink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Примак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Т. О. Сучасні тенденції українського рекламного креативу. Маркетинг в Україні. 2006. № 1. С. 15-18. </w:t>
      </w:r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Райс Е. ,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Траут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Дж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. Позиціонування : битва за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впізнаваність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[Пер. з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англ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. під ред. Ю.Н.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Капшуревського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]. Київ : Центр навчальної літератури, 2001. 234 с. </w:t>
      </w:r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lastRenderedPageBreak/>
        <w:t>Реклама кав'ярні : секрети ефективного просування кав'ярні Poster.2021. 13 червня 2021. URL : Joinposter.com/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ua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/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post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Ресторанний бізнес у воєнний час: яка їжа, приміщення та в яких містах користуються попитом. URL: </w:t>
      </w:r>
      <w:hyperlink r:id="rId27" w:history="1">
        <w:r w:rsidRPr="00B11146">
          <w:rPr>
            <w:rFonts w:ascii="Times New Roman" w:eastAsia="Calibri" w:hAnsi="Times New Roman" w:cs="Times New Roman"/>
            <w:sz w:val="28"/>
            <w:szCs w:val="28"/>
            <w:lang w:val="uk-UA" w:eastAsia="ru-RU"/>
          </w:rPr>
          <w:t>https://tinyurl.com/nwumucvb</w:t>
        </w:r>
      </w:hyperlink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Ромат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Є. В. Реклама. Київ :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Студцентр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, 2001. 496 с. </w:t>
      </w:r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Россітер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Дж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. Р. Реклама й просування товарів : пер. з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англ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. Київ : НВФ «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Студ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-центр», 2010. 656 с. </w:t>
      </w:r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Савицька Н.Л.,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Синицина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Г.А.,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Олініченко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К.С. Рекламний менеджмент :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навч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посіб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. Харків : Вид- во Іванченко, 2015. 169 с. </w:t>
      </w:r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Сапожнікова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Є. В. Інновації у сфері ресторанного бізнесу в Україні Сучасний менеджмент : моделі, стратегії, технології : матеріали XXI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Всеукр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щоріч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. студент. наук.-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практ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конф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. за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міжнарод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. участю. 23 квіт. 2020 р. Одеса: ОРІДУ НАДУ, 2020. С. 388-390. URL: </w:t>
      </w:r>
      <w:hyperlink r:id="rId28" w:history="1">
        <w:r w:rsidRPr="00B11146">
          <w:rPr>
            <w:rFonts w:ascii="Times New Roman" w:eastAsia="Calibri" w:hAnsi="Times New Roman" w:cs="Times New Roman"/>
            <w:sz w:val="28"/>
            <w:szCs w:val="28"/>
            <w:lang w:val="uk-UA" w:eastAsia="ru-RU"/>
          </w:rPr>
          <w:t>https://tinyurl.com/32ryd7ey</w:t>
        </w:r>
      </w:hyperlink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Сербін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С. М. Інформаційний продукт новітніх медіа Наукові записки Інституту журналістики. 2012. С. 102-107. </w:t>
      </w:r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Силівейстр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. В. 7 факторів, які впливають на прибуток точок з кави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навиніс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. URL : joinposter.com </w:t>
      </w:r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Скільки втратили кафе і ресторани під час карантину – дослідження. URL: </w:t>
      </w:r>
      <w:hyperlink r:id="rId29" w:history="1">
        <w:r w:rsidRPr="00B11146">
          <w:rPr>
            <w:rFonts w:ascii="Times New Roman" w:eastAsia="Calibri" w:hAnsi="Times New Roman" w:cs="Times New Roman"/>
            <w:sz w:val="28"/>
            <w:szCs w:val="28"/>
            <w:lang w:val="uk-UA" w:eastAsia="ru-RU"/>
          </w:rPr>
          <w:t>https://tinyurl.com/yevebywe</w:t>
        </w:r>
      </w:hyperlink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Слета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І.Є., Цвілий С.М. Управління маркетинговою конкурентоспроможністю ресторанного комплексу. Тиждень науки-2020. Факультет міжнародного туризму та економіки. Тези доповідей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науковопрактичної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конференції, Запоріжжя, 13–17 квітня 2020 р.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Редкол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. : В. В.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Наумик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(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відпов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. ред.) Електрон. дані. Запоріжжя : НУ «Запорізька політехніка», 2020. 1 електрон. опт. диск (DVDROM); 12 см. </w:t>
      </w:r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Смагіна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А. Ресторанний бізнес в Україні під час карантину : як втриматися на плаву в невеликому місті. URL: </w:t>
      </w:r>
      <w:hyperlink r:id="rId30" w:history="1">
        <w:r w:rsidRPr="00B11146">
          <w:rPr>
            <w:rFonts w:ascii="Times New Roman" w:eastAsia="Calibri" w:hAnsi="Times New Roman" w:cs="Times New Roman"/>
            <w:sz w:val="28"/>
            <w:szCs w:val="28"/>
            <w:lang w:val="uk-UA" w:eastAsia="ru-RU"/>
          </w:rPr>
          <w:t>https://tinyurl.com/27j26vv3</w:t>
        </w:r>
      </w:hyperlink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Сміт П., Беррі К.,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Пулфорд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А. Комунікації стратегічного маркетингу :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навч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посіб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. Київ :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Студцентр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, 2001. 415 c.</w:t>
      </w:r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lastRenderedPageBreak/>
        <w:t xml:space="preserve">Сокирник І. В. Інноваційний маркетинг у формуванні бренду підприємств ресторанного бізнесу на регіональному ринку. Економічні науки. Вісник Хмельницького національного університету . 2014. № 5. Т. 2. С. 23-29. </w:t>
      </w:r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Стратегія просування. URL: </w:t>
      </w:r>
      <w:hyperlink r:id="rId31" w:history="1">
        <w:r w:rsidRPr="00B11146">
          <w:rPr>
            <w:rFonts w:ascii="Times New Roman" w:eastAsia="Calibri" w:hAnsi="Times New Roman" w:cs="Times New Roman"/>
            <w:sz w:val="28"/>
            <w:szCs w:val="28"/>
            <w:lang w:val="uk-UA" w:eastAsia="ru-RU"/>
          </w:rPr>
          <w:t>https://tinyurl.com/3fw8p8n2</w:t>
        </w:r>
      </w:hyperlink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Типи кав’ярень світу. 2021.10 вересня. URL: </w:t>
      </w:r>
      <w:hyperlink r:id="rId32" w:history="1">
        <w:r w:rsidRPr="00B11146">
          <w:rPr>
            <w:rFonts w:ascii="Times New Roman" w:eastAsia="Calibri" w:hAnsi="Times New Roman" w:cs="Times New Roman"/>
            <w:sz w:val="28"/>
            <w:szCs w:val="28"/>
            <w:lang w:val="uk-UA" w:eastAsia="ru-RU"/>
          </w:rPr>
          <w:t>https://tinyurl.com/483bdjsz</w:t>
        </w:r>
      </w:hyperlink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У Львові за час карантину закрили десяток ресторанів, приблизно стільки ж відкрили. URL: </w:t>
      </w:r>
      <w:hyperlink r:id="rId33" w:history="1">
        <w:r w:rsidRPr="00B11146">
          <w:rPr>
            <w:rFonts w:ascii="Times New Roman" w:eastAsia="Calibri" w:hAnsi="Times New Roman" w:cs="Times New Roman"/>
            <w:sz w:val="28"/>
            <w:szCs w:val="28"/>
            <w:lang w:val="uk-UA" w:eastAsia="ru-RU"/>
          </w:rPr>
          <w:t>https://tinyurl.com/3kta9fsj</w:t>
        </w:r>
      </w:hyperlink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Хулей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Г.,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Сондерс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Дж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., Пірсі Н. Маркетингова стратегія й конкурентне позиціонування. [пер. з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англ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.] Дніпропетровськ : Баланс Бізнес Букс, 2005. 341 с. </w:t>
      </w:r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Що таке SMM просування й з чого починати? URL : </w:t>
      </w:r>
      <w:hyperlink r:id="rId34" w:history="1">
        <w:r w:rsidRPr="00B11146">
          <w:rPr>
            <w:rFonts w:ascii="Times New Roman" w:eastAsia="Calibri" w:hAnsi="Times New Roman" w:cs="Times New Roman"/>
            <w:sz w:val="28"/>
            <w:szCs w:val="28"/>
            <w:lang w:val="uk-UA" w:eastAsia="ru-RU"/>
          </w:rPr>
          <w:t>https://tinyurl.com/4sfhpk32</w:t>
        </w:r>
      </w:hyperlink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Шевченко В. Кавова культура в Україні? Три хвилі, розвиток альтернативи та світове визнання. URL : nachasi.com/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specprojects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/2021 </w:t>
      </w:r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Шляхи вдосконалення рекламних засобів та ефективність реклами. URL: </w:t>
      </w:r>
      <w:hyperlink r:id="rId35" w:history="1">
        <w:r w:rsidRPr="00B11146">
          <w:rPr>
            <w:rFonts w:ascii="Times New Roman" w:eastAsia="Calibri" w:hAnsi="Times New Roman" w:cs="Times New Roman"/>
            <w:sz w:val="28"/>
            <w:szCs w:val="28"/>
            <w:lang w:val="uk-UA" w:eastAsia="ru-RU"/>
          </w:rPr>
          <w:t>https://tinyurl.com/3e8v5nhh</w:t>
        </w:r>
      </w:hyperlink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Шляхи підвищення ефективності функціонування реклами в Україні : досвід, проблеми, перспективи. URL: </w:t>
      </w:r>
      <w:hyperlink r:id="rId36" w:history="1">
        <w:r w:rsidRPr="00B11146">
          <w:rPr>
            <w:rFonts w:ascii="Times New Roman" w:eastAsia="Calibri" w:hAnsi="Times New Roman" w:cs="Times New Roman"/>
            <w:sz w:val="28"/>
            <w:szCs w:val="28"/>
            <w:lang w:val="uk-UA" w:eastAsia="ru-RU"/>
          </w:rPr>
          <w:t>https://tinyurl.com/4wps2cxy</w:t>
        </w:r>
      </w:hyperlink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Яка різниця між кав’ярнею та кафе? URL: </w:t>
      </w:r>
      <w:hyperlink r:id="rId37" w:history="1">
        <w:r w:rsidRPr="00B11146">
          <w:rPr>
            <w:rFonts w:ascii="Times New Roman" w:eastAsia="Calibri" w:hAnsi="Times New Roman" w:cs="Times New Roman"/>
            <w:sz w:val="28"/>
            <w:szCs w:val="28"/>
            <w:lang w:val="uk-UA" w:eastAsia="ru-RU"/>
          </w:rPr>
          <w:t>https://tinyurl.com/7d7b7pd5</w:t>
        </w:r>
      </w:hyperlink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Ястремська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О. М. Рекламна стратегія: теоретичні положення та класифікація. Київ : Знання, 2015. 195 с. </w:t>
      </w:r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Biel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A. L.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Converting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image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into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equity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Brand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equity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and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advertising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: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Advertising’s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role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in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building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strong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brands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. 1993. №. 10. Р. 23-28.</w:t>
      </w:r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Higgins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D.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et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al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The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Art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of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Writing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Advertising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: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Conversations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with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William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Bernbach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Leo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Burnett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George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Gribbin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David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Ogilvy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Rosser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Reeves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. NTC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Business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Books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, 1987. 234 р.</w:t>
      </w:r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lastRenderedPageBreak/>
        <w:t xml:space="preserve">HORECA – що це значить у професіоналів: характеристики сегмента. URL : </w:t>
      </w:r>
      <w:hyperlink r:id="rId38" w:history="1">
        <w:r w:rsidRPr="00B11146">
          <w:rPr>
            <w:rFonts w:ascii="Times New Roman" w:eastAsia="Calibri" w:hAnsi="Times New Roman" w:cs="Times New Roman"/>
            <w:sz w:val="28"/>
            <w:szCs w:val="28"/>
            <w:lang w:val="uk-UA" w:eastAsia="ru-RU"/>
          </w:rPr>
          <w:t>https://www.lori.com.ua</w:t>
        </w:r>
      </w:hyperlink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Maze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Jonathan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Romeo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and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Lalley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Heather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. 10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days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that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changed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the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restaurant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industry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Peter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Mar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. 27, 2020. 10. URL: </w:t>
      </w:r>
      <w:hyperlink r:id="rId39" w:history="1">
        <w:r w:rsidRPr="00B11146">
          <w:rPr>
            <w:rFonts w:ascii="Times New Roman" w:eastAsia="Calibri" w:hAnsi="Times New Roman" w:cs="Times New Roman"/>
            <w:sz w:val="28"/>
            <w:szCs w:val="28"/>
            <w:lang w:val="uk-UA" w:eastAsia="ru-RU"/>
          </w:rPr>
          <w:t>https://tinyurl.com/2xwjpa6y</w:t>
        </w:r>
      </w:hyperlink>
    </w:p>
    <w:p w:rsidR="00A12EDF" w:rsidRPr="00B11146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О,cacao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! Офіційний сайт. URL : </w:t>
      </w:r>
      <w:hyperlink r:id="rId40" w:history="1">
        <w:r w:rsidRPr="00B11146">
          <w:rPr>
            <w:rFonts w:ascii="Times New Roman" w:eastAsia="Calibri" w:hAnsi="Times New Roman" w:cs="Times New Roman"/>
            <w:sz w:val="28"/>
            <w:szCs w:val="28"/>
            <w:lang w:val="uk-UA" w:eastAsia="ru-RU"/>
          </w:rPr>
          <w:t>https://ocacao.com.ua</w:t>
        </w:r>
      </w:hyperlink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</w:p>
    <w:p w:rsidR="00A12EDF" w:rsidRDefault="00A12EDF" w:rsidP="00E1274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Phan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M.,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Thomas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R.,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Heine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K.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Social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media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and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luxury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brand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management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: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The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case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of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Burberry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Journal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of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Global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Fashion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Marketing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. 2011. Т. 2. №. 4. P. 34-37. </w:t>
      </w:r>
    </w:p>
    <w:p w:rsidR="00951C73" w:rsidRDefault="00951C73" w:rsidP="00951C73">
      <w:pPr>
        <w:tabs>
          <w:tab w:val="left" w:pos="993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951C73" w:rsidRDefault="00951C73" w:rsidP="00951C73">
      <w:pPr>
        <w:tabs>
          <w:tab w:val="left" w:pos="993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br w:type="page"/>
      </w:r>
    </w:p>
    <w:p w:rsidR="00951C73" w:rsidRPr="00B11146" w:rsidRDefault="00951C73" w:rsidP="00951C7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 w:rsidRPr="00B1114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lastRenderedPageBreak/>
        <w:t>МІНІСТЕРСТВО ОСВІТИ І НАУКИ УКРАЇНИ</w:t>
      </w:r>
    </w:p>
    <w:p w:rsidR="00951C73" w:rsidRPr="00B11146" w:rsidRDefault="00951C73" w:rsidP="00951C7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 w:rsidRPr="00B1114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ЗАПОРІЗЬКИЙ НАЦІОНАЛЬНИЙ УНІВЕРСИТЕТ</w:t>
      </w:r>
    </w:p>
    <w:p w:rsidR="00951C73" w:rsidRPr="00B11146" w:rsidRDefault="00951C73" w:rsidP="00951C7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Факультет фізичного виховання, здоров’я і туризму</w:t>
      </w:r>
    </w:p>
    <w:p w:rsidR="00951C73" w:rsidRPr="00B11146" w:rsidRDefault="00951C73" w:rsidP="00951C7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Кафедра туризму та </w:t>
      </w:r>
      <w:proofErr w:type="spellStart"/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готельно</w:t>
      </w:r>
      <w:proofErr w:type="spellEnd"/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-ресторанної справи</w:t>
      </w:r>
    </w:p>
    <w:p w:rsidR="00951C73" w:rsidRPr="00B11146" w:rsidRDefault="00951C73" w:rsidP="00951C7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951C73" w:rsidRPr="00B11146" w:rsidRDefault="00951C73" w:rsidP="00951C7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951C73" w:rsidRPr="00B11146" w:rsidRDefault="00951C73" w:rsidP="00951C7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951C73" w:rsidRPr="00B11146" w:rsidRDefault="00951C73" w:rsidP="00951C7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 w:rsidRPr="00B1114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КВАЛІФІКАЦІЙНА РОБОТА</w:t>
      </w:r>
    </w:p>
    <w:p w:rsidR="00951C73" w:rsidRPr="00B11146" w:rsidRDefault="00951C73" w:rsidP="00951C7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 w:rsidRPr="00B1114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бакалавра</w:t>
      </w:r>
    </w:p>
    <w:p w:rsidR="00951C73" w:rsidRPr="00B11146" w:rsidRDefault="00951C73" w:rsidP="00951C7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</w:p>
    <w:p w:rsidR="00951C73" w:rsidRPr="00B11146" w:rsidRDefault="00951C73" w:rsidP="00951C73">
      <w:pPr>
        <w:spacing w:after="0" w:line="360" w:lineRule="auto"/>
        <w:ind w:left="1134" w:hanging="1134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На тему: «</w:t>
      </w:r>
      <w:r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Аналіз діяльності кав’ярень у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>м.Запоріжжі</w:t>
      </w:r>
      <w:proofErr w:type="spellEnd"/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»</w:t>
      </w:r>
    </w:p>
    <w:p w:rsidR="00951C73" w:rsidRPr="00B11146" w:rsidRDefault="00951C73" w:rsidP="00951C73">
      <w:pPr>
        <w:spacing w:after="0" w:line="360" w:lineRule="auto"/>
        <w:ind w:left="993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«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>Analysis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>of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>coffee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>shops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>in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>Zaporizhzhia</w:t>
      </w:r>
      <w:proofErr w:type="spellEnd"/>
      <w:r w:rsidRPr="00B11146">
        <w:rPr>
          <w:rFonts w:ascii="Times New Roman" w:eastAsia="Calibri" w:hAnsi="Times New Roman" w:cs="Times New Roman"/>
          <w:sz w:val="28"/>
          <w:szCs w:val="28"/>
          <w:lang w:val="uk-UA"/>
        </w:rPr>
        <w:t>»</w:t>
      </w:r>
    </w:p>
    <w:p w:rsidR="00951C73" w:rsidRPr="00B11146" w:rsidRDefault="00951C73" w:rsidP="00951C7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951C73" w:rsidRPr="00B11146" w:rsidRDefault="00951C73" w:rsidP="00951C73">
      <w:pPr>
        <w:spacing w:after="0" w:line="360" w:lineRule="auto"/>
        <w:ind w:firstLine="3544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Виконав: студент 4 курсу, групи 6.2410</w:t>
      </w:r>
    </w:p>
    <w:p w:rsidR="00951C73" w:rsidRPr="00B11146" w:rsidRDefault="00951C73" w:rsidP="00951C73">
      <w:pPr>
        <w:spacing w:after="0" w:line="360" w:lineRule="auto"/>
        <w:ind w:firstLine="3544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Спеціальності «</w:t>
      </w:r>
      <w:proofErr w:type="spellStart"/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Готельно</w:t>
      </w:r>
      <w:proofErr w:type="spellEnd"/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-ресторанна справа»</w:t>
      </w:r>
    </w:p>
    <w:p w:rsidR="00951C73" w:rsidRPr="00B11146" w:rsidRDefault="00951C73" w:rsidP="00951C73">
      <w:pPr>
        <w:spacing w:after="0" w:line="360" w:lineRule="auto"/>
        <w:ind w:left="3544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Освітньої програми «</w:t>
      </w:r>
      <w:proofErr w:type="spellStart"/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Готельно</w:t>
      </w:r>
      <w:proofErr w:type="spellEnd"/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-ресторанна справа»</w:t>
      </w:r>
    </w:p>
    <w:p w:rsidR="00951C73" w:rsidRPr="00B11146" w:rsidRDefault="00951C73" w:rsidP="00951C73">
      <w:pPr>
        <w:spacing w:after="0" w:line="360" w:lineRule="auto"/>
        <w:ind w:firstLine="3544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proofErr w:type="spellStart"/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Колокол</w:t>
      </w:r>
      <w:proofErr w:type="spellEnd"/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Данило Сергійович </w:t>
      </w:r>
    </w:p>
    <w:p w:rsidR="00951C73" w:rsidRPr="00B11146" w:rsidRDefault="00951C73" w:rsidP="00951C73">
      <w:pPr>
        <w:spacing w:after="0" w:line="360" w:lineRule="auto"/>
        <w:ind w:firstLine="3544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Керівник:</w:t>
      </w:r>
      <w:r w:rsidRPr="00B11146">
        <w:rPr>
          <w:rFonts w:ascii="Calibri" w:eastAsia="Calibri" w:hAnsi="Calibri" w:cs="Times New Roman"/>
          <w:lang w:val="uk-UA"/>
        </w:rPr>
        <w:t xml:space="preserve"> </w:t>
      </w:r>
      <w:proofErr w:type="spellStart"/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Конох</w:t>
      </w:r>
      <w:proofErr w:type="spellEnd"/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А.А.</w:t>
      </w:r>
    </w:p>
    <w:p w:rsidR="00951C73" w:rsidRPr="00B11146" w:rsidRDefault="00951C73" w:rsidP="00951C73">
      <w:pPr>
        <w:spacing w:after="0" w:line="360" w:lineRule="auto"/>
        <w:ind w:firstLine="3544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Рецензент: </w:t>
      </w:r>
      <w:proofErr w:type="spellStart"/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к.п.н</w:t>
      </w:r>
      <w:proofErr w:type="spellEnd"/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., доцент Люта Д.А,</w:t>
      </w:r>
    </w:p>
    <w:p w:rsidR="00951C73" w:rsidRPr="00B11146" w:rsidRDefault="00951C73" w:rsidP="00951C7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951C73" w:rsidRPr="00B11146" w:rsidRDefault="00951C73" w:rsidP="00951C7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951C73" w:rsidRPr="00B11146" w:rsidRDefault="00951C73" w:rsidP="00951C7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951C73" w:rsidRPr="00B11146" w:rsidRDefault="00951C73" w:rsidP="00951C7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951C73" w:rsidRPr="00B11146" w:rsidRDefault="00951C73" w:rsidP="00951C73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11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Запоріжжя – 2024</w:t>
      </w:r>
      <w:r w:rsidRPr="00B11146">
        <w:rPr>
          <w:rFonts w:ascii="Times New Roman" w:eastAsia="Calibri" w:hAnsi="Times New Roman" w:cs="Times New Roman"/>
          <w:sz w:val="28"/>
          <w:szCs w:val="28"/>
          <w:lang w:val="uk-UA"/>
        </w:rPr>
        <w:br w:type="page"/>
      </w:r>
    </w:p>
    <w:p w:rsidR="00951C73" w:rsidRDefault="00951C73" w:rsidP="00951C73">
      <w:pPr>
        <w:tabs>
          <w:tab w:val="left" w:pos="993"/>
        </w:tabs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lastRenderedPageBreak/>
        <w:t>Додаток А</w:t>
      </w:r>
    </w:p>
    <w:p w:rsidR="00951C73" w:rsidRDefault="00951C73" w:rsidP="00951C73">
      <w:pPr>
        <w:tabs>
          <w:tab w:val="left" w:pos="993"/>
        </w:tabs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951C73" w:rsidRDefault="00951C73" w:rsidP="00951C73">
      <w:pPr>
        <w:tabs>
          <w:tab w:val="left" w:pos="993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951C7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425531"/>
            <wp:effectExtent l="0" t="0" r="3175" b="4445"/>
            <wp:docPr id="17" name="Рисунок 17" descr="https://tomato.ua/storage/restaurants/585da68ce24e9b001974d27d/14986714095953e9311543a_5953e923914c34.688665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omato.ua/storage/restaurants/585da68ce24e9b001974d27d/14986714095953e9311543a_5953e923914c34.68866537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C73" w:rsidRDefault="00951C73" w:rsidP="00951C73">
      <w:pPr>
        <w:tabs>
          <w:tab w:val="left" w:pos="993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951C73" w:rsidRDefault="00951C73" w:rsidP="00951C73">
      <w:pPr>
        <w:tabs>
          <w:tab w:val="left" w:pos="993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951C7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67940" cy="3672840"/>
            <wp:effectExtent l="0" t="0" r="3810" b="3810"/>
            <wp:docPr id="18" name="Рисунок 18" descr="https://tomato.ua/storage/restaurants/585da68ce24e9b001974d27d/14986714305953e946451c9_5953e92617fa60.49535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omato.ua/storage/restaurants/585da68ce24e9b001974d27d/14986714305953e946451c9_5953e92617fa60.4953523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3" t="15188" r="20301" b="12331"/>
                    <a:stretch/>
                  </pic:blipFill>
                  <pic:spPr bwMode="auto">
                    <a:xfrm>
                      <a:off x="0" y="0"/>
                      <a:ext cx="2570576" cy="367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1C73" w:rsidRDefault="00951C73" w:rsidP="00951C73">
      <w:pPr>
        <w:tabs>
          <w:tab w:val="left" w:pos="993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951C7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1135" cy="3667919"/>
            <wp:effectExtent l="0" t="0" r="0" b="8890"/>
            <wp:docPr id="21" name="Рисунок 21" descr="https://tomato.ua/storage/restaurants/585da68ce24e9b001974d27d/14986714255953e9410cc8c_5953e925b1d889.02945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tomato.ua/storage/restaurants/585da68ce24e9b001974d27d/14986714255953e9410cc8c_5953e925b1d889.0294510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63"/>
                    <a:stretch/>
                  </pic:blipFill>
                  <pic:spPr bwMode="auto">
                    <a:xfrm>
                      <a:off x="0" y="0"/>
                      <a:ext cx="4004306" cy="367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1C73" w:rsidRDefault="00951C73" w:rsidP="00951C73">
      <w:pPr>
        <w:tabs>
          <w:tab w:val="left" w:pos="993"/>
        </w:tabs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br w:type="page"/>
      </w:r>
    </w:p>
    <w:p w:rsidR="00951C73" w:rsidRDefault="00951C73" w:rsidP="00951C73">
      <w:pPr>
        <w:tabs>
          <w:tab w:val="left" w:pos="993"/>
        </w:tabs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lastRenderedPageBreak/>
        <w:t xml:space="preserve">Місце зустрічі друзів, партнерів і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т.п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>.</w:t>
      </w:r>
    </w:p>
    <w:p w:rsidR="00951C73" w:rsidRDefault="00951C73" w:rsidP="00951C73">
      <w:pPr>
        <w:tabs>
          <w:tab w:val="left" w:pos="993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951C7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425531"/>
            <wp:effectExtent l="0" t="0" r="3175" b="4445"/>
            <wp:docPr id="19" name="Рисунок 19" descr="https://tomato.ua/storage/restaurants/585da68ce24e9b001974d27d/14986714345953e94a1d0b3_5953e92723d0c6.236977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omato.ua/storage/restaurants/585da68ce24e9b001974d27d/14986714345953e94a1d0b3_5953e92723d0c6.23697701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C73" w:rsidRDefault="00951C73" w:rsidP="00951C73">
      <w:pPr>
        <w:tabs>
          <w:tab w:val="left" w:pos="993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951C73" w:rsidRPr="00B11146" w:rsidRDefault="00951C73" w:rsidP="00951C73">
      <w:pPr>
        <w:tabs>
          <w:tab w:val="left" w:pos="993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951C7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0" name="Рисунок 20" descr="https://tomato.ua/storage/restaurants/585da68ce24e9b001974d27d/1482532492585da68cd3d35_4123042b3c8d13e07b434353297953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omato.ua/storage/restaurants/585da68ce24e9b001974d27d/1482532492585da68cd3d35_4123042b3c8d13e07b434353297953a7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1C73" w:rsidRPr="00B11146" w:rsidSect="004A2DF9">
      <w:headerReference w:type="default" r:id="rId4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4EC9" w:rsidRDefault="00464EC9" w:rsidP="004A2DF9">
      <w:pPr>
        <w:spacing w:after="0" w:line="240" w:lineRule="auto"/>
      </w:pPr>
      <w:r>
        <w:separator/>
      </w:r>
    </w:p>
  </w:endnote>
  <w:endnote w:type="continuationSeparator" w:id="0">
    <w:p w:rsidR="00464EC9" w:rsidRDefault="00464EC9" w:rsidP="004A2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4EC9" w:rsidRDefault="00464EC9" w:rsidP="004A2DF9">
      <w:pPr>
        <w:spacing w:after="0" w:line="240" w:lineRule="auto"/>
      </w:pPr>
      <w:r>
        <w:separator/>
      </w:r>
    </w:p>
  </w:footnote>
  <w:footnote w:type="continuationSeparator" w:id="0">
    <w:p w:rsidR="00464EC9" w:rsidRDefault="00464EC9" w:rsidP="004A2D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4963359"/>
      <w:docPartObj>
        <w:docPartGallery w:val="Page Numbers (Top of Page)"/>
        <w:docPartUnique/>
      </w:docPartObj>
    </w:sdtPr>
    <w:sdtContent>
      <w:p w:rsidR="00F3190E" w:rsidRDefault="00F3190E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7A87">
          <w:rPr>
            <w:noProof/>
          </w:rPr>
          <w:t>20</w:t>
        </w:r>
        <w:r>
          <w:fldChar w:fldCharType="end"/>
        </w:r>
      </w:p>
    </w:sdtContent>
  </w:sdt>
  <w:p w:rsidR="00F3190E" w:rsidRDefault="00F3190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B2B86"/>
    <w:multiLevelType w:val="hybridMultilevel"/>
    <w:tmpl w:val="F258D854"/>
    <w:lvl w:ilvl="0" w:tplc="A08CADD8">
      <w:numFmt w:val="bullet"/>
      <w:lvlText w:val=""/>
      <w:lvlJc w:val="left"/>
      <w:pPr>
        <w:ind w:left="402" w:hanging="286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B944FFA8">
      <w:numFmt w:val="bullet"/>
      <w:lvlText w:val="•"/>
      <w:lvlJc w:val="left"/>
      <w:pPr>
        <w:ind w:left="1386" w:hanging="286"/>
      </w:pPr>
      <w:rPr>
        <w:rFonts w:hint="default"/>
        <w:lang w:val="uk-UA" w:eastAsia="en-US" w:bidi="ar-SA"/>
      </w:rPr>
    </w:lvl>
    <w:lvl w:ilvl="2" w:tplc="7ECCFD9E">
      <w:numFmt w:val="bullet"/>
      <w:lvlText w:val="•"/>
      <w:lvlJc w:val="left"/>
      <w:pPr>
        <w:ind w:left="2373" w:hanging="286"/>
      </w:pPr>
      <w:rPr>
        <w:rFonts w:hint="default"/>
        <w:lang w:val="uk-UA" w:eastAsia="en-US" w:bidi="ar-SA"/>
      </w:rPr>
    </w:lvl>
    <w:lvl w:ilvl="3" w:tplc="2B362940">
      <w:numFmt w:val="bullet"/>
      <w:lvlText w:val="•"/>
      <w:lvlJc w:val="left"/>
      <w:pPr>
        <w:ind w:left="3359" w:hanging="286"/>
      </w:pPr>
      <w:rPr>
        <w:rFonts w:hint="default"/>
        <w:lang w:val="uk-UA" w:eastAsia="en-US" w:bidi="ar-SA"/>
      </w:rPr>
    </w:lvl>
    <w:lvl w:ilvl="4" w:tplc="E31ADF98">
      <w:numFmt w:val="bullet"/>
      <w:lvlText w:val="•"/>
      <w:lvlJc w:val="left"/>
      <w:pPr>
        <w:ind w:left="4346" w:hanging="286"/>
      </w:pPr>
      <w:rPr>
        <w:rFonts w:hint="default"/>
        <w:lang w:val="uk-UA" w:eastAsia="en-US" w:bidi="ar-SA"/>
      </w:rPr>
    </w:lvl>
    <w:lvl w:ilvl="5" w:tplc="89EEF268">
      <w:numFmt w:val="bullet"/>
      <w:lvlText w:val="•"/>
      <w:lvlJc w:val="left"/>
      <w:pPr>
        <w:ind w:left="5333" w:hanging="286"/>
      </w:pPr>
      <w:rPr>
        <w:rFonts w:hint="default"/>
        <w:lang w:val="uk-UA" w:eastAsia="en-US" w:bidi="ar-SA"/>
      </w:rPr>
    </w:lvl>
    <w:lvl w:ilvl="6" w:tplc="FEFCA58E">
      <w:numFmt w:val="bullet"/>
      <w:lvlText w:val="•"/>
      <w:lvlJc w:val="left"/>
      <w:pPr>
        <w:ind w:left="6319" w:hanging="286"/>
      </w:pPr>
      <w:rPr>
        <w:rFonts w:hint="default"/>
        <w:lang w:val="uk-UA" w:eastAsia="en-US" w:bidi="ar-SA"/>
      </w:rPr>
    </w:lvl>
    <w:lvl w:ilvl="7" w:tplc="BFCA23F8">
      <w:numFmt w:val="bullet"/>
      <w:lvlText w:val="•"/>
      <w:lvlJc w:val="left"/>
      <w:pPr>
        <w:ind w:left="7306" w:hanging="286"/>
      </w:pPr>
      <w:rPr>
        <w:rFonts w:hint="default"/>
        <w:lang w:val="uk-UA" w:eastAsia="en-US" w:bidi="ar-SA"/>
      </w:rPr>
    </w:lvl>
    <w:lvl w:ilvl="8" w:tplc="6352C55E">
      <w:numFmt w:val="bullet"/>
      <w:lvlText w:val="•"/>
      <w:lvlJc w:val="left"/>
      <w:pPr>
        <w:ind w:left="8293" w:hanging="286"/>
      </w:pPr>
      <w:rPr>
        <w:rFonts w:hint="default"/>
        <w:lang w:val="uk-UA" w:eastAsia="en-US" w:bidi="ar-SA"/>
      </w:rPr>
    </w:lvl>
  </w:abstractNum>
  <w:abstractNum w:abstractNumId="1" w15:restartNumberingAfterBreak="0">
    <w:nsid w:val="2DEA1D83"/>
    <w:multiLevelType w:val="multilevel"/>
    <w:tmpl w:val="12BC324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 w15:restartNumberingAfterBreak="0">
    <w:nsid w:val="40720E87"/>
    <w:multiLevelType w:val="multilevel"/>
    <w:tmpl w:val="12BC324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5C5615F2"/>
    <w:multiLevelType w:val="hybridMultilevel"/>
    <w:tmpl w:val="1E04C400"/>
    <w:lvl w:ilvl="0" w:tplc="D20A457E">
      <w:numFmt w:val="bullet"/>
      <w:lvlText w:val=""/>
      <w:lvlJc w:val="left"/>
      <w:pPr>
        <w:ind w:left="864" w:hanging="360"/>
      </w:pPr>
      <w:rPr>
        <w:rFonts w:ascii="Wingdings" w:eastAsia="Wingdings" w:hAnsi="Wingdings" w:cs="Wingdings" w:hint="default"/>
        <w:w w:val="100"/>
        <w:sz w:val="28"/>
        <w:szCs w:val="28"/>
        <w:lang w:val="uk-UA" w:eastAsia="en-US" w:bidi="ar-SA"/>
      </w:rPr>
    </w:lvl>
    <w:lvl w:ilvl="1" w:tplc="77A6ABD2">
      <w:numFmt w:val="bullet"/>
      <w:lvlText w:val="•"/>
      <w:lvlJc w:val="left"/>
      <w:pPr>
        <w:ind w:left="1363" w:hanging="360"/>
      </w:pPr>
      <w:rPr>
        <w:rFonts w:hint="default"/>
        <w:lang w:val="uk-UA" w:eastAsia="en-US" w:bidi="ar-SA"/>
      </w:rPr>
    </w:lvl>
    <w:lvl w:ilvl="2" w:tplc="0666F12A">
      <w:numFmt w:val="bullet"/>
      <w:lvlText w:val="•"/>
      <w:lvlJc w:val="left"/>
      <w:pPr>
        <w:ind w:left="1867" w:hanging="360"/>
      </w:pPr>
      <w:rPr>
        <w:rFonts w:hint="default"/>
        <w:lang w:val="uk-UA" w:eastAsia="en-US" w:bidi="ar-SA"/>
      </w:rPr>
    </w:lvl>
    <w:lvl w:ilvl="3" w:tplc="8AA44DB4">
      <w:numFmt w:val="bullet"/>
      <w:lvlText w:val="•"/>
      <w:lvlJc w:val="left"/>
      <w:pPr>
        <w:ind w:left="2370" w:hanging="360"/>
      </w:pPr>
      <w:rPr>
        <w:rFonts w:hint="default"/>
        <w:lang w:val="uk-UA" w:eastAsia="en-US" w:bidi="ar-SA"/>
      </w:rPr>
    </w:lvl>
    <w:lvl w:ilvl="4" w:tplc="87926802">
      <w:numFmt w:val="bullet"/>
      <w:lvlText w:val="•"/>
      <w:lvlJc w:val="left"/>
      <w:pPr>
        <w:ind w:left="2874" w:hanging="360"/>
      </w:pPr>
      <w:rPr>
        <w:rFonts w:hint="default"/>
        <w:lang w:val="uk-UA" w:eastAsia="en-US" w:bidi="ar-SA"/>
      </w:rPr>
    </w:lvl>
    <w:lvl w:ilvl="5" w:tplc="8870ABE4">
      <w:numFmt w:val="bullet"/>
      <w:lvlText w:val="•"/>
      <w:lvlJc w:val="left"/>
      <w:pPr>
        <w:ind w:left="3377" w:hanging="360"/>
      </w:pPr>
      <w:rPr>
        <w:rFonts w:hint="default"/>
        <w:lang w:val="uk-UA" w:eastAsia="en-US" w:bidi="ar-SA"/>
      </w:rPr>
    </w:lvl>
    <w:lvl w:ilvl="6" w:tplc="B8423870">
      <w:numFmt w:val="bullet"/>
      <w:lvlText w:val="•"/>
      <w:lvlJc w:val="left"/>
      <w:pPr>
        <w:ind w:left="3881" w:hanging="360"/>
      </w:pPr>
      <w:rPr>
        <w:rFonts w:hint="default"/>
        <w:lang w:val="uk-UA" w:eastAsia="en-US" w:bidi="ar-SA"/>
      </w:rPr>
    </w:lvl>
    <w:lvl w:ilvl="7" w:tplc="68586040">
      <w:numFmt w:val="bullet"/>
      <w:lvlText w:val="•"/>
      <w:lvlJc w:val="left"/>
      <w:pPr>
        <w:ind w:left="4384" w:hanging="360"/>
      </w:pPr>
      <w:rPr>
        <w:rFonts w:hint="default"/>
        <w:lang w:val="uk-UA" w:eastAsia="en-US" w:bidi="ar-SA"/>
      </w:rPr>
    </w:lvl>
    <w:lvl w:ilvl="8" w:tplc="D75A2230">
      <w:numFmt w:val="bullet"/>
      <w:lvlText w:val="•"/>
      <w:lvlJc w:val="left"/>
      <w:pPr>
        <w:ind w:left="4888" w:hanging="360"/>
      </w:pPr>
      <w:rPr>
        <w:rFonts w:hint="default"/>
        <w:lang w:val="uk-UA" w:eastAsia="en-US" w:bidi="ar-SA"/>
      </w:rPr>
    </w:lvl>
  </w:abstractNum>
  <w:abstractNum w:abstractNumId="4" w15:restartNumberingAfterBreak="0">
    <w:nsid w:val="60584D48"/>
    <w:multiLevelType w:val="hybridMultilevel"/>
    <w:tmpl w:val="2CB8E23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6890280E"/>
    <w:multiLevelType w:val="hybridMultilevel"/>
    <w:tmpl w:val="A9E2B0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6E546643"/>
    <w:multiLevelType w:val="hybridMultilevel"/>
    <w:tmpl w:val="2CB8E23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7A710B9B"/>
    <w:multiLevelType w:val="hybridMultilevel"/>
    <w:tmpl w:val="C1FEC09E"/>
    <w:lvl w:ilvl="0" w:tplc="10782A8A">
      <w:numFmt w:val="bullet"/>
      <w:lvlText w:val=""/>
      <w:lvlJc w:val="left"/>
      <w:pPr>
        <w:ind w:left="865" w:hanging="360"/>
      </w:pPr>
      <w:rPr>
        <w:rFonts w:ascii="Wingdings" w:eastAsia="Wingdings" w:hAnsi="Wingdings" w:cs="Wingdings" w:hint="default"/>
        <w:w w:val="100"/>
        <w:sz w:val="28"/>
        <w:szCs w:val="28"/>
        <w:lang w:val="uk-UA" w:eastAsia="en-US" w:bidi="ar-SA"/>
      </w:rPr>
    </w:lvl>
    <w:lvl w:ilvl="1" w:tplc="60A4DD1C">
      <w:numFmt w:val="bullet"/>
      <w:lvlText w:val="•"/>
      <w:lvlJc w:val="left"/>
      <w:pPr>
        <w:ind w:left="1356" w:hanging="360"/>
      </w:pPr>
      <w:rPr>
        <w:rFonts w:hint="default"/>
        <w:lang w:val="uk-UA" w:eastAsia="en-US" w:bidi="ar-SA"/>
      </w:rPr>
    </w:lvl>
    <w:lvl w:ilvl="2" w:tplc="F774C116">
      <w:numFmt w:val="bullet"/>
      <w:lvlText w:val="•"/>
      <w:lvlJc w:val="left"/>
      <w:pPr>
        <w:ind w:left="1852" w:hanging="360"/>
      </w:pPr>
      <w:rPr>
        <w:rFonts w:hint="default"/>
        <w:lang w:val="uk-UA" w:eastAsia="en-US" w:bidi="ar-SA"/>
      </w:rPr>
    </w:lvl>
    <w:lvl w:ilvl="3" w:tplc="01009FE0">
      <w:numFmt w:val="bullet"/>
      <w:lvlText w:val="•"/>
      <w:lvlJc w:val="left"/>
      <w:pPr>
        <w:ind w:left="2348" w:hanging="360"/>
      </w:pPr>
      <w:rPr>
        <w:rFonts w:hint="default"/>
        <w:lang w:val="uk-UA" w:eastAsia="en-US" w:bidi="ar-SA"/>
      </w:rPr>
    </w:lvl>
    <w:lvl w:ilvl="4" w:tplc="CFAEE9E8">
      <w:numFmt w:val="bullet"/>
      <w:lvlText w:val="•"/>
      <w:lvlJc w:val="left"/>
      <w:pPr>
        <w:ind w:left="2844" w:hanging="360"/>
      </w:pPr>
      <w:rPr>
        <w:rFonts w:hint="default"/>
        <w:lang w:val="uk-UA" w:eastAsia="en-US" w:bidi="ar-SA"/>
      </w:rPr>
    </w:lvl>
    <w:lvl w:ilvl="5" w:tplc="2B72F9D6">
      <w:numFmt w:val="bullet"/>
      <w:lvlText w:val="•"/>
      <w:lvlJc w:val="left"/>
      <w:pPr>
        <w:ind w:left="3340" w:hanging="360"/>
      </w:pPr>
      <w:rPr>
        <w:rFonts w:hint="default"/>
        <w:lang w:val="uk-UA" w:eastAsia="en-US" w:bidi="ar-SA"/>
      </w:rPr>
    </w:lvl>
    <w:lvl w:ilvl="6" w:tplc="1CB80A5E">
      <w:numFmt w:val="bullet"/>
      <w:lvlText w:val="•"/>
      <w:lvlJc w:val="left"/>
      <w:pPr>
        <w:ind w:left="3836" w:hanging="360"/>
      </w:pPr>
      <w:rPr>
        <w:rFonts w:hint="default"/>
        <w:lang w:val="uk-UA" w:eastAsia="en-US" w:bidi="ar-SA"/>
      </w:rPr>
    </w:lvl>
    <w:lvl w:ilvl="7" w:tplc="2ED86F70">
      <w:numFmt w:val="bullet"/>
      <w:lvlText w:val="•"/>
      <w:lvlJc w:val="left"/>
      <w:pPr>
        <w:ind w:left="4332" w:hanging="360"/>
      </w:pPr>
      <w:rPr>
        <w:rFonts w:hint="default"/>
        <w:lang w:val="uk-UA" w:eastAsia="en-US" w:bidi="ar-SA"/>
      </w:rPr>
    </w:lvl>
    <w:lvl w:ilvl="8" w:tplc="953C97EC">
      <w:numFmt w:val="bullet"/>
      <w:lvlText w:val="•"/>
      <w:lvlJc w:val="left"/>
      <w:pPr>
        <w:ind w:left="4828" w:hanging="360"/>
      </w:pPr>
      <w:rPr>
        <w:rFonts w:hint="default"/>
        <w:lang w:val="uk-UA" w:eastAsia="en-US" w:bidi="ar-SA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3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994"/>
    <w:rsid w:val="00027E75"/>
    <w:rsid w:val="00085046"/>
    <w:rsid w:val="00175381"/>
    <w:rsid w:val="00177E6A"/>
    <w:rsid w:val="0018120B"/>
    <w:rsid w:val="001F1B84"/>
    <w:rsid w:val="00464EC9"/>
    <w:rsid w:val="004A2DF9"/>
    <w:rsid w:val="0056325E"/>
    <w:rsid w:val="00684797"/>
    <w:rsid w:val="007624B9"/>
    <w:rsid w:val="007C4E17"/>
    <w:rsid w:val="0081033A"/>
    <w:rsid w:val="008B00BF"/>
    <w:rsid w:val="008F1425"/>
    <w:rsid w:val="008F745B"/>
    <w:rsid w:val="00951C73"/>
    <w:rsid w:val="00980FCB"/>
    <w:rsid w:val="00A12EDF"/>
    <w:rsid w:val="00A54B5A"/>
    <w:rsid w:val="00A91D51"/>
    <w:rsid w:val="00AD0994"/>
    <w:rsid w:val="00B11146"/>
    <w:rsid w:val="00B31A0E"/>
    <w:rsid w:val="00BD13D1"/>
    <w:rsid w:val="00D27A87"/>
    <w:rsid w:val="00DC5DF6"/>
    <w:rsid w:val="00E1274E"/>
    <w:rsid w:val="00F3190E"/>
    <w:rsid w:val="00F95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1301B"/>
  <w15:chartTrackingRefBased/>
  <w15:docId w15:val="{D575269F-6C9F-43E0-90B3-DD0098EE4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745B"/>
  </w:style>
  <w:style w:type="paragraph" w:styleId="1">
    <w:name w:val="heading 1"/>
    <w:basedOn w:val="a"/>
    <w:next w:val="a"/>
    <w:link w:val="10"/>
    <w:uiPriority w:val="9"/>
    <w:qFormat/>
    <w:rsid w:val="00DC5D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54B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5DF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A54B5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List Paragraph"/>
    <w:basedOn w:val="a"/>
    <w:uiPriority w:val="1"/>
    <w:qFormat/>
    <w:rsid w:val="00A54B5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A2D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A2DF9"/>
  </w:style>
  <w:style w:type="paragraph" w:styleId="a6">
    <w:name w:val="footer"/>
    <w:basedOn w:val="a"/>
    <w:link w:val="a7"/>
    <w:uiPriority w:val="99"/>
    <w:unhideWhenUsed/>
    <w:rsid w:val="004A2D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A2DF9"/>
  </w:style>
  <w:style w:type="paragraph" w:styleId="a8">
    <w:name w:val="TOC Heading"/>
    <w:basedOn w:val="1"/>
    <w:next w:val="a"/>
    <w:uiPriority w:val="39"/>
    <w:unhideWhenUsed/>
    <w:qFormat/>
    <w:rsid w:val="004A2DF9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A2DF9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4A2DF9"/>
    <w:pPr>
      <w:spacing w:after="100"/>
      <w:ind w:left="220"/>
    </w:pPr>
  </w:style>
  <w:style w:type="character" w:styleId="a9">
    <w:name w:val="Hyperlink"/>
    <w:basedOn w:val="a0"/>
    <w:uiPriority w:val="99"/>
    <w:unhideWhenUsed/>
    <w:rsid w:val="004A2DF9"/>
    <w:rPr>
      <w:color w:val="0563C1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7C4E1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ab"/>
    <w:uiPriority w:val="1"/>
    <w:qFormat/>
    <w:rsid w:val="007C4E1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uk-UA"/>
    </w:rPr>
  </w:style>
  <w:style w:type="character" w:customStyle="1" w:styleId="ab">
    <w:name w:val="Основной текст Знак"/>
    <w:basedOn w:val="a0"/>
    <w:link w:val="aa"/>
    <w:uiPriority w:val="1"/>
    <w:rsid w:val="007C4E17"/>
    <w:rPr>
      <w:rFonts w:ascii="Times New Roman" w:eastAsia="Times New Roman" w:hAnsi="Times New Roman" w:cs="Times New Roman"/>
      <w:sz w:val="28"/>
      <w:szCs w:val="28"/>
      <w:lang w:val="uk-UA"/>
    </w:rPr>
  </w:style>
  <w:style w:type="paragraph" w:customStyle="1" w:styleId="TableParagraph">
    <w:name w:val="Table Paragraph"/>
    <w:basedOn w:val="a"/>
    <w:uiPriority w:val="1"/>
    <w:qFormat/>
    <w:rsid w:val="007C4E1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uk-UA"/>
    </w:rPr>
  </w:style>
  <w:style w:type="table" w:customStyle="1" w:styleId="TableNormal1">
    <w:name w:val="Table Normal1"/>
    <w:uiPriority w:val="2"/>
    <w:semiHidden/>
    <w:unhideWhenUsed/>
    <w:qFormat/>
    <w:rsid w:val="00B31A0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inyurl.com/mr3eyw3a" TargetMode="External"/><Relationship Id="rId18" Type="http://schemas.openxmlformats.org/officeDocument/2006/relationships/hyperlink" Target="https://tinyurl.com/568yah3w" TargetMode="External"/><Relationship Id="rId26" Type="http://schemas.openxmlformats.org/officeDocument/2006/relationships/hyperlink" Target="https://tinyurl.com/yndsefu8" TargetMode="External"/><Relationship Id="rId39" Type="http://schemas.openxmlformats.org/officeDocument/2006/relationships/hyperlink" Target="https://tinyurl.com/2xwjpa6y" TargetMode="External"/><Relationship Id="rId21" Type="http://schemas.openxmlformats.org/officeDocument/2006/relationships/hyperlink" Target="https://tinyurl.com/bwbubsww" TargetMode="External"/><Relationship Id="rId34" Type="http://schemas.openxmlformats.org/officeDocument/2006/relationships/hyperlink" Target="https://tinyurl.com/4sfhpk32" TargetMode="External"/><Relationship Id="rId42" Type="http://schemas.openxmlformats.org/officeDocument/2006/relationships/image" Target="media/image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tinyurl.com/2n4wdtd7" TargetMode="External"/><Relationship Id="rId29" Type="http://schemas.openxmlformats.org/officeDocument/2006/relationships/hyperlink" Target="https://tinyurl.com/yevebyw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tinyurl.com/5ysnx53w" TargetMode="External"/><Relationship Id="rId32" Type="http://schemas.openxmlformats.org/officeDocument/2006/relationships/hyperlink" Target="https://tinyurl.com/483bdjsz" TargetMode="External"/><Relationship Id="rId37" Type="http://schemas.openxmlformats.org/officeDocument/2006/relationships/hyperlink" Target="https://tinyurl.com/7d7b7pd5" TargetMode="External"/><Relationship Id="rId40" Type="http://schemas.openxmlformats.org/officeDocument/2006/relationships/hyperlink" Target="https://ocacao.com.ua" TargetMode="External"/><Relationship Id="rId45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s://tinyurl.com/4pva9ac9" TargetMode="External"/><Relationship Id="rId23" Type="http://schemas.openxmlformats.org/officeDocument/2006/relationships/hyperlink" Target="https://tinyurl.com/mr2hjw76" TargetMode="External"/><Relationship Id="rId28" Type="http://schemas.openxmlformats.org/officeDocument/2006/relationships/hyperlink" Target="https://tinyurl.com/32ryd7ey" TargetMode="External"/><Relationship Id="rId36" Type="http://schemas.openxmlformats.org/officeDocument/2006/relationships/hyperlink" Target="https://tinyurl.com/4wps2cxy" TargetMode="External"/><Relationship Id="rId10" Type="http://schemas.microsoft.com/office/2007/relationships/hdphoto" Target="media/hdphoto1.wdp"/><Relationship Id="rId19" Type="http://schemas.openxmlformats.org/officeDocument/2006/relationships/hyperlink" Target="https://tinyurl.com/p8k76bay" TargetMode="External"/><Relationship Id="rId31" Type="http://schemas.openxmlformats.org/officeDocument/2006/relationships/hyperlink" Target="https://tinyurl.com/3fw8p8n2" TargetMode="External"/><Relationship Id="rId44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tinyurl.com/5yprv4dy" TargetMode="External"/><Relationship Id="rId22" Type="http://schemas.openxmlformats.org/officeDocument/2006/relationships/hyperlink" Target="https://tinyurl.com/mt35yvpn" TargetMode="External"/><Relationship Id="rId27" Type="http://schemas.openxmlformats.org/officeDocument/2006/relationships/hyperlink" Target="https://tinyurl.com/nwumucvb" TargetMode="External"/><Relationship Id="rId30" Type="http://schemas.openxmlformats.org/officeDocument/2006/relationships/hyperlink" Target="https://tinyurl.com/27j26vv3" TargetMode="External"/><Relationship Id="rId35" Type="http://schemas.openxmlformats.org/officeDocument/2006/relationships/hyperlink" Target="https://tinyurl.com/3e8v5nhh" TargetMode="External"/><Relationship Id="rId43" Type="http://schemas.openxmlformats.org/officeDocument/2006/relationships/image" Target="media/image6.jpe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tinyurl.com/4exunsze" TargetMode="External"/><Relationship Id="rId17" Type="http://schemas.openxmlformats.org/officeDocument/2006/relationships/hyperlink" Target="https://tinyurl.com/38tw8384" TargetMode="External"/><Relationship Id="rId25" Type="http://schemas.openxmlformats.org/officeDocument/2006/relationships/hyperlink" Target="https://tinyurl.com/a49e8wu7" TargetMode="External"/><Relationship Id="rId33" Type="http://schemas.openxmlformats.org/officeDocument/2006/relationships/hyperlink" Target="https://tinyurl.com/3kta9fsj" TargetMode="External"/><Relationship Id="rId38" Type="http://schemas.openxmlformats.org/officeDocument/2006/relationships/hyperlink" Target="http://www.lori.com.ua/" TargetMode="External"/><Relationship Id="rId46" Type="http://schemas.openxmlformats.org/officeDocument/2006/relationships/header" Target="header1.xml"/><Relationship Id="rId20" Type="http://schemas.openxmlformats.org/officeDocument/2006/relationships/hyperlink" Target="https://tinyurl.com/yc2bwpkk" TargetMode="External"/><Relationship Id="rId4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394D62-90BC-4824-ACDE-06163F7AA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1529</TotalTime>
  <Pages>51</Pages>
  <Words>9806</Words>
  <Characters>55899</Characters>
  <Application>Microsoft Office Word</Application>
  <DocSecurity>0</DocSecurity>
  <Lines>465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2024-06-03T19:56:00Z</dcterms:created>
  <dcterms:modified xsi:type="dcterms:W3CDTF">2024-06-16T08:22:00Z</dcterms:modified>
</cp:coreProperties>
</file>