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C6A" w:rsidRPr="00BA6A3F" w:rsidRDefault="00BF7C6A" w:rsidP="00BF7C6A">
      <w:pPr>
        <w:spacing w:after="0" w:line="360" w:lineRule="auto"/>
        <w:ind w:firstLine="709"/>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МІНІСТЕРСТВО ОСВІТИ І НАУКИ УКРАЇНИ</w:t>
      </w:r>
    </w:p>
    <w:p w:rsidR="00BF7C6A" w:rsidRPr="00BA6A3F" w:rsidRDefault="00BF7C6A" w:rsidP="00BF7C6A">
      <w:pPr>
        <w:spacing w:after="0" w:line="360" w:lineRule="auto"/>
        <w:ind w:firstLine="709"/>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ЗАПОРІЗЬКИЙ НАЦІОНАЛЬНИЙ УНІВЕРСИТЕТ</w:t>
      </w: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Факультет фізичного виховання, здоров’я і туризму</w:t>
      </w: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Кафедра туризму та </w:t>
      </w:r>
      <w:proofErr w:type="spellStart"/>
      <w:r w:rsidRPr="00BA6A3F">
        <w:rPr>
          <w:rFonts w:ascii="Times New Roman" w:eastAsia="Times New Roman" w:hAnsi="Times New Roman" w:cs="Times New Roman"/>
          <w:sz w:val="28"/>
          <w:szCs w:val="28"/>
          <w:lang w:val="uk-UA" w:eastAsia="uk-UA"/>
        </w:rPr>
        <w:t>готельно</w:t>
      </w:r>
      <w:proofErr w:type="spellEnd"/>
      <w:r w:rsidRPr="00BA6A3F">
        <w:rPr>
          <w:rFonts w:ascii="Times New Roman" w:eastAsia="Times New Roman" w:hAnsi="Times New Roman" w:cs="Times New Roman"/>
          <w:sz w:val="28"/>
          <w:szCs w:val="28"/>
          <w:lang w:val="uk-UA" w:eastAsia="uk-UA"/>
        </w:rPr>
        <w:t>-ресторанної справи</w:t>
      </w: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p>
    <w:p w:rsidR="00BF7C6A" w:rsidRPr="00BA6A3F" w:rsidRDefault="00BF7C6A" w:rsidP="00BF7C6A">
      <w:pPr>
        <w:spacing w:after="0" w:line="360" w:lineRule="auto"/>
        <w:ind w:firstLine="709"/>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КВАЛІФІКАЦІЙНА РОБОТА</w:t>
      </w:r>
    </w:p>
    <w:p w:rsidR="00BF7C6A" w:rsidRPr="00BA6A3F" w:rsidRDefault="00BF7C6A" w:rsidP="00BF7C6A">
      <w:pPr>
        <w:spacing w:after="0" w:line="360" w:lineRule="auto"/>
        <w:ind w:firstLine="709"/>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бакалавра</w:t>
      </w:r>
    </w:p>
    <w:p w:rsidR="00BF7C6A" w:rsidRPr="00BA6A3F" w:rsidRDefault="00BF7C6A" w:rsidP="00BF7C6A">
      <w:pPr>
        <w:spacing w:after="0" w:line="360" w:lineRule="auto"/>
        <w:ind w:firstLine="709"/>
        <w:jc w:val="center"/>
        <w:rPr>
          <w:rFonts w:ascii="Times New Roman" w:eastAsia="Times New Roman" w:hAnsi="Times New Roman" w:cs="Times New Roman"/>
          <w:b/>
          <w:bCs/>
          <w:sz w:val="28"/>
          <w:szCs w:val="28"/>
          <w:lang w:val="uk-UA" w:eastAsia="uk-UA"/>
        </w:rPr>
      </w:pPr>
    </w:p>
    <w:p w:rsidR="00BF7C6A" w:rsidRPr="00BA6A3F" w:rsidRDefault="00BF7C6A" w:rsidP="00BF7C6A">
      <w:pPr>
        <w:spacing w:after="200" w:line="360" w:lineRule="auto"/>
        <w:ind w:left="1134" w:hanging="1134"/>
        <w:rPr>
          <w:rFonts w:ascii="Times New Roman" w:eastAsia="Calibri" w:hAnsi="Times New Roman" w:cs="Times New Roman"/>
          <w:sz w:val="28"/>
          <w:szCs w:val="28"/>
          <w:lang w:val="uk-UA"/>
        </w:rPr>
      </w:pPr>
      <w:r w:rsidRPr="00BA6A3F">
        <w:rPr>
          <w:rFonts w:ascii="Times New Roman" w:eastAsia="Times New Roman" w:hAnsi="Times New Roman" w:cs="Times New Roman"/>
          <w:sz w:val="28"/>
          <w:szCs w:val="28"/>
          <w:lang w:val="uk-UA" w:eastAsia="uk-UA"/>
        </w:rPr>
        <w:t>На тему: «</w:t>
      </w:r>
      <w:r w:rsidRPr="00BA6A3F">
        <w:rPr>
          <w:rFonts w:ascii="Times New Roman" w:eastAsia="Calibri" w:hAnsi="Times New Roman" w:cs="Times New Roman"/>
          <w:sz w:val="28"/>
          <w:szCs w:val="28"/>
          <w:lang w:val="uk-UA"/>
        </w:rPr>
        <w:t>Столовий етикет Нідерландів: історичні аспекти та сучасність</w:t>
      </w:r>
      <w:r w:rsidRPr="00BA6A3F">
        <w:rPr>
          <w:rFonts w:ascii="Times New Roman" w:eastAsia="Times New Roman" w:hAnsi="Times New Roman" w:cs="Times New Roman"/>
          <w:sz w:val="28"/>
          <w:szCs w:val="28"/>
          <w:lang w:val="uk-UA" w:eastAsia="uk-UA"/>
        </w:rPr>
        <w:t>»</w:t>
      </w:r>
    </w:p>
    <w:p w:rsidR="00BF7C6A" w:rsidRPr="00BA6A3F" w:rsidRDefault="00BF7C6A" w:rsidP="00BF7C6A">
      <w:pPr>
        <w:spacing w:after="200" w:line="360" w:lineRule="auto"/>
        <w:ind w:left="993"/>
        <w:rPr>
          <w:rFonts w:ascii="Times New Roman" w:eastAsia="Calibri" w:hAnsi="Times New Roman" w:cs="Times New Roman"/>
          <w:sz w:val="28"/>
          <w:szCs w:val="28"/>
          <w:lang w:val="uk-UA"/>
        </w:rPr>
      </w:pPr>
      <w:r w:rsidRPr="00BA6A3F">
        <w:rPr>
          <w:rFonts w:ascii="Times New Roman" w:eastAsia="Times New Roman" w:hAnsi="Times New Roman" w:cs="Times New Roman"/>
          <w:sz w:val="28"/>
          <w:szCs w:val="28"/>
          <w:lang w:val="uk-UA" w:eastAsia="uk-UA"/>
        </w:rPr>
        <w:t>«</w:t>
      </w:r>
      <w:proofErr w:type="spellStart"/>
      <w:r w:rsidR="007E544E" w:rsidRPr="00BA6A3F">
        <w:rPr>
          <w:rFonts w:ascii="Times New Roman" w:eastAsia="Calibri" w:hAnsi="Times New Roman" w:cs="Times New Roman"/>
          <w:sz w:val="28"/>
          <w:szCs w:val="28"/>
          <w:lang w:val="uk-UA"/>
        </w:rPr>
        <w:t>Table</w:t>
      </w:r>
      <w:proofErr w:type="spellEnd"/>
      <w:r w:rsidR="007E544E" w:rsidRPr="00BA6A3F">
        <w:rPr>
          <w:rFonts w:ascii="Times New Roman" w:eastAsia="Calibri" w:hAnsi="Times New Roman" w:cs="Times New Roman"/>
          <w:sz w:val="28"/>
          <w:szCs w:val="28"/>
          <w:lang w:val="uk-UA"/>
        </w:rPr>
        <w:t xml:space="preserve"> </w:t>
      </w:r>
      <w:proofErr w:type="spellStart"/>
      <w:r w:rsidR="007E544E" w:rsidRPr="00BA6A3F">
        <w:rPr>
          <w:rFonts w:ascii="Times New Roman" w:eastAsia="Calibri" w:hAnsi="Times New Roman" w:cs="Times New Roman"/>
          <w:sz w:val="28"/>
          <w:szCs w:val="28"/>
          <w:lang w:val="uk-UA"/>
        </w:rPr>
        <w:t>etiquette</w:t>
      </w:r>
      <w:proofErr w:type="spellEnd"/>
      <w:r w:rsidR="007E544E" w:rsidRPr="00BA6A3F">
        <w:rPr>
          <w:rFonts w:ascii="Times New Roman" w:eastAsia="Calibri" w:hAnsi="Times New Roman" w:cs="Times New Roman"/>
          <w:sz w:val="28"/>
          <w:szCs w:val="28"/>
          <w:lang w:val="uk-UA"/>
        </w:rPr>
        <w:t xml:space="preserve"> </w:t>
      </w:r>
      <w:proofErr w:type="spellStart"/>
      <w:r w:rsidR="007E544E" w:rsidRPr="00BA6A3F">
        <w:rPr>
          <w:rFonts w:ascii="Times New Roman" w:eastAsia="Calibri" w:hAnsi="Times New Roman" w:cs="Times New Roman"/>
          <w:sz w:val="28"/>
          <w:szCs w:val="28"/>
          <w:lang w:val="uk-UA"/>
        </w:rPr>
        <w:t>of</w:t>
      </w:r>
      <w:proofErr w:type="spellEnd"/>
      <w:r w:rsidR="007E544E" w:rsidRPr="00BA6A3F">
        <w:rPr>
          <w:rFonts w:ascii="Times New Roman" w:eastAsia="Calibri" w:hAnsi="Times New Roman" w:cs="Times New Roman"/>
          <w:sz w:val="28"/>
          <w:szCs w:val="28"/>
          <w:lang w:val="uk-UA"/>
        </w:rPr>
        <w:t xml:space="preserve"> </w:t>
      </w:r>
      <w:proofErr w:type="spellStart"/>
      <w:r w:rsidR="007E544E" w:rsidRPr="00BA6A3F">
        <w:rPr>
          <w:rFonts w:ascii="Times New Roman" w:eastAsia="Calibri" w:hAnsi="Times New Roman" w:cs="Times New Roman"/>
          <w:sz w:val="28"/>
          <w:szCs w:val="28"/>
          <w:lang w:val="uk-UA"/>
        </w:rPr>
        <w:t>the</w:t>
      </w:r>
      <w:proofErr w:type="spellEnd"/>
      <w:r w:rsidR="007E544E" w:rsidRPr="00BA6A3F">
        <w:rPr>
          <w:rFonts w:ascii="Times New Roman" w:eastAsia="Calibri" w:hAnsi="Times New Roman" w:cs="Times New Roman"/>
          <w:sz w:val="28"/>
          <w:szCs w:val="28"/>
          <w:lang w:val="uk-UA"/>
        </w:rPr>
        <w:t xml:space="preserve"> </w:t>
      </w:r>
      <w:proofErr w:type="spellStart"/>
      <w:r w:rsidR="007E544E" w:rsidRPr="00BA6A3F">
        <w:rPr>
          <w:rFonts w:ascii="Times New Roman" w:eastAsia="Calibri" w:hAnsi="Times New Roman" w:cs="Times New Roman"/>
          <w:sz w:val="28"/>
          <w:szCs w:val="28"/>
          <w:lang w:val="uk-UA"/>
        </w:rPr>
        <w:t>Netherlands</w:t>
      </w:r>
      <w:proofErr w:type="spellEnd"/>
      <w:r w:rsidR="007E544E" w:rsidRPr="00BA6A3F">
        <w:rPr>
          <w:rFonts w:ascii="Times New Roman" w:eastAsia="Calibri" w:hAnsi="Times New Roman" w:cs="Times New Roman"/>
          <w:sz w:val="28"/>
          <w:szCs w:val="28"/>
          <w:lang w:val="uk-UA"/>
        </w:rPr>
        <w:t xml:space="preserve">: </w:t>
      </w:r>
      <w:proofErr w:type="spellStart"/>
      <w:r w:rsidR="007E544E" w:rsidRPr="00BA6A3F">
        <w:rPr>
          <w:rFonts w:ascii="Times New Roman" w:eastAsia="Calibri" w:hAnsi="Times New Roman" w:cs="Times New Roman"/>
          <w:sz w:val="28"/>
          <w:szCs w:val="28"/>
          <w:lang w:val="uk-UA"/>
        </w:rPr>
        <w:t>historical</w:t>
      </w:r>
      <w:proofErr w:type="spellEnd"/>
      <w:r w:rsidR="007E544E" w:rsidRPr="00BA6A3F">
        <w:rPr>
          <w:rFonts w:ascii="Times New Roman" w:eastAsia="Calibri" w:hAnsi="Times New Roman" w:cs="Times New Roman"/>
          <w:sz w:val="28"/>
          <w:szCs w:val="28"/>
          <w:lang w:val="uk-UA"/>
        </w:rPr>
        <w:t xml:space="preserve"> </w:t>
      </w:r>
      <w:proofErr w:type="spellStart"/>
      <w:r w:rsidR="007E544E" w:rsidRPr="00BA6A3F">
        <w:rPr>
          <w:rFonts w:ascii="Times New Roman" w:eastAsia="Calibri" w:hAnsi="Times New Roman" w:cs="Times New Roman"/>
          <w:sz w:val="28"/>
          <w:szCs w:val="28"/>
          <w:lang w:val="uk-UA"/>
        </w:rPr>
        <w:t>aspects</w:t>
      </w:r>
      <w:proofErr w:type="spellEnd"/>
      <w:r w:rsidR="007E544E" w:rsidRPr="00BA6A3F">
        <w:rPr>
          <w:rFonts w:ascii="Times New Roman" w:eastAsia="Calibri" w:hAnsi="Times New Roman" w:cs="Times New Roman"/>
          <w:sz w:val="28"/>
          <w:szCs w:val="28"/>
          <w:lang w:val="uk-UA"/>
        </w:rPr>
        <w:t xml:space="preserve"> </w:t>
      </w:r>
      <w:proofErr w:type="spellStart"/>
      <w:r w:rsidR="007E544E" w:rsidRPr="00BA6A3F">
        <w:rPr>
          <w:rFonts w:ascii="Times New Roman" w:eastAsia="Calibri" w:hAnsi="Times New Roman" w:cs="Times New Roman"/>
          <w:sz w:val="28"/>
          <w:szCs w:val="28"/>
          <w:lang w:val="uk-UA"/>
        </w:rPr>
        <w:t>and</w:t>
      </w:r>
      <w:proofErr w:type="spellEnd"/>
      <w:r w:rsidR="007E544E" w:rsidRPr="00BA6A3F">
        <w:rPr>
          <w:rFonts w:ascii="Times New Roman" w:eastAsia="Calibri" w:hAnsi="Times New Roman" w:cs="Times New Roman"/>
          <w:sz w:val="28"/>
          <w:szCs w:val="28"/>
          <w:lang w:val="uk-UA"/>
        </w:rPr>
        <w:t xml:space="preserve"> </w:t>
      </w:r>
      <w:proofErr w:type="spellStart"/>
      <w:r w:rsidR="007E544E" w:rsidRPr="00BA6A3F">
        <w:rPr>
          <w:rFonts w:ascii="Times New Roman" w:eastAsia="Calibri" w:hAnsi="Times New Roman" w:cs="Times New Roman"/>
          <w:sz w:val="28"/>
          <w:szCs w:val="28"/>
          <w:lang w:val="uk-UA"/>
        </w:rPr>
        <w:t>modernity</w:t>
      </w:r>
      <w:proofErr w:type="spellEnd"/>
      <w:r w:rsidRPr="00BA6A3F">
        <w:rPr>
          <w:rFonts w:ascii="Times New Roman" w:eastAsia="Calibri" w:hAnsi="Times New Roman" w:cs="Times New Roman"/>
          <w:sz w:val="28"/>
          <w:szCs w:val="28"/>
          <w:lang w:val="uk-UA"/>
        </w:rPr>
        <w:t>»</w:t>
      </w:r>
    </w:p>
    <w:p w:rsidR="00BF7C6A" w:rsidRPr="00BA6A3F" w:rsidRDefault="00BF7C6A" w:rsidP="00BF7C6A">
      <w:pPr>
        <w:spacing w:after="0" w:line="360" w:lineRule="auto"/>
        <w:ind w:firstLine="709"/>
        <w:jc w:val="both"/>
        <w:rPr>
          <w:rFonts w:ascii="Times New Roman" w:eastAsia="Times New Roman" w:hAnsi="Times New Roman" w:cs="Times New Roman"/>
          <w:sz w:val="28"/>
          <w:szCs w:val="28"/>
          <w:lang w:val="uk-UA" w:eastAsia="uk-UA"/>
        </w:rPr>
      </w:pPr>
    </w:p>
    <w:p w:rsidR="00BF7C6A" w:rsidRPr="00BA6A3F" w:rsidRDefault="00BF7C6A" w:rsidP="00BF7C6A">
      <w:pPr>
        <w:spacing w:after="0" w:line="360" w:lineRule="auto"/>
        <w:ind w:firstLine="3544"/>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Виконав: студент 4 курсу, групи 6.2410</w:t>
      </w:r>
    </w:p>
    <w:p w:rsidR="00BF7C6A" w:rsidRPr="00BA6A3F" w:rsidRDefault="00BF7C6A" w:rsidP="00BF7C6A">
      <w:pPr>
        <w:spacing w:after="0" w:line="360" w:lineRule="auto"/>
        <w:ind w:firstLine="3544"/>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Спеціальності «</w:t>
      </w:r>
      <w:proofErr w:type="spellStart"/>
      <w:r w:rsidRPr="00BA6A3F">
        <w:rPr>
          <w:rFonts w:ascii="Times New Roman" w:eastAsia="Times New Roman" w:hAnsi="Times New Roman" w:cs="Times New Roman"/>
          <w:sz w:val="28"/>
          <w:szCs w:val="28"/>
          <w:lang w:val="uk-UA" w:eastAsia="uk-UA"/>
        </w:rPr>
        <w:t>Готельно</w:t>
      </w:r>
      <w:proofErr w:type="spellEnd"/>
      <w:r w:rsidRPr="00BA6A3F">
        <w:rPr>
          <w:rFonts w:ascii="Times New Roman" w:eastAsia="Times New Roman" w:hAnsi="Times New Roman" w:cs="Times New Roman"/>
          <w:sz w:val="28"/>
          <w:szCs w:val="28"/>
          <w:lang w:val="uk-UA" w:eastAsia="uk-UA"/>
        </w:rPr>
        <w:t>-ресторанна справа»</w:t>
      </w:r>
    </w:p>
    <w:p w:rsidR="00BF7C6A" w:rsidRPr="00BA6A3F" w:rsidRDefault="00BF7C6A" w:rsidP="00BF7C6A">
      <w:pPr>
        <w:spacing w:after="0" w:line="360" w:lineRule="auto"/>
        <w:ind w:left="3544"/>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Освітньої програми «</w:t>
      </w:r>
      <w:proofErr w:type="spellStart"/>
      <w:r w:rsidRPr="00BA6A3F">
        <w:rPr>
          <w:rFonts w:ascii="Times New Roman" w:eastAsia="Times New Roman" w:hAnsi="Times New Roman" w:cs="Times New Roman"/>
          <w:sz w:val="28"/>
          <w:szCs w:val="28"/>
          <w:lang w:val="uk-UA" w:eastAsia="uk-UA"/>
        </w:rPr>
        <w:t>Готельно</w:t>
      </w:r>
      <w:proofErr w:type="spellEnd"/>
      <w:r w:rsidRPr="00BA6A3F">
        <w:rPr>
          <w:rFonts w:ascii="Times New Roman" w:eastAsia="Times New Roman" w:hAnsi="Times New Roman" w:cs="Times New Roman"/>
          <w:sz w:val="28"/>
          <w:szCs w:val="28"/>
          <w:lang w:val="uk-UA" w:eastAsia="uk-UA"/>
        </w:rPr>
        <w:t>-ресторанна справа»</w:t>
      </w:r>
    </w:p>
    <w:p w:rsidR="00BF7C6A" w:rsidRPr="00BA6A3F" w:rsidRDefault="007E544E" w:rsidP="00BF7C6A">
      <w:pPr>
        <w:spacing w:after="0" w:line="360" w:lineRule="auto"/>
        <w:ind w:firstLine="3544"/>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Парамонов </w:t>
      </w:r>
      <w:proofErr w:type="spellStart"/>
      <w:r w:rsidRPr="00BA6A3F">
        <w:rPr>
          <w:rFonts w:ascii="Times New Roman" w:eastAsia="Times New Roman" w:hAnsi="Times New Roman" w:cs="Times New Roman"/>
          <w:sz w:val="28"/>
          <w:szCs w:val="28"/>
          <w:lang w:val="uk-UA" w:eastAsia="uk-UA"/>
        </w:rPr>
        <w:t>Даніїл</w:t>
      </w:r>
      <w:proofErr w:type="spellEnd"/>
      <w:r w:rsidRPr="00BA6A3F">
        <w:rPr>
          <w:rFonts w:ascii="Times New Roman" w:eastAsia="Times New Roman" w:hAnsi="Times New Roman" w:cs="Times New Roman"/>
          <w:sz w:val="28"/>
          <w:szCs w:val="28"/>
          <w:lang w:val="uk-UA" w:eastAsia="uk-UA"/>
        </w:rPr>
        <w:t xml:space="preserve"> Вікторович</w:t>
      </w:r>
      <w:r w:rsidR="00BF7C6A" w:rsidRPr="00BA6A3F">
        <w:rPr>
          <w:rFonts w:ascii="Times New Roman" w:eastAsia="Times New Roman" w:hAnsi="Times New Roman" w:cs="Times New Roman"/>
          <w:sz w:val="28"/>
          <w:szCs w:val="28"/>
          <w:lang w:val="uk-UA" w:eastAsia="uk-UA"/>
        </w:rPr>
        <w:t xml:space="preserve"> </w:t>
      </w:r>
    </w:p>
    <w:p w:rsidR="00BF7C6A" w:rsidRPr="00BA6A3F" w:rsidRDefault="00BF7C6A" w:rsidP="00BF7C6A">
      <w:pPr>
        <w:spacing w:after="0" w:line="360" w:lineRule="auto"/>
        <w:ind w:firstLine="3544"/>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Керівник:</w:t>
      </w:r>
      <w:r w:rsidRPr="00BA6A3F">
        <w:rPr>
          <w:rFonts w:ascii="Calibri" w:eastAsia="Calibri" w:hAnsi="Calibri" w:cs="Times New Roman"/>
          <w:lang w:val="uk-UA"/>
        </w:rPr>
        <w:t xml:space="preserve"> </w:t>
      </w:r>
      <w:proofErr w:type="spellStart"/>
      <w:r w:rsidR="007E544E" w:rsidRPr="00BA6A3F">
        <w:rPr>
          <w:rFonts w:ascii="Times New Roman" w:eastAsia="Times New Roman" w:hAnsi="Times New Roman" w:cs="Times New Roman"/>
          <w:sz w:val="28"/>
          <w:szCs w:val="28"/>
          <w:lang w:val="uk-UA" w:eastAsia="uk-UA"/>
        </w:rPr>
        <w:t>Криволапов</w:t>
      </w:r>
      <w:proofErr w:type="spellEnd"/>
      <w:r w:rsidR="007E544E" w:rsidRPr="00BA6A3F">
        <w:rPr>
          <w:rFonts w:ascii="Times New Roman" w:eastAsia="Times New Roman" w:hAnsi="Times New Roman" w:cs="Times New Roman"/>
          <w:sz w:val="28"/>
          <w:szCs w:val="28"/>
          <w:lang w:val="uk-UA" w:eastAsia="uk-UA"/>
        </w:rPr>
        <w:t xml:space="preserve"> Е</w:t>
      </w:r>
      <w:r w:rsidRPr="00BA6A3F">
        <w:rPr>
          <w:rFonts w:ascii="Times New Roman" w:eastAsia="Times New Roman" w:hAnsi="Times New Roman" w:cs="Times New Roman"/>
          <w:sz w:val="28"/>
          <w:szCs w:val="28"/>
          <w:lang w:val="uk-UA" w:eastAsia="uk-UA"/>
        </w:rPr>
        <w:t>.А.</w:t>
      </w:r>
    </w:p>
    <w:p w:rsidR="00BF7C6A" w:rsidRPr="00BA6A3F" w:rsidRDefault="00BF7C6A" w:rsidP="00BF7C6A">
      <w:pPr>
        <w:spacing w:after="0" w:line="360" w:lineRule="auto"/>
        <w:ind w:firstLine="3544"/>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Рецензент: </w:t>
      </w:r>
      <w:proofErr w:type="spellStart"/>
      <w:r w:rsidR="007E544E" w:rsidRPr="00BA6A3F">
        <w:rPr>
          <w:rFonts w:ascii="Times New Roman" w:eastAsia="Times New Roman" w:hAnsi="Times New Roman" w:cs="Times New Roman"/>
          <w:sz w:val="28"/>
          <w:szCs w:val="28"/>
          <w:lang w:val="uk-UA" w:eastAsia="uk-UA"/>
        </w:rPr>
        <w:t>к.п.н</w:t>
      </w:r>
      <w:proofErr w:type="spellEnd"/>
      <w:r w:rsidR="007E544E" w:rsidRPr="00BA6A3F">
        <w:rPr>
          <w:rFonts w:ascii="Times New Roman" w:eastAsia="Times New Roman" w:hAnsi="Times New Roman" w:cs="Times New Roman"/>
          <w:sz w:val="28"/>
          <w:szCs w:val="28"/>
          <w:lang w:val="uk-UA" w:eastAsia="uk-UA"/>
        </w:rPr>
        <w:t>., доцент Люта Д.А,</w:t>
      </w: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p>
    <w:p w:rsidR="00BF7C6A" w:rsidRPr="00BA6A3F" w:rsidRDefault="00BF7C6A" w:rsidP="00BF7C6A">
      <w:pPr>
        <w:spacing w:after="0" w:line="360" w:lineRule="auto"/>
        <w:ind w:firstLine="709"/>
        <w:jc w:val="center"/>
        <w:rPr>
          <w:rFonts w:ascii="Times New Roman" w:eastAsia="Times New Roman" w:hAnsi="Times New Roman" w:cs="Times New Roman"/>
          <w:sz w:val="28"/>
          <w:szCs w:val="28"/>
          <w:lang w:val="uk-UA" w:eastAsia="uk-UA"/>
        </w:rPr>
      </w:pPr>
    </w:p>
    <w:p w:rsidR="00BF7C6A" w:rsidRPr="00BA6A3F" w:rsidRDefault="00BF7C6A" w:rsidP="00BF7C6A">
      <w:pPr>
        <w:spacing w:after="0" w:line="360" w:lineRule="auto"/>
        <w:ind w:firstLine="709"/>
        <w:jc w:val="center"/>
        <w:rPr>
          <w:rFonts w:ascii="Times New Roman" w:eastAsia="Calibri" w:hAnsi="Times New Roman" w:cs="Times New Roman"/>
          <w:sz w:val="28"/>
          <w:szCs w:val="28"/>
          <w:lang w:val="uk-UA"/>
        </w:rPr>
      </w:pPr>
      <w:r w:rsidRPr="00BA6A3F">
        <w:rPr>
          <w:rFonts w:ascii="Times New Roman" w:eastAsia="Times New Roman" w:hAnsi="Times New Roman" w:cs="Times New Roman"/>
          <w:sz w:val="28"/>
          <w:szCs w:val="28"/>
          <w:lang w:val="uk-UA" w:eastAsia="uk-UA"/>
        </w:rPr>
        <w:t>Запоріжжя – 2024</w:t>
      </w:r>
      <w:r w:rsidRPr="00BA6A3F">
        <w:rPr>
          <w:rFonts w:ascii="Times New Roman" w:eastAsia="Calibri" w:hAnsi="Times New Roman" w:cs="Times New Roman"/>
          <w:sz w:val="28"/>
          <w:szCs w:val="28"/>
          <w:lang w:val="uk-UA"/>
        </w:rPr>
        <w:br w:type="page"/>
      </w:r>
    </w:p>
    <w:p w:rsidR="00BF7C6A" w:rsidRPr="00BA6A3F" w:rsidRDefault="00BF7C6A" w:rsidP="00BF7C6A">
      <w:pPr>
        <w:spacing w:after="0" w:line="240" w:lineRule="auto"/>
        <w:jc w:val="center"/>
        <w:rPr>
          <w:rFonts w:ascii="Times New Roman" w:eastAsia="Times New Roman" w:hAnsi="Times New Roman" w:cs="Times New Roman"/>
          <w:b/>
          <w:bCs/>
          <w:sz w:val="28"/>
          <w:szCs w:val="28"/>
          <w:lang w:val="uk-UA" w:eastAsia="uk-UA"/>
        </w:rPr>
      </w:pPr>
      <w:bookmarkStart w:id="0" w:name="_Hlk111655564"/>
      <w:r w:rsidRPr="00BA6A3F">
        <w:rPr>
          <w:rFonts w:ascii="Times New Roman" w:eastAsia="Times New Roman" w:hAnsi="Times New Roman" w:cs="Times New Roman"/>
          <w:b/>
          <w:bCs/>
          <w:sz w:val="28"/>
          <w:szCs w:val="28"/>
          <w:lang w:val="uk-UA" w:eastAsia="uk-UA"/>
        </w:rPr>
        <w:lastRenderedPageBreak/>
        <w:t>МІНІСТЕРСТВО ОСВІТИ І НАУКИ УКРАЇНИ</w:t>
      </w:r>
    </w:p>
    <w:p w:rsidR="00BF7C6A" w:rsidRPr="00BA6A3F" w:rsidRDefault="00BF7C6A" w:rsidP="00BF7C6A">
      <w:pPr>
        <w:spacing w:after="0" w:line="240" w:lineRule="auto"/>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ЗАПОРІЗЬКИЙ НАЦІОНАЛЬНИЙ УНІВЕРСИТЕТ</w:t>
      </w:r>
    </w:p>
    <w:p w:rsidR="00BF7C6A" w:rsidRPr="00BA6A3F" w:rsidRDefault="00BF7C6A" w:rsidP="00BF7C6A">
      <w:pPr>
        <w:tabs>
          <w:tab w:val="left" w:pos="851"/>
        </w:tabs>
        <w:spacing w:after="0" w:line="240" w:lineRule="auto"/>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Факультет фізичного виховання, здоров’я і туризму</w:t>
      </w:r>
    </w:p>
    <w:p w:rsidR="00BF7C6A" w:rsidRPr="00BA6A3F" w:rsidRDefault="00BF7C6A" w:rsidP="00BF7C6A">
      <w:pPr>
        <w:tabs>
          <w:tab w:val="left" w:pos="851"/>
        </w:tabs>
        <w:spacing w:after="0" w:line="240" w:lineRule="auto"/>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Кафедра туризму та </w:t>
      </w:r>
      <w:proofErr w:type="spellStart"/>
      <w:r w:rsidRPr="00BA6A3F">
        <w:rPr>
          <w:rFonts w:ascii="Times New Roman" w:eastAsia="Times New Roman" w:hAnsi="Times New Roman" w:cs="Times New Roman"/>
          <w:sz w:val="28"/>
          <w:szCs w:val="28"/>
          <w:lang w:val="uk-UA" w:eastAsia="uk-UA"/>
        </w:rPr>
        <w:t>готельно</w:t>
      </w:r>
      <w:proofErr w:type="spellEnd"/>
      <w:r w:rsidRPr="00BA6A3F">
        <w:rPr>
          <w:rFonts w:ascii="Times New Roman" w:eastAsia="Times New Roman" w:hAnsi="Times New Roman" w:cs="Times New Roman"/>
          <w:sz w:val="28"/>
          <w:szCs w:val="28"/>
          <w:lang w:val="uk-UA" w:eastAsia="uk-UA"/>
        </w:rPr>
        <w:t>-ресторанної справи</w:t>
      </w:r>
    </w:p>
    <w:p w:rsidR="00BF7C6A" w:rsidRPr="00BA6A3F" w:rsidRDefault="00BF7C6A" w:rsidP="00BF7C6A">
      <w:pPr>
        <w:tabs>
          <w:tab w:val="left" w:pos="851"/>
        </w:tabs>
        <w:spacing w:after="0" w:line="240" w:lineRule="auto"/>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Ступінь вищої освіти бакалавр</w:t>
      </w:r>
    </w:p>
    <w:p w:rsidR="00BF7C6A" w:rsidRPr="00BA6A3F" w:rsidRDefault="00BF7C6A" w:rsidP="00BF7C6A">
      <w:pPr>
        <w:tabs>
          <w:tab w:val="left" w:pos="851"/>
        </w:tabs>
        <w:spacing w:after="0" w:line="240" w:lineRule="auto"/>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Спеціальність </w:t>
      </w:r>
      <w:proofErr w:type="spellStart"/>
      <w:r w:rsidRPr="00BA6A3F">
        <w:rPr>
          <w:rFonts w:ascii="Times New Roman" w:eastAsia="Times New Roman" w:hAnsi="Times New Roman" w:cs="Times New Roman"/>
          <w:sz w:val="28"/>
          <w:szCs w:val="28"/>
          <w:lang w:val="uk-UA" w:eastAsia="uk-UA"/>
        </w:rPr>
        <w:t>готельно</w:t>
      </w:r>
      <w:proofErr w:type="spellEnd"/>
      <w:r w:rsidRPr="00BA6A3F">
        <w:rPr>
          <w:rFonts w:ascii="Times New Roman" w:eastAsia="Times New Roman" w:hAnsi="Times New Roman" w:cs="Times New Roman"/>
          <w:sz w:val="28"/>
          <w:szCs w:val="28"/>
          <w:lang w:val="uk-UA" w:eastAsia="uk-UA"/>
        </w:rPr>
        <w:t>-ресторанна справа</w:t>
      </w:r>
    </w:p>
    <w:p w:rsidR="00BF7C6A" w:rsidRPr="00BA6A3F" w:rsidRDefault="00BF7C6A" w:rsidP="00BF7C6A">
      <w:pPr>
        <w:tabs>
          <w:tab w:val="left" w:pos="851"/>
        </w:tabs>
        <w:spacing w:after="0" w:line="240" w:lineRule="auto"/>
        <w:jc w:val="both"/>
        <w:rPr>
          <w:rFonts w:ascii="Times New Roman" w:eastAsia="Times New Roman" w:hAnsi="Times New Roman" w:cs="Times New Roman"/>
          <w:sz w:val="28"/>
          <w:szCs w:val="28"/>
          <w:lang w:val="uk-UA" w:eastAsia="uk-UA"/>
        </w:rPr>
      </w:pPr>
    </w:p>
    <w:p w:rsidR="00BF7C6A" w:rsidRPr="00BA6A3F" w:rsidRDefault="00BF7C6A" w:rsidP="00BF7C6A">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ЗАТВЕРДЖУЮ:</w:t>
      </w:r>
    </w:p>
    <w:p w:rsidR="00BF7C6A" w:rsidRPr="00BA6A3F" w:rsidRDefault="00BF7C6A" w:rsidP="00BF7C6A">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Завідувач кафедри туризму та</w:t>
      </w:r>
    </w:p>
    <w:p w:rsidR="00BF7C6A" w:rsidRPr="00BA6A3F" w:rsidRDefault="00BF7C6A" w:rsidP="00BF7C6A">
      <w:pPr>
        <w:tabs>
          <w:tab w:val="left" w:pos="851"/>
        </w:tabs>
        <w:spacing w:after="0" w:line="240" w:lineRule="auto"/>
        <w:ind w:firstLine="5245"/>
        <w:jc w:val="both"/>
        <w:rPr>
          <w:rFonts w:ascii="Times New Roman" w:eastAsia="Times New Roman" w:hAnsi="Times New Roman" w:cs="Times New Roman"/>
          <w:b/>
          <w:bCs/>
          <w:sz w:val="28"/>
          <w:szCs w:val="28"/>
          <w:lang w:val="uk-UA" w:eastAsia="uk-UA"/>
        </w:rPr>
      </w:pPr>
      <w:proofErr w:type="spellStart"/>
      <w:r w:rsidRPr="00BA6A3F">
        <w:rPr>
          <w:rFonts w:ascii="Times New Roman" w:eastAsia="Times New Roman" w:hAnsi="Times New Roman" w:cs="Times New Roman"/>
          <w:b/>
          <w:bCs/>
          <w:sz w:val="28"/>
          <w:szCs w:val="28"/>
          <w:lang w:val="uk-UA" w:eastAsia="uk-UA"/>
        </w:rPr>
        <w:t>готельно</w:t>
      </w:r>
      <w:proofErr w:type="spellEnd"/>
      <w:r w:rsidRPr="00BA6A3F">
        <w:rPr>
          <w:rFonts w:ascii="Times New Roman" w:eastAsia="Times New Roman" w:hAnsi="Times New Roman" w:cs="Times New Roman"/>
          <w:b/>
          <w:bCs/>
          <w:sz w:val="28"/>
          <w:szCs w:val="28"/>
          <w:lang w:val="uk-UA" w:eastAsia="uk-UA"/>
        </w:rPr>
        <w:t>-ресторанної справи</w:t>
      </w:r>
    </w:p>
    <w:p w:rsidR="00BF7C6A" w:rsidRPr="00BA6A3F" w:rsidRDefault="00BF7C6A" w:rsidP="00BF7C6A">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__________ Н. В. </w:t>
      </w:r>
      <w:proofErr w:type="spellStart"/>
      <w:r w:rsidRPr="00BA6A3F">
        <w:rPr>
          <w:rFonts w:ascii="Times New Roman" w:eastAsia="Times New Roman" w:hAnsi="Times New Roman" w:cs="Times New Roman"/>
          <w:sz w:val="28"/>
          <w:szCs w:val="28"/>
          <w:lang w:val="uk-UA" w:eastAsia="uk-UA"/>
        </w:rPr>
        <w:t>Маковецька</w:t>
      </w:r>
      <w:proofErr w:type="spellEnd"/>
      <w:r w:rsidRPr="00BA6A3F">
        <w:rPr>
          <w:rFonts w:ascii="Times New Roman" w:eastAsia="Times New Roman" w:hAnsi="Times New Roman" w:cs="Times New Roman"/>
          <w:sz w:val="28"/>
          <w:szCs w:val="28"/>
          <w:lang w:val="uk-UA" w:eastAsia="uk-UA"/>
        </w:rPr>
        <w:t xml:space="preserve"> </w:t>
      </w:r>
    </w:p>
    <w:p w:rsidR="00BF7C6A" w:rsidRPr="00BA6A3F" w:rsidRDefault="00BF7C6A" w:rsidP="00BF7C6A">
      <w:pPr>
        <w:tabs>
          <w:tab w:val="left" w:pos="851"/>
        </w:tabs>
        <w:spacing w:after="0" w:line="240" w:lineRule="auto"/>
        <w:ind w:firstLine="5245"/>
        <w:jc w:val="both"/>
        <w:rPr>
          <w:rFonts w:ascii="Times New Roman" w:eastAsia="Times New Roman" w:hAnsi="Times New Roman" w:cs="Times New Roman"/>
          <w:sz w:val="20"/>
          <w:szCs w:val="20"/>
          <w:lang w:val="uk-UA" w:eastAsia="uk-UA"/>
        </w:rPr>
      </w:pPr>
      <w:r w:rsidRPr="00BA6A3F">
        <w:rPr>
          <w:rFonts w:ascii="Times New Roman" w:eastAsia="Times New Roman" w:hAnsi="Times New Roman" w:cs="Times New Roman"/>
          <w:sz w:val="20"/>
          <w:szCs w:val="20"/>
          <w:lang w:val="uk-UA" w:eastAsia="uk-UA"/>
        </w:rPr>
        <w:t xml:space="preserve">    (підпис)</w:t>
      </w:r>
    </w:p>
    <w:p w:rsidR="00BF7C6A" w:rsidRPr="00BA6A3F" w:rsidRDefault="00BF7C6A" w:rsidP="00BF7C6A">
      <w:pPr>
        <w:tabs>
          <w:tab w:val="left" w:pos="851"/>
        </w:tabs>
        <w:spacing w:after="0" w:line="240" w:lineRule="auto"/>
        <w:ind w:firstLine="5245"/>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«__» ______________ 202</w:t>
      </w:r>
      <w:r w:rsidR="007E544E" w:rsidRPr="00BA6A3F">
        <w:rPr>
          <w:rFonts w:ascii="Times New Roman" w:eastAsia="Times New Roman" w:hAnsi="Times New Roman" w:cs="Times New Roman"/>
          <w:sz w:val="28"/>
          <w:szCs w:val="28"/>
          <w:lang w:val="uk-UA" w:eastAsia="uk-UA"/>
        </w:rPr>
        <w:t>3</w:t>
      </w:r>
      <w:r w:rsidRPr="00BA6A3F">
        <w:rPr>
          <w:rFonts w:ascii="Times New Roman" w:eastAsia="Times New Roman" w:hAnsi="Times New Roman" w:cs="Times New Roman"/>
          <w:sz w:val="28"/>
          <w:szCs w:val="28"/>
          <w:lang w:val="uk-UA" w:eastAsia="uk-UA"/>
        </w:rPr>
        <w:t xml:space="preserve"> року</w:t>
      </w:r>
    </w:p>
    <w:p w:rsidR="00BF7C6A" w:rsidRPr="00BA6A3F" w:rsidRDefault="00BF7C6A" w:rsidP="00BF7C6A">
      <w:pPr>
        <w:tabs>
          <w:tab w:val="left" w:pos="851"/>
        </w:tabs>
        <w:spacing w:after="0" w:line="240" w:lineRule="auto"/>
        <w:jc w:val="both"/>
        <w:rPr>
          <w:rFonts w:ascii="Times New Roman" w:eastAsia="Times New Roman" w:hAnsi="Times New Roman" w:cs="Times New Roman"/>
          <w:sz w:val="28"/>
          <w:szCs w:val="28"/>
          <w:lang w:val="uk-UA" w:eastAsia="uk-UA"/>
        </w:rPr>
      </w:pPr>
    </w:p>
    <w:p w:rsidR="00BF7C6A" w:rsidRPr="00BA6A3F" w:rsidRDefault="00BF7C6A" w:rsidP="00BF7C6A">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ЗАВДАННЯ</w:t>
      </w:r>
    </w:p>
    <w:p w:rsidR="00BF7C6A" w:rsidRPr="00BA6A3F" w:rsidRDefault="00BF7C6A" w:rsidP="00BF7C6A">
      <w:pPr>
        <w:tabs>
          <w:tab w:val="left" w:pos="851"/>
        </w:tabs>
        <w:spacing w:after="0" w:line="240" w:lineRule="auto"/>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НА КВАЛІФІКАЦІЙНУ РОБОТУ</w:t>
      </w:r>
    </w:p>
    <w:p w:rsidR="007E544E" w:rsidRPr="00BA6A3F" w:rsidRDefault="007E544E" w:rsidP="007E544E">
      <w:pPr>
        <w:spacing w:after="0" w:line="240" w:lineRule="auto"/>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Парамонов </w:t>
      </w:r>
      <w:proofErr w:type="spellStart"/>
      <w:r w:rsidRPr="00BA6A3F">
        <w:rPr>
          <w:rFonts w:ascii="Times New Roman" w:eastAsia="Times New Roman" w:hAnsi="Times New Roman" w:cs="Times New Roman"/>
          <w:sz w:val="28"/>
          <w:szCs w:val="28"/>
          <w:lang w:val="uk-UA" w:eastAsia="uk-UA"/>
        </w:rPr>
        <w:t>Даніїл</w:t>
      </w:r>
      <w:proofErr w:type="spellEnd"/>
      <w:r w:rsidRPr="00BA6A3F">
        <w:rPr>
          <w:rFonts w:ascii="Times New Roman" w:eastAsia="Times New Roman" w:hAnsi="Times New Roman" w:cs="Times New Roman"/>
          <w:sz w:val="28"/>
          <w:szCs w:val="28"/>
          <w:lang w:val="uk-UA" w:eastAsia="uk-UA"/>
        </w:rPr>
        <w:t xml:space="preserve"> Вікторович</w:t>
      </w:r>
    </w:p>
    <w:p w:rsidR="007E544E" w:rsidRPr="00BA6A3F" w:rsidRDefault="007E544E" w:rsidP="00BF7C6A">
      <w:pPr>
        <w:spacing w:after="0" w:line="240" w:lineRule="auto"/>
        <w:jc w:val="both"/>
        <w:rPr>
          <w:rFonts w:ascii="Times New Roman" w:eastAsia="Times New Roman" w:hAnsi="Times New Roman" w:cs="Times New Roman"/>
          <w:sz w:val="28"/>
          <w:szCs w:val="28"/>
          <w:lang w:val="uk-UA" w:eastAsia="uk-UA"/>
        </w:rPr>
      </w:pPr>
    </w:p>
    <w:p w:rsidR="00BF7C6A" w:rsidRPr="00BA6A3F" w:rsidRDefault="00BF7C6A" w:rsidP="00BF7C6A">
      <w:pPr>
        <w:spacing w:after="0" w:line="240" w:lineRule="auto"/>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1.Тема роботи «</w:t>
      </w:r>
      <w:r w:rsidR="007E544E" w:rsidRPr="00BA6A3F">
        <w:rPr>
          <w:rFonts w:ascii="Times New Roman" w:eastAsia="Calibri" w:hAnsi="Times New Roman" w:cs="Times New Roman"/>
          <w:sz w:val="28"/>
          <w:szCs w:val="28"/>
          <w:lang w:val="uk-UA"/>
        </w:rPr>
        <w:t>Столовий етикет Нідерландів: історичні аспекти та сучасність</w:t>
      </w:r>
      <w:r w:rsidRPr="00BA6A3F">
        <w:rPr>
          <w:rFonts w:ascii="Times New Roman" w:eastAsia="Calibri" w:hAnsi="Times New Roman" w:cs="Times New Roman"/>
          <w:sz w:val="28"/>
          <w:szCs w:val="28"/>
          <w:lang w:val="uk-UA"/>
        </w:rPr>
        <w:t>»</w:t>
      </w:r>
      <w:r w:rsidRPr="00BA6A3F">
        <w:rPr>
          <w:rFonts w:ascii="Times New Roman" w:eastAsia="Times New Roman" w:hAnsi="Times New Roman" w:cs="Times New Roman"/>
          <w:sz w:val="28"/>
          <w:szCs w:val="28"/>
          <w:lang w:val="uk-UA" w:eastAsia="uk-UA"/>
        </w:rPr>
        <w:t xml:space="preserve">, керівник роботи </w:t>
      </w:r>
      <w:proofErr w:type="spellStart"/>
      <w:r w:rsidR="007E544E" w:rsidRPr="00BA6A3F">
        <w:rPr>
          <w:rFonts w:ascii="Times New Roman" w:eastAsia="Times New Roman" w:hAnsi="Times New Roman" w:cs="Times New Roman"/>
          <w:sz w:val="28"/>
          <w:szCs w:val="28"/>
          <w:lang w:val="uk-UA" w:eastAsia="uk-UA"/>
        </w:rPr>
        <w:t>Криволапов</w:t>
      </w:r>
      <w:proofErr w:type="spellEnd"/>
      <w:r w:rsidR="007E544E" w:rsidRPr="00BA6A3F">
        <w:rPr>
          <w:rFonts w:ascii="Times New Roman" w:eastAsia="Times New Roman" w:hAnsi="Times New Roman" w:cs="Times New Roman"/>
          <w:sz w:val="28"/>
          <w:szCs w:val="28"/>
          <w:lang w:val="uk-UA" w:eastAsia="uk-UA"/>
        </w:rPr>
        <w:t xml:space="preserve"> Е</w:t>
      </w:r>
      <w:r w:rsidRPr="00BA6A3F">
        <w:rPr>
          <w:rFonts w:ascii="Times New Roman" w:eastAsia="Times New Roman" w:hAnsi="Times New Roman" w:cs="Times New Roman"/>
          <w:sz w:val="28"/>
          <w:szCs w:val="28"/>
          <w:lang w:val="uk-UA" w:eastAsia="uk-UA"/>
        </w:rPr>
        <w:t xml:space="preserve">.А., затверджені наказом ЗНУ від  </w:t>
      </w:r>
      <w:r w:rsidRPr="008A01D8">
        <w:rPr>
          <w:rFonts w:ascii="Times New Roman" w:eastAsia="Times New Roman" w:hAnsi="Times New Roman" w:cs="Times New Roman"/>
          <w:sz w:val="28"/>
          <w:szCs w:val="28"/>
          <w:lang w:val="uk-UA" w:eastAsia="uk-UA"/>
        </w:rPr>
        <w:t>«21» грудня 2023 року № 2189-с.</w:t>
      </w:r>
    </w:p>
    <w:p w:rsidR="00BF7C6A" w:rsidRPr="00BA6A3F" w:rsidRDefault="00BF7C6A" w:rsidP="00BF7C6A">
      <w:pPr>
        <w:spacing w:after="0" w:line="240" w:lineRule="auto"/>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 Строк подання студентом роботи </w:t>
      </w:r>
      <w:r w:rsidR="007E544E" w:rsidRPr="00BA6A3F">
        <w:rPr>
          <w:rFonts w:ascii="Times New Roman" w:eastAsia="Times New Roman" w:hAnsi="Times New Roman" w:cs="Times New Roman"/>
          <w:sz w:val="28"/>
          <w:szCs w:val="28"/>
          <w:lang w:val="uk-UA" w:eastAsia="uk-UA"/>
        </w:rPr>
        <w:t>1</w:t>
      </w:r>
      <w:r w:rsidR="008A01D8">
        <w:rPr>
          <w:rFonts w:ascii="Times New Roman" w:eastAsia="Times New Roman" w:hAnsi="Times New Roman" w:cs="Times New Roman"/>
          <w:sz w:val="28"/>
          <w:szCs w:val="28"/>
          <w:lang w:val="uk-UA" w:eastAsia="uk-UA"/>
        </w:rPr>
        <w:t>5</w:t>
      </w:r>
      <w:r w:rsidR="007E544E" w:rsidRPr="00BA6A3F">
        <w:rPr>
          <w:rFonts w:ascii="Times New Roman" w:eastAsia="Times New Roman" w:hAnsi="Times New Roman" w:cs="Times New Roman"/>
          <w:sz w:val="28"/>
          <w:szCs w:val="28"/>
          <w:lang w:val="uk-UA" w:eastAsia="uk-UA"/>
        </w:rPr>
        <w:t xml:space="preserve"> </w:t>
      </w:r>
      <w:r w:rsidR="008A01D8">
        <w:rPr>
          <w:rFonts w:ascii="Times New Roman" w:eastAsia="Times New Roman" w:hAnsi="Times New Roman" w:cs="Times New Roman"/>
          <w:sz w:val="28"/>
          <w:szCs w:val="28"/>
          <w:lang w:val="uk-UA" w:eastAsia="uk-UA"/>
        </w:rPr>
        <w:t>тра</w:t>
      </w:r>
      <w:r w:rsidR="007E544E" w:rsidRPr="00BA6A3F">
        <w:rPr>
          <w:rFonts w:ascii="Times New Roman" w:eastAsia="Times New Roman" w:hAnsi="Times New Roman" w:cs="Times New Roman"/>
          <w:sz w:val="28"/>
          <w:szCs w:val="28"/>
          <w:lang w:val="uk-UA" w:eastAsia="uk-UA"/>
        </w:rPr>
        <w:t>вня</w:t>
      </w:r>
      <w:r w:rsidRPr="00BA6A3F">
        <w:rPr>
          <w:rFonts w:ascii="Times New Roman" w:eastAsia="Times New Roman" w:hAnsi="Times New Roman" w:cs="Times New Roman"/>
          <w:sz w:val="28"/>
          <w:szCs w:val="28"/>
          <w:lang w:val="uk-UA" w:eastAsia="uk-UA"/>
        </w:rPr>
        <w:t xml:space="preserve"> 2024 року.</w:t>
      </w:r>
    </w:p>
    <w:p w:rsidR="00BF7C6A" w:rsidRPr="00BA6A3F" w:rsidRDefault="00BF7C6A" w:rsidP="00BF7C6A">
      <w:pPr>
        <w:spacing w:after="0" w:line="240" w:lineRule="auto"/>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 Вихідні дані до роботи. міжнародні конвенції з туризму; нормативно-правові положення, акти, закони України; наукові статті й публікації вітчизняних та закордонних фахівців з проблеми дослідження; показники діяльності туристичних підприємств щодо </w:t>
      </w:r>
      <w:r w:rsidR="008A01D8">
        <w:rPr>
          <w:rFonts w:ascii="Times New Roman" w:eastAsia="Times New Roman" w:hAnsi="Times New Roman" w:cs="Times New Roman"/>
          <w:sz w:val="28"/>
          <w:szCs w:val="28"/>
          <w:lang w:val="uk-UA" w:eastAsia="uk-UA"/>
        </w:rPr>
        <w:t>особливостей столового етикету</w:t>
      </w:r>
      <w:r w:rsidRPr="00BA6A3F">
        <w:rPr>
          <w:rFonts w:ascii="Times New Roman" w:eastAsia="Times New Roman" w:hAnsi="Times New Roman" w:cs="Times New Roman"/>
          <w:sz w:val="28"/>
          <w:szCs w:val="28"/>
          <w:lang w:val="uk-UA" w:eastAsia="uk-UA"/>
        </w:rPr>
        <w:t>.</w:t>
      </w:r>
    </w:p>
    <w:p w:rsidR="00BF7C6A" w:rsidRPr="00BA6A3F" w:rsidRDefault="00BF7C6A" w:rsidP="00BF7C6A">
      <w:pPr>
        <w:spacing w:after="0" w:line="240" w:lineRule="auto"/>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4. Зміст розрахунково-пояснювальної записки (перелік питань, які потрібно розробити):</w:t>
      </w:r>
    </w:p>
    <w:p w:rsidR="008A01D8" w:rsidRPr="008A01D8" w:rsidRDefault="008A01D8" w:rsidP="008A01D8">
      <w:pPr>
        <w:spacing w:after="0" w:line="276" w:lineRule="auto"/>
        <w:jc w:val="both"/>
        <w:rPr>
          <w:rFonts w:ascii="Times New Roman" w:eastAsia="Times New Roman" w:hAnsi="Times New Roman" w:cs="Times New Roman"/>
          <w:sz w:val="28"/>
          <w:szCs w:val="28"/>
          <w:lang w:val="uk-UA" w:eastAsia="uk-UA"/>
        </w:rPr>
      </w:pPr>
      <w:r w:rsidRPr="008A01D8">
        <w:rPr>
          <w:rFonts w:ascii="Times New Roman" w:eastAsia="Times New Roman" w:hAnsi="Times New Roman" w:cs="Times New Roman"/>
          <w:sz w:val="28"/>
          <w:szCs w:val="28"/>
          <w:lang w:val="uk-UA" w:eastAsia="uk-UA"/>
        </w:rPr>
        <w:t>– визначити теоретичні основи столового етикету;</w:t>
      </w:r>
    </w:p>
    <w:p w:rsidR="008A01D8" w:rsidRPr="008A01D8" w:rsidRDefault="008A01D8" w:rsidP="008A01D8">
      <w:pPr>
        <w:spacing w:after="0" w:line="276" w:lineRule="auto"/>
        <w:jc w:val="both"/>
        <w:rPr>
          <w:rFonts w:ascii="Times New Roman" w:eastAsia="Times New Roman" w:hAnsi="Times New Roman" w:cs="Times New Roman"/>
          <w:sz w:val="28"/>
          <w:szCs w:val="28"/>
          <w:lang w:val="uk-UA" w:eastAsia="uk-UA"/>
        </w:rPr>
      </w:pPr>
      <w:r w:rsidRPr="008A01D8">
        <w:rPr>
          <w:rFonts w:ascii="Times New Roman" w:eastAsia="Times New Roman" w:hAnsi="Times New Roman" w:cs="Times New Roman"/>
          <w:sz w:val="28"/>
          <w:szCs w:val="28"/>
          <w:lang w:val="uk-UA" w:eastAsia="uk-UA"/>
        </w:rPr>
        <w:t>– схарактеризувати особливості культури обслуговування Нідерландів;</w:t>
      </w:r>
    </w:p>
    <w:p w:rsidR="008A01D8" w:rsidRDefault="008A01D8" w:rsidP="008A01D8">
      <w:pPr>
        <w:spacing w:after="0" w:line="276" w:lineRule="auto"/>
        <w:jc w:val="both"/>
        <w:rPr>
          <w:rFonts w:ascii="Times New Roman" w:eastAsia="Times New Roman" w:hAnsi="Times New Roman" w:cs="Times New Roman"/>
          <w:sz w:val="28"/>
          <w:szCs w:val="28"/>
          <w:lang w:val="uk-UA" w:eastAsia="uk-UA"/>
        </w:rPr>
      </w:pPr>
      <w:r w:rsidRPr="008A01D8">
        <w:rPr>
          <w:rFonts w:ascii="Times New Roman" w:eastAsia="Times New Roman" w:hAnsi="Times New Roman" w:cs="Times New Roman"/>
          <w:sz w:val="28"/>
          <w:szCs w:val="28"/>
          <w:lang w:val="uk-UA" w:eastAsia="uk-UA"/>
        </w:rPr>
        <w:t>– проаналізувати традиції столового етикету Нідерландів та виконати їх порівняння з іншими країнами.</w:t>
      </w:r>
    </w:p>
    <w:p w:rsidR="008A01D8" w:rsidRDefault="008A01D8" w:rsidP="008A01D8">
      <w:pPr>
        <w:spacing w:after="0" w:line="276" w:lineRule="auto"/>
        <w:jc w:val="both"/>
        <w:rPr>
          <w:rFonts w:ascii="Times New Roman" w:eastAsia="Times New Roman" w:hAnsi="Times New Roman" w:cs="Times New Roman"/>
          <w:sz w:val="28"/>
          <w:szCs w:val="28"/>
          <w:lang w:val="uk-UA" w:eastAsia="uk-UA"/>
        </w:rPr>
      </w:pPr>
    </w:p>
    <w:p w:rsidR="00BF7C6A" w:rsidRPr="00BA6A3F" w:rsidRDefault="00BF7C6A" w:rsidP="008A01D8">
      <w:pPr>
        <w:spacing w:after="0" w:line="276" w:lineRule="auto"/>
        <w:jc w:val="both"/>
        <w:rPr>
          <w:rFonts w:ascii="Times New Roman" w:eastAsia="Times New Roman" w:hAnsi="Times New Roman" w:cs="Times New Roman"/>
          <w:sz w:val="28"/>
          <w:szCs w:val="28"/>
          <w:lang w:val="uk-UA"/>
        </w:rPr>
      </w:pPr>
      <w:r w:rsidRPr="00BA6A3F">
        <w:rPr>
          <w:rFonts w:ascii="Times New Roman" w:eastAsia="Times New Roman" w:hAnsi="Times New Roman" w:cs="Times New Roman"/>
          <w:sz w:val="28"/>
          <w:szCs w:val="28"/>
          <w:lang w:val="uk-UA" w:eastAsia="uk-UA"/>
        </w:rPr>
        <w:t xml:space="preserve">5. Перелік графічного матеріалу (з точним зазначенням обов’язкових креслень): 50 літературних посилань. </w:t>
      </w:r>
    </w:p>
    <w:p w:rsidR="00BF7C6A" w:rsidRPr="00BA6A3F" w:rsidRDefault="00BF7C6A" w:rsidP="00BF7C6A">
      <w:pPr>
        <w:widowControl w:val="0"/>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uk-UA"/>
        </w:rPr>
        <w:t xml:space="preserve">6. Консультанти роботи: </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42"/>
        <w:gridCol w:w="2688"/>
        <w:gridCol w:w="2550"/>
        <w:gridCol w:w="2655"/>
      </w:tblGrid>
      <w:tr w:rsidR="004A48AD" w:rsidRPr="00BA6A3F" w:rsidTr="00C203F8">
        <w:trPr>
          <w:cantSplit/>
          <w:trHeight w:val="298"/>
        </w:trPr>
        <w:tc>
          <w:tcPr>
            <w:tcW w:w="680" w:type="pct"/>
            <w:tcBorders>
              <w:bottom w:val="nil"/>
            </w:tcBorders>
          </w:tcPr>
          <w:p w:rsidR="00BF7C6A" w:rsidRPr="00BA6A3F" w:rsidRDefault="00BF7C6A" w:rsidP="00C203F8">
            <w:pPr>
              <w:spacing w:after="0" w:line="240" w:lineRule="auto"/>
              <w:jc w:val="center"/>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Розділ</w:t>
            </w:r>
          </w:p>
        </w:tc>
        <w:tc>
          <w:tcPr>
            <w:tcW w:w="1471" w:type="pct"/>
            <w:tcBorders>
              <w:bottom w:val="nil"/>
            </w:tcBorders>
          </w:tcPr>
          <w:p w:rsidR="00BF7C6A" w:rsidRPr="00BA6A3F" w:rsidRDefault="00BF7C6A" w:rsidP="00C203F8">
            <w:pPr>
              <w:spacing w:after="0" w:line="240" w:lineRule="auto"/>
              <w:jc w:val="center"/>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Консультант</w:t>
            </w:r>
          </w:p>
        </w:tc>
        <w:tc>
          <w:tcPr>
            <w:tcW w:w="2849" w:type="pct"/>
            <w:gridSpan w:val="2"/>
          </w:tcPr>
          <w:p w:rsidR="00BF7C6A" w:rsidRPr="00BA6A3F" w:rsidRDefault="00BF7C6A" w:rsidP="00C203F8">
            <w:pPr>
              <w:spacing w:after="0" w:line="240" w:lineRule="auto"/>
              <w:jc w:val="center"/>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Підпис, дата</w:t>
            </w:r>
          </w:p>
        </w:tc>
      </w:tr>
      <w:tr w:rsidR="004A48AD" w:rsidRPr="00BA6A3F" w:rsidTr="00C203F8">
        <w:trPr>
          <w:cantSplit/>
          <w:trHeight w:val="195"/>
        </w:trPr>
        <w:tc>
          <w:tcPr>
            <w:tcW w:w="680" w:type="pct"/>
            <w:tcBorders>
              <w:top w:val="nil"/>
            </w:tcBorders>
          </w:tcPr>
          <w:p w:rsidR="00BF7C6A" w:rsidRPr="00BA6A3F" w:rsidRDefault="00BF7C6A" w:rsidP="00C203F8">
            <w:pPr>
              <w:spacing w:after="0" w:line="240" w:lineRule="auto"/>
              <w:jc w:val="both"/>
              <w:rPr>
                <w:rFonts w:ascii="Times New Roman" w:eastAsia="Times New Roman" w:hAnsi="Times New Roman" w:cs="Times New Roman"/>
                <w:sz w:val="28"/>
                <w:szCs w:val="28"/>
                <w:lang w:val="uk-UA" w:eastAsia="ru-RU"/>
              </w:rPr>
            </w:pPr>
          </w:p>
        </w:tc>
        <w:tc>
          <w:tcPr>
            <w:tcW w:w="1471" w:type="pct"/>
            <w:tcBorders>
              <w:top w:val="nil"/>
            </w:tcBorders>
          </w:tcPr>
          <w:p w:rsidR="00BF7C6A" w:rsidRPr="00BA6A3F" w:rsidRDefault="00BF7C6A" w:rsidP="00C203F8">
            <w:pPr>
              <w:spacing w:after="0" w:line="240" w:lineRule="auto"/>
              <w:jc w:val="both"/>
              <w:rPr>
                <w:rFonts w:ascii="Times New Roman" w:eastAsia="Times New Roman" w:hAnsi="Times New Roman" w:cs="Times New Roman"/>
                <w:sz w:val="28"/>
                <w:szCs w:val="28"/>
                <w:lang w:val="uk-UA" w:eastAsia="ru-RU"/>
              </w:rPr>
            </w:pPr>
          </w:p>
        </w:tc>
        <w:tc>
          <w:tcPr>
            <w:tcW w:w="1396" w:type="pct"/>
          </w:tcPr>
          <w:p w:rsidR="00BF7C6A" w:rsidRPr="00BA6A3F" w:rsidRDefault="00BF7C6A" w:rsidP="00C203F8">
            <w:pPr>
              <w:spacing w:after="0" w:line="240" w:lineRule="auto"/>
              <w:jc w:val="center"/>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Завдання видав</w:t>
            </w:r>
          </w:p>
        </w:tc>
        <w:tc>
          <w:tcPr>
            <w:tcW w:w="1453" w:type="pct"/>
          </w:tcPr>
          <w:p w:rsidR="00BF7C6A" w:rsidRPr="00BA6A3F" w:rsidRDefault="00BF7C6A" w:rsidP="00C203F8">
            <w:pPr>
              <w:spacing w:after="0" w:line="240" w:lineRule="auto"/>
              <w:jc w:val="center"/>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Завдання прийняв</w:t>
            </w:r>
          </w:p>
        </w:tc>
      </w:tr>
      <w:tr w:rsidR="004A48AD" w:rsidRPr="00BA6A3F" w:rsidTr="00C203F8">
        <w:trPr>
          <w:cantSplit/>
          <w:trHeight w:val="256"/>
        </w:trPr>
        <w:tc>
          <w:tcPr>
            <w:tcW w:w="680" w:type="pct"/>
          </w:tcPr>
          <w:p w:rsidR="00BF7C6A" w:rsidRPr="00BA6A3F" w:rsidRDefault="00BF7C6A" w:rsidP="00C203F8">
            <w:pPr>
              <w:keepNext/>
              <w:spacing w:after="0" w:line="240" w:lineRule="auto"/>
              <w:jc w:val="both"/>
              <w:outlineLvl w:val="3"/>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Розділ 1</w:t>
            </w:r>
          </w:p>
        </w:tc>
        <w:tc>
          <w:tcPr>
            <w:tcW w:w="1471" w:type="pct"/>
          </w:tcPr>
          <w:p w:rsidR="00BF7C6A" w:rsidRPr="00BA6A3F" w:rsidRDefault="007E544E" w:rsidP="00C203F8">
            <w:pPr>
              <w:spacing w:after="0" w:line="240" w:lineRule="auto"/>
              <w:rPr>
                <w:rFonts w:ascii="Times New Roman" w:eastAsia="Times New Roman" w:hAnsi="Times New Roman" w:cs="Times New Roman"/>
                <w:sz w:val="28"/>
                <w:szCs w:val="28"/>
                <w:lang w:val="uk-UA" w:eastAsia="ru-RU"/>
              </w:rPr>
            </w:pPr>
            <w:proofErr w:type="spellStart"/>
            <w:r w:rsidRPr="00BA6A3F">
              <w:rPr>
                <w:rFonts w:ascii="Times New Roman" w:eastAsia="Times New Roman" w:hAnsi="Times New Roman" w:cs="Times New Roman"/>
                <w:sz w:val="28"/>
                <w:szCs w:val="28"/>
                <w:lang w:val="uk-UA" w:eastAsia="ru-RU"/>
              </w:rPr>
              <w:t>Криволапов</w:t>
            </w:r>
            <w:proofErr w:type="spellEnd"/>
            <w:r w:rsidRPr="00BA6A3F">
              <w:rPr>
                <w:rFonts w:ascii="Times New Roman" w:eastAsia="Times New Roman" w:hAnsi="Times New Roman" w:cs="Times New Roman"/>
                <w:sz w:val="28"/>
                <w:szCs w:val="28"/>
                <w:lang w:val="uk-UA" w:eastAsia="ru-RU"/>
              </w:rPr>
              <w:t xml:space="preserve"> Е</w:t>
            </w:r>
            <w:r w:rsidR="00BF7C6A" w:rsidRPr="00BA6A3F">
              <w:rPr>
                <w:rFonts w:ascii="Times New Roman" w:eastAsia="Times New Roman" w:hAnsi="Times New Roman" w:cs="Times New Roman"/>
                <w:sz w:val="28"/>
                <w:szCs w:val="28"/>
                <w:lang w:val="uk-UA" w:eastAsia="ru-RU"/>
              </w:rPr>
              <w:t>.А.</w:t>
            </w:r>
          </w:p>
        </w:tc>
        <w:tc>
          <w:tcPr>
            <w:tcW w:w="1396" w:type="pct"/>
          </w:tcPr>
          <w:p w:rsidR="00BF7C6A" w:rsidRPr="00BA6A3F" w:rsidRDefault="00BF7C6A" w:rsidP="00C203F8">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25.01.24</w:t>
            </w:r>
          </w:p>
        </w:tc>
        <w:tc>
          <w:tcPr>
            <w:tcW w:w="1453" w:type="pct"/>
          </w:tcPr>
          <w:p w:rsidR="00BF7C6A" w:rsidRPr="00BA6A3F" w:rsidRDefault="00BF7C6A" w:rsidP="00C203F8">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25.01.24</w:t>
            </w:r>
          </w:p>
        </w:tc>
      </w:tr>
      <w:tr w:rsidR="004A48AD" w:rsidRPr="00BA6A3F" w:rsidTr="00C203F8">
        <w:trPr>
          <w:cantSplit/>
          <w:trHeight w:val="198"/>
        </w:trPr>
        <w:tc>
          <w:tcPr>
            <w:tcW w:w="680" w:type="pct"/>
          </w:tcPr>
          <w:p w:rsidR="007E544E" w:rsidRPr="00BA6A3F" w:rsidRDefault="007E544E" w:rsidP="007E544E">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Розділ 2</w:t>
            </w:r>
          </w:p>
        </w:tc>
        <w:tc>
          <w:tcPr>
            <w:tcW w:w="1471" w:type="pct"/>
          </w:tcPr>
          <w:p w:rsidR="007E544E" w:rsidRPr="00BA6A3F" w:rsidRDefault="007E544E" w:rsidP="007E544E">
            <w:pPr>
              <w:spacing w:after="0" w:line="240" w:lineRule="auto"/>
              <w:rPr>
                <w:lang w:val="uk-UA"/>
              </w:rPr>
            </w:pPr>
            <w:proofErr w:type="spellStart"/>
            <w:r w:rsidRPr="00BA6A3F">
              <w:rPr>
                <w:rFonts w:ascii="Times New Roman" w:eastAsia="Times New Roman" w:hAnsi="Times New Roman" w:cs="Times New Roman"/>
                <w:sz w:val="28"/>
                <w:szCs w:val="28"/>
                <w:lang w:val="uk-UA" w:eastAsia="ru-RU"/>
              </w:rPr>
              <w:t>Криволапов</w:t>
            </w:r>
            <w:proofErr w:type="spellEnd"/>
            <w:r w:rsidRPr="00BA6A3F">
              <w:rPr>
                <w:rFonts w:ascii="Times New Roman" w:eastAsia="Times New Roman" w:hAnsi="Times New Roman" w:cs="Times New Roman"/>
                <w:sz w:val="28"/>
                <w:szCs w:val="28"/>
                <w:lang w:val="uk-UA" w:eastAsia="ru-RU"/>
              </w:rPr>
              <w:t xml:space="preserve"> Е.А.</w:t>
            </w:r>
          </w:p>
        </w:tc>
        <w:tc>
          <w:tcPr>
            <w:tcW w:w="1396" w:type="pct"/>
          </w:tcPr>
          <w:p w:rsidR="007E544E" w:rsidRPr="00BA6A3F" w:rsidRDefault="007E544E" w:rsidP="007E544E">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20.03.24</w:t>
            </w:r>
          </w:p>
        </w:tc>
        <w:tc>
          <w:tcPr>
            <w:tcW w:w="1453" w:type="pct"/>
          </w:tcPr>
          <w:p w:rsidR="007E544E" w:rsidRPr="00BA6A3F" w:rsidRDefault="007E544E" w:rsidP="007E544E">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20.03.24</w:t>
            </w:r>
          </w:p>
        </w:tc>
      </w:tr>
      <w:tr w:rsidR="004A48AD" w:rsidRPr="00BA6A3F" w:rsidTr="00C203F8">
        <w:trPr>
          <w:cantSplit/>
          <w:trHeight w:val="255"/>
        </w:trPr>
        <w:tc>
          <w:tcPr>
            <w:tcW w:w="680" w:type="pct"/>
          </w:tcPr>
          <w:p w:rsidR="007E544E" w:rsidRPr="00BA6A3F" w:rsidRDefault="007E544E" w:rsidP="007E544E">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Розділ 3</w:t>
            </w:r>
          </w:p>
        </w:tc>
        <w:tc>
          <w:tcPr>
            <w:tcW w:w="1471" w:type="pct"/>
          </w:tcPr>
          <w:p w:rsidR="007E544E" w:rsidRPr="00BA6A3F" w:rsidRDefault="007E544E" w:rsidP="007E544E">
            <w:pPr>
              <w:spacing w:after="0" w:line="240" w:lineRule="auto"/>
              <w:rPr>
                <w:lang w:val="uk-UA"/>
              </w:rPr>
            </w:pPr>
            <w:proofErr w:type="spellStart"/>
            <w:r w:rsidRPr="00BA6A3F">
              <w:rPr>
                <w:rFonts w:ascii="Times New Roman" w:eastAsia="Times New Roman" w:hAnsi="Times New Roman" w:cs="Times New Roman"/>
                <w:sz w:val="28"/>
                <w:szCs w:val="28"/>
                <w:lang w:val="uk-UA" w:eastAsia="ru-RU"/>
              </w:rPr>
              <w:t>Криволапов</w:t>
            </w:r>
            <w:proofErr w:type="spellEnd"/>
            <w:r w:rsidRPr="00BA6A3F">
              <w:rPr>
                <w:rFonts w:ascii="Times New Roman" w:eastAsia="Times New Roman" w:hAnsi="Times New Roman" w:cs="Times New Roman"/>
                <w:sz w:val="28"/>
                <w:szCs w:val="28"/>
                <w:lang w:val="uk-UA" w:eastAsia="ru-RU"/>
              </w:rPr>
              <w:t xml:space="preserve"> Е.А.</w:t>
            </w:r>
          </w:p>
        </w:tc>
        <w:tc>
          <w:tcPr>
            <w:tcW w:w="1396" w:type="pct"/>
          </w:tcPr>
          <w:p w:rsidR="007E544E" w:rsidRPr="00BA6A3F" w:rsidRDefault="007E544E" w:rsidP="007E544E">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23.04.24</w:t>
            </w:r>
          </w:p>
        </w:tc>
        <w:tc>
          <w:tcPr>
            <w:tcW w:w="1453" w:type="pct"/>
          </w:tcPr>
          <w:p w:rsidR="007E544E" w:rsidRPr="00BA6A3F" w:rsidRDefault="007E544E" w:rsidP="007E544E">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23.04.24</w:t>
            </w:r>
          </w:p>
        </w:tc>
      </w:tr>
    </w:tbl>
    <w:p w:rsidR="00BF7C6A" w:rsidRPr="00BA6A3F" w:rsidRDefault="00BF7C6A" w:rsidP="00BF7C6A">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7. Дата видачі завдання «</w:t>
      </w:r>
      <w:r w:rsidR="008A01D8" w:rsidRPr="008A01D8">
        <w:rPr>
          <w:rFonts w:ascii="Times New Roman" w:eastAsia="Times New Roman" w:hAnsi="Times New Roman" w:cs="Times New Roman"/>
          <w:sz w:val="28"/>
          <w:szCs w:val="28"/>
          <w:lang w:eastAsia="ru-RU"/>
        </w:rPr>
        <w:t>21</w:t>
      </w:r>
      <w:r w:rsidRPr="00BA6A3F">
        <w:rPr>
          <w:rFonts w:ascii="Times New Roman" w:eastAsia="Times New Roman" w:hAnsi="Times New Roman" w:cs="Times New Roman"/>
          <w:sz w:val="28"/>
          <w:szCs w:val="28"/>
          <w:lang w:val="uk-UA" w:eastAsia="ru-RU"/>
        </w:rPr>
        <w:t xml:space="preserve">» </w:t>
      </w:r>
      <w:r w:rsidR="008A01D8">
        <w:rPr>
          <w:rFonts w:ascii="Times New Roman" w:eastAsia="Times New Roman" w:hAnsi="Times New Roman" w:cs="Times New Roman"/>
          <w:sz w:val="28"/>
          <w:szCs w:val="28"/>
          <w:lang w:val="uk-UA" w:eastAsia="ru-RU"/>
        </w:rPr>
        <w:t>грудня</w:t>
      </w:r>
      <w:r w:rsidRPr="00BA6A3F">
        <w:rPr>
          <w:rFonts w:ascii="Times New Roman" w:eastAsia="Times New Roman" w:hAnsi="Times New Roman" w:cs="Times New Roman"/>
          <w:sz w:val="28"/>
          <w:szCs w:val="28"/>
          <w:lang w:val="uk-UA" w:eastAsia="ru-RU"/>
        </w:rPr>
        <w:t xml:space="preserve"> 202</w:t>
      </w:r>
      <w:r w:rsidR="007E544E" w:rsidRPr="00BA6A3F">
        <w:rPr>
          <w:rFonts w:ascii="Times New Roman" w:eastAsia="Times New Roman" w:hAnsi="Times New Roman" w:cs="Times New Roman"/>
          <w:sz w:val="28"/>
          <w:szCs w:val="28"/>
          <w:lang w:val="uk-UA" w:eastAsia="ru-RU"/>
        </w:rPr>
        <w:t>3</w:t>
      </w:r>
      <w:r w:rsidR="008A01D8">
        <w:rPr>
          <w:rFonts w:ascii="Times New Roman" w:eastAsia="Times New Roman" w:hAnsi="Times New Roman" w:cs="Times New Roman"/>
          <w:sz w:val="28"/>
          <w:szCs w:val="28"/>
          <w:lang w:val="uk-UA" w:eastAsia="ru-RU"/>
        </w:rPr>
        <w:t xml:space="preserve"> року.</w:t>
      </w:r>
    </w:p>
    <w:p w:rsidR="00BF7C6A" w:rsidRPr="00BA6A3F" w:rsidRDefault="00BF7C6A" w:rsidP="00BF7C6A">
      <w:pPr>
        <w:spacing w:after="0" w:line="240" w:lineRule="auto"/>
        <w:jc w:val="both"/>
        <w:rPr>
          <w:rFonts w:ascii="Times New Roman" w:eastAsia="Times New Roman" w:hAnsi="Times New Roman" w:cs="Times New Roman"/>
          <w:sz w:val="28"/>
          <w:szCs w:val="28"/>
          <w:lang w:val="uk-UA" w:eastAsia="ru-RU"/>
        </w:rPr>
      </w:pPr>
    </w:p>
    <w:p w:rsidR="00BF7C6A" w:rsidRPr="00BA6A3F" w:rsidRDefault="00BF7C6A" w:rsidP="00BF7C6A">
      <w:pPr>
        <w:keepNext/>
        <w:widowControl w:val="0"/>
        <w:spacing w:after="0" w:line="240" w:lineRule="auto"/>
        <w:jc w:val="both"/>
        <w:outlineLvl w:val="5"/>
        <w:rPr>
          <w:rFonts w:ascii="Times New Roman" w:eastAsia="Times New Roman" w:hAnsi="Times New Roman" w:cs="Times New Roman"/>
          <w:b/>
          <w:bCs/>
          <w:sz w:val="28"/>
          <w:szCs w:val="28"/>
          <w:lang w:val="uk-UA" w:eastAsia="ru-RU"/>
        </w:rPr>
      </w:pPr>
      <w:r w:rsidRPr="00BA6A3F">
        <w:rPr>
          <w:rFonts w:ascii="Times New Roman" w:eastAsia="Times New Roman" w:hAnsi="Times New Roman" w:cs="Times New Roman"/>
          <w:b/>
          <w:bCs/>
          <w:sz w:val="28"/>
          <w:szCs w:val="28"/>
          <w:lang w:val="uk-UA" w:eastAsia="ru-RU"/>
        </w:rPr>
        <w:lastRenderedPageBreak/>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73"/>
        <w:gridCol w:w="4030"/>
        <w:gridCol w:w="3027"/>
        <w:gridCol w:w="1405"/>
      </w:tblGrid>
      <w:tr w:rsidR="004A48AD" w:rsidRPr="00BA6A3F" w:rsidTr="00C203F8">
        <w:trPr>
          <w:cantSplit/>
          <w:trHeight w:val="566"/>
        </w:trPr>
        <w:tc>
          <w:tcPr>
            <w:tcW w:w="368" w:type="pct"/>
            <w:vAlign w:val="center"/>
          </w:tcPr>
          <w:p w:rsidR="00BF7C6A" w:rsidRPr="00BA6A3F" w:rsidRDefault="00BF7C6A" w:rsidP="00C203F8">
            <w:pPr>
              <w:spacing w:after="0" w:line="240" w:lineRule="auto"/>
              <w:jc w:val="center"/>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w:t>
            </w:r>
          </w:p>
          <w:p w:rsidR="00BF7C6A" w:rsidRPr="00BA6A3F" w:rsidRDefault="00BF7C6A" w:rsidP="00C203F8">
            <w:pPr>
              <w:spacing w:after="0" w:line="240" w:lineRule="auto"/>
              <w:jc w:val="center"/>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з/п</w:t>
            </w:r>
          </w:p>
        </w:tc>
        <w:tc>
          <w:tcPr>
            <w:tcW w:w="2206" w:type="pct"/>
            <w:vAlign w:val="center"/>
          </w:tcPr>
          <w:p w:rsidR="00BF7C6A" w:rsidRPr="00BA6A3F" w:rsidRDefault="00BF7C6A" w:rsidP="00C203F8">
            <w:pPr>
              <w:spacing w:after="0" w:line="240" w:lineRule="auto"/>
              <w:ind w:firstLine="225"/>
              <w:jc w:val="center"/>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Назва етапів кваліфікаційної роботи</w:t>
            </w:r>
          </w:p>
        </w:tc>
        <w:tc>
          <w:tcPr>
            <w:tcW w:w="1657" w:type="pct"/>
            <w:vAlign w:val="center"/>
          </w:tcPr>
          <w:p w:rsidR="00BF7C6A" w:rsidRPr="00BA6A3F" w:rsidRDefault="00BF7C6A" w:rsidP="00C203F8">
            <w:pPr>
              <w:keepNext/>
              <w:widowControl w:val="0"/>
              <w:spacing w:after="0" w:line="240" w:lineRule="auto"/>
              <w:ind w:firstLine="225"/>
              <w:jc w:val="center"/>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Строк виконання етапів роботи</w:t>
            </w:r>
          </w:p>
        </w:tc>
        <w:tc>
          <w:tcPr>
            <w:tcW w:w="770" w:type="pct"/>
            <w:vAlign w:val="center"/>
          </w:tcPr>
          <w:p w:rsidR="00BF7C6A" w:rsidRPr="00BA6A3F" w:rsidRDefault="00BF7C6A" w:rsidP="00C203F8">
            <w:pPr>
              <w:keepNext/>
              <w:widowControl w:val="0"/>
              <w:spacing w:after="0" w:line="240" w:lineRule="auto"/>
              <w:jc w:val="center"/>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Примітка</w:t>
            </w:r>
          </w:p>
        </w:tc>
      </w:tr>
      <w:tr w:rsidR="004A48AD" w:rsidRPr="00BA6A3F" w:rsidTr="00C203F8">
        <w:trPr>
          <w:cantSplit/>
          <w:trHeight w:val="561"/>
        </w:trPr>
        <w:tc>
          <w:tcPr>
            <w:tcW w:w="368" w:type="pct"/>
          </w:tcPr>
          <w:p w:rsidR="00BF7C6A" w:rsidRPr="00BA6A3F" w:rsidRDefault="00BF7C6A" w:rsidP="00C203F8">
            <w:pPr>
              <w:spacing w:after="0" w:line="240" w:lineRule="auto"/>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1.</w:t>
            </w:r>
          </w:p>
        </w:tc>
        <w:tc>
          <w:tcPr>
            <w:tcW w:w="2206"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Вступ. Вивчення проблеми, опрацювання джерел та публікацій.</w:t>
            </w:r>
          </w:p>
        </w:tc>
        <w:tc>
          <w:tcPr>
            <w:tcW w:w="1657" w:type="pct"/>
            <w:vAlign w:val="center"/>
          </w:tcPr>
          <w:p w:rsidR="00BF7C6A" w:rsidRPr="00BA6A3F" w:rsidRDefault="00BF7C6A" w:rsidP="00C203F8">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Січень 2024 р.</w:t>
            </w:r>
          </w:p>
        </w:tc>
        <w:tc>
          <w:tcPr>
            <w:tcW w:w="770" w:type="pct"/>
            <w:vAlign w:val="center"/>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BA6A3F">
              <w:rPr>
                <w:rFonts w:ascii="Times New Roman" w:eastAsia="Times New Roman" w:hAnsi="Times New Roman" w:cs="Times New Roman"/>
                <w:i/>
                <w:iCs/>
                <w:sz w:val="28"/>
                <w:szCs w:val="28"/>
                <w:lang w:val="uk-UA" w:eastAsia="ru-RU"/>
              </w:rPr>
              <w:t>виконано</w:t>
            </w:r>
          </w:p>
        </w:tc>
      </w:tr>
      <w:tr w:rsidR="004A48AD" w:rsidRPr="00BA6A3F" w:rsidTr="00C203F8">
        <w:trPr>
          <w:cantSplit/>
          <w:trHeight w:val="275"/>
        </w:trPr>
        <w:tc>
          <w:tcPr>
            <w:tcW w:w="368"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2.</w:t>
            </w:r>
          </w:p>
        </w:tc>
        <w:tc>
          <w:tcPr>
            <w:tcW w:w="2206"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Написання першого розділу</w:t>
            </w:r>
          </w:p>
        </w:tc>
        <w:tc>
          <w:tcPr>
            <w:tcW w:w="1657" w:type="pct"/>
            <w:vAlign w:val="center"/>
          </w:tcPr>
          <w:p w:rsidR="00BF7C6A" w:rsidRPr="00BA6A3F" w:rsidRDefault="00BF7C6A" w:rsidP="00C203F8">
            <w:pPr>
              <w:spacing w:after="0" w:line="240" w:lineRule="auto"/>
              <w:ind w:firstLine="28"/>
              <w:jc w:val="both"/>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Лютий 2024 р.</w:t>
            </w:r>
          </w:p>
        </w:tc>
        <w:tc>
          <w:tcPr>
            <w:tcW w:w="770" w:type="pct"/>
            <w:vAlign w:val="center"/>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BA6A3F">
              <w:rPr>
                <w:rFonts w:ascii="Times New Roman" w:eastAsia="Times New Roman" w:hAnsi="Times New Roman" w:cs="Times New Roman"/>
                <w:i/>
                <w:iCs/>
                <w:sz w:val="28"/>
                <w:szCs w:val="28"/>
                <w:lang w:val="uk-UA" w:eastAsia="ru-RU"/>
              </w:rPr>
              <w:t>виконано</w:t>
            </w:r>
          </w:p>
        </w:tc>
      </w:tr>
      <w:tr w:rsidR="004A48AD" w:rsidRPr="00BA6A3F" w:rsidTr="00C203F8">
        <w:trPr>
          <w:cantSplit/>
          <w:trHeight w:val="278"/>
        </w:trPr>
        <w:tc>
          <w:tcPr>
            <w:tcW w:w="368"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3.</w:t>
            </w:r>
          </w:p>
        </w:tc>
        <w:tc>
          <w:tcPr>
            <w:tcW w:w="2206"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Написання другого розділу</w:t>
            </w:r>
          </w:p>
        </w:tc>
        <w:tc>
          <w:tcPr>
            <w:tcW w:w="1657" w:type="pct"/>
            <w:vAlign w:val="center"/>
          </w:tcPr>
          <w:p w:rsidR="00BF7C6A" w:rsidRPr="00BA6A3F" w:rsidRDefault="00BF7C6A" w:rsidP="00C203F8">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Березень 2024 р.</w:t>
            </w:r>
          </w:p>
        </w:tc>
        <w:tc>
          <w:tcPr>
            <w:tcW w:w="770" w:type="pct"/>
            <w:vAlign w:val="center"/>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BA6A3F">
              <w:rPr>
                <w:rFonts w:ascii="Times New Roman" w:eastAsia="Times New Roman" w:hAnsi="Times New Roman" w:cs="Times New Roman"/>
                <w:i/>
                <w:iCs/>
                <w:sz w:val="28"/>
                <w:szCs w:val="28"/>
                <w:lang w:val="uk-UA" w:eastAsia="ru-RU"/>
              </w:rPr>
              <w:t>виконано</w:t>
            </w:r>
          </w:p>
        </w:tc>
      </w:tr>
      <w:tr w:rsidR="004A48AD" w:rsidRPr="00BA6A3F" w:rsidTr="00C203F8">
        <w:trPr>
          <w:cantSplit/>
          <w:trHeight w:val="274"/>
        </w:trPr>
        <w:tc>
          <w:tcPr>
            <w:tcW w:w="368"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4.</w:t>
            </w:r>
          </w:p>
        </w:tc>
        <w:tc>
          <w:tcPr>
            <w:tcW w:w="2206"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Написання третього розділу</w:t>
            </w:r>
          </w:p>
        </w:tc>
        <w:tc>
          <w:tcPr>
            <w:tcW w:w="1657" w:type="pct"/>
            <w:vAlign w:val="center"/>
          </w:tcPr>
          <w:p w:rsidR="00BF7C6A" w:rsidRPr="00BA6A3F" w:rsidRDefault="00BF7C6A" w:rsidP="00C203F8">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Квітень 2024 р.</w:t>
            </w:r>
          </w:p>
        </w:tc>
        <w:tc>
          <w:tcPr>
            <w:tcW w:w="770" w:type="pct"/>
            <w:vAlign w:val="center"/>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BA6A3F">
              <w:rPr>
                <w:rFonts w:ascii="Times New Roman" w:eastAsia="Times New Roman" w:hAnsi="Times New Roman" w:cs="Times New Roman"/>
                <w:i/>
                <w:iCs/>
                <w:sz w:val="28"/>
                <w:szCs w:val="28"/>
                <w:lang w:val="uk-UA" w:eastAsia="ru-RU"/>
              </w:rPr>
              <w:t>виконано</w:t>
            </w:r>
          </w:p>
        </w:tc>
      </w:tr>
      <w:tr w:rsidR="004A48AD" w:rsidRPr="00BA6A3F" w:rsidTr="00C203F8">
        <w:trPr>
          <w:cantSplit/>
          <w:trHeight w:val="251"/>
        </w:trPr>
        <w:tc>
          <w:tcPr>
            <w:tcW w:w="368"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5.</w:t>
            </w:r>
          </w:p>
        </w:tc>
        <w:tc>
          <w:tcPr>
            <w:tcW w:w="2206"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 xml:space="preserve">Написання висновків, комп’ютерний набір роботи </w:t>
            </w:r>
          </w:p>
        </w:tc>
        <w:tc>
          <w:tcPr>
            <w:tcW w:w="1657" w:type="pct"/>
            <w:vAlign w:val="center"/>
          </w:tcPr>
          <w:p w:rsidR="00BF7C6A" w:rsidRPr="00BA6A3F" w:rsidRDefault="00BF7C6A" w:rsidP="00C203F8">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Травень 2024 р.</w:t>
            </w:r>
          </w:p>
        </w:tc>
        <w:tc>
          <w:tcPr>
            <w:tcW w:w="770" w:type="pct"/>
            <w:vAlign w:val="center"/>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BA6A3F">
              <w:rPr>
                <w:rFonts w:ascii="Times New Roman" w:eastAsia="Times New Roman" w:hAnsi="Times New Roman" w:cs="Times New Roman"/>
                <w:i/>
                <w:iCs/>
                <w:sz w:val="28"/>
                <w:szCs w:val="28"/>
                <w:lang w:val="uk-UA" w:eastAsia="ru-RU"/>
              </w:rPr>
              <w:t>виконано</w:t>
            </w:r>
          </w:p>
        </w:tc>
      </w:tr>
      <w:tr w:rsidR="004A48AD" w:rsidRPr="00BA6A3F" w:rsidTr="00C203F8">
        <w:trPr>
          <w:cantSplit/>
          <w:trHeight w:val="264"/>
        </w:trPr>
        <w:tc>
          <w:tcPr>
            <w:tcW w:w="368"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6.</w:t>
            </w:r>
          </w:p>
        </w:tc>
        <w:tc>
          <w:tcPr>
            <w:tcW w:w="2206" w:type="pct"/>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Попередній захист кваліфікаційної роботи на кафедрі</w:t>
            </w:r>
          </w:p>
        </w:tc>
        <w:tc>
          <w:tcPr>
            <w:tcW w:w="1657" w:type="pct"/>
            <w:vAlign w:val="center"/>
          </w:tcPr>
          <w:p w:rsidR="00BF7C6A" w:rsidRPr="00BA6A3F" w:rsidRDefault="00BF7C6A" w:rsidP="00C203F8">
            <w:pPr>
              <w:keepNext/>
              <w:widowControl w:val="0"/>
              <w:spacing w:after="0" w:line="240" w:lineRule="auto"/>
              <w:ind w:firstLine="28"/>
              <w:jc w:val="both"/>
              <w:outlineLvl w:val="5"/>
              <w:rPr>
                <w:rFonts w:ascii="Times New Roman" w:eastAsia="Times New Roman" w:hAnsi="Times New Roman" w:cs="Times New Roman"/>
                <w:sz w:val="28"/>
                <w:szCs w:val="28"/>
                <w:lang w:val="uk-UA" w:eastAsia="ru-RU"/>
              </w:rPr>
            </w:pPr>
            <w:r w:rsidRPr="00BA6A3F">
              <w:rPr>
                <w:rFonts w:ascii="Times New Roman" w:eastAsia="Times New Roman" w:hAnsi="Times New Roman" w:cs="Times New Roman"/>
                <w:sz w:val="28"/>
                <w:szCs w:val="28"/>
                <w:lang w:val="uk-UA" w:eastAsia="ru-RU"/>
              </w:rPr>
              <w:t>Травень 2024 р.</w:t>
            </w:r>
          </w:p>
        </w:tc>
        <w:tc>
          <w:tcPr>
            <w:tcW w:w="770" w:type="pct"/>
            <w:vAlign w:val="center"/>
          </w:tcPr>
          <w:p w:rsidR="00BF7C6A" w:rsidRPr="00BA6A3F" w:rsidRDefault="00BF7C6A" w:rsidP="00C203F8">
            <w:pPr>
              <w:keepNext/>
              <w:widowControl w:val="0"/>
              <w:spacing w:after="0" w:line="240" w:lineRule="auto"/>
              <w:jc w:val="both"/>
              <w:outlineLvl w:val="5"/>
              <w:rPr>
                <w:rFonts w:ascii="Times New Roman" w:eastAsia="Times New Roman" w:hAnsi="Times New Roman" w:cs="Times New Roman"/>
                <w:i/>
                <w:iCs/>
                <w:sz w:val="28"/>
                <w:szCs w:val="28"/>
                <w:lang w:val="uk-UA" w:eastAsia="ru-RU"/>
              </w:rPr>
            </w:pPr>
            <w:r w:rsidRPr="00BA6A3F">
              <w:rPr>
                <w:rFonts w:ascii="Times New Roman" w:eastAsia="Times New Roman" w:hAnsi="Times New Roman" w:cs="Times New Roman"/>
                <w:i/>
                <w:iCs/>
                <w:sz w:val="28"/>
                <w:szCs w:val="28"/>
                <w:lang w:val="uk-UA" w:eastAsia="ru-RU"/>
              </w:rPr>
              <w:t>виконано</w:t>
            </w:r>
          </w:p>
        </w:tc>
      </w:tr>
    </w:tbl>
    <w:p w:rsidR="00BF7C6A" w:rsidRPr="00BA6A3F" w:rsidRDefault="00BF7C6A" w:rsidP="00BF7C6A">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BF7C6A" w:rsidRPr="00BA6A3F" w:rsidRDefault="00BF7C6A" w:rsidP="00BF7C6A">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BF7C6A" w:rsidRPr="00BA6A3F" w:rsidRDefault="00BF7C6A" w:rsidP="00BF7C6A">
      <w:pPr>
        <w:spacing w:after="0" w:line="240" w:lineRule="auto"/>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b/>
          <w:bCs/>
          <w:sz w:val="28"/>
          <w:szCs w:val="28"/>
          <w:lang w:val="uk-UA" w:eastAsia="uk-UA"/>
        </w:rPr>
        <w:t xml:space="preserve">Студент                          </w:t>
      </w:r>
      <w:r w:rsidRPr="00BA6A3F">
        <w:rPr>
          <w:rFonts w:ascii="Times New Roman" w:eastAsia="Times New Roman" w:hAnsi="Times New Roman" w:cs="Times New Roman"/>
          <w:sz w:val="28"/>
          <w:szCs w:val="28"/>
          <w:lang w:val="uk-UA" w:eastAsia="uk-UA"/>
        </w:rPr>
        <w:t xml:space="preserve"> ________________       </w:t>
      </w:r>
      <w:r w:rsidR="007E544E" w:rsidRPr="00BA6A3F">
        <w:rPr>
          <w:rFonts w:ascii="Times New Roman" w:eastAsia="Times New Roman" w:hAnsi="Times New Roman" w:cs="Times New Roman"/>
          <w:sz w:val="28"/>
          <w:szCs w:val="28"/>
          <w:lang w:val="uk-UA" w:eastAsia="uk-UA"/>
        </w:rPr>
        <w:t>Д</w:t>
      </w:r>
      <w:r w:rsidRPr="00BA6A3F">
        <w:rPr>
          <w:rFonts w:ascii="Times New Roman" w:eastAsia="Times New Roman" w:hAnsi="Times New Roman" w:cs="Times New Roman"/>
          <w:sz w:val="28"/>
          <w:szCs w:val="28"/>
          <w:lang w:val="uk-UA" w:eastAsia="uk-UA"/>
        </w:rPr>
        <w:t>.</w:t>
      </w:r>
      <w:r w:rsidR="007E544E" w:rsidRPr="00BA6A3F">
        <w:rPr>
          <w:rFonts w:ascii="Times New Roman" w:eastAsia="Times New Roman" w:hAnsi="Times New Roman" w:cs="Times New Roman"/>
          <w:sz w:val="28"/>
          <w:szCs w:val="28"/>
          <w:lang w:val="uk-UA" w:eastAsia="uk-UA"/>
        </w:rPr>
        <w:t xml:space="preserve"> В</w:t>
      </w:r>
      <w:r w:rsidRPr="00BA6A3F">
        <w:rPr>
          <w:rFonts w:ascii="Times New Roman" w:eastAsia="Times New Roman" w:hAnsi="Times New Roman" w:cs="Times New Roman"/>
          <w:sz w:val="28"/>
          <w:szCs w:val="28"/>
          <w:lang w:val="uk-UA" w:eastAsia="uk-UA"/>
        </w:rPr>
        <w:t xml:space="preserve">. </w:t>
      </w:r>
      <w:r w:rsidR="007E544E" w:rsidRPr="00BA6A3F">
        <w:rPr>
          <w:rFonts w:ascii="Times New Roman" w:eastAsia="Times New Roman" w:hAnsi="Times New Roman" w:cs="Times New Roman"/>
          <w:sz w:val="28"/>
          <w:szCs w:val="28"/>
          <w:lang w:val="uk-UA" w:eastAsia="uk-UA"/>
        </w:rPr>
        <w:t>Парамонов</w:t>
      </w:r>
      <w:r w:rsidRPr="00BA6A3F">
        <w:rPr>
          <w:rFonts w:ascii="Times New Roman" w:eastAsia="Times New Roman" w:hAnsi="Times New Roman" w:cs="Times New Roman"/>
          <w:sz w:val="28"/>
          <w:szCs w:val="28"/>
          <w:lang w:val="uk-UA" w:eastAsia="uk-UA"/>
        </w:rPr>
        <w:t xml:space="preserve"> </w:t>
      </w:r>
    </w:p>
    <w:p w:rsidR="00BF7C6A" w:rsidRPr="00BA6A3F" w:rsidRDefault="00BF7C6A" w:rsidP="00BF7C6A">
      <w:pPr>
        <w:tabs>
          <w:tab w:val="left" w:pos="10206"/>
        </w:tabs>
        <w:spacing w:after="0" w:line="240" w:lineRule="auto"/>
        <w:jc w:val="both"/>
        <w:rPr>
          <w:rFonts w:ascii="Times New Roman" w:eastAsia="Times New Roman" w:hAnsi="Times New Roman" w:cs="Times New Roman"/>
          <w:sz w:val="20"/>
          <w:szCs w:val="20"/>
          <w:lang w:val="uk-UA" w:eastAsia="uk-UA"/>
        </w:rPr>
      </w:pPr>
      <w:r w:rsidRPr="00BA6A3F">
        <w:rPr>
          <w:rFonts w:ascii="Times New Roman" w:eastAsia="Times New Roman" w:hAnsi="Times New Roman" w:cs="Times New Roman"/>
          <w:sz w:val="20"/>
          <w:szCs w:val="20"/>
          <w:lang w:val="uk-UA" w:eastAsia="uk-UA"/>
        </w:rPr>
        <w:t xml:space="preserve">                                                                            (підпис)                                </w:t>
      </w:r>
    </w:p>
    <w:p w:rsidR="00BF7C6A" w:rsidRPr="00BA6A3F" w:rsidRDefault="00BF7C6A" w:rsidP="00BF7C6A">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BF7C6A" w:rsidRPr="00BA6A3F" w:rsidRDefault="00BF7C6A" w:rsidP="00BF7C6A">
      <w:pPr>
        <w:tabs>
          <w:tab w:val="left" w:pos="10206"/>
        </w:tabs>
        <w:spacing w:after="0" w:line="240" w:lineRule="auto"/>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b/>
          <w:bCs/>
          <w:sz w:val="28"/>
          <w:szCs w:val="28"/>
          <w:lang w:val="uk-UA" w:eastAsia="uk-UA"/>
        </w:rPr>
        <w:t>Керівник роботи (проекту)</w:t>
      </w:r>
      <w:r w:rsidRPr="00BA6A3F">
        <w:rPr>
          <w:rFonts w:ascii="Times New Roman" w:eastAsia="Times New Roman" w:hAnsi="Times New Roman" w:cs="Times New Roman"/>
          <w:sz w:val="28"/>
          <w:szCs w:val="28"/>
          <w:lang w:val="uk-UA" w:eastAsia="uk-UA"/>
        </w:rPr>
        <w:t xml:space="preserve"> _____________     Е.</w:t>
      </w:r>
      <w:r w:rsidR="007E544E" w:rsidRPr="00BA6A3F">
        <w:rPr>
          <w:rFonts w:ascii="Times New Roman" w:eastAsia="Times New Roman" w:hAnsi="Times New Roman" w:cs="Times New Roman"/>
          <w:sz w:val="28"/>
          <w:szCs w:val="28"/>
          <w:lang w:val="uk-UA" w:eastAsia="uk-UA"/>
        </w:rPr>
        <w:t xml:space="preserve"> </w:t>
      </w:r>
      <w:r w:rsidRPr="00BA6A3F">
        <w:rPr>
          <w:rFonts w:ascii="Times New Roman" w:eastAsia="Times New Roman" w:hAnsi="Times New Roman" w:cs="Times New Roman"/>
          <w:sz w:val="28"/>
          <w:szCs w:val="28"/>
          <w:lang w:val="uk-UA" w:eastAsia="uk-UA"/>
        </w:rPr>
        <w:t xml:space="preserve">А. </w:t>
      </w:r>
      <w:proofErr w:type="spellStart"/>
      <w:r w:rsidRPr="00BA6A3F">
        <w:rPr>
          <w:rFonts w:ascii="Times New Roman" w:eastAsia="Times New Roman" w:hAnsi="Times New Roman" w:cs="Times New Roman"/>
          <w:sz w:val="28"/>
          <w:szCs w:val="28"/>
          <w:lang w:val="uk-UA" w:eastAsia="uk-UA"/>
        </w:rPr>
        <w:t>Криволапов</w:t>
      </w:r>
      <w:proofErr w:type="spellEnd"/>
      <w:r w:rsidRPr="00BA6A3F">
        <w:rPr>
          <w:rFonts w:ascii="Times New Roman" w:eastAsia="Times New Roman" w:hAnsi="Times New Roman" w:cs="Times New Roman"/>
          <w:sz w:val="28"/>
          <w:szCs w:val="28"/>
          <w:lang w:val="uk-UA" w:eastAsia="uk-UA"/>
        </w:rPr>
        <w:t xml:space="preserve"> </w:t>
      </w:r>
    </w:p>
    <w:p w:rsidR="00BF7C6A" w:rsidRPr="00BA6A3F" w:rsidRDefault="00BF7C6A" w:rsidP="00BF7C6A">
      <w:pPr>
        <w:tabs>
          <w:tab w:val="left" w:pos="6104"/>
        </w:tabs>
        <w:spacing w:after="0" w:line="240" w:lineRule="auto"/>
        <w:jc w:val="both"/>
        <w:rPr>
          <w:rFonts w:ascii="Times New Roman" w:eastAsia="Times New Roman" w:hAnsi="Times New Roman" w:cs="Times New Roman"/>
          <w:sz w:val="20"/>
          <w:szCs w:val="20"/>
          <w:lang w:val="uk-UA" w:eastAsia="uk-UA"/>
        </w:rPr>
      </w:pPr>
      <w:r w:rsidRPr="00BA6A3F">
        <w:rPr>
          <w:rFonts w:ascii="Times New Roman" w:eastAsia="Times New Roman" w:hAnsi="Times New Roman" w:cs="Times New Roman"/>
          <w:sz w:val="20"/>
          <w:szCs w:val="20"/>
          <w:lang w:val="uk-UA" w:eastAsia="uk-UA"/>
        </w:rPr>
        <w:t xml:space="preserve">                                                                                      (підпис)                        </w:t>
      </w:r>
    </w:p>
    <w:p w:rsidR="00BF7C6A" w:rsidRPr="00BA6A3F" w:rsidRDefault="00BF7C6A" w:rsidP="00BF7C6A">
      <w:pPr>
        <w:tabs>
          <w:tab w:val="left" w:pos="10206"/>
        </w:tabs>
        <w:spacing w:after="0" w:line="240" w:lineRule="auto"/>
        <w:jc w:val="both"/>
        <w:rPr>
          <w:rFonts w:ascii="Times New Roman" w:eastAsia="Times New Roman" w:hAnsi="Times New Roman" w:cs="Times New Roman"/>
          <w:b/>
          <w:bCs/>
          <w:sz w:val="28"/>
          <w:szCs w:val="28"/>
          <w:lang w:val="uk-UA" w:eastAsia="uk-UA"/>
        </w:rPr>
      </w:pPr>
    </w:p>
    <w:p w:rsidR="00BF7C6A" w:rsidRPr="00BA6A3F" w:rsidRDefault="00BF7C6A" w:rsidP="00BF7C6A">
      <w:pPr>
        <w:tabs>
          <w:tab w:val="left" w:pos="10206"/>
        </w:tabs>
        <w:spacing w:after="0" w:line="240" w:lineRule="auto"/>
        <w:jc w:val="both"/>
        <w:rPr>
          <w:rFonts w:ascii="Times New Roman" w:eastAsia="Times New Roman" w:hAnsi="Times New Roman" w:cs="Times New Roman"/>
          <w:b/>
          <w:bCs/>
          <w:sz w:val="28"/>
          <w:szCs w:val="28"/>
          <w:lang w:val="uk-UA" w:eastAsia="uk-UA"/>
        </w:rPr>
      </w:pPr>
      <w:proofErr w:type="spellStart"/>
      <w:r w:rsidRPr="00BA6A3F">
        <w:rPr>
          <w:rFonts w:ascii="Times New Roman" w:eastAsia="Times New Roman" w:hAnsi="Times New Roman" w:cs="Times New Roman"/>
          <w:b/>
          <w:bCs/>
          <w:sz w:val="28"/>
          <w:szCs w:val="28"/>
          <w:lang w:val="uk-UA" w:eastAsia="uk-UA"/>
        </w:rPr>
        <w:t>Нормоконтроль</w:t>
      </w:r>
      <w:proofErr w:type="spellEnd"/>
      <w:r w:rsidRPr="00BA6A3F">
        <w:rPr>
          <w:rFonts w:ascii="Times New Roman" w:eastAsia="Times New Roman" w:hAnsi="Times New Roman" w:cs="Times New Roman"/>
          <w:b/>
          <w:bCs/>
          <w:sz w:val="28"/>
          <w:szCs w:val="28"/>
          <w:lang w:val="uk-UA" w:eastAsia="uk-UA"/>
        </w:rPr>
        <w:t xml:space="preserve"> пройдено</w:t>
      </w:r>
    </w:p>
    <w:p w:rsidR="00BF7C6A" w:rsidRPr="00BA6A3F" w:rsidRDefault="00BF7C6A" w:rsidP="00BF7C6A">
      <w:pPr>
        <w:tabs>
          <w:tab w:val="left" w:pos="10206"/>
        </w:tabs>
        <w:spacing w:after="0" w:line="240" w:lineRule="auto"/>
        <w:ind w:firstLine="142"/>
        <w:jc w:val="both"/>
        <w:rPr>
          <w:rFonts w:ascii="Times New Roman" w:eastAsia="Times New Roman" w:hAnsi="Times New Roman" w:cs="Times New Roman"/>
          <w:b/>
          <w:bCs/>
          <w:sz w:val="28"/>
          <w:szCs w:val="28"/>
          <w:lang w:val="uk-UA" w:eastAsia="uk-UA"/>
        </w:rPr>
      </w:pPr>
    </w:p>
    <w:p w:rsidR="00BF7C6A" w:rsidRPr="00BA6A3F" w:rsidRDefault="00BF7C6A" w:rsidP="00BF7C6A">
      <w:pPr>
        <w:tabs>
          <w:tab w:val="left" w:pos="10206"/>
        </w:tabs>
        <w:spacing w:after="0" w:line="240" w:lineRule="auto"/>
        <w:jc w:val="both"/>
        <w:rPr>
          <w:rFonts w:ascii="Times New Roman" w:eastAsia="Times New Roman" w:hAnsi="Times New Roman" w:cs="Times New Roman"/>
          <w:sz w:val="28"/>
          <w:szCs w:val="28"/>
          <w:lang w:val="uk-UA" w:eastAsia="uk-UA"/>
        </w:rPr>
      </w:pPr>
      <w:proofErr w:type="spellStart"/>
      <w:r w:rsidRPr="00BA6A3F">
        <w:rPr>
          <w:rFonts w:ascii="Times New Roman" w:eastAsia="Times New Roman" w:hAnsi="Times New Roman" w:cs="Times New Roman"/>
          <w:b/>
          <w:sz w:val="28"/>
          <w:szCs w:val="28"/>
          <w:lang w:val="uk-UA" w:eastAsia="uk-UA"/>
        </w:rPr>
        <w:t>Нормоконтролер</w:t>
      </w:r>
      <w:proofErr w:type="spellEnd"/>
      <w:r w:rsidRPr="00BA6A3F">
        <w:rPr>
          <w:rFonts w:ascii="Times New Roman" w:eastAsia="Times New Roman" w:hAnsi="Times New Roman" w:cs="Times New Roman"/>
          <w:sz w:val="28"/>
          <w:szCs w:val="28"/>
          <w:lang w:val="uk-UA" w:eastAsia="uk-UA"/>
        </w:rPr>
        <w:t xml:space="preserve">                ______________       Е.</w:t>
      </w:r>
      <w:r w:rsidR="007E544E" w:rsidRPr="00BA6A3F">
        <w:rPr>
          <w:rFonts w:ascii="Times New Roman" w:eastAsia="Times New Roman" w:hAnsi="Times New Roman" w:cs="Times New Roman"/>
          <w:sz w:val="28"/>
          <w:szCs w:val="28"/>
          <w:lang w:val="uk-UA" w:eastAsia="uk-UA"/>
        </w:rPr>
        <w:t xml:space="preserve"> </w:t>
      </w:r>
      <w:r w:rsidRPr="00BA6A3F">
        <w:rPr>
          <w:rFonts w:ascii="Times New Roman" w:eastAsia="Times New Roman" w:hAnsi="Times New Roman" w:cs="Times New Roman"/>
          <w:sz w:val="28"/>
          <w:szCs w:val="28"/>
          <w:lang w:val="uk-UA" w:eastAsia="uk-UA"/>
        </w:rPr>
        <w:t xml:space="preserve">А. </w:t>
      </w:r>
      <w:proofErr w:type="spellStart"/>
      <w:r w:rsidRPr="00BA6A3F">
        <w:rPr>
          <w:rFonts w:ascii="Times New Roman" w:eastAsia="Times New Roman" w:hAnsi="Times New Roman" w:cs="Times New Roman"/>
          <w:sz w:val="28"/>
          <w:szCs w:val="28"/>
          <w:lang w:val="uk-UA" w:eastAsia="uk-UA"/>
        </w:rPr>
        <w:t>Криволапов</w:t>
      </w:r>
      <w:proofErr w:type="spellEnd"/>
      <w:r w:rsidRPr="00BA6A3F">
        <w:rPr>
          <w:rFonts w:ascii="Times New Roman" w:eastAsia="Times New Roman" w:hAnsi="Times New Roman" w:cs="Times New Roman"/>
          <w:sz w:val="28"/>
          <w:szCs w:val="28"/>
          <w:lang w:val="uk-UA" w:eastAsia="uk-UA"/>
        </w:rPr>
        <w:t xml:space="preserve"> </w:t>
      </w:r>
    </w:p>
    <w:p w:rsidR="00BF7C6A" w:rsidRPr="00BA6A3F" w:rsidRDefault="00BF7C6A" w:rsidP="00BF7C6A">
      <w:pPr>
        <w:spacing w:after="0" w:line="240" w:lineRule="auto"/>
        <w:ind w:firstLine="3402"/>
        <w:jc w:val="both"/>
        <w:rPr>
          <w:rFonts w:ascii="Times New Roman" w:eastAsia="Times New Roman" w:hAnsi="Times New Roman" w:cs="Times New Roman"/>
          <w:sz w:val="20"/>
          <w:szCs w:val="20"/>
          <w:lang w:val="uk-UA" w:eastAsia="uk-UA"/>
        </w:rPr>
      </w:pPr>
      <w:r w:rsidRPr="00BA6A3F">
        <w:rPr>
          <w:rFonts w:ascii="Times New Roman" w:eastAsia="Times New Roman" w:hAnsi="Times New Roman" w:cs="Times New Roman"/>
          <w:sz w:val="20"/>
          <w:szCs w:val="20"/>
          <w:lang w:val="uk-UA" w:eastAsia="uk-UA"/>
        </w:rPr>
        <w:t xml:space="preserve">             (підпис)                                 </w:t>
      </w:r>
    </w:p>
    <w:bookmarkEnd w:id="0"/>
    <w:p w:rsidR="00BF7C6A" w:rsidRPr="00BA6A3F" w:rsidRDefault="00BF7C6A" w:rsidP="00BF7C6A">
      <w:pPr>
        <w:spacing w:after="0" w:line="240" w:lineRule="auto"/>
        <w:ind w:firstLine="709"/>
        <w:jc w:val="center"/>
        <w:rPr>
          <w:rFonts w:ascii="Times New Roman" w:eastAsia="Calibri" w:hAnsi="Times New Roman" w:cs="Times New Roman"/>
          <w:sz w:val="28"/>
          <w:szCs w:val="28"/>
          <w:lang w:val="uk-UA"/>
        </w:rPr>
      </w:pPr>
    </w:p>
    <w:p w:rsidR="00BF7C6A" w:rsidRPr="00BA6A3F" w:rsidRDefault="00BF7C6A" w:rsidP="00BF7C6A">
      <w:pPr>
        <w:spacing w:after="200" w:line="240" w:lineRule="auto"/>
        <w:rPr>
          <w:rFonts w:ascii="Times New Roman" w:eastAsia="Calibri" w:hAnsi="Times New Roman" w:cs="Times New Roman"/>
          <w:sz w:val="28"/>
          <w:szCs w:val="28"/>
          <w:lang w:val="uk-UA"/>
        </w:rPr>
      </w:pPr>
      <w:r w:rsidRPr="00BA6A3F">
        <w:rPr>
          <w:rFonts w:ascii="Times New Roman" w:eastAsia="Calibri" w:hAnsi="Times New Roman" w:cs="Times New Roman"/>
          <w:sz w:val="28"/>
          <w:szCs w:val="28"/>
          <w:lang w:val="uk-UA"/>
        </w:rPr>
        <w:br w:type="page"/>
      </w:r>
    </w:p>
    <w:p w:rsidR="00BF7C6A" w:rsidRPr="00BA6A3F" w:rsidRDefault="00BF7C6A" w:rsidP="00BF7C6A">
      <w:pPr>
        <w:spacing w:after="0" w:line="360" w:lineRule="auto"/>
        <w:ind w:left="709"/>
        <w:jc w:val="center"/>
        <w:rPr>
          <w:rFonts w:ascii="Times New Roman" w:eastAsia="Times New Roman" w:hAnsi="Times New Roman" w:cs="Times New Roman"/>
          <w:b/>
          <w:sz w:val="28"/>
          <w:szCs w:val="28"/>
          <w:lang w:val="uk-UA" w:eastAsia="ru-RU"/>
        </w:rPr>
      </w:pPr>
      <w:r w:rsidRPr="00BA6A3F">
        <w:rPr>
          <w:rFonts w:ascii="Times New Roman" w:eastAsia="Times New Roman" w:hAnsi="Times New Roman" w:cs="Times New Roman"/>
          <w:b/>
          <w:sz w:val="28"/>
          <w:szCs w:val="28"/>
          <w:lang w:val="uk-UA" w:eastAsia="ru-RU"/>
        </w:rPr>
        <w:lastRenderedPageBreak/>
        <w:t>РЕФЕРАТ</w:t>
      </w:r>
    </w:p>
    <w:p w:rsidR="00BF7C6A" w:rsidRDefault="00BF7C6A" w:rsidP="00BF7C6A">
      <w:pPr>
        <w:spacing w:after="200" w:line="276" w:lineRule="auto"/>
        <w:rPr>
          <w:rFonts w:ascii="Times New Roman" w:eastAsia="Calibri" w:hAnsi="Times New Roman" w:cs="Times New Roman"/>
          <w:sz w:val="28"/>
          <w:szCs w:val="28"/>
          <w:lang w:val="uk-UA"/>
        </w:rPr>
      </w:pPr>
    </w:p>
    <w:p w:rsidR="008A01D8" w:rsidRDefault="008A01D8" w:rsidP="00A43425">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Кваліфікаційна робота складається з </w:t>
      </w:r>
      <w:r w:rsidR="00A43425">
        <w:rPr>
          <w:rFonts w:ascii="Times New Roman" w:eastAsia="Times New Roman" w:hAnsi="Times New Roman" w:cs="Times New Roman"/>
          <w:sz w:val="28"/>
          <w:szCs w:val="28"/>
          <w:lang w:val="uk-UA" w:eastAsia="uk-UA"/>
        </w:rPr>
        <w:t xml:space="preserve">50 </w:t>
      </w:r>
      <w:r>
        <w:rPr>
          <w:rFonts w:ascii="Times New Roman" w:eastAsia="Times New Roman" w:hAnsi="Times New Roman" w:cs="Times New Roman"/>
          <w:sz w:val="28"/>
          <w:szCs w:val="28"/>
          <w:lang w:val="uk-UA" w:eastAsia="uk-UA"/>
        </w:rPr>
        <w:t xml:space="preserve">сторінок, </w:t>
      </w:r>
      <w:r w:rsidR="00A43425">
        <w:rPr>
          <w:rFonts w:ascii="Times New Roman" w:eastAsia="Times New Roman" w:hAnsi="Times New Roman" w:cs="Times New Roman"/>
          <w:sz w:val="28"/>
          <w:szCs w:val="28"/>
          <w:lang w:val="uk-UA" w:eastAsia="uk-UA"/>
        </w:rPr>
        <w:t xml:space="preserve">2 </w:t>
      </w:r>
      <w:r>
        <w:rPr>
          <w:rFonts w:ascii="Times New Roman" w:eastAsia="Times New Roman" w:hAnsi="Times New Roman" w:cs="Times New Roman"/>
          <w:sz w:val="28"/>
          <w:szCs w:val="28"/>
          <w:lang w:val="uk-UA" w:eastAsia="uk-UA"/>
        </w:rPr>
        <w:t xml:space="preserve">додатків, </w:t>
      </w:r>
      <w:r w:rsidR="00A43425">
        <w:rPr>
          <w:rFonts w:ascii="Times New Roman" w:eastAsia="Times New Roman" w:hAnsi="Times New Roman" w:cs="Times New Roman"/>
          <w:sz w:val="28"/>
          <w:szCs w:val="28"/>
          <w:lang w:val="uk-UA" w:eastAsia="uk-UA"/>
        </w:rPr>
        <w:t xml:space="preserve">56 </w:t>
      </w:r>
      <w:r>
        <w:rPr>
          <w:rFonts w:ascii="Times New Roman" w:eastAsia="Times New Roman" w:hAnsi="Times New Roman" w:cs="Times New Roman"/>
          <w:sz w:val="28"/>
          <w:szCs w:val="28"/>
          <w:lang w:val="uk-UA" w:eastAsia="uk-UA"/>
        </w:rPr>
        <w:t>літературних джерел</w:t>
      </w:r>
    </w:p>
    <w:p w:rsidR="008A01D8" w:rsidRPr="00BA6A3F" w:rsidRDefault="008A01D8" w:rsidP="00A43425">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Мета роботи – аналіз традицій столового етикету Нідерландів.</w:t>
      </w:r>
    </w:p>
    <w:p w:rsidR="008A01D8" w:rsidRPr="00BA6A3F" w:rsidRDefault="008A01D8" w:rsidP="00A43425">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Для досягнення мети було поставлено та вирішено такі завдання:</w:t>
      </w:r>
    </w:p>
    <w:p w:rsidR="008A01D8" w:rsidRPr="00BA6A3F" w:rsidRDefault="008A01D8" w:rsidP="00A43425">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визначити теоретичні основи столового етикету;</w:t>
      </w:r>
    </w:p>
    <w:p w:rsidR="008A01D8" w:rsidRPr="00BA6A3F" w:rsidRDefault="008A01D8" w:rsidP="00A43425">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схарактеризувати особливості культури обслуговування Нідерландів;</w:t>
      </w:r>
    </w:p>
    <w:p w:rsidR="008A01D8" w:rsidRPr="00BA6A3F" w:rsidRDefault="008A01D8" w:rsidP="00A43425">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проаналізувати традиції столового етикету Нідерландів та виконати їх порівняння з іншими країнами.</w:t>
      </w:r>
    </w:p>
    <w:p w:rsidR="008A01D8" w:rsidRPr="008A01D8" w:rsidRDefault="008A01D8" w:rsidP="00A43425">
      <w:pPr>
        <w:spacing w:after="0" w:line="360" w:lineRule="auto"/>
        <w:ind w:firstLine="709"/>
        <w:jc w:val="both"/>
        <w:rPr>
          <w:rFonts w:ascii="Times New Roman" w:eastAsia="Calibri" w:hAnsi="Times New Roman" w:cs="Times New Roman"/>
          <w:sz w:val="28"/>
          <w:szCs w:val="28"/>
          <w:lang w:val="uk-UA"/>
        </w:rPr>
      </w:pPr>
      <w:r w:rsidRPr="008A01D8">
        <w:rPr>
          <w:rFonts w:ascii="Times New Roman" w:eastAsia="Calibri" w:hAnsi="Times New Roman" w:cs="Times New Roman"/>
          <w:sz w:val="28"/>
          <w:szCs w:val="28"/>
          <w:lang w:val="uk-UA"/>
        </w:rPr>
        <w:t xml:space="preserve">Об’єкт дослідження : столовий етикет. </w:t>
      </w:r>
    </w:p>
    <w:p w:rsidR="008A01D8" w:rsidRDefault="008A01D8" w:rsidP="00A43425">
      <w:pPr>
        <w:spacing w:after="0" w:line="360" w:lineRule="auto"/>
        <w:ind w:firstLine="709"/>
        <w:jc w:val="both"/>
        <w:rPr>
          <w:rFonts w:ascii="Times New Roman" w:eastAsia="Calibri" w:hAnsi="Times New Roman" w:cs="Times New Roman"/>
          <w:sz w:val="28"/>
          <w:szCs w:val="28"/>
          <w:lang w:val="uk-UA"/>
        </w:rPr>
      </w:pPr>
      <w:r w:rsidRPr="008A01D8">
        <w:rPr>
          <w:rFonts w:ascii="Times New Roman" w:eastAsia="Calibri" w:hAnsi="Times New Roman" w:cs="Times New Roman"/>
          <w:sz w:val="28"/>
          <w:szCs w:val="28"/>
          <w:lang w:val="uk-UA"/>
        </w:rPr>
        <w:t>Предмет дослідження: історичні та сучасні аспекти столового етикету Нідерландів.</w:t>
      </w:r>
    </w:p>
    <w:p w:rsidR="00A43425" w:rsidRDefault="00A43425" w:rsidP="00A4342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роботі розкрито теоретичні основи столового етикету, правила сервірування та подачі блюд в деяких європейських та східних країнах. Розкрито особливості столового етикету Нідерландів. Виконано порівняльну характеристику таких країн як Нідерланди та Франція, Італія, Іспанія, Японія, Китай та Індія.</w:t>
      </w:r>
    </w:p>
    <w:p w:rsidR="00A43425" w:rsidRDefault="00A43425" w:rsidP="00A43425">
      <w:pPr>
        <w:spacing w:after="0" w:line="360" w:lineRule="auto"/>
        <w:ind w:firstLine="709"/>
        <w:jc w:val="both"/>
        <w:rPr>
          <w:rFonts w:ascii="Times New Roman" w:eastAsia="Calibri" w:hAnsi="Times New Roman" w:cs="Times New Roman"/>
          <w:sz w:val="28"/>
          <w:szCs w:val="28"/>
          <w:lang w:val="uk-UA"/>
        </w:rPr>
      </w:pPr>
    </w:p>
    <w:p w:rsidR="00A43425" w:rsidRPr="008A01D8" w:rsidRDefault="00A43425" w:rsidP="00A43425">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СТОЛОВИЙ ЕТИКЕТ, ЕТИКЕТ, НІДЕРЛАНДИ, СЕРВІРУВАННЯ, ПРАВИЛА, </w:t>
      </w:r>
      <w:r w:rsidR="00AA2C6A">
        <w:rPr>
          <w:rFonts w:ascii="Times New Roman" w:eastAsia="Calibri" w:hAnsi="Times New Roman" w:cs="Times New Roman"/>
          <w:sz w:val="28"/>
          <w:szCs w:val="28"/>
          <w:lang w:val="uk-UA"/>
        </w:rPr>
        <w:t xml:space="preserve">СУЧАСНІСТЬ, </w:t>
      </w:r>
      <w:r w:rsidR="00F84A32">
        <w:rPr>
          <w:rFonts w:ascii="Times New Roman" w:eastAsia="Calibri" w:hAnsi="Times New Roman" w:cs="Times New Roman"/>
          <w:sz w:val="28"/>
          <w:szCs w:val="28"/>
          <w:lang w:val="uk-UA"/>
        </w:rPr>
        <w:t>ЗВИЧАЇ, ПОРІВНЯННЯ</w:t>
      </w:r>
    </w:p>
    <w:p w:rsidR="00BF7C6A" w:rsidRPr="00BA6A3F" w:rsidRDefault="00BF7C6A" w:rsidP="00BF7C6A">
      <w:pPr>
        <w:rPr>
          <w:lang w:val="uk-UA"/>
        </w:rPr>
      </w:pPr>
      <w:r w:rsidRPr="00BA6A3F">
        <w:rPr>
          <w:lang w:val="uk-UA"/>
        </w:rPr>
        <w:br w:type="page"/>
      </w:r>
    </w:p>
    <w:p w:rsidR="00194F0C" w:rsidRPr="008A01D8" w:rsidRDefault="008A01D8" w:rsidP="00194F0C">
      <w:pPr>
        <w:spacing w:after="0" w:line="360" w:lineRule="auto"/>
        <w:jc w:val="center"/>
        <w:rPr>
          <w:rFonts w:ascii="Times New Roman" w:hAnsi="Times New Roman" w:cs="Times New Roman"/>
          <w:b/>
          <w:sz w:val="28"/>
          <w:szCs w:val="28"/>
          <w:lang w:val="en-US"/>
        </w:rPr>
      </w:pPr>
      <w:r w:rsidRPr="008A01D8">
        <w:rPr>
          <w:rFonts w:ascii="Times New Roman" w:hAnsi="Times New Roman" w:cs="Times New Roman"/>
          <w:b/>
          <w:sz w:val="28"/>
          <w:szCs w:val="28"/>
          <w:lang w:val="en-US"/>
        </w:rPr>
        <w:lastRenderedPageBreak/>
        <w:t>ABSTRACT</w:t>
      </w:r>
    </w:p>
    <w:p w:rsidR="00194F0C" w:rsidRPr="00BA6A3F" w:rsidRDefault="00194F0C" w:rsidP="00194F0C">
      <w:pPr>
        <w:spacing w:after="0" w:line="360" w:lineRule="auto"/>
        <w:rPr>
          <w:rFonts w:ascii="Times New Roman" w:hAnsi="Times New Roman" w:cs="Times New Roman"/>
          <w:sz w:val="28"/>
          <w:szCs w:val="28"/>
          <w:lang w:val="uk-UA"/>
        </w:rPr>
      </w:pPr>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 xml:space="preserve">The qualification work consists of 50 pages, 2 appendices, </w:t>
      </w:r>
      <w:proofErr w:type="gramStart"/>
      <w:r w:rsidRPr="00F84A32">
        <w:rPr>
          <w:rFonts w:ascii="Times New Roman" w:hAnsi="Times New Roman" w:cs="Times New Roman"/>
          <w:sz w:val="28"/>
          <w:szCs w:val="28"/>
          <w:lang w:val="en-US"/>
        </w:rPr>
        <w:t>56</w:t>
      </w:r>
      <w:proofErr w:type="gramEnd"/>
      <w:r w:rsidRPr="00F84A32">
        <w:rPr>
          <w:rFonts w:ascii="Times New Roman" w:hAnsi="Times New Roman" w:cs="Times New Roman"/>
          <w:sz w:val="28"/>
          <w:szCs w:val="28"/>
          <w:lang w:val="en-US"/>
        </w:rPr>
        <w:t xml:space="preserve"> literary sources</w:t>
      </w:r>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The purpose of the work is to analyze the traditions of table etiquette in the Netherlands.</w:t>
      </w:r>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To achieve the goal, the following tasks were set and solved:</w:t>
      </w:r>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 xml:space="preserve">- </w:t>
      </w:r>
      <w:proofErr w:type="gramStart"/>
      <w:r w:rsidRPr="00F84A32">
        <w:rPr>
          <w:rFonts w:ascii="Times New Roman" w:hAnsi="Times New Roman" w:cs="Times New Roman"/>
          <w:sz w:val="28"/>
          <w:szCs w:val="28"/>
          <w:lang w:val="en-US"/>
        </w:rPr>
        <w:t>to</w:t>
      </w:r>
      <w:proofErr w:type="gramEnd"/>
      <w:r w:rsidRPr="00F84A32">
        <w:rPr>
          <w:rFonts w:ascii="Times New Roman" w:hAnsi="Times New Roman" w:cs="Times New Roman"/>
          <w:sz w:val="28"/>
          <w:szCs w:val="28"/>
          <w:lang w:val="en-US"/>
        </w:rPr>
        <w:t xml:space="preserve"> determine the theoretical foundations of table etiquette;</w:t>
      </w:r>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 characterize the peculiarities of the service culture of the Netherlands</w:t>
      </w:r>
      <w:proofErr w:type="gramStart"/>
      <w:r w:rsidRPr="00F84A32">
        <w:rPr>
          <w:rFonts w:ascii="Times New Roman" w:hAnsi="Times New Roman" w:cs="Times New Roman"/>
          <w:sz w:val="28"/>
          <w:szCs w:val="28"/>
          <w:lang w:val="en-US"/>
        </w:rPr>
        <w:t>;</w:t>
      </w:r>
      <w:proofErr w:type="gramEnd"/>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 analyze the traditions of table etiquette in the Netherlands and compare them with other countries.</w:t>
      </w:r>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Object of research: table etiquette.</w:t>
      </w:r>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Research subject: historical and modern aspects of table etiquette in the Netherlands.</w:t>
      </w:r>
    </w:p>
    <w:p w:rsidR="00F84A32" w:rsidRPr="00F84A32" w:rsidRDefault="00F84A32" w:rsidP="00F84A32">
      <w:pPr>
        <w:spacing w:after="0" w:line="360" w:lineRule="auto"/>
        <w:ind w:firstLine="709"/>
        <w:jc w:val="both"/>
        <w:rPr>
          <w:rFonts w:ascii="Times New Roman" w:hAnsi="Times New Roman" w:cs="Times New Roman"/>
          <w:sz w:val="28"/>
          <w:szCs w:val="28"/>
          <w:lang w:val="en-US"/>
        </w:rPr>
      </w:pPr>
      <w:r w:rsidRPr="00F84A32">
        <w:rPr>
          <w:rFonts w:ascii="Times New Roman" w:hAnsi="Times New Roman" w:cs="Times New Roman"/>
          <w:sz w:val="28"/>
          <w:szCs w:val="28"/>
          <w:lang w:val="en-US"/>
        </w:rPr>
        <w:t xml:space="preserve">The theoretical foundations of table etiquette, the rules of serving and serving dishes in some European and Eastern countries </w:t>
      </w:r>
      <w:proofErr w:type="gramStart"/>
      <w:r w:rsidRPr="00F84A32">
        <w:rPr>
          <w:rFonts w:ascii="Times New Roman" w:hAnsi="Times New Roman" w:cs="Times New Roman"/>
          <w:sz w:val="28"/>
          <w:szCs w:val="28"/>
          <w:lang w:val="en-US"/>
        </w:rPr>
        <w:t>are revealed</w:t>
      </w:r>
      <w:proofErr w:type="gramEnd"/>
      <w:r w:rsidRPr="00F84A32">
        <w:rPr>
          <w:rFonts w:ascii="Times New Roman" w:hAnsi="Times New Roman" w:cs="Times New Roman"/>
          <w:sz w:val="28"/>
          <w:szCs w:val="28"/>
          <w:lang w:val="en-US"/>
        </w:rPr>
        <w:t xml:space="preserve"> in the work. The peculiarities of the table etiquette of the Netherlands </w:t>
      </w:r>
      <w:proofErr w:type="gramStart"/>
      <w:r w:rsidRPr="00F84A32">
        <w:rPr>
          <w:rFonts w:ascii="Times New Roman" w:hAnsi="Times New Roman" w:cs="Times New Roman"/>
          <w:sz w:val="28"/>
          <w:szCs w:val="28"/>
          <w:lang w:val="en-US"/>
        </w:rPr>
        <w:t>are revealed</w:t>
      </w:r>
      <w:proofErr w:type="gramEnd"/>
      <w:r w:rsidRPr="00F84A32">
        <w:rPr>
          <w:rFonts w:ascii="Times New Roman" w:hAnsi="Times New Roman" w:cs="Times New Roman"/>
          <w:sz w:val="28"/>
          <w:szCs w:val="28"/>
          <w:lang w:val="en-US"/>
        </w:rPr>
        <w:t xml:space="preserve">. The comparative characteristics of such countries as the Netherlands and France, Italy, Spain, Japan, China and India </w:t>
      </w:r>
      <w:proofErr w:type="gramStart"/>
      <w:r w:rsidRPr="00F84A32">
        <w:rPr>
          <w:rFonts w:ascii="Times New Roman" w:hAnsi="Times New Roman" w:cs="Times New Roman"/>
          <w:sz w:val="28"/>
          <w:szCs w:val="28"/>
          <w:lang w:val="en-US"/>
        </w:rPr>
        <w:t>were performed</w:t>
      </w:r>
      <w:proofErr w:type="gramEnd"/>
      <w:r w:rsidRPr="00F84A32">
        <w:rPr>
          <w:rFonts w:ascii="Times New Roman" w:hAnsi="Times New Roman" w:cs="Times New Roman"/>
          <w:sz w:val="28"/>
          <w:szCs w:val="28"/>
          <w:lang w:val="en-US"/>
        </w:rPr>
        <w:t>.</w:t>
      </w:r>
    </w:p>
    <w:p w:rsidR="00F84A32" w:rsidRDefault="00F84A32" w:rsidP="00F84A32">
      <w:pPr>
        <w:spacing w:after="0" w:line="360" w:lineRule="auto"/>
        <w:ind w:firstLine="709"/>
        <w:jc w:val="both"/>
        <w:rPr>
          <w:rFonts w:ascii="Times New Roman" w:hAnsi="Times New Roman" w:cs="Times New Roman"/>
          <w:sz w:val="28"/>
          <w:szCs w:val="28"/>
          <w:lang w:val="uk-UA"/>
        </w:rPr>
      </w:pPr>
    </w:p>
    <w:p w:rsidR="00F84A32" w:rsidRDefault="00F84A32" w:rsidP="00F84A32">
      <w:pPr>
        <w:spacing w:after="0" w:line="360" w:lineRule="auto"/>
        <w:ind w:firstLine="709"/>
        <w:jc w:val="both"/>
        <w:rPr>
          <w:rFonts w:ascii="Times New Roman" w:hAnsi="Times New Roman" w:cs="Times New Roman"/>
          <w:sz w:val="28"/>
          <w:szCs w:val="28"/>
          <w:lang w:val="uk-UA"/>
        </w:rPr>
      </w:pPr>
    </w:p>
    <w:p w:rsidR="00F84A32" w:rsidRDefault="00F84A32" w:rsidP="00F84A32">
      <w:pPr>
        <w:spacing w:after="0" w:line="360" w:lineRule="auto"/>
        <w:ind w:firstLine="709"/>
        <w:jc w:val="both"/>
        <w:rPr>
          <w:rFonts w:ascii="Times New Roman" w:hAnsi="Times New Roman" w:cs="Times New Roman"/>
          <w:sz w:val="28"/>
          <w:szCs w:val="28"/>
          <w:lang w:val="uk-UA"/>
        </w:rPr>
      </w:pPr>
    </w:p>
    <w:p w:rsidR="00F84A32" w:rsidRPr="00F84A32" w:rsidRDefault="00F84A32" w:rsidP="00F84A32">
      <w:pPr>
        <w:spacing w:after="0" w:line="360" w:lineRule="auto"/>
        <w:ind w:firstLine="709"/>
        <w:jc w:val="both"/>
        <w:rPr>
          <w:rFonts w:ascii="Times New Roman" w:hAnsi="Times New Roman" w:cs="Times New Roman"/>
          <w:sz w:val="28"/>
          <w:szCs w:val="28"/>
          <w:lang w:val="uk-UA"/>
        </w:rPr>
      </w:pPr>
    </w:p>
    <w:p w:rsidR="00194F0C" w:rsidRPr="00BA6A3F" w:rsidRDefault="00F84A32" w:rsidP="00F84A32">
      <w:pPr>
        <w:spacing w:after="0" w:line="360" w:lineRule="auto"/>
        <w:ind w:firstLine="709"/>
        <w:jc w:val="both"/>
        <w:rPr>
          <w:rFonts w:ascii="Times New Roman" w:hAnsi="Times New Roman" w:cs="Times New Roman"/>
          <w:sz w:val="28"/>
          <w:szCs w:val="28"/>
          <w:lang w:val="uk-UA"/>
        </w:rPr>
      </w:pPr>
      <w:r w:rsidRPr="00F84A32">
        <w:rPr>
          <w:rFonts w:ascii="Times New Roman" w:hAnsi="Times New Roman" w:cs="Times New Roman"/>
          <w:sz w:val="28"/>
          <w:szCs w:val="28"/>
          <w:lang w:val="uk-UA"/>
        </w:rPr>
        <w:t>DINING ETIQUETTE, ETIQUETTE, NETHERLANDS, SERVING, RULES, MODERN, CUSTOMS, COMPARISON</w:t>
      </w:r>
    </w:p>
    <w:p w:rsidR="00194F0C" w:rsidRPr="00BA6A3F" w:rsidRDefault="00194F0C" w:rsidP="008A01D8">
      <w:pPr>
        <w:spacing w:after="0" w:line="360" w:lineRule="auto"/>
        <w:ind w:firstLine="709"/>
        <w:jc w:val="both"/>
        <w:rPr>
          <w:rFonts w:ascii="Times New Roman" w:hAnsi="Times New Roman" w:cs="Times New Roman"/>
          <w:sz w:val="28"/>
          <w:szCs w:val="28"/>
          <w:lang w:val="uk-UA"/>
        </w:rPr>
      </w:pPr>
    </w:p>
    <w:p w:rsidR="00BF7C6A" w:rsidRPr="00BA6A3F" w:rsidRDefault="00BF7C6A" w:rsidP="00BF7C6A">
      <w:pPr>
        <w:rPr>
          <w:lang w:val="uk-UA"/>
        </w:rPr>
      </w:pPr>
      <w:r w:rsidRPr="00BA6A3F">
        <w:rPr>
          <w:lang w:val="uk-UA"/>
        </w:rPr>
        <w:br w:type="page"/>
      </w:r>
    </w:p>
    <w:p w:rsidR="00194F0C" w:rsidRPr="00BA6A3F" w:rsidRDefault="00194F0C" w:rsidP="00194F0C">
      <w:pPr>
        <w:spacing w:after="0" w:line="360" w:lineRule="auto"/>
        <w:ind w:firstLine="709"/>
        <w:jc w:val="center"/>
        <w:rPr>
          <w:rFonts w:ascii="Times New Roman" w:eastAsia="Times New Roman" w:hAnsi="Times New Roman" w:cs="Times New Roman"/>
          <w:b/>
          <w:sz w:val="28"/>
          <w:lang w:val="uk-UA"/>
        </w:rPr>
      </w:pPr>
      <w:r w:rsidRPr="00BA6A3F">
        <w:rPr>
          <w:rFonts w:ascii="Times New Roman" w:eastAsia="Times New Roman" w:hAnsi="Times New Roman" w:cs="Times New Roman"/>
          <w:b/>
          <w:sz w:val="28"/>
          <w:lang w:val="uk-UA"/>
        </w:rPr>
        <w:lastRenderedPageBreak/>
        <w:t>ПЕРЕЛІК УМОВНИХ ПОЗНАЧЕНЬ, СИМВОЛІВ, ОДИНИЦЬ, СКОРОЧЕНЬ І ТЕРМІНІВ</w:t>
      </w:r>
    </w:p>
    <w:p w:rsidR="00194F0C" w:rsidRPr="00BA6A3F" w:rsidRDefault="00194F0C" w:rsidP="00194F0C">
      <w:pPr>
        <w:spacing w:after="0" w:line="360" w:lineRule="auto"/>
        <w:jc w:val="center"/>
        <w:rPr>
          <w:rFonts w:ascii="Times New Roman" w:eastAsia="Times New Roman" w:hAnsi="Times New Roman" w:cs="Times New Roman"/>
          <w:b/>
          <w:caps/>
          <w:sz w:val="28"/>
          <w:lang w:val="uk-UA"/>
        </w:rPr>
      </w:pPr>
    </w:p>
    <w:p w:rsidR="00194F0C" w:rsidRPr="00BA6A3F" w:rsidRDefault="00194F0C" w:rsidP="00194F0C">
      <w:pPr>
        <w:spacing w:after="0" w:line="360" w:lineRule="auto"/>
        <w:ind w:firstLine="709"/>
        <w:jc w:val="both"/>
        <w:rPr>
          <w:rFonts w:ascii="Times New Roman" w:eastAsia="Times New Roman" w:hAnsi="Times New Roman" w:cs="Times New Roman"/>
          <w:sz w:val="28"/>
          <w:lang w:val="uk-UA"/>
        </w:rPr>
      </w:pPr>
      <w:r w:rsidRPr="00BA6A3F">
        <w:rPr>
          <w:rFonts w:ascii="Times New Roman" w:eastAsia="Times New Roman" w:hAnsi="Times New Roman" w:cs="Times New Roman"/>
          <w:caps/>
          <w:sz w:val="28"/>
          <w:lang w:val="uk-UA"/>
        </w:rPr>
        <w:t>Г –</w:t>
      </w:r>
      <w:r w:rsidRPr="00BA6A3F">
        <w:rPr>
          <w:rFonts w:ascii="Times New Roman" w:eastAsia="Times New Roman" w:hAnsi="Times New Roman" w:cs="Times New Roman"/>
          <w:sz w:val="28"/>
          <w:lang w:val="uk-UA"/>
        </w:rPr>
        <w:t>година;</w:t>
      </w:r>
    </w:p>
    <w:p w:rsidR="00194F0C" w:rsidRPr="00BA6A3F" w:rsidRDefault="00194F0C" w:rsidP="00194F0C">
      <w:pPr>
        <w:spacing w:after="0" w:line="360" w:lineRule="auto"/>
        <w:ind w:firstLine="709"/>
        <w:jc w:val="both"/>
        <w:rPr>
          <w:rFonts w:ascii="Times New Roman" w:eastAsia="Times New Roman" w:hAnsi="Times New Roman" w:cs="Times New Roman"/>
          <w:sz w:val="28"/>
          <w:lang w:val="uk-UA"/>
        </w:rPr>
      </w:pPr>
      <w:r w:rsidRPr="00BA6A3F">
        <w:rPr>
          <w:rFonts w:ascii="Times New Roman" w:eastAsia="Times New Roman" w:hAnsi="Times New Roman" w:cs="Times New Roman"/>
          <w:sz w:val="28"/>
          <w:lang w:val="uk-UA"/>
        </w:rPr>
        <w:t>Р. – рік;</w:t>
      </w:r>
    </w:p>
    <w:p w:rsidR="00194F0C" w:rsidRPr="00BA6A3F" w:rsidRDefault="00194F0C" w:rsidP="00194F0C">
      <w:pPr>
        <w:spacing w:after="0" w:line="360" w:lineRule="auto"/>
        <w:ind w:firstLine="709"/>
        <w:jc w:val="both"/>
        <w:rPr>
          <w:rFonts w:ascii="Times New Roman" w:eastAsia="Times New Roman" w:hAnsi="Times New Roman" w:cs="Times New Roman"/>
          <w:sz w:val="28"/>
          <w:lang w:val="uk-UA"/>
        </w:rPr>
      </w:pPr>
      <w:r w:rsidRPr="00BA6A3F">
        <w:rPr>
          <w:rFonts w:ascii="Times New Roman" w:eastAsia="Times New Roman" w:hAnsi="Times New Roman" w:cs="Times New Roman"/>
          <w:sz w:val="28"/>
          <w:lang w:val="uk-UA"/>
        </w:rPr>
        <w:t>М – метр;</w:t>
      </w:r>
    </w:p>
    <w:p w:rsidR="00194F0C" w:rsidRPr="00BA6A3F" w:rsidRDefault="00194F0C" w:rsidP="00194F0C">
      <w:pPr>
        <w:spacing w:after="0" w:line="360" w:lineRule="auto"/>
        <w:ind w:firstLine="709"/>
        <w:jc w:val="both"/>
        <w:rPr>
          <w:rFonts w:ascii="Times New Roman" w:eastAsia="Times New Roman" w:hAnsi="Times New Roman" w:cs="Times New Roman"/>
          <w:sz w:val="28"/>
          <w:lang w:val="uk-UA"/>
        </w:rPr>
      </w:pPr>
      <w:r w:rsidRPr="00BA6A3F">
        <w:rPr>
          <w:rFonts w:ascii="Times New Roman" w:eastAsia="Times New Roman" w:hAnsi="Times New Roman" w:cs="Times New Roman"/>
          <w:sz w:val="28"/>
          <w:lang w:val="uk-UA"/>
        </w:rPr>
        <w:t>Ст. – століття;</w:t>
      </w:r>
    </w:p>
    <w:p w:rsidR="00194F0C" w:rsidRPr="00BA6A3F" w:rsidRDefault="00194F0C" w:rsidP="00194F0C">
      <w:pPr>
        <w:spacing w:after="0" w:line="360" w:lineRule="auto"/>
        <w:ind w:firstLine="709"/>
        <w:jc w:val="both"/>
        <w:rPr>
          <w:rFonts w:ascii="Times New Roman" w:eastAsia="Times New Roman" w:hAnsi="Times New Roman" w:cs="Times New Roman"/>
          <w:sz w:val="28"/>
          <w:lang w:val="uk-UA"/>
        </w:rPr>
      </w:pPr>
      <w:r w:rsidRPr="00BA6A3F">
        <w:rPr>
          <w:rFonts w:ascii="Times New Roman" w:eastAsia="Times New Roman" w:hAnsi="Times New Roman" w:cs="Times New Roman"/>
          <w:sz w:val="28"/>
          <w:lang w:val="uk-UA"/>
        </w:rPr>
        <w:t>См. – сантиметр;</w:t>
      </w:r>
    </w:p>
    <w:p w:rsidR="00194F0C" w:rsidRPr="00BA6A3F" w:rsidRDefault="00194F0C" w:rsidP="00194F0C">
      <w:pPr>
        <w:spacing w:after="0" w:line="360" w:lineRule="auto"/>
        <w:ind w:firstLine="709"/>
        <w:jc w:val="both"/>
        <w:rPr>
          <w:rFonts w:ascii="Times New Roman" w:eastAsia="Times New Roman" w:hAnsi="Times New Roman" w:cs="Times New Roman"/>
          <w:sz w:val="28"/>
          <w:lang w:val="uk-UA"/>
        </w:rPr>
      </w:pPr>
      <w:proofErr w:type="spellStart"/>
      <w:r w:rsidRPr="00BA6A3F">
        <w:rPr>
          <w:rFonts w:ascii="Times New Roman" w:eastAsia="Times New Roman" w:hAnsi="Times New Roman" w:cs="Times New Roman"/>
          <w:sz w:val="28"/>
          <w:lang w:val="uk-UA"/>
        </w:rPr>
        <w:t>Т.і</w:t>
      </w:r>
      <w:proofErr w:type="spellEnd"/>
      <w:r w:rsidRPr="00BA6A3F">
        <w:rPr>
          <w:rFonts w:ascii="Times New Roman" w:eastAsia="Times New Roman" w:hAnsi="Times New Roman" w:cs="Times New Roman"/>
          <w:sz w:val="28"/>
          <w:lang w:val="uk-UA"/>
        </w:rPr>
        <w:t>. – та інше;</w:t>
      </w:r>
    </w:p>
    <w:p w:rsidR="00194F0C" w:rsidRPr="00BA6A3F" w:rsidRDefault="00194F0C" w:rsidP="00194F0C">
      <w:pPr>
        <w:spacing w:after="0" w:line="360" w:lineRule="auto"/>
        <w:ind w:firstLine="709"/>
        <w:jc w:val="both"/>
        <w:rPr>
          <w:rFonts w:ascii="Times New Roman" w:eastAsia="Times New Roman" w:hAnsi="Times New Roman" w:cs="Times New Roman"/>
          <w:sz w:val="28"/>
          <w:lang w:val="uk-UA"/>
        </w:rPr>
      </w:pPr>
    </w:p>
    <w:p w:rsidR="00194F0C" w:rsidRPr="00BA6A3F" w:rsidRDefault="00194F0C" w:rsidP="00194F0C">
      <w:pPr>
        <w:rPr>
          <w:rFonts w:ascii="Times New Roman" w:eastAsia="Times New Roman" w:hAnsi="Times New Roman" w:cs="Times New Roman"/>
          <w:caps/>
          <w:sz w:val="28"/>
          <w:lang w:val="uk-UA"/>
        </w:rPr>
      </w:pPr>
      <w:r w:rsidRPr="00BA6A3F">
        <w:rPr>
          <w:rFonts w:ascii="Times New Roman" w:eastAsia="Times New Roman" w:hAnsi="Times New Roman" w:cs="Times New Roman"/>
          <w:caps/>
          <w:sz w:val="28"/>
          <w:lang w:val="uk-UA"/>
        </w:rPr>
        <w:t xml:space="preserve"> </w:t>
      </w:r>
    </w:p>
    <w:p w:rsidR="00194F0C" w:rsidRPr="00BA6A3F" w:rsidRDefault="00194F0C" w:rsidP="00194F0C">
      <w:pPr>
        <w:rPr>
          <w:rFonts w:ascii="Times New Roman" w:eastAsia="Times New Roman" w:hAnsi="Times New Roman" w:cs="Times New Roman"/>
          <w:caps/>
          <w:sz w:val="28"/>
          <w:lang w:val="uk-UA"/>
        </w:rPr>
      </w:pPr>
      <w:r w:rsidRPr="00BA6A3F">
        <w:rPr>
          <w:rFonts w:ascii="Times New Roman" w:eastAsia="Times New Roman" w:hAnsi="Times New Roman" w:cs="Times New Roman"/>
          <w:caps/>
          <w:sz w:val="28"/>
          <w:lang w:val="uk-UA"/>
        </w:rPr>
        <w:br w:type="page"/>
      </w:r>
    </w:p>
    <w:p w:rsidR="00194F0C" w:rsidRPr="00BA6A3F" w:rsidRDefault="00194F0C" w:rsidP="00BF7C6A">
      <w:pPr>
        <w:spacing w:after="0" w:line="360" w:lineRule="auto"/>
        <w:ind w:firstLine="709"/>
        <w:jc w:val="center"/>
        <w:rPr>
          <w:rFonts w:ascii="Times New Roman" w:hAnsi="Times New Roman" w:cs="Times New Roman"/>
          <w:b/>
          <w:sz w:val="28"/>
          <w:szCs w:val="28"/>
          <w:lang w:val="uk-UA"/>
        </w:rPr>
      </w:pPr>
      <w:r w:rsidRPr="00BA6A3F">
        <w:rPr>
          <w:rFonts w:ascii="Times New Roman" w:hAnsi="Times New Roman" w:cs="Times New Roman"/>
          <w:b/>
          <w:sz w:val="28"/>
          <w:szCs w:val="28"/>
          <w:lang w:val="uk-UA"/>
        </w:rPr>
        <w:lastRenderedPageBreak/>
        <w:t>ЗМІСТ</w:t>
      </w:r>
    </w:p>
    <w:sdt>
      <w:sdtPr>
        <w:rPr>
          <w:rFonts w:ascii="Times New Roman" w:eastAsiaTheme="minorHAnsi" w:hAnsi="Times New Roman" w:cs="Times New Roman"/>
          <w:color w:val="auto"/>
          <w:sz w:val="28"/>
          <w:szCs w:val="28"/>
          <w:lang w:val="uk-UA" w:eastAsia="en-US"/>
        </w:rPr>
        <w:id w:val="-1966189406"/>
        <w:docPartObj>
          <w:docPartGallery w:val="Table of Contents"/>
          <w:docPartUnique/>
        </w:docPartObj>
      </w:sdtPr>
      <w:sdtEndPr>
        <w:rPr>
          <w:b/>
          <w:bCs/>
        </w:rPr>
      </w:sdtEndPr>
      <w:sdtContent>
        <w:p w:rsidR="004A48AD" w:rsidRPr="00BA6A3F" w:rsidRDefault="004A48AD" w:rsidP="004A48AD">
          <w:pPr>
            <w:pStyle w:val="a3"/>
            <w:spacing w:line="360" w:lineRule="auto"/>
            <w:rPr>
              <w:rFonts w:ascii="Times New Roman" w:hAnsi="Times New Roman" w:cs="Times New Roman"/>
              <w:sz w:val="28"/>
              <w:szCs w:val="28"/>
              <w:lang w:val="uk-UA"/>
            </w:rPr>
          </w:pPr>
        </w:p>
        <w:p w:rsidR="00A43425" w:rsidRPr="00A43425" w:rsidRDefault="004A48AD"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r w:rsidRPr="00BA6A3F">
            <w:rPr>
              <w:rFonts w:ascii="Times New Roman" w:hAnsi="Times New Roman" w:cs="Times New Roman"/>
              <w:sz w:val="28"/>
              <w:szCs w:val="28"/>
              <w:lang w:val="uk-UA"/>
            </w:rPr>
            <w:fldChar w:fldCharType="begin"/>
          </w:r>
          <w:r w:rsidRPr="00BA6A3F">
            <w:rPr>
              <w:rFonts w:ascii="Times New Roman" w:hAnsi="Times New Roman" w:cs="Times New Roman"/>
              <w:sz w:val="28"/>
              <w:szCs w:val="28"/>
              <w:lang w:val="uk-UA"/>
            </w:rPr>
            <w:instrText xml:space="preserve"> TOC \o "1-3" \h \z \u </w:instrText>
          </w:r>
          <w:r w:rsidRPr="00BA6A3F">
            <w:rPr>
              <w:rFonts w:ascii="Times New Roman" w:hAnsi="Times New Roman" w:cs="Times New Roman"/>
              <w:sz w:val="28"/>
              <w:szCs w:val="28"/>
              <w:lang w:val="uk-UA"/>
            </w:rPr>
            <w:fldChar w:fldCharType="separate"/>
          </w:r>
          <w:hyperlink w:anchor="_Toc167908655" w:history="1">
            <w:r w:rsidR="00A43425" w:rsidRPr="00A43425">
              <w:rPr>
                <w:rStyle w:val="a4"/>
                <w:rFonts w:ascii="Times New Roman" w:hAnsi="Times New Roman" w:cs="Times New Roman"/>
                <w:b/>
                <w:noProof/>
                <w:sz w:val="28"/>
                <w:szCs w:val="28"/>
                <w:lang w:val="uk-UA"/>
              </w:rPr>
              <w:t>ВСТУП</w:t>
            </w:r>
            <w:r w:rsidR="00A43425" w:rsidRPr="00A43425">
              <w:rPr>
                <w:rFonts w:ascii="Times New Roman" w:hAnsi="Times New Roman" w:cs="Times New Roman"/>
                <w:noProof/>
                <w:webHidden/>
                <w:sz w:val="28"/>
                <w:szCs w:val="28"/>
              </w:rPr>
              <w:tab/>
            </w:r>
            <w:r w:rsidR="00A43425" w:rsidRPr="00A43425">
              <w:rPr>
                <w:rFonts w:ascii="Times New Roman" w:hAnsi="Times New Roman" w:cs="Times New Roman"/>
                <w:noProof/>
                <w:webHidden/>
                <w:sz w:val="28"/>
                <w:szCs w:val="28"/>
              </w:rPr>
              <w:fldChar w:fldCharType="begin"/>
            </w:r>
            <w:r w:rsidR="00A43425" w:rsidRPr="00A43425">
              <w:rPr>
                <w:rFonts w:ascii="Times New Roman" w:hAnsi="Times New Roman" w:cs="Times New Roman"/>
                <w:noProof/>
                <w:webHidden/>
                <w:sz w:val="28"/>
                <w:szCs w:val="28"/>
              </w:rPr>
              <w:instrText xml:space="preserve"> PAGEREF _Toc167908655 \h </w:instrText>
            </w:r>
            <w:r w:rsidR="00A43425" w:rsidRPr="00A43425">
              <w:rPr>
                <w:rFonts w:ascii="Times New Roman" w:hAnsi="Times New Roman" w:cs="Times New Roman"/>
                <w:noProof/>
                <w:webHidden/>
                <w:sz w:val="28"/>
                <w:szCs w:val="28"/>
              </w:rPr>
            </w:r>
            <w:r w:rsidR="00A43425" w:rsidRPr="00A43425">
              <w:rPr>
                <w:rFonts w:ascii="Times New Roman" w:hAnsi="Times New Roman" w:cs="Times New Roman"/>
                <w:noProof/>
                <w:webHidden/>
                <w:sz w:val="28"/>
                <w:szCs w:val="28"/>
              </w:rPr>
              <w:fldChar w:fldCharType="separate"/>
            </w:r>
            <w:r w:rsidR="00A43425" w:rsidRPr="00A43425">
              <w:rPr>
                <w:rFonts w:ascii="Times New Roman" w:hAnsi="Times New Roman" w:cs="Times New Roman"/>
                <w:noProof/>
                <w:webHidden/>
                <w:sz w:val="28"/>
                <w:szCs w:val="28"/>
              </w:rPr>
              <w:t>8</w:t>
            </w:r>
            <w:r w:rsidR="00A43425" w:rsidRPr="00A43425">
              <w:rPr>
                <w:rFonts w:ascii="Times New Roman" w:hAnsi="Times New Roman" w:cs="Times New Roman"/>
                <w:noProof/>
                <w:webHidden/>
                <w:sz w:val="28"/>
                <w:szCs w:val="28"/>
              </w:rPr>
              <w:fldChar w:fldCharType="end"/>
            </w:r>
          </w:hyperlink>
        </w:p>
        <w:p w:rsidR="00A43425" w:rsidRPr="00A43425" w:rsidRDefault="00A43425"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56" w:history="1">
            <w:r w:rsidRPr="00A43425">
              <w:rPr>
                <w:rStyle w:val="a4"/>
                <w:rFonts w:ascii="Times New Roman" w:hAnsi="Times New Roman" w:cs="Times New Roman"/>
                <w:b/>
                <w:noProof/>
                <w:sz w:val="28"/>
                <w:szCs w:val="28"/>
                <w:lang w:val="uk-UA"/>
              </w:rPr>
              <w:t>РОЗДІЛ 1</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_Toc167908656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10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57" w:history="1">
            <w:r w:rsidRPr="00A43425">
              <w:rPr>
                <w:rStyle w:val="a4"/>
                <w:rFonts w:ascii="Times New Roman" w:hAnsi="Times New Roman" w:cs="Times New Roman"/>
                <w:b/>
                <w:noProof/>
                <w:sz w:val="28"/>
                <w:szCs w:val="28"/>
                <w:lang w:val="uk-UA"/>
              </w:rPr>
              <w:t>ТЕОРЕТИЧНІ ВІДОМОСТІ</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_Toc167908657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10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58" w:history="1">
            <w:r w:rsidRPr="00A43425">
              <w:rPr>
                <w:rStyle w:val="a4"/>
                <w:rFonts w:ascii="Times New Roman" w:hAnsi="Times New Roman" w:cs="Times New Roman"/>
                <w:noProof/>
                <w:sz w:val="28"/>
                <w:szCs w:val="28"/>
                <w:lang w:val="uk-UA"/>
              </w:rPr>
              <w:t xml:space="preserve">1.1 </w:t>
            </w:r>
            <w:r w:rsidRPr="00A43425">
              <w:rPr>
                <w:rStyle w:val="a4"/>
                <w:rFonts w:ascii="Times New Roman" w:eastAsia="Times New Roman" w:hAnsi="Times New Roman" w:cs="Times New Roman"/>
                <w:noProof/>
                <w:sz w:val="28"/>
                <w:szCs w:val="28"/>
                <w:lang w:val="uk-UA" w:eastAsia="uk-UA"/>
              </w:rPr>
              <w:t>Основні правила столового етикету</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_Toc167908658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10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59" w:history="1">
            <w:r w:rsidRPr="00A43425">
              <w:rPr>
                <w:rStyle w:val="a4"/>
                <w:rFonts w:ascii="Times New Roman" w:eastAsia="Times New Roman" w:hAnsi="Times New Roman" w:cs="Times New Roman"/>
                <w:noProof/>
                <w:sz w:val="28"/>
                <w:szCs w:val="28"/>
                <w:lang w:val="uk-UA" w:eastAsia="uk-UA"/>
              </w:rPr>
              <w:t>1.2 Вплив міжкультурних зв'язків на формування столового етикету</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_Toc167908659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12</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0" w:history="1">
            <w:r w:rsidRPr="00A43425">
              <w:rPr>
                <w:rStyle w:val="a4"/>
                <w:rFonts w:ascii="Times New Roman" w:eastAsia="Times New Roman" w:hAnsi="Times New Roman" w:cs="Times New Roman"/>
                <w:noProof/>
                <w:sz w:val="28"/>
                <w:szCs w:val="28"/>
                <w:lang w:val="uk-UA" w:eastAsia="uk-UA"/>
              </w:rPr>
              <w:t>1.3 Етикет європейських країн</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_Toc167908660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14</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1" w:history="1">
            <w:r w:rsidRPr="00A43425">
              <w:rPr>
                <w:rStyle w:val="a4"/>
                <w:rFonts w:ascii="Times New Roman" w:eastAsia="Times New Roman" w:hAnsi="Times New Roman" w:cs="Times New Roman"/>
                <w:b/>
                <w:noProof/>
                <w:sz w:val="28"/>
                <w:szCs w:val="28"/>
                <w:lang w:val="uk-UA" w:eastAsia="uk-UA"/>
              </w:rPr>
              <w:t>РОЗДІЛ 2</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_Toc167908661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2" w:history="1">
            <w:r w:rsidRPr="00A43425">
              <w:rPr>
                <w:rStyle w:val="a4"/>
                <w:rFonts w:ascii="Times New Roman" w:eastAsia="Times New Roman" w:hAnsi="Times New Roman" w:cs="Times New Roman"/>
                <w:b/>
                <w:noProof/>
                <w:sz w:val="28"/>
                <w:szCs w:val="28"/>
                <w:lang w:val="uk-UA" w:eastAsia="uk-UA"/>
              </w:rPr>
              <w:t>ЗАВДАННЯ ТА ОРГАНІЗАЦІЯ ДОСЛІДЖЕННЯ</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_Toc167908662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3" w:history="1">
            <w:r w:rsidRPr="00A43425">
              <w:rPr>
                <w:rStyle w:val="a4"/>
                <w:rFonts w:ascii="Times New Roman" w:eastAsia="Times New Roman" w:hAnsi="Times New Roman" w:cs="Times New Roman"/>
                <w:noProof/>
                <w:sz w:val="28"/>
                <w:szCs w:val="28"/>
                <w:lang w:val="uk-UA" w:eastAsia="uk-UA"/>
              </w:rPr>
              <w:t>2.1 Мета та завдання дослідження</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_Toc167908663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4" w:history="1">
            <w:r w:rsidRPr="00A43425">
              <w:rPr>
                <w:rStyle w:val="a4"/>
                <w:rFonts w:ascii="Times New Roman" w:eastAsia="Times New Roman" w:hAnsi="Times New Roman" w:cs="Times New Roman"/>
                <w:noProof/>
                <w:sz w:val="28"/>
                <w:szCs w:val="28"/>
                <w:lang w:val="uk-UA" w:eastAsia="uk-UA"/>
              </w:rPr>
              <w:t>2.2 Методи дослідження</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_Toc167908664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5" w:history="1">
            <w:r w:rsidRPr="00A43425">
              <w:rPr>
                <w:rStyle w:val="a4"/>
                <w:rFonts w:ascii="Times New Roman" w:eastAsia="Times New Roman" w:hAnsi="Times New Roman" w:cs="Times New Roman"/>
                <w:noProof/>
                <w:sz w:val="28"/>
                <w:szCs w:val="28"/>
                <w:lang w:val="uk-UA" w:eastAsia="uk-UA"/>
              </w:rPr>
              <w:t>2.3 Організація дослідження</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_Toc167908665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3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6" w:history="1">
            <w:r w:rsidRPr="00A43425">
              <w:rPr>
                <w:rStyle w:val="a4"/>
                <w:rFonts w:ascii="Times New Roman" w:eastAsia="Times New Roman" w:hAnsi="Times New Roman" w:cs="Times New Roman"/>
                <w:noProof/>
                <w:sz w:val="28"/>
                <w:szCs w:val="28"/>
                <w:lang w:val="uk-UA" w:eastAsia="uk-UA"/>
              </w:rPr>
              <w:t>2.3.1 Характеристика культури обслуговування Нідерландів</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_Toc167908666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7" w:history="1">
            <w:r w:rsidRPr="00A43425">
              <w:rPr>
                <w:rStyle w:val="a4"/>
                <w:rFonts w:ascii="Times New Roman" w:hAnsi="Times New Roman" w:cs="Times New Roman"/>
                <w:b/>
                <w:noProof/>
                <w:sz w:val="28"/>
                <w:szCs w:val="28"/>
                <w:lang w:val="uk-UA"/>
              </w:rPr>
              <w:t>РОЗДІЛ 3</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_Toc167908667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22</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8" w:history="1">
            <w:r w:rsidRPr="00A43425">
              <w:rPr>
                <w:rStyle w:val="a4"/>
                <w:rFonts w:ascii="Times New Roman" w:hAnsi="Times New Roman" w:cs="Times New Roman"/>
                <w:b/>
                <w:noProof/>
                <w:sz w:val="28"/>
                <w:szCs w:val="28"/>
                <w:lang w:val="uk-UA"/>
              </w:rPr>
              <w:t>РЕЗУЛЬТАТИ ДОСЛІДЖЕННЯ</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_Toc167908668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22</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69" w:history="1">
            <w:r w:rsidRPr="00A43425">
              <w:rPr>
                <w:rStyle w:val="a4"/>
                <w:rFonts w:ascii="Times New Roman" w:eastAsia="Times New Roman" w:hAnsi="Times New Roman" w:cs="Times New Roman"/>
                <w:noProof/>
                <w:sz w:val="28"/>
                <w:szCs w:val="28"/>
                <w:lang w:val="uk-UA"/>
              </w:rPr>
              <w:t>3.1 Характеристика сучасних аспектів столового етикету</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_Toc167908669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22</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70" w:history="1">
            <w:r w:rsidRPr="00A43425">
              <w:rPr>
                <w:rStyle w:val="a4"/>
                <w:rFonts w:ascii="Times New Roman" w:hAnsi="Times New Roman" w:cs="Times New Roman"/>
                <w:noProof/>
                <w:sz w:val="28"/>
                <w:szCs w:val="28"/>
                <w:lang w:val="uk-UA"/>
              </w:rPr>
              <w:t>3.2 Основні традиції кухні та столового етикету Нідерландів</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_Toc167908670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30</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2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71" w:history="1">
            <w:r w:rsidRPr="00A43425">
              <w:rPr>
                <w:rStyle w:val="a4"/>
                <w:rFonts w:ascii="Times New Roman" w:hAnsi="Times New Roman" w:cs="Times New Roman"/>
                <w:noProof/>
                <w:sz w:val="28"/>
                <w:szCs w:val="28"/>
                <w:lang w:val="uk-UA"/>
              </w:rPr>
              <w:t>3.3 Порівняльний аналіз столового етикету Нідерландів з іншими країнами</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_Toc167908671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34</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72" w:history="1">
            <w:r w:rsidRPr="00A43425">
              <w:rPr>
                <w:rStyle w:val="a4"/>
                <w:rFonts w:ascii="Times New Roman" w:hAnsi="Times New Roman" w:cs="Times New Roman"/>
                <w:b/>
                <w:noProof/>
                <w:sz w:val="28"/>
                <w:szCs w:val="28"/>
                <w:lang w:val="uk-UA"/>
              </w:rPr>
              <w:t>ВИСНОВКИ</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_Toc167908672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43</w:t>
            </w:r>
            <w:r w:rsidRPr="00A43425">
              <w:rPr>
                <w:rFonts w:ascii="Times New Roman" w:hAnsi="Times New Roman" w:cs="Times New Roman"/>
                <w:noProof/>
                <w:webHidden/>
                <w:sz w:val="28"/>
                <w:szCs w:val="28"/>
              </w:rPr>
              <w:fldChar w:fldCharType="end"/>
            </w:r>
          </w:hyperlink>
        </w:p>
        <w:p w:rsidR="00A43425" w:rsidRPr="00A43425" w:rsidRDefault="00A43425" w:rsidP="00A43425">
          <w:pPr>
            <w:pStyle w:val="11"/>
            <w:tabs>
              <w:tab w:val="right" w:leader="dot" w:pos="9345"/>
            </w:tabs>
            <w:spacing w:after="0" w:line="360" w:lineRule="auto"/>
            <w:rPr>
              <w:rFonts w:ascii="Times New Roman" w:eastAsiaTheme="minorEastAsia" w:hAnsi="Times New Roman" w:cs="Times New Roman"/>
              <w:noProof/>
              <w:sz w:val="28"/>
              <w:szCs w:val="28"/>
              <w:lang w:eastAsia="ru-RU"/>
            </w:rPr>
          </w:pPr>
          <w:hyperlink w:anchor="_Toc167908673" w:history="1">
            <w:r w:rsidRPr="00A43425">
              <w:rPr>
                <w:rStyle w:val="a4"/>
                <w:rFonts w:ascii="Times New Roman" w:eastAsia="Times New Roman" w:hAnsi="Times New Roman" w:cs="Times New Roman"/>
                <w:b/>
                <w:noProof/>
                <w:sz w:val="28"/>
                <w:szCs w:val="28"/>
                <w:lang w:val="uk-UA" w:eastAsia="uk-UA"/>
              </w:rPr>
              <w:t>ПЕРЕЛІК ПОСИЛАНЬ</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_Toc167908673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44</w:t>
            </w:r>
            <w:r w:rsidRPr="00A43425">
              <w:rPr>
                <w:rFonts w:ascii="Times New Roman" w:hAnsi="Times New Roman" w:cs="Times New Roman"/>
                <w:noProof/>
                <w:webHidden/>
                <w:sz w:val="28"/>
                <w:szCs w:val="28"/>
              </w:rPr>
              <w:fldChar w:fldCharType="end"/>
            </w:r>
          </w:hyperlink>
        </w:p>
        <w:p w:rsidR="00A43425" w:rsidRDefault="00A43425" w:rsidP="00A43425">
          <w:pPr>
            <w:pStyle w:val="11"/>
            <w:tabs>
              <w:tab w:val="right" w:leader="dot" w:pos="9345"/>
            </w:tabs>
            <w:spacing w:after="0" w:line="360" w:lineRule="auto"/>
            <w:rPr>
              <w:rFonts w:eastAsiaTheme="minorEastAsia"/>
              <w:noProof/>
              <w:lang w:eastAsia="ru-RU"/>
            </w:rPr>
          </w:pPr>
          <w:hyperlink w:anchor="_Toc167908674" w:history="1">
            <w:r w:rsidRPr="00A43425">
              <w:rPr>
                <w:rStyle w:val="a4"/>
                <w:rFonts w:ascii="Times New Roman" w:eastAsia="Times New Roman" w:hAnsi="Times New Roman" w:cs="Times New Roman"/>
                <w:b/>
                <w:noProof/>
                <w:sz w:val="28"/>
                <w:szCs w:val="28"/>
                <w:lang w:val="uk-UA" w:eastAsia="uk-UA"/>
              </w:rPr>
              <w:t>ДОДАТКИ</w:t>
            </w:r>
            <w:r w:rsidRPr="00A43425">
              <w:rPr>
                <w:rFonts w:ascii="Times New Roman" w:hAnsi="Times New Roman" w:cs="Times New Roman"/>
                <w:noProof/>
                <w:webHidden/>
                <w:sz w:val="28"/>
                <w:szCs w:val="28"/>
              </w:rPr>
              <w:tab/>
            </w:r>
            <w:r w:rsidRPr="00A43425">
              <w:rPr>
                <w:rFonts w:ascii="Times New Roman" w:hAnsi="Times New Roman" w:cs="Times New Roman"/>
                <w:noProof/>
                <w:webHidden/>
                <w:sz w:val="28"/>
                <w:szCs w:val="28"/>
              </w:rPr>
              <w:fldChar w:fldCharType="begin"/>
            </w:r>
            <w:r w:rsidRPr="00A43425">
              <w:rPr>
                <w:rFonts w:ascii="Times New Roman" w:hAnsi="Times New Roman" w:cs="Times New Roman"/>
                <w:noProof/>
                <w:webHidden/>
                <w:sz w:val="28"/>
                <w:szCs w:val="28"/>
              </w:rPr>
              <w:instrText xml:space="preserve"> PAGEREF _Toc167908674 \h </w:instrText>
            </w:r>
            <w:r w:rsidRPr="00A43425">
              <w:rPr>
                <w:rFonts w:ascii="Times New Roman" w:hAnsi="Times New Roman" w:cs="Times New Roman"/>
                <w:noProof/>
                <w:webHidden/>
                <w:sz w:val="28"/>
                <w:szCs w:val="28"/>
              </w:rPr>
            </w:r>
            <w:r w:rsidRPr="00A43425">
              <w:rPr>
                <w:rFonts w:ascii="Times New Roman" w:hAnsi="Times New Roman" w:cs="Times New Roman"/>
                <w:noProof/>
                <w:webHidden/>
                <w:sz w:val="28"/>
                <w:szCs w:val="28"/>
              </w:rPr>
              <w:fldChar w:fldCharType="separate"/>
            </w:r>
            <w:r w:rsidRPr="00A43425">
              <w:rPr>
                <w:rFonts w:ascii="Times New Roman" w:hAnsi="Times New Roman" w:cs="Times New Roman"/>
                <w:noProof/>
                <w:webHidden/>
                <w:sz w:val="28"/>
                <w:szCs w:val="28"/>
              </w:rPr>
              <w:t>48</w:t>
            </w:r>
            <w:r w:rsidRPr="00A43425">
              <w:rPr>
                <w:rFonts w:ascii="Times New Roman" w:hAnsi="Times New Roman" w:cs="Times New Roman"/>
                <w:noProof/>
                <w:webHidden/>
                <w:sz w:val="28"/>
                <w:szCs w:val="28"/>
              </w:rPr>
              <w:fldChar w:fldCharType="end"/>
            </w:r>
          </w:hyperlink>
        </w:p>
        <w:p w:rsidR="004A48AD" w:rsidRPr="00BA6A3F" w:rsidRDefault="004A48AD" w:rsidP="004A48AD">
          <w:pPr>
            <w:spacing w:line="360" w:lineRule="auto"/>
            <w:rPr>
              <w:rFonts w:ascii="Times New Roman" w:hAnsi="Times New Roman" w:cs="Times New Roman"/>
              <w:sz w:val="28"/>
              <w:szCs w:val="28"/>
              <w:lang w:val="uk-UA"/>
            </w:rPr>
          </w:pPr>
          <w:r w:rsidRPr="00BA6A3F">
            <w:rPr>
              <w:rFonts w:ascii="Times New Roman" w:hAnsi="Times New Roman" w:cs="Times New Roman"/>
              <w:b/>
              <w:bCs/>
              <w:sz w:val="28"/>
              <w:szCs w:val="28"/>
              <w:lang w:val="uk-UA"/>
            </w:rPr>
            <w:fldChar w:fldCharType="end"/>
          </w:r>
        </w:p>
      </w:sdtContent>
    </w:sdt>
    <w:p w:rsidR="00194F0C" w:rsidRPr="00BA6A3F" w:rsidRDefault="00194F0C" w:rsidP="004A48AD">
      <w:pPr>
        <w:spacing w:after="0" w:line="360" w:lineRule="auto"/>
        <w:ind w:firstLine="709"/>
        <w:jc w:val="both"/>
        <w:rPr>
          <w:rFonts w:ascii="Times New Roman" w:hAnsi="Times New Roman" w:cs="Times New Roman"/>
          <w:b/>
          <w:sz w:val="28"/>
          <w:szCs w:val="28"/>
          <w:lang w:val="uk-UA"/>
        </w:rPr>
      </w:pPr>
    </w:p>
    <w:p w:rsidR="00194F0C" w:rsidRPr="00BA6A3F" w:rsidRDefault="00194F0C" w:rsidP="00BF7C6A">
      <w:pPr>
        <w:spacing w:after="0" w:line="360" w:lineRule="auto"/>
        <w:ind w:firstLine="709"/>
        <w:jc w:val="center"/>
        <w:rPr>
          <w:rFonts w:ascii="Times New Roman" w:hAnsi="Times New Roman" w:cs="Times New Roman"/>
          <w:b/>
          <w:sz w:val="28"/>
          <w:szCs w:val="28"/>
          <w:lang w:val="uk-UA"/>
        </w:rPr>
      </w:pPr>
      <w:r w:rsidRPr="00BA6A3F">
        <w:rPr>
          <w:rFonts w:ascii="Times New Roman" w:hAnsi="Times New Roman" w:cs="Times New Roman"/>
          <w:b/>
          <w:sz w:val="28"/>
          <w:szCs w:val="28"/>
          <w:lang w:val="uk-UA"/>
        </w:rPr>
        <w:br w:type="page"/>
      </w:r>
    </w:p>
    <w:p w:rsidR="00194F0C" w:rsidRPr="00BA6A3F" w:rsidRDefault="00194F0C" w:rsidP="00F84A32">
      <w:pPr>
        <w:pStyle w:val="1"/>
        <w:spacing w:line="360" w:lineRule="auto"/>
        <w:jc w:val="center"/>
        <w:rPr>
          <w:rFonts w:ascii="Times New Roman" w:hAnsi="Times New Roman" w:cs="Times New Roman"/>
          <w:b/>
          <w:color w:val="auto"/>
          <w:sz w:val="28"/>
          <w:szCs w:val="28"/>
          <w:lang w:val="uk-UA"/>
        </w:rPr>
      </w:pPr>
      <w:bookmarkStart w:id="1" w:name="_Toc167908655"/>
      <w:r w:rsidRPr="00BA6A3F">
        <w:rPr>
          <w:rFonts w:ascii="Times New Roman" w:hAnsi="Times New Roman" w:cs="Times New Roman"/>
          <w:b/>
          <w:color w:val="auto"/>
          <w:sz w:val="28"/>
          <w:szCs w:val="28"/>
          <w:lang w:val="uk-UA"/>
        </w:rPr>
        <w:lastRenderedPageBreak/>
        <w:t>ВСТУП</w:t>
      </w:r>
      <w:bookmarkEnd w:id="1"/>
    </w:p>
    <w:p w:rsidR="00194F0C" w:rsidRPr="00BA6A3F" w:rsidRDefault="00194F0C" w:rsidP="00F84A32">
      <w:pPr>
        <w:spacing w:after="0" w:line="360" w:lineRule="auto"/>
        <w:ind w:firstLine="709"/>
        <w:jc w:val="center"/>
        <w:rPr>
          <w:rFonts w:ascii="Times New Roman" w:hAnsi="Times New Roman" w:cs="Times New Roman"/>
          <w:b/>
          <w:sz w:val="28"/>
          <w:szCs w:val="28"/>
          <w:lang w:val="uk-UA"/>
        </w:rPr>
      </w:pPr>
    </w:p>
    <w:p w:rsidR="004D661C" w:rsidRPr="00BA6A3F" w:rsidRDefault="004D661C" w:rsidP="00F84A32">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Традиції столового етикету Нідерландів залишаються актуальними в сучасному світі, особливо в бізнесі та дипломатичному середовищі, а також на різноманітних офіційних заходах та урочистостях. Вони відображають культурні та соціальні норми та є важливою частиною її ідентичності.</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Хоча сучасність може призвести до більшої гнучкості і толерантності в столовому етикеті, багато з традицій все ще застосовуються. Особливо це стосується офіційних або формальних заходів, таких як вечері в ресторані, прийоми та церемонії.</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Важливі аспекти столового етикету Нідерландів включають правила щодо сидіння за столом, використання столових приборів, відповідного одягу, способів спілкування та взаємодії зі стравами. Наприклад, гості зазвичай чекають на сигнал господаря, щоб сісти за стіл, не розпочинають їсти, поки всі не отримають страви, і використовують столові прибори згідно з їхнім призначенням.</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Хоча деякі традиції можуть змінюватися з часом і залежати від контексту, столовий етикет є важливим елементом місцевої культури, особливо в офіційних або формальних ситуаціях. Він сприяє створенню гарного враження, забезпечує гармонію взаємин і сприяє позитивній атмосфері за столом.</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Правила столового етикету включають в себе не тільки те, як правильно їсти і як поводитись за столом, але й як спілкуватись з іншими гостями, якими приборами користуватись, як добре поводитись зі стравами та напоями та інше. Ці правила дають можливість показати свою повагу до гостей та співрозмовників, використовуючи відповідну мову жестів, манери та традиції.</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Також, зважаючи на зростаючу міжнародну мобільність та культурні взаємодії, знання правил столового етикету Нідерландів може бути корисним для бізнесменів, дипломатів, туристів та інших людей, які мають справу з місцевою культурою та спілкуються з аборигенами. Таким чином, вивчення </w:t>
      </w:r>
      <w:r w:rsidRPr="00BA6A3F">
        <w:rPr>
          <w:rFonts w:ascii="Times New Roman" w:eastAsia="Times New Roman" w:hAnsi="Times New Roman" w:cs="Times New Roman"/>
          <w:sz w:val="28"/>
          <w:szCs w:val="28"/>
          <w:lang w:val="uk-UA" w:eastAsia="uk-UA"/>
        </w:rPr>
        <w:lastRenderedPageBreak/>
        <w:t>традицій столового етикету Нідерландів залишається актуальним і може мати практичне значення в сучасному світі.</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Загалом, традиції столового етикету слугують як важливий культурний референт та спосіб виявлення поваги до інших. Вони можуть створювати відчуття спокою та комфорту у людей, які дотримуються цих норм, а також забезпечувати гармонію та організованість під час спільного прийому їжі. Однак, сучасне суспільство також проявляє більшу гнучкість і дозволяє варіації в столовому етикеті в залежності від особистих переконань та контекстуальних факторів.</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В кінцевому підсумку, використання традицій столового етикету в Нідерландах залишається вибором кожної окремої людини, залежно від ситуації, у якій вони знаходяться, і рівня формальності, який вони бажають підтримувати.</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Традиції столового етикету Нідерландів досліджували багато вчених та експертів з соціології, етнографії та інших галузей. Деякі з найвідоміших експертів з цієї області включають </w:t>
      </w:r>
      <w:proofErr w:type="spellStart"/>
      <w:r w:rsidRPr="00BA6A3F">
        <w:rPr>
          <w:rFonts w:ascii="Times New Roman" w:eastAsia="Times New Roman" w:hAnsi="Times New Roman" w:cs="Times New Roman"/>
          <w:sz w:val="28"/>
          <w:szCs w:val="28"/>
          <w:lang w:val="uk-UA" w:eastAsia="uk-UA"/>
        </w:rPr>
        <w:t>Доротея</w:t>
      </w:r>
      <w:proofErr w:type="spellEnd"/>
      <w:r w:rsidRPr="00BA6A3F">
        <w:rPr>
          <w:rFonts w:ascii="Times New Roman" w:eastAsia="Times New Roman" w:hAnsi="Times New Roman" w:cs="Times New Roman"/>
          <w:sz w:val="28"/>
          <w:szCs w:val="28"/>
          <w:lang w:val="uk-UA" w:eastAsia="uk-UA"/>
        </w:rPr>
        <w:t xml:space="preserve"> Джонсон, </w:t>
      </w:r>
      <w:proofErr w:type="spellStart"/>
      <w:r w:rsidRPr="00BA6A3F">
        <w:rPr>
          <w:rFonts w:ascii="Times New Roman" w:eastAsia="Times New Roman" w:hAnsi="Times New Roman" w:cs="Times New Roman"/>
          <w:sz w:val="28"/>
          <w:szCs w:val="28"/>
          <w:lang w:val="uk-UA" w:eastAsia="uk-UA"/>
        </w:rPr>
        <w:t>Лів</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Тайлер</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Кєйт</w:t>
      </w:r>
      <w:proofErr w:type="spellEnd"/>
      <w:r w:rsidRPr="00BA6A3F">
        <w:rPr>
          <w:rFonts w:ascii="Times New Roman" w:eastAsia="Times New Roman" w:hAnsi="Times New Roman" w:cs="Times New Roman"/>
          <w:sz w:val="28"/>
          <w:szCs w:val="28"/>
          <w:lang w:val="uk-UA" w:eastAsia="uk-UA"/>
        </w:rPr>
        <w:t xml:space="preserve"> Фокс, </w:t>
      </w:r>
      <w:proofErr w:type="spellStart"/>
      <w:r w:rsidRPr="00BA6A3F">
        <w:rPr>
          <w:rFonts w:ascii="Times New Roman" w:eastAsia="Times New Roman" w:hAnsi="Times New Roman" w:cs="Times New Roman"/>
          <w:sz w:val="28"/>
          <w:szCs w:val="28"/>
          <w:lang w:val="uk-UA" w:eastAsia="uk-UA"/>
        </w:rPr>
        <w:t>Сабадж</w:t>
      </w:r>
      <w:proofErr w:type="spellEnd"/>
      <w:r w:rsidRPr="00BA6A3F">
        <w:rPr>
          <w:rFonts w:ascii="Times New Roman" w:eastAsia="Times New Roman" w:hAnsi="Times New Roman" w:cs="Times New Roman"/>
          <w:sz w:val="28"/>
          <w:szCs w:val="28"/>
          <w:lang w:val="uk-UA" w:eastAsia="uk-UA"/>
        </w:rPr>
        <w:t xml:space="preserve"> Анна-Марія та ін.</w:t>
      </w:r>
    </w:p>
    <w:p w:rsidR="00194F0C" w:rsidRPr="00BA6A3F" w:rsidRDefault="00194F0C" w:rsidP="00194F0C">
      <w:pPr>
        <w:spacing w:after="0" w:line="360" w:lineRule="auto"/>
        <w:ind w:firstLine="709"/>
        <w:jc w:val="both"/>
        <w:rPr>
          <w:rFonts w:ascii="Times New Roman" w:eastAsia="Times New Roman" w:hAnsi="Times New Roman" w:cs="Times New Roman"/>
          <w:sz w:val="28"/>
          <w:shd w:val="clear" w:color="auto" w:fill="FFFF00"/>
          <w:lang w:val="uk-UA"/>
        </w:rPr>
      </w:pPr>
      <w:r w:rsidRPr="00BA6A3F">
        <w:rPr>
          <w:rFonts w:ascii="Times New Roman" w:eastAsia="Times New Roman" w:hAnsi="Times New Roman" w:cs="Times New Roman"/>
          <w:b/>
          <w:sz w:val="28"/>
          <w:lang w:val="uk-UA"/>
        </w:rPr>
        <w:t>Об’єкт дослідження</w:t>
      </w:r>
      <w:r w:rsidRPr="00BA6A3F">
        <w:rPr>
          <w:rFonts w:ascii="Times New Roman" w:eastAsia="Times New Roman" w:hAnsi="Times New Roman" w:cs="Times New Roman"/>
          <w:sz w:val="28"/>
          <w:lang w:val="uk-UA"/>
        </w:rPr>
        <w:t xml:space="preserve"> : столовий етикет. </w:t>
      </w:r>
    </w:p>
    <w:p w:rsidR="00194F0C" w:rsidRPr="00BA6A3F" w:rsidRDefault="00194F0C" w:rsidP="00194F0C">
      <w:pPr>
        <w:spacing w:after="0" w:line="360" w:lineRule="auto"/>
        <w:ind w:firstLine="709"/>
        <w:jc w:val="both"/>
        <w:rPr>
          <w:rFonts w:ascii="Times New Roman" w:eastAsia="Times New Roman" w:hAnsi="Times New Roman" w:cs="Times New Roman"/>
          <w:sz w:val="28"/>
          <w:lang w:val="uk-UA"/>
        </w:rPr>
      </w:pPr>
      <w:r w:rsidRPr="00BA6A3F">
        <w:rPr>
          <w:rFonts w:ascii="Times New Roman" w:eastAsia="Times New Roman" w:hAnsi="Times New Roman" w:cs="Times New Roman"/>
          <w:b/>
          <w:sz w:val="28"/>
          <w:lang w:val="uk-UA"/>
        </w:rPr>
        <w:t>Предмет дослідження</w:t>
      </w:r>
      <w:r w:rsidRPr="00BA6A3F">
        <w:rPr>
          <w:rFonts w:ascii="Times New Roman" w:eastAsia="Times New Roman" w:hAnsi="Times New Roman" w:cs="Times New Roman"/>
          <w:sz w:val="28"/>
          <w:lang w:val="uk-UA"/>
        </w:rPr>
        <w:t xml:space="preserve">: </w:t>
      </w:r>
      <w:r w:rsidR="002E2247" w:rsidRPr="00BA6A3F">
        <w:rPr>
          <w:rFonts w:ascii="Times New Roman" w:eastAsia="Times New Roman" w:hAnsi="Times New Roman" w:cs="Times New Roman"/>
          <w:sz w:val="28"/>
          <w:lang w:val="uk-UA"/>
        </w:rPr>
        <w:t xml:space="preserve">історичні та </w:t>
      </w:r>
      <w:r w:rsidRPr="00BA6A3F">
        <w:rPr>
          <w:rFonts w:ascii="Times New Roman" w:eastAsia="Times New Roman" w:hAnsi="Times New Roman" w:cs="Times New Roman"/>
          <w:sz w:val="28"/>
          <w:lang w:val="uk-UA"/>
        </w:rPr>
        <w:t>сучасні аспекти столового етикету</w:t>
      </w:r>
      <w:r w:rsidR="002E2247" w:rsidRPr="00BA6A3F">
        <w:rPr>
          <w:rFonts w:ascii="Times New Roman" w:eastAsia="Times New Roman" w:hAnsi="Times New Roman" w:cs="Times New Roman"/>
          <w:sz w:val="28"/>
          <w:lang w:val="uk-UA"/>
        </w:rPr>
        <w:t xml:space="preserve"> Нідерландів</w:t>
      </w:r>
      <w:r w:rsidRPr="00BA6A3F">
        <w:rPr>
          <w:rFonts w:ascii="Times New Roman" w:eastAsia="Times New Roman" w:hAnsi="Times New Roman" w:cs="Times New Roman"/>
          <w:sz w:val="28"/>
          <w:lang w:val="uk-UA"/>
        </w:rPr>
        <w:t>.</w:t>
      </w:r>
    </w:p>
    <w:p w:rsidR="00194F0C" w:rsidRPr="00BA6A3F" w:rsidRDefault="00194F0C" w:rsidP="00194F0C">
      <w:pPr>
        <w:spacing w:after="0" w:line="360" w:lineRule="auto"/>
        <w:jc w:val="both"/>
        <w:rPr>
          <w:rFonts w:ascii="Times New Roman" w:eastAsia="Times New Roman" w:hAnsi="Times New Roman" w:cs="Times New Roman"/>
          <w:caps/>
          <w:sz w:val="28"/>
          <w:lang w:val="uk-UA"/>
        </w:rPr>
      </w:pPr>
    </w:p>
    <w:p w:rsidR="00194F0C" w:rsidRPr="00BA6A3F" w:rsidRDefault="00194F0C" w:rsidP="00194F0C">
      <w:pPr>
        <w:spacing w:after="0" w:line="360" w:lineRule="auto"/>
        <w:ind w:firstLine="709"/>
        <w:jc w:val="both"/>
        <w:rPr>
          <w:rFonts w:ascii="Times New Roman" w:hAnsi="Times New Roman" w:cs="Times New Roman"/>
          <w:sz w:val="28"/>
          <w:szCs w:val="28"/>
          <w:lang w:val="uk-UA"/>
        </w:rPr>
      </w:pPr>
    </w:p>
    <w:p w:rsidR="00194F0C" w:rsidRPr="00BA6A3F" w:rsidRDefault="00194F0C" w:rsidP="00BF7C6A">
      <w:pPr>
        <w:spacing w:after="0" w:line="360" w:lineRule="auto"/>
        <w:ind w:firstLine="709"/>
        <w:jc w:val="center"/>
        <w:rPr>
          <w:rFonts w:ascii="Times New Roman" w:hAnsi="Times New Roman" w:cs="Times New Roman"/>
          <w:b/>
          <w:sz w:val="28"/>
          <w:szCs w:val="28"/>
          <w:lang w:val="uk-UA"/>
        </w:rPr>
      </w:pPr>
      <w:r w:rsidRPr="00BA6A3F">
        <w:rPr>
          <w:rFonts w:ascii="Times New Roman" w:hAnsi="Times New Roman" w:cs="Times New Roman"/>
          <w:b/>
          <w:sz w:val="28"/>
          <w:szCs w:val="28"/>
          <w:lang w:val="uk-UA"/>
        </w:rPr>
        <w:br w:type="page"/>
      </w:r>
    </w:p>
    <w:p w:rsidR="00BF7C6A" w:rsidRPr="00BA6A3F" w:rsidRDefault="00BF7C6A" w:rsidP="00194F0C">
      <w:pPr>
        <w:pStyle w:val="1"/>
        <w:spacing w:before="0" w:line="360" w:lineRule="auto"/>
        <w:jc w:val="center"/>
        <w:rPr>
          <w:rFonts w:ascii="Times New Roman" w:hAnsi="Times New Roman" w:cs="Times New Roman"/>
          <w:b/>
          <w:color w:val="auto"/>
          <w:sz w:val="28"/>
          <w:szCs w:val="28"/>
          <w:lang w:val="uk-UA"/>
        </w:rPr>
      </w:pPr>
      <w:bookmarkStart w:id="2" w:name="_Toc167908656"/>
      <w:r w:rsidRPr="00BA6A3F">
        <w:rPr>
          <w:rFonts w:ascii="Times New Roman" w:hAnsi="Times New Roman" w:cs="Times New Roman"/>
          <w:b/>
          <w:color w:val="auto"/>
          <w:sz w:val="28"/>
          <w:szCs w:val="28"/>
          <w:lang w:val="uk-UA"/>
        </w:rPr>
        <w:lastRenderedPageBreak/>
        <w:t>РОЗДІЛ 1</w:t>
      </w:r>
      <w:bookmarkEnd w:id="2"/>
    </w:p>
    <w:p w:rsidR="00BF7C6A" w:rsidRPr="00BA6A3F" w:rsidRDefault="00BF7C6A" w:rsidP="00194F0C">
      <w:pPr>
        <w:pStyle w:val="1"/>
        <w:spacing w:before="0" w:line="360" w:lineRule="auto"/>
        <w:jc w:val="center"/>
        <w:rPr>
          <w:rFonts w:ascii="Times New Roman" w:hAnsi="Times New Roman" w:cs="Times New Roman"/>
          <w:b/>
          <w:color w:val="auto"/>
          <w:sz w:val="28"/>
          <w:szCs w:val="28"/>
          <w:lang w:val="uk-UA"/>
        </w:rPr>
      </w:pPr>
      <w:bookmarkStart w:id="3" w:name="_Toc167908657"/>
      <w:r w:rsidRPr="00BA6A3F">
        <w:rPr>
          <w:rFonts w:ascii="Times New Roman" w:hAnsi="Times New Roman" w:cs="Times New Roman"/>
          <w:b/>
          <w:color w:val="auto"/>
          <w:sz w:val="28"/>
          <w:szCs w:val="28"/>
          <w:lang w:val="uk-UA"/>
        </w:rPr>
        <w:t>ТЕОРЕТИЧНІ ВІДОМОСТІ</w:t>
      </w:r>
      <w:bookmarkEnd w:id="3"/>
    </w:p>
    <w:p w:rsidR="00BF7C6A" w:rsidRPr="00BA6A3F" w:rsidRDefault="00BF7C6A" w:rsidP="00BF7C6A">
      <w:pPr>
        <w:spacing w:after="0" w:line="360" w:lineRule="auto"/>
        <w:ind w:firstLine="709"/>
        <w:jc w:val="center"/>
        <w:rPr>
          <w:rFonts w:ascii="Times New Roman" w:hAnsi="Times New Roman" w:cs="Times New Roman"/>
          <w:b/>
          <w:sz w:val="28"/>
          <w:szCs w:val="28"/>
          <w:lang w:val="uk-UA"/>
        </w:rPr>
      </w:pPr>
    </w:p>
    <w:p w:rsidR="004D661C" w:rsidRPr="00BA6A3F" w:rsidRDefault="00194F0C" w:rsidP="00AC1F7E">
      <w:pPr>
        <w:pStyle w:val="2"/>
        <w:spacing w:line="360" w:lineRule="auto"/>
        <w:ind w:firstLine="709"/>
        <w:rPr>
          <w:rFonts w:ascii="Times New Roman" w:eastAsia="Times New Roman" w:hAnsi="Times New Roman" w:cs="Times New Roman"/>
          <w:color w:val="auto"/>
          <w:sz w:val="28"/>
          <w:szCs w:val="28"/>
          <w:lang w:val="uk-UA" w:eastAsia="uk-UA"/>
        </w:rPr>
      </w:pPr>
      <w:bookmarkStart w:id="4" w:name="_Toc167908658"/>
      <w:r w:rsidRPr="00BA6A3F">
        <w:rPr>
          <w:rFonts w:ascii="Times New Roman" w:hAnsi="Times New Roman" w:cs="Times New Roman"/>
          <w:color w:val="auto"/>
          <w:sz w:val="28"/>
          <w:szCs w:val="28"/>
          <w:lang w:val="uk-UA"/>
        </w:rPr>
        <w:t xml:space="preserve">1.1 </w:t>
      </w:r>
      <w:r w:rsidR="004D661C" w:rsidRPr="00BA6A3F">
        <w:rPr>
          <w:rFonts w:ascii="Times New Roman" w:eastAsia="Times New Roman" w:hAnsi="Times New Roman" w:cs="Times New Roman"/>
          <w:color w:val="auto"/>
          <w:sz w:val="28"/>
          <w:szCs w:val="28"/>
          <w:lang w:val="uk-UA" w:eastAsia="uk-UA"/>
        </w:rPr>
        <w:t>Основні правила столового етикету</w:t>
      </w:r>
      <w:bookmarkEnd w:id="4"/>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Основні правила столового етикету можуть варіюватися в залежності від країни, культури та ситуації, але деякі загальні правила застосовуються майже всюди. Деякі з найбільш важливих правил столового етикету включають [12, с. 415-417]:</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1. Вимикайте мобільний телефон та інші пристрої перед тим, як сісти за стіл.</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 Одягайтеся відповідно до ситуації. Якщо вам необхідно дотримуватися формального </w:t>
      </w:r>
      <w:proofErr w:type="spellStart"/>
      <w:r w:rsidRPr="00BA6A3F">
        <w:rPr>
          <w:rFonts w:ascii="Times New Roman" w:eastAsia="Times New Roman" w:hAnsi="Times New Roman" w:cs="Times New Roman"/>
          <w:sz w:val="28"/>
          <w:szCs w:val="28"/>
          <w:lang w:val="uk-UA" w:eastAsia="uk-UA"/>
        </w:rPr>
        <w:t>дрес</w:t>
      </w:r>
      <w:proofErr w:type="spellEnd"/>
      <w:r w:rsidRPr="00BA6A3F">
        <w:rPr>
          <w:rFonts w:ascii="Times New Roman" w:eastAsia="Times New Roman" w:hAnsi="Times New Roman" w:cs="Times New Roman"/>
          <w:sz w:val="28"/>
          <w:szCs w:val="28"/>
          <w:lang w:val="uk-UA" w:eastAsia="uk-UA"/>
        </w:rPr>
        <w:t>-коду, відповідна одежа має бути одягнена.</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3. Сідайте за стіл тільки після того, як господар/господиня столу запрошує вас це зробити.</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4. Не починайте їсти до того, як всі гості сядуть за стіл.</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5. Щоб не заплутатися, використовуйте зовнішній ножик для різання їжі та внутрішній для прийому їжі.</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6. Прикладайте невелику кількість соусу до своєї тарілки замість того, щоб залити все блюдо соусом.</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7. </w:t>
      </w:r>
      <w:proofErr w:type="spellStart"/>
      <w:r w:rsidRPr="00BA6A3F">
        <w:rPr>
          <w:rFonts w:ascii="Times New Roman" w:eastAsia="Times New Roman" w:hAnsi="Times New Roman" w:cs="Times New Roman"/>
          <w:sz w:val="28"/>
          <w:szCs w:val="28"/>
          <w:lang w:val="uk-UA" w:eastAsia="uk-UA"/>
        </w:rPr>
        <w:t>Підніміть</w:t>
      </w:r>
      <w:proofErr w:type="spellEnd"/>
      <w:r w:rsidRPr="00BA6A3F">
        <w:rPr>
          <w:rFonts w:ascii="Times New Roman" w:eastAsia="Times New Roman" w:hAnsi="Times New Roman" w:cs="Times New Roman"/>
          <w:sz w:val="28"/>
          <w:szCs w:val="28"/>
          <w:lang w:val="uk-UA" w:eastAsia="uk-UA"/>
        </w:rPr>
        <w:t xml:space="preserve"> виделку та ніж з ложки, якщо ви закінчили їсти.</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8. Не заповнюйте свій бокал настільки повним, що він переливається.</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9. Дотримуйтесь природного темпу обговорення та їди. Не їжте занадто швидко та не забувайте про розмову з іншими гостями.</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10. Не піднімайтеся зі столу до того, як всі гості закінчать їсти.</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Основні правила столового етикету включають:</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1. Не починайте їсти, поки всі не будуть </w:t>
      </w:r>
      <w:proofErr w:type="spellStart"/>
      <w:r w:rsidRPr="00BA6A3F">
        <w:rPr>
          <w:rFonts w:ascii="Times New Roman" w:eastAsia="Times New Roman" w:hAnsi="Times New Roman" w:cs="Times New Roman"/>
          <w:sz w:val="28"/>
          <w:szCs w:val="28"/>
          <w:lang w:val="uk-UA" w:eastAsia="uk-UA"/>
        </w:rPr>
        <w:t>пригощені</w:t>
      </w:r>
      <w:proofErr w:type="spellEnd"/>
      <w:r w:rsidRPr="00BA6A3F">
        <w:rPr>
          <w:rFonts w:ascii="Times New Roman" w:eastAsia="Times New Roman" w:hAnsi="Times New Roman" w:cs="Times New Roman"/>
          <w:sz w:val="28"/>
          <w:szCs w:val="28"/>
          <w:lang w:val="uk-UA" w:eastAsia="uk-UA"/>
        </w:rPr>
        <w:t>.</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2. Не кладіть лікті на стіл, коли ви їсте.</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3. Не забувайте про серветки, які повинні бути розміщені на колінах.</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4. Їжте повільно і не розмовляйте з повним ротом.</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lastRenderedPageBreak/>
        <w:t>5. Не візьміть більше, ніж вам потрібно, і не їжте швидко.</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6. Кладіть столові прибори на тарілку, коли закінчили їсти.</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7. Не розмовляйте занадто голосно або не відволікайте увагу інших гостей.</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8. При зустрічі з важливою людиною, яка займає вищий соціальний статус, чекайте, доки вона не привітає вас або не запропонує взаємодії.</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9. Не відхиляйте їжу, яку вам пропонують, якщо це необхідно для збереження добрих відносин з вашими господарями.</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10. Не залишайте стіл без дозволу господаря [11, с. 226].</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Одним з важливих правил столового етикету також є правило щодо використання столових приборів. Зазвичай, страви подаються з правого боку гостя, а ложки, ножі і столові виделки тримаються певним чином в руці. Ложку тримають в лівій руці, а ніж і виделку –  в правій. Якщо страва не потребує ножа, то виделку тримають в правій руці, зубцями догори.</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Ще одним важливим правилом є правило щодо розміщення столових приборів на тарілці. Якщо страва складається з декількох частин, то кожен вид столових приборів повинен бути розміщений в певному порядку. Зазвичай, перший страву подають на плоску тарілку, а після закінчення неї забирають, щоб подати головну страву на глибокій тарілці.</w:t>
      </w:r>
    </w:p>
    <w:p w:rsidR="00645908"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Інші правила стосуються одягу та поведінки за столом. </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Наприклад, у Великобританії вважається неелегантним смоктати їжу, говорити зі спущеним ротом, брати їжу з загальної тарілки або неодноразово підносити тарілку до рота. Також необхідно уважно слухати розмовника і не перебивати його [18, с. 5-8].</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Важливо зазначити, що столовий етикет в може відрізнятися в залежності від культурного контексту, регіону та інших факторів. Однак, в основі цього етикету лежить загальний принцип поважання до співрозмовника та страви, яку ви їстимете.</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Щодо взаємодії з іншими гостями, важливо пам'ятати про те, що під час їди необхідно бути ввічливим та уважним до інших. Наприклад, не можна </w:t>
      </w:r>
      <w:r w:rsidRPr="00BA6A3F">
        <w:rPr>
          <w:rFonts w:ascii="Times New Roman" w:eastAsia="Times New Roman" w:hAnsi="Times New Roman" w:cs="Times New Roman"/>
          <w:sz w:val="28"/>
          <w:szCs w:val="28"/>
          <w:lang w:val="uk-UA" w:eastAsia="uk-UA"/>
        </w:rPr>
        <w:lastRenderedPageBreak/>
        <w:t>починати їсти до того, як всі отримають свої страви. Також необхідно запам'ятати, що під час обіду слід уникати тем, які можуть викликати конфлікти, такі як політика, релігія або гроші [21, с. 256].</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Щодо одягу, то на важливих заходах, таких як вечері в ресторанах чи на прийомах, вимагається дотримання деяких правил. Наприклад, для чоловіків прийнято носити костюм або спідницю з піджаком, а для жінок – вечірнє плаття чи сукню. Однак, правила залежать від конкретного заходу, і можуть варіюватися від дуже формальних до менш строгих [22, с. 208].</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Узагальнюючи, основні правила столового етикету Великої Британії включають правила поведінки за столом, правила взаємодії з іншими гостями та правила вбрання на важливих заходах. Дотримання цих правил допоможе створити хороше враження та проявити повагу до інших людей.</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p>
    <w:p w:rsidR="004D661C" w:rsidRPr="00BA6A3F" w:rsidRDefault="004D661C" w:rsidP="00AC1F7E">
      <w:pPr>
        <w:pStyle w:val="2"/>
        <w:spacing w:line="360" w:lineRule="auto"/>
        <w:ind w:firstLine="709"/>
        <w:rPr>
          <w:rFonts w:ascii="Times New Roman" w:eastAsia="Times New Roman" w:hAnsi="Times New Roman" w:cs="Times New Roman"/>
          <w:color w:val="auto"/>
          <w:sz w:val="28"/>
          <w:szCs w:val="28"/>
          <w:lang w:val="uk-UA" w:eastAsia="uk-UA"/>
        </w:rPr>
      </w:pPr>
      <w:bookmarkStart w:id="5" w:name="_Toc167908659"/>
      <w:r w:rsidRPr="00BA6A3F">
        <w:rPr>
          <w:rFonts w:ascii="Times New Roman" w:eastAsia="Times New Roman" w:hAnsi="Times New Roman" w:cs="Times New Roman"/>
          <w:color w:val="auto"/>
          <w:sz w:val="28"/>
          <w:szCs w:val="28"/>
          <w:lang w:val="uk-UA" w:eastAsia="uk-UA"/>
        </w:rPr>
        <w:t>1.</w:t>
      </w:r>
      <w:r w:rsidR="00AC1F7E" w:rsidRPr="00BA6A3F">
        <w:rPr>
          <w:rFonts w:ascii="Times New Roman" w:eastAsia="Times New Roman" w:hAnsi="Times New Roman" w:cs="Times New Roman"/>
          <w:color w:val="auto"/>
          <w:sz w:val="28"/>
          <w:szCs w:val="28"/>
          <w:lang w:val="uk-UA" w:eastAsia="uk-UA"/>
        </w:rPr>
        <w:t>2</w:t>
      </w:r>
      <w:r w:rsidRPr="00BA6A3F">
        <w:rPr>
          <w:rFonts w:ascii="Times New Roman" w:eastAsia="Times New Roman" w:hAnsi="Times New Roman" w:cs="Times New Roman"/>
          <w:color w:val="auto"/>
          <w:sz w:val="28"/>
          <w:szCs w:val="28"/>
          <w:lang w:val="uk-UA" w:eastAsia="uk-UA"/>
        </w:rPr>
        <w:t xml:space="preserve"> Вплив міжкультурних зв'язків на формування столового етикету</w:t>
      </w:r>
      <w:bookmarkEnd w:id="5"/>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proofErr w:type="spellStart"/>
      <w:r w:rsidRPr="00BA6A3F">
        <w:rPr>
          <w:rFonts w:ascii="Times New Roman" w:eastAsia="Times New Roman" w:hAnsi="Times New Roman" w:cs="Times New Roman"/>
          <w:sz w:val="28"/>
          <w:szCs w:val="28"/>
          <w:lang w:val="uk-UA" w:eastAsia="uk-UA"/>
        </w:rPr>
        <w:t>Сабадж</w:t>
      </w:r>
      <w:proofErr w:type="spellEnd"/>
      <w:r w:rsidRPr="00BA6A3F">
        <w:rPr>
          <w:rFonts w:ascii="Times New Roman" w:eastAsia="Times New Roman" w:hAnsi="Times New Roman" w:cs="Times New Roman"/>
          <w:sz w:val="28"/>
          <w:szCs w:val="28"/>
          <w:lang w:val="uk-UA" w:eastAsia="uk-UA"/>
        </w:rPr>
        <w:t xml:space="preserve"> Анна-Марія виявила, що міжкультурні зв'язки мають великий вплив на формування столового етикету, оскільки різні культури мають свої традиції та правила поведінки за столом. Наприклад, в Європі і Америці дуже різні правила щодо вживання їжі та прикладання столових приладів до рота. У східно-азіатських країнах, таких як Японія та Корея, дуже важливо дотримуватись правил щодо споживання рису та використання паличок [44, с. 144].</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Під час міжкультурних обмінів та зустрічей, люди можуть стикатись з різними традиціями та правилами поведінки за столом, що може призвести до незручностей та непорозумінь. Однак, такі зустрічі також можуть сприяти взаємному розумінню та поваги до інших культур [25, с. 236].</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Крім історичних та культурних факторів, на формування столового етикету також вплинули міжкультурні зв'язки. Зокрема, колоніальне минуле Великої Британії відобразилося на її столовому етикеті, оскільки британці багато років проживали у країнах з іншими культурними традиціями. У цьому </w:t>
      </w:r>
      <w:r w:rsidRPr="00BA6A3F">
        <w:rPr>
          <w:rFonts w:ascii="Times New Roman" w:eastAsia="Times New Roman" w:hAnsi="Times New Roman" w:cs="Times New Roman"/>
          <w:sz w:val="28"/>
          <w:szCs w:val="28"/>
          <w:lang w:val="uk-UA" w:eastAsia="uk-UA"/>
        </w:rPr>
        <w:lastRenderedPageBreak/>
        <w:t>контексті з'явилися нові правила столового етикету, які допомагали британцям адаптуватися до місцевих традицій та поводитися належним чином [27, с. 324].</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Також важливим чинником у формуванні столового етикету є міжнародні зв'язки та глобалізація. Завдяки розвитку туризму та зростанню кількості міжнародних подій, люди з різних країн мають можливість зустрічатися та спілкуватися за столом. Це призводить до потреби в універсальних правилах столового етикету, які допомагають уникнути непорозумінь та конфліктів.</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Відкритість до міжкультурних зв'язків та взаємодії між народами з різних країн може вплинути на формування столового етикету. Зокрема, змішування культур та традицій може призвести до еволюції етикету та до нових правил поведінки за столом.</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Наприклад, британський столовий етикет був сформований за багатьма століттями та відображає деякі традиції Європейського континенту. Але з поширенням культурної різноманітності та зміною уявлень про те, як слід поводитися за столом, деякі правила можуть бути змінені або переглянуті.</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Наприклад, у багатьох культурах, зокрема в Азії, дуже важливо правильно використовувати палички для їжі. Це може бути дивним або незвичним для західної культури, де використання столових приборів є стандартом. Однак з поширенням азіатської культури в Західній Європі та Північній Америці можна очікувати, що використання паличок для їжі буде дедалі більш прийнятним і поширеним [28, с. 284].</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Вплив міжкультурних зв'язків на формування столового етикету проявляється в тому, що кожна культура вносить свої особливості до етикету, які потім можуть стати стандартними для інших культур. Наприклад, індійський стиль їжі на пальцях став популярним у деяких країнах, і деякі правила столового етикету, такі як використання ложки і виделки, були запозичені з Європи і стали стандартними для багатьох культур.</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З іншого боку, зворотний вплив може також мати місце, коли стандарти столового етикету однієї культури змінюються під впливом інших культур. </w:t>
      </w:r>
      <w:r w:rsidRPr="00BA6A3F">
        <w:rPr>
          <w:rFonts w:ascii="Times New Roman" w:eastAsia="Times New Roman" w:hAnsi="Times New Roman" w:cs="Times New Roman"/>
          <w:sz w:val="28"/>
          <w:szCs w:val="28"/>
          <w:lang w:val="uk-UA" w:eastAsia="uk-UA"/>
        </w:rPr>
        <w:lastRenderedPageBreak/>
        <w:t>Наприклад, у Великій Британії традиційно вважалося грубим повертати страву, що вже була взята в рот, на тарілку, але під впливом французької культури це правило було змінено, і тепер вважається нормою повертати страву на тарілку, якщо виникає потреба [30, с. 28].</w:t>
      </w:r>
    </w:p>
    <w:p w:rsidR="004D661C"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У результаті міжкультурних зв'язків в історії Великої Британії столовий етикет підпорядковувався змінам та удосконаленням відповідно до нових впливів та традицій інших культур. Сьогодні основні правила столового етикету Великої Британії збереглися і є важливою частиною британської культури та національної ідентичності. Відвідувачі Великої Британії повинні бути готові до дотримання цих правил під час урочистих подій, що відбуваються за столом.</w:t>
      </w:r>
    </w:p>
    <w:p w:rsidR="00676A18" w:rsidRDefault="00676A18" w:rsidP="004D661C">
      <w:pPr>
        <w:spacing w:after="0" w:line="360" w:lineRule="auto"/>
        <w:ind w:firstLine="709"/>
        <w:jc w:val="both"/>
        <w:rPr>
          <w:rFonts w:ascii="Times New Roman" w:eastAsia="Times New Roman" w:hAnsi="Times New Roman" w:cs="Times New Roman"/>
          <w:sz w:val="28"/>
          <w:szCs w:val="28"/>
          <w:lang w:val="uk-UA" w:eastAsia="uk-UA"/>
        </w:rPr>
      </w:pPr>
    </w:p>
    <w:p w:rsidR="00676A18" w:rsidRPr="00676A18" w:rsidRDefault="00676A18" w:rsidP="00676A18">
      <w:pPr>
        <w:pStyle w:val="2"/>
        <w:ind w:firstLine="709"/>
        <w:rPr>
          <w:rFonts w:ascii="Times New Roman" w:eastAsia="Times New Roman" w:hAnsi="Times New Roman" w:cs="Times New Roman"/>
          <w:color w:val="auto"/>
          <w:sz w:val="28"/>
          <w:szCs w:val="28"/>
          <w:lang w:val="uk-UA" w:eastAsia="uk-UA"/>
        </w:rPr>
      </w:pPr>
      <w:bookmarkStart w:id="6" w:name="_Toc167908660"/>
      <w:r w:rsidRPr="00676A18">
        <w:rPr>
          <w:rFonts w:ascii="Times New Roman" w:eastAsia="Times New Roman" w:hAnsi="Times New Roman" w:cs="Times New Roman"/>
          <w:color w:val="auto"/>
          <w:sz w:val="28"/>
          <w:szCs w:val="28"/>
          <w:lang w:val="uk-UA" w:eastAsia="uk-UA"/>
        </w:rPr>
        <w:t>1.3 Етикет європейських країн</w:t>
      </w:r>
      <w:bookmarkEnd w:id="6"/>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Столовий етикет європейських країнах істотно відрізняється від наших застільних традицій. Протягом багатьох років спільне прийняття їжі зміцнювало дружні та ділові контакти. Розглянемо деякі з них.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Етикет Англії.</w:t>
      </w:r>
      <w:r w:rsidR="00645908">
        <w:rPr>
          <w:rFonts w:ascii="Times New Roman" w:eastAsia="Times New Roman" w:hAnsi="Times New Roman" w:cs="Times New Roman"/>
          <w:sz w:val="28"/>
          <w:szCs w:val="28"/>
          <w:lang w:val="uk-UA" w:eastAsia="uk-UA"/>
        </w:rPr>
        <w:t xml:space="preserve"> </w:t>
      </w:r>
      <w:proofErr w:type="spellStart"/>
      <w:r w:rsidRPr="00676A18">
        <w:rPr>
          <w:rFonts w:ascii="Times New Roman" w:eastAsia="Times New Roman" w:hAnsi="Times New Roman" w:cs="Times New Roman"/>
          <w:sz w:val="28"/>
          <w:szCs w:val="28"/>
          <w:lang w:val="uk-UA" w:eastAsia="uk-UA"/>
        </w:rPr>
        <w:t>Англічани</w:t>
      </w:r>
      <w:proofErr w:type="spellEnd"/>
      <w:r w:rsidRPr="00676A18">
        <w:rPr>
          <w:rFonts w:ascii="Times New Roman" w:eastAsia="Times New Roman" w:hAnsi="Times New Roman" w:cs="Times New Roman"/>
          <w:sz w:val="28"/>
          <w:szCs w:val="28"/>
          <w:lang w:val="uk-UA" w:eastAsia="uk-UA"/>
        </w:rPr>
        <w:t xml:space="preserve">, вважаються строгими і офіційними в плані дотримання етикетних норм. Але з абсолютною точністю можна стверджувати, що ніхто не зможе встояти перед англійською ввічливістю. Жителі Королівства-неймовірно ввічливі і привітні люди. Не дарма історики приписують Англії зародження такого </w:t>
      </w:r>
      <w:proofErr w:type="spellStart"/>
      <w:r w:rsidRPr="00676A18">
        <w:rPr>
          <w:rFonts w:ascii="Times New Roman" w:eastAsia="Times New Roman" w:hAnsi="Times New Roman" w:cs="Times New Roman"/>
          <w:sz w:val="28"/>
          <w:szCs w:val="28"/>
          <w:lang w:val="uk-UA" w:eastAsia="uk-UA"/>
        </w:rPr>
        <w:t>терміна</w:t>
      </w:r>
      <w:proofErr w:type="spellEnd"/>
      <w:r w:rsidRPr="00676A18">
        <w:rPr>
          <w:rFonts w:ascii="Times New Roman" w:eastAsia="Times New Roman" w:hAnsi="Times New Roman" w:cs="Times New Roman"/>
          <w:sz w:val="28"/>
          <w:szCs w:val="28"/>
          <w:lang w:val="uk-UA" w:eastAsia="uk-UA"/>
        </w:rPr>
        <w:t xml:space="preserve">, як «справжній джентльмен". Вони намагаються бездоганно наслідувати правила поведінки в суспільстві. Під час спілкування з англійцем може здатися, що він занадто стриманий, позбавлений всяких емоцій. Насправді це не так , етикет спілкування Англії ґрунтується на дотриманні сталих норм пристойності, які вважаються елементарними для жителів країни.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Не прийнято говорити голосно, а також висловлювати свої думки і почуття за допомогою жестів. Людям, яким властива така поведінка, вважають нещирими. Але перебивати і висловлювати свою думку англійці не будуть, з </w:t>
      </w:r>
      <w:r w:rsidRPr="00676A18">
        <w:rPr>
          <w:rFonts w:ascii="Times New Roman" w:eastAsia="Times New Roman" w:hAnsi="Times New Roman" w:cs="Times New Roman"/>
          <w:sz w:val="28"/>
          <w:szCs w:val="28"/>
          <w:lang w:val="uk-UA" w:eastAsia="uk-UA"/>
        </w:rPr>
        <w:lastRenderedPageBreak/>
        <w:t>ввічливості. Яким би не було їхнє ставлення до вас, посмішку з обличчя під час розмови вони «знімати» не стануть. Дорослі завжди заохочують дітей за скромність і вміння тримати себе в руках. Саме з цієї причини англійці зрідка є ініціаторами конфліктів [56]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Англійський етикет вимагає виймати руки з кишень під час спілкування. Співрозмовник повинен бачити руки свого опонента. Їх демонстрація говорить про чесність людини і його бажання привернути до себе співрозмовника.</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В Англії застільний етикет є втіленням офіційності та строгості, а особливо важливими характеристиками англійців є спокій, толерантність, точність та ввічливість. Порушенням етикету вважаються надмірна емоційність, хвастощі і навіть розмова на підвищених тонах.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Правила англійського етикету за столом передбачають робити компліменти співрозмовнику, навіть якщо він не подобається господареві. Щоб догодити англійцям, під час їди тримайте руки подалі від столу. По етикету за столом покладіть руки на коліна. Не перекладайте набір з рук в руки під час обіду. Пам’ятайте, що ніж тримається в правій руці, а виделку – в лівій, кінці спрямовані  до тарілки.</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Коли подають м'ясо з овочами, згідно з правилами етикету за столом, спочатку проткніть виделкою невеликий шматочок м'яса, а потім овочі. Якщо за вечерею є незнайомці, не розмовляйте з ними, перш ніж вас представлять,  бо це суперечить етикету. Коли гість чи господар говорить, його всі слухають і не заважають.</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Чайний етикет в Англії сформувався під впливом англійської аристократії. Історія англійського чаювання бере свій початок з середини XVII століття. Саме тоді в одній з місцевих газет з'явилося перше оголошення рекламного характеру про продаж чаю.  Але справжня культура чаювання стала зароджуватися лише в XIX столітті. Багато місцевих аристократів досі дотримуються давніх традицій і правил етикету під час відвідування чайних церемоній. Так, влаштувавшись за столом, слід розгорнути серветку і накрити </w:t>
      </w:r>
      <w:r w:rsidRPr="00676A18">
        <w:rPr>
          <w:rFonts w:ascii="Times New Roman" w:eastAsia="Times New Roman" w:hAnsi="Times New Roman" w:cs="Times New Roman"/>
          <w:sz w:val="28"/>
          <w:szCs w:val="28"/>
          <w:lang w:val="uk-UA" w:eastAsia="uk-UA"/>
        </w:rPr>
        <w:lastRenderedPageBreak/>
        <w:t>нею коліна. При необхідності встати з-за столу серветку прийнято вішати на спинку стільця [46, с.152].</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Важливо також не розгубитися і дотримуватися послідовності: підсолодити чай або додати в нього молоко або лимон. Чайний етикет диктує додавання в чашку спочатку цукру, а потім лимона. Молоко додається в чай окремо від лимона. Зазвичай до чаю подаються закуски, які куштують в певній послідовності. Спочатку прийнято споживати гострі закуски, а потім насолоджуватися неперевершеним смаком британських коржів «</w:t>
      </w:r>
      <w:proofErr w:type="spellStart"/>
      <w:r w:rsidRPr="00676A18">
        <w:rPr>
          <w:rFonts w:ascii="Times New Roman" w:eastAsia="Times New Roman" w:hAnsi="Times New Roman" w:cs="Times New Roman"/>
          <w:sz w:val="28"/>
          <w:szCs w:val="28"/>
          <w:lang w:val="uk-UA" w:eastAsia="uk-UA"/>
        </w:rPr>
        <w:t>scones</w:t>
      </w:r>
      <w:proofErr w:type="spellEnd"/>
      <w:r w:rsidRPr="00676A18">
        <w:rPr>
          <w:rFonts w:ascii="Times New Roman" w:eastAsia="Times New Roman" w:hAnsi="Times New Roman" w:cs="Times New Roman"/>
          <w:sz w:val="28"/>
          <w:szCs w:val="28"/>
          <w:lang w:val="uk-UA" w:eastAsia="uk-UA"/>
        </w:rPr>
        <w:t>». На завершення чаювання можна посмакувати цукерками або печивом. Чайну ложечку прийнято виймати з чашки і класти на блюдечко. Тримати ложку теж слід правильно: піднятий вгору мізинець вважається ознакою поганого тону.</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Італійський етикет за столом.  Італійці вважаються дуже експресивними та емоційними людьми, які люблять відкрито висловлювати свої почуття, емоції та переживання. Місцеві жителі шанують традиції і суворо дотримуються норм етикету. Це проявляється у всьому, навіть у привітаннях. Зустрічі з італійцями завжди супроводжуються рукостисканнями, поцілунками та обіймами, свою радість висловлюють і чоловіки. Зустрічаючись італійці, запитують про самопочуття дітей і про здоров'я. Вони виявляють ввічливість і доброзичливість до людей похилого віку [52].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Спілкуючись з майже незнайомою людиною, італійці говорять з ним ніжно. "милий/коханий". Жителі Італії приділяють велику увагу професії, посаді. Прийнято називати «професором/доктором» (вчителя або людину з вищою освітою) залежно від посади, яку він займає, «інженер» (технічна освіта); «маестро» (тренер). Тут неприпустимі виправдання чи вибачення з будь-якої причини. Італійський етикет означає вибачення лише в тому випадку, якщо людина дійсно відчуває себе винною.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Етикет за столом в Італії - це багатовікова традиція, пов'язана з кухнею країни та способом харчування. Багато європейців жартують, що італійці проводять за столом половину життя. Прийом їжі може тривати від 2 до 5 годин. Спочатку куштують  «закуски», потім перша страва – різноманітні </w:t>
      </w:r>
      <w:r w:rsidRPr="00676A18">
        <w:rPr>
          <w:rFonts w:ascii="Times New Roman" w:eastAsia="Times New Roman" w:hAnsi="Times New Roman" w:cs="Times New Roman"/>
          <w:sz w:val="28"/>
          <w:szCs w:val="28"/>
          <w:lang w:val="uk-UA" w:eastAsia="uk-UA"/>
        </w:rPr>
        <w:lastRenderedPageBreak/>
        <w:t xml:space="preserve">страви з макаронів і рису, решта  друга – м’ясо або риба з овочевим гарніром,  </w:t>
      </w:r>
      <w:proofErr w:type="spellStart"/>
      <w:r w:rsidRPr="00676A18">
        <w:rPr>
          <w:rFonts w:ascii="Times New Roman" w:eastAsia="Times New Roman" w:hAnsi="Times New Roman" w:cs="Times New Roman"/>
          <w:sz w:val="28"/>
          <w:szCs w:val="28"/>
          <w:lang w:val="uk-UA" w:eastAsia="uk-UA"/>
        </w:rPr>
        <w:t>сирно</w:t>
      </w:r>
      <w:proofErr w:type="spellEnd"/>
      <w:r w:rsidRPr="00676A18">
        <w:rPr>
          <w:rFonts w:ascii="Times New Roman" w:eastAsia="Times New Roman" w:hAnsi="Times New Roman" w:cs="Times New Roman"/>
          <w:sz w:val="28"/>
          <w:szCs w:val="28"/>
          <w:lang w:val="uk-UA" w:eastAsia="uk-UA"/>
        </w:rPr>
        <w:t>-кавовий експрес на завершення трапези.</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Італійський етикет за столом не передбачає їсти </w:t>
      </w:r>
      <w:proofErr w:type="spellStart"/>
      <w:r w:rsidRPr="00676A18">
        <w:rPr>
          <w:rFonts w:ascii="Times New Roman" w:eastAsia="Times New Roman" w:hAnsi="Times New Roman" w:cs="Times New Roman"/>
          <w:sz w:val="28"/>
          <w:szCs w:val="28"/>
          <w:lang w:val="uk-UA" w:eastAsia="uk-UA"/>
        </w:rPr>
        <w:t>спагетті</w:t>
      </w:r>
      <w:proofErr w:type="spellEnd"/>
      <w:r w:rsidRPr="00676A18">
        <w:rPr>
          <w:rFonts w:ascii="Times New Roman" w:eastAsia="Times New Roman" w:hAnsi="Times New Roman" w:cs="Times New Roman"/>
          <w:sz w:val="28"/>
          <w:szCs w:val="28"/>
          <w:lang w:val="uk-UA" w:eastAsia="uk-UA"/>
        </w:rPr>
        <w:t xml:space="preserve"> ложкою. Щоб правильно їсти пасту, їх потрібно намотати на виделку. Робити це потрібно дуже акуратно, щоб не забруднити соусом  сусідів. Щоб не засмутити господаря, ніколи не посипайте пасту з морепродуктами тертим пармезаном. Етикет пропонує їсти цей сир окремо. На офіційних прийомах піцу їдять виделкою та </w:t>
      </w:r>
      <w:proofErr w:type="spellStart"/>
      <w:r w:rsidRPr="00676A18">
        <w:rPr>
          <w:rFonts w:ascii="Times New Roman" w:eastAsia="Times New Roman" w:hAnsi="Times New Roman" w:cs="Times New Roman"/>
          <w:sz w:val="28"/>
          <w:szCs w:val="28"/>
          <w:lang w:val="uk-UA" w:eastAsia="uk-UA"/>
        </w:rPr>
        <w:t>ножем</w:t>
      </w:r>
      <w:proofErr w:type="spellEnd"/>
      <w:r w:rsidRPr="00676A18">
        <w:rPr>
          <w:rFonts w:ascii="Times New Roman" w:eastAsia="Times New Roman" w:hAnsi="Times New Roman" w:cs="Times New Roman"/>
          <w:sz w:val="28"/>
          <w:szCs w:val="28"/>
          <w:lang w:val="uk-UA" w:eastAsia="uk-UA"/>
        </w:rPr>
        <w:t xml:space="preserve">. Але в більш тісному колі можна їсти  руками. Як правило, до піци подають пиво або сік. Але на святковий стіл можна подати воду або червоне вино.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Пунктуальність і порядок у всьому - головні риси німецького характеру. Німці розділяють роботу та особисте життя. Тому вважають, що краще обговорити всі деталі за обідом у ресторані. Вибір меню та про місце зустрічі домовляються. Не прийнято говорити про справи, поки обідають. Ділову розмову завжди починає той, хто її ініціює. Якщо вас запросили на бізнес-ланч, то оплачує сторона, яка запросила,  або навпаки.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Німці у всьому прагнуть до порядку. Вони з особливим страхом ставляться до навколишнього середовища, надмірно педантичні, надзвичайно ощадливі, не люблять витрачати гроші і вміють економити, але при цьому мають досить високу якість життя.</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Німецький столовий етикет в кафе, барах і ресторанах має ряд національних особливостей. Місцеві жителі, які приходять до закладів громадського харчування, кажуть «</w:t>
      </w:r>
      <w:proofErr w:type="spellStart"/>
      <w:r w:rsidRPr="00676A18">
        <w:rPr>
          <w:rFonts w:ascii="Times New Roman" w:eastAsia="Times New Roman" w:hAnsi="Times New Roman" w:cs="Times New Roman"/>
          <w:sz w:val="28"/>
          <w:szCs w:val="28"/>
          <w:lang w:val="uk-UA" w:eastAsia="uk-UA"/>
        </w:rPr>
        <w:t>Malzeit</w:t>
      </w:r>
      <w:proofErr w:type="spellEnd"/>
      <w:r w:rsidRPr="00676A18">
        <w:rPr>
          <w:rFonts w:ascii="Times New Roman" w:eastAsia="Times New Roman" w:hAnsi="Times New Roman" w:cs="Times New Roman"/>
          <w:sz w:val="28"/>
          <w:szCs w:val="28"/>
          <w:lang w:val="uk-UA" w:eastAsia="uk-UA"/>
        </w:rPr>
        <w:t>!», що означає «Приємного апетиту!». Дотримання етикету за столом у Німеччині : ніж під час їжі тримають в правій руці, а виделку в лівій. Ніколи не кладуть лікті на стіл під час їжі [55]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Етикет за столом в Іспанії - це гучне і непередбачуване застілля. Вони менше піклуються про етикет, ніж інші народи, тому що їх мало хвилює те, що про них думають інші. Сієста - 2 години сну вдень (15.00-17.00). Це улюблене і «святе» заняття іспанців. Людина, яка не відпочиває під час сієсти, </w:t>
      </w:r>
      <w:r w:rsidRPr="00676A18">
        <w:rPr>
          <w:rFonts w:ascii="Times New Roman" w:eastAsia="Times New Roman" w:hAnsi="Times New Roman" w:cs="Times New Roman"/>
          <w:sz w:val="28"/>
          <w:szCs w:val="28"/>
          <w:lang w:val="uk-UA" w:eastAsia="uk-UA"/>
        </w:rPr>
        <w:lastRenderedPageBreak/>
        <w:t>вважається ненормальною. Під час сієсти майже неможливо знайти на вулицях відкриті магазини та людей. Країна ніби замерзла.</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Основою їх етикету і всіх правил поведінки є бесіда. Бесіда довга, непоспішлива, з посиденьками в численних кафе і розповідями про все на світі. </w:t>
      </w:r>
      <w:proofErr w:type="spellStart"/>
      <w:r w:rsidRPr="00676A18">
        <w:rPr>
          <w:rFonts w:ascii="Times New Roman" w:eastAsia="Times New Roman" w:hAnsi="Times New Roman" w:cs="Times New Roman"/>
          <w:sz w:val="28"/>
          <w:szCs w:val="28"/>
          <w:lang w:val="uk-UA" w:eastAsia="uk-UA"/>
        </w:rPr>
        <w:t>Мовна</w:t>
      </w:r>
      <w:proofErr w:type="spellEnd"/>
      <w:r w:rsidRPr="00676A18">
        <w:rPr>
          <w:rFonts w:ascii="Times New Roman" w:eastAsia="Times New Roman" w:hAnsi="Times New Roman" w:cs="Times New Roman"/>
          <w:sz w:val="28"/>
          <w:szCs w:val="28"/>
          <w:lang w:val="uk-UA" w:eastAsia="uk-UA"/>
        </w:rPr>
        <w:t xml:space="preserve"> культура настільки сильно розвинена, що перебивати співрозмовника таким нікчемним приводом як «у мене, на жаль, справи», «мені потрібно поспішати» і </w:t>
      </w:r>
      <w:proofErr w:type="spellStart"/>
      <w:r w:rsidRPr="00676A18">
        <w:rPr>
          <w:rFonts w:ascii="Times New Roman" w:eastAsia="Times New Roman" w:hAnsi="Times New Roman" w:cs="Times New Roman"/>
          <w:sz w:val="28"/>
          <w:szCs w:val="28"/>
          <w:lang w:val="uk-UA" w:eastAsia="uk-UA"/>
        </w:rPr>
        <w:t>т.д</w:t>
      </w:r>
      <w:proofErr w:type="spellEnd"/>
      <w:r w:rsidRPr="00676A18">
        <w:rPr>
          <w:rFonts w:ascii="Times New Roman" w:eastAsia="Times New Roman" w:hAnsi="Times New Roman" w:cs="Times New Roman"/>
          <w:sz w:val="28"/>
          <w:szCs w:val="28"/>
          <w:lang w:val="uk-UA" w:eastAsia="uk-UA"/>
        </w:rPr>
        <w:t>. вважається грубо і непристойно. Не може бути справи важливіші, ніж поговорити з людиною, яку ти зустрів і з якою у тебе є чим поділитися.</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В Іспанії при знайомстві з жінкою прийнято цілувати обидві щоки, а також тиснути руку. Звернення «дон» і «донна», додані до імені  є вираженням глибокої поваги. Ця форма позначення використовується по відношенню до вчених, лікарів, юристів та інших високоосвічених людей, а також є ознакою шляхетного походження.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Етикет забороняє класти руки на стіл чи користуватися столовими наборами. Однак, побачивши на столі смачне блюдо, місцеві жителі перекладуть у свою тарілку, не чекаючи, господині. Взагалі іспанці ніколи не соромляться своїх почуттів. Вони можуть похвалити обід або  висловити своє невдоволення тією чи іншою стравою. Етикет за столом в Іспанії не має нічого спільного з пунктуальністю. Місцеві жителі завжди спізнюються на обід на 15-20 хвилин. Національна страва – холодний суп «</w:t>
      </w:r>
      <w:proofErr w:type="spellStart"/>
      <w:r w:rsidRPr="00676A18">
        <w:rPr>
          <w:rFonts w:ascii="Times New Roman" w:eastAsia="Times New Roman" w:hAnsi="Times New Roman" w:cs="Times New Roman"/>
          <w:sz w:val="28"/>
          <w:szCs w:val="28"/>
          <w:lang w:val="uk-UA" w:eastAsia="uk-UA"/>
        </w:rPr>
        <w:t>гаспачо</w:t>
      </w:r>
      <w:proofErr w:type="spellEnd"/>
      <w:r w:rsidRPr="00676A18">
        <w:rPr>
          <w:rFonts w:ascii="Times New Roman" w:eastAsia="Times New Roman" w:hAnsi="Times New Roman" w:cs="Times New Roman"/>
          <w:sz w:val="28"/>
          <w:szCs w:val="28"/>
          <w:lang w:val="uk-UA" w:eastAsia="uk-UA"/>
        </w:rPr>
        <w:t xml:space="preserve">», </w:t>
      </w:r>
      <w:proofErr w:type="spellStart"/>
      <w:r w:rsidRPr="00676A18">
        <w:rPr>
          <w:rFonts w:ascii="Times New Roman" w:eastAsia="Times New Roman" w:hAnsi="Times New Roman" w:cs="Times New Roman"/>
          <w:sz w:val="28"/>
          <w:szCs w:val="28"/>
          <w:lang w:val="uk-UA" w:eastAsia="uk-UA"/>
        </w:rPr>
        <w:t>паелья</w:t>
      </w:r>
      <w:proofErr w:type="spellEnd"/>
      <w:r w:rsidRPr="00676A18">
        <w:rPr>
          <w:rFonts w:ascii="Times New Roman" w:eastAsia="Times New Roman" w:hAnsi="Times New Roman" w:cs="Times New Roman"/>
          <w:sz w:val="28"/>
          <w:szCs w:val="28"/>
          <w:lang w:val="uk-UA" w:eastAsia="uk-UA"/>
        </w:rPr>
        <w:t>. [53]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Французи поважають ввічливість, особисту свободу і слухняність. Братерство, особливо після короткочасного знайомства, сприймається як поганий тон. Навіть з хорошими  знайомими  зберігають внутрішню дистанцію і </w:t>
      </w:r>
      <w:proofErr w:type="spellStart"/>
      <w:r w:rsidRPr="00676A18">
        <w:rPr>
          <w:rFonts w:ascii="Times New Roman" w:eastAsia="Times New Roman" w:hAnsi="Times New Roman" w:cs="Times New Roman"/>
          <w:sz w:val="28"/>
          <w:szCs w:val="28"/>
          <w:lang w:val="uk-UA" w:eastAsia="uk-UA"/>
        </w:rPr>
        <w:t>рідко</w:t>
      </w:r>
      <w:proofErr w:type="spellEnd"/>
      <w:r w:rsidRPr="00676A18">
        <w:rPr>
          <w:rFonts w:ascii="Times New Roman" w:eastAsia="Times New Roman" w:hAnsi="Times New Roman" w:cs="Times New Roman"/>
          <w:sz w:val="28"/>
          <w:szCs w:val="28"/>
          <w:lang w:val="uk-UA" w:eastAsia="uk-UA"/>
        </w:rPr>
        <w:t xml:space="preserve"> з ким-небудь обговорюють  особисті справи.</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Для французів дуже важлива освіта, загальний рівень знань і ерудиція. Вони по праву пишаються своєю культурою. Прийом їжі повинен супроводжуватися цікавими бесідами. Французи за столом розмовляють про культуру, мистецтво та французьку кухню, яка є національною гордістю кожного француза.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lastRenderedPageBreak/>
        <w:t xml:space="preserve">У французів не прийнято виголошувати довгі тости за столом, не прийнято цокати келихами. Традиційно французький обід починається о 18:00-19:00. Особливою гордістю французів є кулінарія. Назви сотень страв мають французьке походження: котлети, соуси, майонези, омлети, антрекоти та ін.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Французька кухня відома у всьому світі як одна з найрізноманітніших і вишуканих. Крім того, практично в кожному регіоні, кожному місті і кожному ресторані Франції є свої фірмові  страви. Франція виробляє більше 300 різних видів сиру, відомих у всьому світі [55].</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Одне з найважливіших правил при столі </w:t>
      </w:r>
      <w:r w:rsidR="00F84A32">
        <w:rPr>
          <w:rFonts w:ascii="Times New Roman" w:eastAsia="Times New Roman" w:hAnsi="Times New Roman" w:cs="Times New Roman"/>
          <w:sz w:val="28"/>
          <w:szCs w:val="28"/>
          <w:lang w:val="uk-UA" w:eastAsia="uk-UA"/>
        </w:rPr>
        <w:t>–</w:t>
      </w:r>
      <w:r w:rsidRPr="00676A18">
        <w:rPr>
          <w:rFonts w:ascii="Times New Roman" w:eastAsia="Times New Roman" w:hAnsi="Times New Roman" w:cs="Times New Roman"/>
          <w:sz w:val="28"/>
          <w:szCs w:val="28"/>
          <w:lang w:val="uk-UA" w:eastAsia="uk-UA"/>
        </w:rPr>
        <w:t xml:space="preserve"> не обговорювати фінансові питання. Це вважається грубим, розмова на абстрактні теми допустима. Також не прийнято спізнюватися на обід. </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Застільний етикет Франції </w:t>
      </w:r>
      <w:r w:rsidR="00F84A32">
        <w:rPr>
          <w:rFonts w:ascii="Times New Roman" w:eastAsia="Times New Roman" w:hAnsi="Times New Roman" w:cs="Times New Roman"/>
          <w:sz w:val="28"/>
          <w:szCs w:val="28"/>
          <w:lang w:val="uk-UA" w:eastAsia="uk-UA"/>
        </w:rPr>
        <w:t>–</w:t>
      </w:r>
      <w:r w:rsidRPr="00676A18">
        <w:rPr>
          <w:rFonts w:ascii="Times New Roman" w:eastAsia="Times New Roman" w:hAnsi="Times New Roman" w:cs="Times New Roman"/>
          <w:sz w:val="28"/>
          <w:szCs w:val="28"/>
          <w:lang w:val="uk-UA" w:eastAsia="uk-UA"/>
        </w:rPr>
        <w:t xml:space="preserve"> це особливі витончені манери. Перед подачею обіду подається аперитив у вигляді віскі, вина або шампанського. Французький етикет за столом передбачає спеціальне розсадження гостей. Згідно з місцевими правилами, чоловіки та жінки повинні  чергуватися. Це робиться для того, щоб чоловік міг подбати про жінку і розважити її під час вечері. Всі столові набори розкладаються на стіл ще до початку обіду. Однак тарілки з блюдами виносять по порядку, тому прийнято тримати руки на столі. У їх розумінні той, хто ховає руки, щось приховує [49, с.264].</w:t>
      </w:r>
    </w:p>
    <w:p w:rsidR="00676A18" w:rsidRPr="00676A18"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 xml:space="preserve">У Франції прийнято повністю доїдати страви, якщо захочети підсолити блюдо, це може бути </w:t>
      </w:r>
      <w:r w:rsidR="00F84A32" w:rsidRPr="00676A18">
        <w:rPr>
          <w:rFonts w:ascii="Times New Roman" w:eastAsia="Times New Roman" w:hAnsi="Times New Roman" w:cs="Times New Roman"/>
          <w:sz w:val="28"/>
          <w:szCs w:val="28"/>
          <w:lang w:val="uk-UA" w:eastAsia="uk-UA"/>
        </w:rPr>
        <w:t>сприйняте</w:t>
      </w:r>
      <w:r w:rsidRPr="00676A18">
        <w:rPr>
          <w:rFonts w:ascii="Times New Roman" w:eastAsia="Times New Roman" w:hAnsi="Times New Roman" w:cs="Times New Roman"/>
          <w:sz w:val="28"/>
          <w:szCs w:val="28"/>
          <w:lang w:val="uk-UA" w:eastAsia="uk-UA"/>
        </w:rPr>
        <w:t>, як образа.</w:t>
      </w:r>
    </w:p>
    <w:p w:rsidR="00676A18" w:rsidRPr="00BA6A3F" w:rsidRDefault="00676A18" w:rsidP="00676A18">
      <w:pPr>
        <w:spacing w:after="0" w:line="360" w:lineRule="auto"/>
        <w:ind w:firstLine="709"/>
        <w:jc w:val="both"/>
        <w:rPr>
          <w:rFonts w:ascii="Times New Roman" w:eastAsia="Times New Roman" w:hAnsi="Times New Roman" w:cs="Times New Roman"/>
          <w:sz w:val="28"/>
          <w:szCs w:val="28"/>
          <w:lang w:val="uk-UA" w:eastAsia="uk-UA"/>
        </w:rPr>
      </w:pPr>
      <w:r w:rsidRPr="00676A18">
        <w:rPr>
          <w:rFonts w:ascii="Times New Roman" w:eastAsia="Times New Roman" w:hAnsi="Times New Roman" w:cs="Times New Roman"/>
          <w:sz w:val="28"/>
          <w:szCs w:val="28"/>
          <w:lang w:val="uk-UA" w:eastAsia="uk-UA"/>
        </w:rPr>
        <w:t>Хліб у Франції потрібно ламати на дрібні шматочки і  не кусати великим скибками. Після основних страв до столу подають сир. За правилами французького етикету його потрібно покласти на тарілку, а тільки потім на тост. Десерт подається без чаю і кави. В самому кінці трапези пропонують міцні алкогольні напої, це говорить про те, що пора і честь знати і збиратися додому.</w:t>
      </w:r>
    </w:p>
    <w:p w:rsidR="004D661C" w:rsidRPr="00BA6A3F" w:rsidRDefault="004D661C" w:rsidP="004D661C">
      <w:pPr>
        <w:pStyle w:val="1"/>
        <w:spacing w:before="0" w:line="360" w:lineRule="auto"/>
        <w:jc w:val="center"/>
        <w:rPr>
          <w:rFonts w:ascii="Times New Roman" w:eastAsia="Times New Roman" w:hAnsi="Times New Roman" w:cs="Times New Roman"/>
          <w:b/>
          <w:color w:val="auto"/>
          <w:sz w:val="28"/>
          <w:szCs w:val="28"/>
          <w:lang w:val="uk-UA" w:eastAsia="uk-UA"/>
        </w:rPr>
      </w:pPr>
      <w:r w:rsidRPr="00BA6A3F">
        <w:rPr>
          <w:rFonts w:eastAsia="Times New Roman"/>
          <w:color w:val="auto"/>
          <w:lang w:val="uk-UA" w:eastAsia="uk-UA"/>
        </w:rPr>
        <w:br w:type="page"/>
      </w:r>
      <w:bookmarkStart w:id="7" w:name="_Toc167908661"/>
      <w:r w:rsidRPr="00BA6A3F">
        <w:rPr>
          <w:rFonts w:ascii="Times New Roman" w:eastAsia="Times New Roman" w:hAnsi="Times New Roman" w:cs="Times New Roman"/>
          <w:b/>
          <w:color w:val="auto"/>
          <w:sz w:val="28"/>
          <w:szCs w:val="28"/>
          <w:lang w:val="uk-UA" w:eastAsia="uk-UA"/>
        </w:rPr>
        <w:lastRenderedPageBreak/>
        <w:t>РОЗДІЛ 2</w:t>
      </w:r>
      <w:bookmarkEnd w:id="7"/>
    </w:p>
    <w:p w:rsidR="004D661C" w:rsidRPr="00BA6A3F" w:rsidRDefault="004D661C" w:rsidP="004D661C">
      <w:pPr>
        <w:pStyle w:val="1"/>
        <w:spacing w:before="0" w:line="360" w:lineRule="auto"/>
        <w:jc w:val="center"/>
        <w:rPr>
          <w:rFonts w:ascii="Times New Roman" w:eastAsia="Times New Roman" w:hAnsi="Times New Roman" w:cs="Times New Roman"/>
          <w:b/>
          <w:color w:val="auto"/>
          <w:sz w:val="28"/>
          <w:szCs w:val="28"/>
          <w:lang w:val="uk-UA" w:eastAsia="uk-UA"/>
        </w:rPr>
      </w:pPr>
      <w:bookmarkStart w:id="8" w:name="_Toc167908662"/>
      <w:r w:rsidRPr="00BA6A3F">
        <w:rPr>
          <w:rFonts w:ascii="Times New Roman" w:eastAsia="Times New Roman" w:hAnsi="Times New Roman" w:cs="Times New Roman"/>
          <w:b/>
          <w:color w:val="auto"/>
          <w:sz w:val="28"/>
          <w:szCs w:val="28"/>
          <w:lang w:val="uk-UA" w:eastAsia="uk-UA"/>
        </w:rPr>
        <w:t>ЗАВДАННЯ ТА ОРГАНІЗАЦІЯ ДОСЛІДЖЕННЯ</w:t>
      </w:r>
      <w:bookmarkEnd w:id="8"/>
    </w:p>
    <w:p w:rsidR="004D661C" w:rsidRPr="00BA6A3F" w:rsidRDefault="004D661C" w:rsidP="004D661C">
      <w:pPr>
        <w:spacing w:after="0" w:line="360" w:lineRule="auto"/>
        <w:ind w:firstLine="709"/>
        <w:jc w:val="both"/>
        <w:rPr>
          <w:rFonts w:ascii="Times New Roman" w:eastAsia="Times New Roman" w:hAnsi="Times New Roman" w:cs="Times New Roman"/>
          <w:b/>
          <w:sz w:val="28"/>
          <w:szCs w:val="28"/>
          <w:lang w:val="uk-UA" w:eastAsia="uk-UA"/>
        </w:rPr>
      </w:pPr>
    </w:p>
    <w:p w:rsidR="004D661C" w:rsidRPr="00BA6A3F" w:rsidRDefault="004D661C" w:rsidP="004D661C">
      <w:pPr>
        <w:pStyle w:val="2"/>
        <w:spacing w:before="0" w:line="360" w:lineRule="auto"/>
        <w:ind w:firstLine="709"/>
        <w:jc w:val="both"/>
        <w:rPr>
          <w:rFonts w:ascii="Times New Roman" w:eastAsia="Times New Roman" w:hAnsi="Times New Roman" w:cs="Times New Roman"/>
          <w:color w:val="auto"/>
          <w:sz w:val="28"/>
          <w:szCs w:val="28"/>
          <w:lang w:val="uk-UA" w:eastAsia="uk-UA"/>
        </w:rPr>
      </w:pPr>
      <w:bookmarkStart w:id="9" w:name="_Toc167908663"/>
      <w:r w:rsidRPr="00BA6A3F">
        <w:rPr>
          <w:rFonts w:ascii="Times New Roman" w:eastAsia="Times New Roman" w:hAnsi="Times New Roman" w:cs="Times New Roman"/>
          <w:color w:val="auto"/>
          <w:sz w:val="28"/>
          <w:szCs w:val="28"/>
          <w:lang w:val="uk-UA" w:eastAsia="uk-UA"/>
        </w:rPr>
        <w:t>2.1 Мета та завдання дослідження</w:t>
      </w:r>
      <w:bookmarkEnd w:id="9"/>
    </w:p>
    <w:p w:rsidR="004D661C" w:rsidRPr="00BA6A3F" w:rsidRDefault="004D661C" w:rsidP="004D661C">
      <w:pPr>
        <w:spacing w:after="0" w:line="360" w:lineRule="auto"/>
        <w:ind w:firstLine="709"/>
        <w:jc w:val="both"/>
        <w:rPr>
          <w:rFonts w:ascii="Times New Roman" w:eastAsia="Times New Roman" w:hAnsi="Times New Roman" w:cs="Times New Roman"/>
          <w:sz w:val="28"/>
          <w:szCs w:val="28"/>
          <w:highlight w:val="green"/>
          <w:lang w:val="uk-UA" w:eastAsia="uk-UA"/>
        </w:rPr>
      </w:pP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Мета роботи – аналіз традицій столового етикету Нідерландів.</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Для досягнення мети було поставлено та вирішено такі завдання:</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визначити теоретичні основи столового етикету;</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 схарактеризувати особливості культури обслуговування </w:t>
      </w:r>
      <w:r w:rsidR="00AC1F7E" w:rsidRPr="00BA6A3F">
        <w:rPr>
          <w:rFonts w:ascii="Times New Roman" w:eastAsia="Times New Roman" w:hAnsi="Times New Roman" w:cs="Times New Roman"/>
          <w:sz w:val="28"/>
          <w:szCs w:val="28"/>
          <w:lang w:val="uk-UA" w:eastAsia="uk-UA"/>
        </w:rPr>
        <w:t>Нідерландів</w:t>
      </w:r>
      <w:r w:rsidRPr="00BA6A3F">
        <w:rPr>
          <w:rFonts w:ascii="Times New Roman" w:eastAsia="Times New Roman" w:hAnsi="Times New Roman" w:cs="Times New Roman"/>
          <w:sz w:val="28"/>
          <w:szCs w:val="28"/>
          <w:lang w:val="uk-UA" w:eastAsia="uk-UA"/>
        </w:rPr>
        <w:t>;</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 проаналізувати традиції столового етикету </w:t>
      </w:r>
      <w:r w:rsidR="00AC1F7E" w:rsidRPr="00BA6A3F">
        <w:rPr>
          <w:rFonts w:ascii="Times New Roman" w:eastAsia="Times New Roman" w:hAnsi="Times New Roman" w:cs="Times New Roman"/>
          <w:sz w:val="28"/>
          <w:szCs w:val="28"/>
          <w:lang w:val="uk-UA" w:eastAsia="uk-UA"/>
        </w:rPr>
        <w:t>Нідерландів</w:t>
      </w:r>
      <w:r w:rsidRPr="00BA6A3F">
        <w:rPr>
          <w:rFonts w:ascii="Times New Roman" w:eastAsia="Times New Roman" w:hAnsi="Times New Roman" w:cs="Times New Roman"/>
          <w:sz w:val="28"/>
          <w:szCs w:val="28"/>
          <w:lang w:val="uk-UA" w:eastAsia="uk-UA"/>
        </w:rPr>
        <w:t xml:space="preserve"> та виконати їх порівняння з іншими країнами.</w:t>
      </w:r>
    </w:p>
    <w:p w:rsidR="004D661C" w:rsidRPr="00BA6A3F" w:rsidRDefault="004D661C" w:rsidP="004D661C">
      <w:pPr>
        <w:spacing w:after="0" w:line="360" w:lineRule="auto"/>
        <w:ind w:firstLine="709"/>
        <w:jc w:val="both"/>
        <w:rPr>
          <w:rFonts w:ascii="Times New Roman" w:eastAsia="Times New Roman" w:hAnsi="Times New Roman" w:cs="Times New Roman"/>
          <w:b/>
          <w:sz w:val="28"/>
          <w:szCs w:val="28"/>
          <w:lang w:val="uk-UA" w:eastAsia="uk-UA"/>
        </w:rPr>
      </w:pPr>
    </w:p>
    <w:p w:rsidR="004D661C" w:rsidRPr="00BA6A3F" w:rsidRDefault="004D661C" w:rsidP="004D661C">
      <w:pPr>
        <w:pStyle w:val="2"/>
        <w:spacing w:before="0" w:line="360" w:lineRule="auto"/>
        <w:ind w:firstLine="709"/>
        <w:jc w:val="both"/>
        <w:rPr>
          <w:rFonts w:ascii="Times New Roman" w:eastAsia="Times New Roman" w:hAnsi="Times New Roman" w:cs="Times New Roman"/>
          <w:color w:val="auto"/>
          <w:sz w:val="28"/>
          <w:szCs w:val="28"/>
          <w:lang w:val="uk-UA" w:eastAsia="uk-UA"/>
        </w:rPr>
      </w:pPr>
      <w:bookmarkStart w:id="10" w:name="_Toc167908664"/>
      <w:r w:rsidRPr="00BA6A3F">
        <w:rPr>
          <w:rFonts w:ascii="Times New Roman" w:eastAsia="Times New Roman" w:hAnsi="Times New Roman" w:cs="Times New Roman"/>
          <w:color w:val="auto"/>
          <w:sz w:val="28"/>
          <w:szCs w:val="28"/>
          <w:lang w:val="uk-UA" w:eastAsia="uk-UA"/>
        </w:rPr>
        <w:t>2.2 Методи дослідження</w:t>
      </w:r>
      <w:bookmarkEnd w:id="10"/>
    </w:p>
    <w:p w:rsidR="004D661C" w:rsidRPr="00BA6A3F" w:rsidRDefault="004D661C" w:rsidP="004D661C">
      <w:pPr>
        <w:spacing w:after="0" w:line="360" w:lineRule="auto"/>
        <w:ind w:firstLine="709"/>
        <w:jc w:val="both"/>
        <w:rPr>
          <w:rFonts w:ascii="Times New Roman" w:eastAsia="Times New Roman" w:hAnsi="Times New Roman" w:cs="Times New Roman"/>
          <w:b/>
          <w:sz w:val="28"/>
          <w:szCs w:val="28"/>
          <w:lang w:val="uk-UA" w:eastAsia="uk-UA"/>
        </w:rPr>
      </w:pPr>
    </w:p>
    <w:p w:rsidR="004D661C" w:rsidRPr="00BA6A3F" w:rsidRDefault="004D661C" w:rsidP="004D661C">
      <w:pPr>
        <w:widowControl w:val="0"/>
        <w:spacing w:after="0" w:line="360" w:lineRule="auto"/>
        <w:ind w:firstLine="709"/>
        <w:contextualSpacing/>
        <w:jc w:val="both"/>
        <w:rPr>
          <w:rFonts w:ascii="Times New Roman" w:eastAsia="Calibri" w:hAnsi="Times New Roman" w:cs="Times New Roman"/>
          <w:sz w:val="28"/>
          <w:szCs w:val="28"/>
          <w:lang w:val="uk-UA"/>
        </w:rPr>
      </w:pPr>
      <w:bookmarkStart w:id="11" w:name="_Hlk132991643"/>
      <w:r w:rsidRPr="00BA6A3F">
        <w:rPr>
          <w:rFonts w:ascii="Times New Roman" w:eastAsia="Calibri" w:hAnsi="Times New Roman" w:cs="Times New Roman"/>
          <w:bCs/>
          <w:sz w:val="28"/>
          <w:szCs w:val="28"/>
          <w:lang w:val="uk-UA"/>
        </w:rPr>
        <w:t>В роботі використовувались наступні методи дослідження: аналіз л</w:t>
      </w:r>
      <w:r w:rsidRPr="00BA6A3F">
        <w:rPr>
          <w:rFonts w:ascii="Times New Roman" w:eastAsia="Calibri" w:hAnsi="Times New Roman" w:cs="Times New Roman"/>
          <w:sz w:val="28"/>
          <w:szCs w:val="28"/>
          <w:lang w:val="uk-UA"/>
        </w:rPr>
        <w:t>ітературних джерел, а саме, наукові статті, монографії, що стосуються Великої Британії; метод синтезу, порівняння та статистичний метод</w:t>
      </w:r>
      <w:bookmarkEnd w:id="11"/>
      <w:r w:rsidRPr="00BA6A3F">
        <w:rPr>
          <w:rFonts w:ascii="Times New Roman" w:eastAsia="Calibri" w:hAnsi="Times New Roman" w:cs="Times New Roman"/>
          <w:sz w:val="28"/>
          <w:szCs w:val="28"/>
          <w:lang w:val="uk-UA"/>
        </w:rPr>
        <w:t>.</w:t>
      </w:r>
    </w:p>
    <w:p w:rsidR="004D661C" w:rsidRPr="00BA6A3F" w:rsidRDefault="004D661C" w:rsidP="004D661C">
      <w:pPr>
        <w:spacing w:after="0" w:line="360" w:lineRule="auto"/>
        <w:ind w:firstLine="709"/>
        <w:jc w:val="both"/>
        <w:rPr>
          <w:rFonts w:ascii="Times New Roman" w:eastAsia="Times New Roman" w:hAnsi="Times New Roman" w:cs="Times New Roman"/>
          <w:sz w:val="28"/>
          <w:szCs w:val="28"/>
          <w:highlight w:val="green"/>
          <w:lang w:val="uk-UA" w:eastAsia="uk-UA"/>
        </w:rPr>
      </w:pPr>
    </w:p>
    <w:p w:rsidR="004D661C" w:rsidRPr="00BA6A3F" w:rsidRDefault="004D661C" w:rsidP="004D661C">
      <w:pPr>
        <w:pStyle w:val="2"/>
        <w:spacing w:before="0" w:line="360" w:lineRule="auto"/>
        <w:ind w:firstLine="709"/>
        <w:jc w:val="both"/>
        <w:rPr>
          <w:rFonts w:ascii="Times New Roman" w:eastAsia="Times New Roman" w:hAnsi="Times New Roman" w:cs="Times New Roman"/>
          <w:color w:val="auto"/>
          <w:sz w:val="28"/>
          <w:szCs w:val="28"/>
          <w:lang w:val="uk-UA" w:eastAsia="uk-UA"/>
        </w:rPr>
      </w:pPr>
      <w:bookmarkStart w:id="12" w:name="_Toc167908665"/>
      <w:r w:rsidRPr="00BA6A3F">
        <w:rPr>
          <w:rFonts w:ascii="Times New Roman" w:eastAsia="Times New Roman" w:hAnsi="Times New Roman" w:cs="Times New Roman"/>
          <w:color w:val="auto"/>
          <w:sz w:val="28"/>
          <w:szCs w:val="28"/>
          <w:lang w:val="uk-UA" w:eastAsia="uk-UA"/>
        </w:rPr>
        <w:t>2.3 Організація дослідження</w:t>
      </w:r>
      <w:bookmarkEnd w:id="12"/>
    </w:p>
    <w:p w:rsidR="004D661C" w:rsidRPr="00BA6A3F" w:rsidRDefault="004D661C" w:rsidP="004D661C">
      <w:pPr>
        <w:spacing w:after="0" w:line="360" w:lineRule="auto"/>
        <w:ind w:firstLine="709"/>
        <w:jc w:val="both"/>
        <w:rPr>
          <w:rFonts w:ascii="Times New Roman" w:eastAsia="Times New Roman" w:hAnsi="Times New Roman" w:cs="Times New Roman"/>
          <w:sz w:val="28"/>
          <w:szCs w:val="28"/>
          <w:lang w:val="uk-UA" w:eastAsia="uk-UA"/>
        </w:rPr>
      </w:pPr>
    </w:p>
    <w:p w:rsidR="004D661C" w:rsidRPr="00BA6A3F" w:rsidRDefault="004D661C" w:rsidP="004D661C">
      <w:pPr>
        <w:pStyle w:val="3"/>
        <w:spacing w:before="0" w:line="360" w:lineRule="auto"/>
        <w:ind w:firstLine="709"/>
        <w:jc w:val="both"/>
        <w:rPr>
          <w:rFonts w:ascii="Times New Roman" w:eastAsia="Times New Roman" w:hAnsi="Times New Roman" w:cs="Times New Roman"/>
          <w:color w:val="auto"/>
          <w:sz w:val="28"/>
          <w:szCs w:val="28"/>
          <w:lang w:val="uk-UA" w:eastAsia="uk-UA"/>
        </w:rPr>
      </w:pPr>
      <w:bookmarkStart w:id="13" w:name="_Toc167908666"/>
      <w:r w:rsidRPr="00BA6A3F">
        <w:rPr>
          <w:rFonts w:ascii="Times New Roman" w:eastAsia="Times New Roman" w:hAnsi="Times New Roman" w:cs="Times New Roman"/>
          <w:color w:val="auto"/>
          <w:sz w:val="28"/>
          <w:szCs w:val="28"/>
          <w:lang w:val="uk-UA" w:eastAsia="uk-UA"/>
        </w:rPr>
        <w:t>2.3.1 Характеристика культури обслуговування Нідерландів</w:t>
      </w:r>
      <w:bookmarkEnd w:id="13"/>
      <w:r w:rsidRPr="00BA6A3F">
        <w:rPr>
          <w:rFonts w:ascii="Times New Roman" w:eastAsia="Times New Roman" w:hAnsi="Times New Roman" w:cs="Times New Roman"/>
          <w:color w:val="auto"/>
          <w:sz w:val="28"/>
          <w:szCs w:val="28"/>
          <w:lang w:val="uk-UA" w:eastAsia="uk-UA"/>
        </w:rPr>
        <w:t xml:space="preserve">  </w:t>
      </w:r>
    </w:p>
    <w:p w:rsidR="00C203F8"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Культура обслуговування в Нідерландах має свої особливості, які відрізняються від інших країн. Ось деякі ключові риси:</w:t>
      </w:r>
    </w:p>
    <w:p w:rsidR="00C203F8"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1. </w:t>
      </w:r>
      <w:r w:rsidR="008A01D8">
        <w:rPr>
          <w:rFonts w:ascii="Times New Roman" w:hAnsi="Times New Roman" w:cs="Times New Roman"/>
          <w:sz w:val="28"/>
          <w:szCs w:val="28"/>
          <w:lang w:val="uk-UA"/>
        </w:rPr>
        <w:t>«</w:t>
      </w:r>
      <w:r w:rsidRPr="00BA6A3F">
        <w:rPr>
          <w:rFonts w:ascii="Times New Roman" w:hAnsi="Times New Roman" w:cs="Times New Roman"/>
          <w:sz w:val="28"/>
          <w:szCs w:val="28"/>
          <w:lang w:val="uk-UA"/>
        </w:rPr>
        <w:t>Прямолінійність і відкритість</w:t>
      </w:r>
      <w:r w:rsidR="008A01D8">
        <w:rPr>
          <w:rFonts w:ascii="Times New Roman" w:hAnsi="Times New Roman" w:cs="Times New Roman"/>
          <w:sz w:val="28"/>
          <w:szCs w:val="28"/>
          <w:lang w:val="uk-UA"/>
        </w:rPr>
        <w:t>»</w:t>
      </w:r>
      <w:r w:rsidRPr="00BA6A3F">
        <w:rPr>
          <w:rFonts w:ascii="Times New Roman" w:hAnsi="Times New Roman" w:cs="Times New Roman"/>
          <w:sz w:val="28"/>
          <w:szCs w:val="28"/>
          <w:lang w:val="uk-UA"/>
        </w:rPr>
        <w:t>: Нідерландці відомі своєю прямолінійністю. У взаємодії з клієнтами вони віддають перевагу відкритому та прямому спілкуванню. Чіткість і прозорість цінуються як у професійних, так і в особистих відносинах.</w:t>
      </w:r>
    </w:p>
    <w:p w:rsidR="00C203F8"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2. </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Професіоналізм</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 xml:space="preserve">: Працівники обслуговування в Нідерландах зазвичай дотримуються високих стандартів професіоналізму. Вони </w:t>
      </w:r>
      <w:r w:rsidRPr="00BA6A3F">
        <w:rPr>
          <w:rFonts w:ascii="Times New Roman" w:hAnsi="Times New Roman" w:cs="Times New Roman"/>
          <w:sz w:val="28"/>
          <w:szCs w:val="28"/>
          <w:lang w:val="uk-UA"/>
        </w:rPr>
        <w:lastRenderedPageBreak/>
        <w:t>намагаються забезпечити якісне обслуговування, розуміючи потреби і бажання клієнтів.</w:t>
      </w:r>
    </w:p>
    <w:p w:rsidR="00C203F8"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3. </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Повага до особистого простору</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 Нідерландці цінують свій особистий простір. При обслуговуванні вони намагаються не порушувати простір клієнта і уникати надмірної нав'язливості.</w:t>
      </w:r>
    </w:p>
    <w:p w:rsidR="00C203F8"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4. </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Ефективність і швидкість</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 Хоча обслуговування в Нідерландах може бути добре організованим і ефективним, воно також може вражати своєю швидкістю. Нідерландці цінують свій час і очікують швидкої реакції на їхні запити та потреби.</w:t>
      </w:r>
    </w:p>
    <w:p w:rsidR="00C203F8"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5. </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Дотримання графіку</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 У нідерландській культурі дотримання графіку має велике значення. Люди очікують, що послуги будуть надані вчасно та відповідатимуть зазначеним термінам.</w:t>
      </w:r>
    </w:p>
    <w:p w:rsidR="00C203F8"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6. </w:t>
      </w:r>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 xml:space="preserve">Толерантність і </w:t>
      </w:r>
      <w:proofErr w:type="spellStart"/>
      <w:r w:rsidRPr="00BA6A3F">
        <w:rPr>
          <w:rFonts w:ascii="Times New Roman" w:hAnsi="Times New Roman" w:cs="Times New Roman"/>
          <w:sz w:val="28"/>
          <w:szCs w:val="28"/>
          <w:lang w:val="uk-UA"/>
        </w:rPr>
        <w:t>багатокультурність</w:t>
      </w:r>
      <w:proofErr w:type="spellEnd"/>
      <w:r w:rsidR="00A43425">
        <w:rPr>
          <w:rFonts w:ascii="Times New Roman" w:hAnsi="Times New Roman" w:cs="Times New Roman"/>
          <w:sz w:val="28"/>
          <w:szCs w:val="28"/>
          <w:lang w:val="uk-UA"/>
        </w:rPr>
        <w:t>»</w:t>
      </w:r>
      <w:r w:rsidRPr="00BA6A3F">
        <w:rPr>
          <w:rFonts w:ascii="Times New Roman" w:hAnsi="Times New Roman" w:cs="Times New Roman"/>
          <w:sz w:val="28"/>
          <w:szCs w:val="28"/>
          <w:lang w:val="uk-UA"/>
        </w:rPr>
        <w:t>: Завдяки своєму міжнародному характеру, Нідерланди вважаються багатокультурною країною. Професійні працівники в сфері обслуговування повинні бути толерантними до різноманітності культур та індивідуальних переконань своїх клієнтів.</w:t>
      </w:r>
    </w:p>
    <w:p w:rsidR="00C203F8"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7. </w:t>
      </w:r>
      <w:r w:rsidR="00F84A32">
        <w:rPr>
          <w:rFonts w:ascii="Times New Roman" w:hAnsi="Times New Roman" w:cs="Times New Roman"/>
          <w:sz w:val="28"/>
          <w:szCs w:val="28"/>
          <w:lang w:val="uk-UA"/>
        </w:rPr>
        <w:t>«</w:t>
      </w:r>
      <w:r w:rsidRPr="00BA6A3F">
        <w:rPr>
          <w:rFonts w:ascii="Times New Roman" w:hAnsi="Times New Roman" w:cs="Times New Roman"/>
          <w:sz w:val="28"/>
          <w:szCs w:val="28"/>
          <w:lang w:val="uk-UA"/>
        </w:rPr>
        <w:t>Відкритість до змін</w:t>
      </w:r>
      <w:r w:rsidR="00F84A32">
        <w:rPr>
          <w:rFonts w:ascii="Times New Roman" w:hAnsi="Times New Roman" w:cs="Times New Roman"/>
          <w:sz w:val="28"/>
          <w:szCs w:val="28"/>
          <w:lang w:val="uk-UA"/>
        </w:rPr>
        <w:t>»</w:t>
      </w:r>
      <w:r w:rsidRPr="00BA6A3F">
        <w:rPr>
          <w:rFonts w:ascii="Times New Roman" w:hAnsi="Times New Roman" w:cs="Times New Roman"/>
          <w:sz w:val="28"/>
          <w:szCs w:val="28"/>
          <w:lang w:val="uk-UA"/>
        </w:rPr>
        <w:t>: Культура обслуговування в Нідерландах відкрита до нововведень та змін. Працівники в цій сфері можуть швидко адаптуватися до нових технологій та методів обслуговування для задоволення потреб сучасного споживача.</w:t>
      </w:r>
    </w:p>
    <w:p w:rsidR="00194F0C" w:rsidRPr="00BA6A3F" w:rsidRDefault="00C203F8" w:rsidP="008A01D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Ці риси визначають основні принципи та цінності, які лежать в основі культури обслуговування в Нідерландах.</w:t>
      </w:r>
    </w:p>
    <w:p w:rsidR="00B27998" w:rsidRPr="00BA6A3F" w:rsidRDefault="00B27998" w:rsidP="008A01D8">
      <w:pPr>
        <w:spacing w:after="0" w:line="360" w:lineRule="auto"/>
        <w:ind w:firstLine="709"/>
        <w:jc w:val="both"/>
        <w:rPr>
          <w:rFonts w:ascii="Times New Roman" w:hAnsi="Times New Roman" w:cs="Times New Roman"/>
          <w:sz w:val="28"/>
          <w:szCs w:val="28"/>
          <w:lang w:val="uk-UA"/>
        </w:rPr>
      </w:pPr>
    </w:p>
    <w:p w:rsidR="00AC1F7E" w:rsidRPr="00BA6A3F" w:rsidRDefault="00AC1F7E" w:rsidP="004D661C">
      <w:pPr>
        <w:spacing w:after="0" w:line="360" w:lineRule="auto"/>
        <w:ind w:firstLine="709"/>
        <w:jc w:val="both"/>
        <w:rPr>
          <w:rFonts w:ascii="Times New Roman" w:hAnsi="Times New Roman" w:cs="Times New Roman"/>
          <w:sz w:val="28"/>
          <w:szCs w:val="28"/>
          <w:lang w:val="uk-UA"/>
        </w:rPr>
      </w:pPr>
    </w:p>
    <w:p w:rsidR="00AC1F7E" w:rsidRPr="00BA6A3F" w:rsidRDefault="00AC1F7E" w:rsidP="004D661C">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br w:type="page"/>
      </w:r>
    </w:p>
    <w:p w:rsidR="00AC1F7E" w:rsidRPr="00BA6A3F" w:rsidRDefault="00AC1F7E" w:rsidP="00AC1F7E">
      <w:pPr>
        <w:pStyle w:val="1"/>
        <w:spacing w:before="0" w:line="360" w:lineRule="auto"/>
        <w:jc w:val="center"/>
        <w:rPr>
          <w:rFonts w:ascii="Times New Roman" w:hAnsi="Times New Roman" w:cs="Times New Roman"/>
          <w:b/>
          <w:color w:val="auto"/>
          <w:sz w:val="28"/>
          <w:szCs w:val="28"/>
          <w:lang w:val="uk-UA"/>
        </w:rPr>
      </w:pPr>
      <w:bookmarkStart w:id="14" w:name="_Toc167908667"/>
      <w:r w:rsidRPr="00BA6A3F">
        <w:rPr>
          <w:rFonts w:ascii="Times New Roman" w:hAnsi="Times New Roman" w:cs="Times New Roman"/>
          <w:b/>
          <w:color w:val="auto"/>
          <w:sz w:val="28"/>
          <w:szCs w:val="28"/>
          <w:lang w:val="uk-UA"/>
        </w:rPr>
        <w:lastRenderedPageBreak/>
        <w:t>РОЗДІЛ 3</w:t>
      </w:r>
      <w:bookmarkEnd w:id="14"/>
    </w:p>
    <w:p w:rsidR="00AC1F7E" w:rsidRPr="00BA6A3F" w:rsidRDefault="00AC1F7E" w:rsidP="00AC1F7E">
      <w:pPr>
        <w:pStyle w:val="1"/>
        <w:spacing w:before="0" w:line="360" w:lineRule="auto"/>
        <w:jc w:val="center"/>
        <w:rPr>
          <w:rFonts w:ascii="Times New Roman" w:hAnsi="Times New Roman" w:cs="Times New Roman"/>
          <w:b/>
          <w:color w:val="auto"/>
          <w:sz w:val="28"/>
          <w:szCs w:val="28"/>
          <w:lang w:val="uk-UA"/>
        </w:rPr>
      </w:pPr>
      <w:bookmarkStart w:id="15" w:name="_Toc167908668"/>
      <w:r w:rsidRPr="00BA6A3F">
        <w:rPr>
          <w:rFonts w:ascii="Times New Roman" w:hAnsi="Times New Roman" w:cs="Times New Roman"/>
          <w:b/>
          <w:color w:val="auto"/>
          <w:sz w:val="28"/>
          <w:szCs w:val="28"/>
          <w:lang w:val="uk-UA"/>
        </w:rPr>
        <w:t>РЕЗУЛЬТАТИ ДОСЛІДЖЕННЯ</w:t>
      </w:r>
      <w:bookmarkEnd w:id="15"/>
    </w:p>
    <w:p w:rsidR="00AC1F7E" w:rsidRDefault="00AC1F7E" w:rsidP="00F84A32">
      <w:pPr>
        <w:spacing w:after="0" w:line="360" w:lineRule="auto"/>
        <w:ind w:firstLine="709"/>
        <w:jc w:val="both"/>
        <w:rPr>
          <w:rFonts w:ascii="Times New Roman" w:hAnsi="Times New Roman" w:cs="Times New Roman"/>
          <w:sz w:val="28"/>
          <w:szCs w:val="28"/>
          <w:lang w:val="uk-UA"/>
        </w:rPr>
      </w:pPr>
    </w:p>
    <w:p w:rsidR="00C538F4" w:rsidRPr="00C538F4" w:rsidRDefault="00C538F4" w:rsidP="00F84A32">
      <w:pPr>
        <w:pStyle w:val="2"/>
        <w:spacing w:line="360" w:lineRule="auto"/>
        <w:ind w:firstLine="709"/>
        <w:rPr>
          <w:rFonts w:ascii="Times New Roman" w:eastAsia="Times New Roman" w:hAnsi="Times New Roman" w:cs="Times New Roman"/>
          <w:color w:val="auto"/>
          <w:sz w:val="28"/>
          <w:szCs w:val="28"/>
          <w:lang w:val="uk-UA"/>
        </w:rPr>
      </w:pPr>
      <w:bookmarkStart w:id="16" w:name="_Toc167908669"/>
      <w:r w:rsidRPr="00C538F4">
        <w:rPr>
          <w:rFonts w:ascii="Times New Roman" w:eastAsia="Times New Roman" w:hAnsi="Times New Roman" w:cs="Times New Roman"/>
          <w:color w:val="auto"/>
          <w:sz w:val="28"/>
          <w:szCs w:val="28"/>
          <w:lang w:val="uk-UA"/>
        </w:rPr>
        <w:t>3.1 Характеристика сучасних аспектів столового етикету</w:t>
      </w:r>
      <w:bookmarkEnd w:id="16"/>
    </w:p>
    <w:p w:rsidR="00C538F4" w:rsidRDefault="00C538F4" w:rsidP="00F84A32">
      <w:pPr>
        <w:spacing w:after="0" w:line="360" w:lineRule="auto"/>
        <w:ind w:firstLine="709"/>
        <w:jc w:val="both"/>
        <w:rPr>
          <w:rFonts w:ascii="Times New Roman" w:eastAsia="Times New Roman" w:hAnsi="Times New Roman" w:cs="Times New Roman"/>
          <w:sz w:val="28"/>
          <w:lang w:val="uk-UA"/>
        </w:rPr>
      </w:pPr>
    </w:p>
    <w:p w:rsidR="00C538F4" w:rsidRPr="005E0E6E" w:rsidRDefault="00C538F4" w:rsidP="00F84A32">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Міра вихованості, цивілізованості людини найбільш повно проявляється в тому, як вона задовольняє свої потреби. Одна з найбільш розвинених природних потреб людини – потреба в їжі. Їжа – це не тільки насичення організму, задоволення голоду, а й спілкування людей, а сама трапеза стає символом взаємної поваги та доброзичливості.</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Сучасні вимоги столового етикету багато в чому пов’язані  з вимогами минулих  століть і доповнюються новими правилами, які народжуються в повсякденній практиці спілкування людей за столом [18, с.214]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Розглянемо класифікацію сучасних видів застілля:</w:t>
      </w:r>
    </w:p>
    <w:p w:rsidR="00C538F4" w:rsidRPr="005E0E6E" w:rsidRDefault="00C538F4" w:rsidP="00C538F4">
      <w:pPr>
        <w:numPr>
          <w:ilvl w:val="0"/>
          <w:numId w:val="3"/>
        </w:num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повсякденні застілля: сніданки, ланчі або обіди, вечеря;</w:t>
      </w:r>
    </w:p>
    <w:p w:rsidR="00C538F4" w:rsidRPr="005E0E6E" w:rsidRDefault="00C538F4" w:rsidP="00C538F4">
      <w:pPr>
        <w:numPr>
          <w:ilvl w:val="0"/>
          <w:numId w:val="3"/>
        </w:num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прийоми: ділові , дипломатичні.</w:t>
      </w:r>
    </w:p>
    <w:p w:rsidR="00C538F4" w:rsidRPr="005E0E6E" w:rsidRDefault="00C538F4" w:rsidP="00C538F4">
      <w:pPr>
        <w:numPr>
          <w:ilvl w:val="0"/>
          <w:numId w:val="3"/>
        </w:num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банкети: весілля, ювілеї, пам'ятні події та дати, сімейні урочистості, святкові заходи.</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На сніданок, ланч  та обід застосовується мінімальне сервірування, а  вечеря більш повне сервірування столів. Мінімальне сервірування столів на сніданок складається з закусочної тарілки, закусочних наборів, фужера для води. серветки (рис. </w:t>
      </w:r>
      <w:r>
        <w:rPr>
          <w:rFonts w:ascii="Times New Roman" w:eastAsia="Times New Roman" w:hAnsi="Times New Roman" w:cs="Times New Roman"/>
          <w:sz w:val="28"/>
          <w:lang w:val="uk-UA"/>
        </w:rPr>
        <w:t>3</w:t>
      </w:r>
      <w:r w:rsidRPr="005E0E6E">
        <w:rPr>
          <w:rFonts w:ascii="Times New Roman" w:eastAsia="Times New Roman" w:hAnsi="Times New Roman" w:cs="Times New Roman"/>
          <w:sz w:val="28"/>
          <w:lang w:val="uk-UA"/>
        </w:rPr>
        <w:t>.1).</w:t>
      </w:r>
    </w:p>
    <w:p w:rsidR="00C538F4" w:rsidRPr="005E0E6E" w:rsidRDefault="00C538F4" w:rsidP="00C538F4">
      <w:pPr>
        <w:spacing w:after="0" w:line="360" w:lineRule="auto"/>
        <w:ind w:firstLine="709"/>
        <w:jc w:val="both"/>
        <w:rPr>
          <w:rFonts w:ascii="Times New Roman" w:eastAsia="Times New Roman" w:hAnsi="Times New Roman" w:cs="Times New Roman"/>
          <w:i/>
          <w:sz w:val="28"/>
          <w:lang w:val="uk-UA"/>
        </w:rPr>
      </w:pPr>
      <w:r w:rsidRPr="005E0E6E">
        <w:rPr>
          <w:lang w:val="uk-UA"/>
        </w:rPr>
        <w:object w:dxaOrig="6912" w:dyaOrig="2949">
          <v:rect id="rectole0000000001" o:spid="_x0000_i1025" style="width:345.6pt;height:147.6pt" o:ole="" o:preferrelative="t" stroked="f">
            <v:imagedata r:id="rId8" o:title=""/>
          </v:rect>
          <o:OLEObject Type="Embed" ProgID="StaticMetafile" ShapeID="rectole0000000001" DrawAspect="Content" ObjectID="_1778522936" r:id="rId9"/>
        </w:objec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lastRenderedPageBreak/>
        <w:t>Рис.</w:t>
      </w:r>
      <w:r>
        <w:rPr>
          <w:rFonts w:ascii="Times New Roman" w:eastAsia="Times New Roman" w:hAnsi="Times New Roman" w:cs="Times New Roman"/>
          <w:sz w:val="28"/>
          <w:lang w:val="uk-UA"/>
        </w:rPr>
        <w:t>3</w:t>
      </w:r>
      <w:r w:rsidRPr="005E0E6E">
        <w:rPr>
          <w:rFonts w:ascii="Times New Roman" w:eastAsia="Times New Roman" w:hAnsi="Times New Roman" w:cs="Times New Roman"/>
          <w:sz w:val="28"/>
          <w:lang w:val="uk-UA"/>
        </w:rPr>
        <w:t>.1 Сервірування сніданку</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Мінімальне сервірування столів в обід включає пиріжкову тарілку (для хліба з маслом) ніж для масла, виделка для  морепродуктів (холодна закуска), виделка для м'яса і салату (основне блюдо), підставна тарілка, обідній ніж, столова ложка, десертна ложка (десертна виделка), келих для води, келих червоного вина, келих білого вина, сільниця, перечниця. (рис. </w:t>
      </w:r>
      <w:r>
        <w:rPr>
          <w:rFonts w:ascii="Times New Roman" w:eastAsia="Times New Roman" w:hAnsi="Times New Roman" w:cs="Times New Roman"/>
          <w:sz w:val="28"/>
          <w:lang w:val="uk-UA"/>
        </w:rPr>
        <w:t>3</w:t>
      </w:r>
      <w:r w:rsidRPr="005E0E6E">
        <w:rPr>
          <w:rFonts w:ascii="Times New Roman" w:eastAsia="Times New Roman" w:hAnsi="Times New Roman" w:cs="Times New Roman"/>
          <w:sz w:val="28"/>
          <w:lang w:val="uk-UA"/>
        </w:rPr>
        <w:t xml:space="preserve">.2).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lang w:val="uk-UA"/>
        </w:rPr>
        <w:object w:dxaOrig="6242" w:dyaOrig="3617">
          <v:rect id="rectole0000000002" o:spid="_x0000_i1026" style="width:312pt;height:156.6pt" o:ole="" o:preferrelative="t" stroked="f">
            <v:imagedata r:id="rId10" o:title=""/>
          </v:rect>
          <o:OLEObject Type="Embed" ProgID="StaticMetafile" ShapeID="rectole0000000002" DrawAspect="Content" ObjectID="_1778522937" r:id="rId11"/>
        </w:objec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Рис.</w:t>
      </w:r>
      <w:r>
        <w:rPr>
          <w:rFonts w:ascii="Times New Roman" w:eastAsia="Times New Roman" w:hAnsi="Times New Roman" w:cs="Times New Roman"/>
          <w:sz w:val="28"/>
          <w:lang w:val="uk-UA"/>
        </w:rPr>
        <w:t>3</w:t>
      </w:r>
      <w:r w:rsidRPr="005E0E6E">
        <w:rPr>
          <w:rFonts w:ascii="Times New Roman" w:eastAsia="Times New Roman" w:hAnsi="Times New Roman" w:cs="Times New Roman"/>
          <w:sz w:val="28"/>
          <w:lang w:val="uk-UA"/>
        </w:rPr>
        <w:t>.2 Сервірування обіднього столу</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Вечірнє сервірування (столова , закусочна, пиріжкова тарілки, закусочні, столові набори, фужери  для вина, </w:t>
      </w:r>
      <w:proofErr w:type="spellStart"/>
      <w:r w:rsidRPr="005E0E6E">
        <w:rPr>
          <w:rFonts w:ascii="Times New Roman" w:eastAsia="Times New Roman" w:hAnsi="Times New Roman" w:cs="Times New Roman"/>
          <w:sz w:val="28"/>
          <w:lang w:val="uk-UA"/>
        </w:rPr>
        <w:t>рюмка</w:t>
      </w:r>
      <w:proofErr w:type="spellEnd"/>
      <w:r w:rsidRPr="005E0E6E">
        <w:rPr>
          <w:rFonts w:ascii="Times New Roman" w:eastAsia="Times New Roman" w:hAnsi="Times New Roman" w:cs="Times New Roman"/>
          <w:sz w:val="28"/>
          <w:lang w:val="uk-UA"/>
        </w:rPr>
        <w:t xml:space="preserve"> для горілки, салфетка).</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Дипломатичні прийоми проводяться на честь визначних святкових дат, ювілеїв, підписання міжнародних договорів, угод. Прийом слугує встановленню та розвитку контактів між офіційними, діловими та культурними колами країни.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Розміщення та обслуговування гостей на прийомах повинно відбуватися згідно з протоколом. Протокол – це набір правил і традицій, яких дотримуються уряди та офіційні особи під час міжнародних комунікацій. У міжнародних спілкуваннях дотримання протоколу є обов’язковим або може змінюватися відповідно до національних особливостей. На дипломатичні прийоми запрошуються лише особи, які займають офіційні посади. Ці банкети носять строго офіційний характер. У запрошеннях вказується характер прийому, наприклад сніданок, обід і вечеря [26, с.167]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lastRenderedPageBreak/>
        <w:t xml:space="preserve">Прийом «Келих шампанського» організовується на честь делегації, на честь від'їзду посла,  на честь державного свята. На таких прийомах гостям подають шампанське, смажені горіхи, шоколад і дрібні тістечка.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Прийом «Келих вина» - гостям подають вино, різноманітні канапе, </w:t>
      </w:r>
      <w:proofErr w:type="spellStart"/>
      <w:r w:rsidRPr="005E0E6E">
        <w:rPr>
          <w:rFonts w:ascii="Times New Roman" w:eastAsia="Times New Roman" w:hAnsi="Times New Roman" w:cs="Times New Roman"/>
          <w:sz w:val="28"/>
          <w:lang w:val="uk-UA"/>
        </w:rPr>
        <w:t>тарталетки</w:t>
      </w:r>
      <w:proofErr w:type="spellEnd"/>
      <w:r w:rsidRPr="005E0E6E">
        <w:rPr>
          <w:rFonts w:ascii="Times New Roman" w:eastAsia="Times New Roman" w:hAnsi="Times New Roman" w:cs="Times New Roman"/>
          <w:sz w:val="28"/>
          <w:lang w:val="uk-UA"/>
        </w:rPr>
        <w:t xml:space="preserve"> та фрукти.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«Барбекю» прийоми, зазвичай проводяться на відкритому повітрі по неділях. Подають м’ясо на грилі, вино та прохолодні напої. </w:t>
      </w:r>
    </w:p>
    <w:p w:rsidR="00C538F4" w:rsidRPr="005E0E6E" w:rsidRDefault="00C538F4" w:rsidP="00C538F4">
      <w:pPr>
        <w:spacing w:after="0" w:line="360" w:lineRule="auto"/>
        <w:ind w:firstLine="709"/>
        <w:jc w:val="both"/>
        <w:rPr>
          <w:rFonts w:ascii="Times New Roman" w:eastAsia="Times New Roman" w:hAnsi="Times New Roman" w:cs="Times New Roman"/>
          <w:i/>
          <w:sz w:val="28"/>
          <w:lang w:val="uk-UA"/>
        </w:rPr>
      </w:pPr>
      <w:r w:rsidRPr="005E0E6E">
        <w:rPr>
          <w:rFonts w:ascii="Times New Roman" w:eastAsia="Times New Roman" w:hAnsi="Times New Roman" w:cs="Times New Roman"/>
          <w:sz w:val="28"/>
          <w:lang w:val="uk-UA"/>
        </w:rPr>
        <w:t>Дипломатичні прийоми в більшості випадків складаються із запрошень на сніданок, обід, чай або вечерю (бенкет). Сніданок починається  з 12:00 до 15:00 і триває до 1 години 30 хвилин. Меню складається з однієї-двох холодних закусок, однієї гарячої рибної страви, однієї м'ясної страви та десерту. З вин до холодних страв рекомендують горілку або настоянку, до рибних – сухе біле вино, до м’ясних – червоне сухе, до десертів – шампанське. Сніданок закінчується чаєм або кавою.</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Жінкам чай подають з 16:00 до 18:00, рідше чоловіки можуть бути гостями. До чаю подають солодощі, фрукти, сік і воду.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Зазвичай прийом «шведський стіл» триває близько 3 годин з 17 до 20 години. До столу подають холодні закуски, солодощі, фрукти, алкогольні напої, </w:t>
      </w:r>
      <w:proofErr w:type="spellStart"/>
      <w:r w:rsidRPr="005E0E6E">
        <w:rPr>
          <w:rFonts w:ascii="Times New Roman" w:eastAsia="Times New Roman" w:hAnsi="Times New Roman" w:cs="Times New Roman"/>
          <w:sz w:val="28"/>
          <w:lang w:val="uk-UA"/>
        </w:rPr>
        <w:t>бутильовану</w:t>
      </w:r>
      <w:proofErr w:type="spellEnd"/>
      <w:r w:rsidRPr="005E0E6E">
        <w:rPr>
          <w:rFonts w:ascii="Times New Roman" w:eastAsia="Times New Roman" w:hAnsi="Times New Roman" w:cs="Times New Roman"/>
          <w:sz w:val="28"/>
          <w:lang w:val="uk-UA"/>
        </w:rPr>
        <w:t xml:space="preserve"> воду. У меню також можуть входити гарячі закуски. Прийом закінчується морозивом, шампанським і кавою.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Обід - найпочесніший  вид прийому. Починається о 19 - 21 годині і триває близько 2-2,5 годин, з них 50-60 хвилин за столом, решта часу у вітальні. Подають холодні закуски, супи, гарячі рибні та м'ясні страви, десерти [26, с.122].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Вечеря відрізняється від обіду тим, що починається після 21 години. Наприклад, після театральної </w:t>
      </w:r>
      <w:r w:rsidRPr="006A25AB">
        <w:rPr>
          <w:rFonts w:ascii="Times New Roman" w:eastAsia="Times New Roman" w:hAnsi="Times New Roman" w:cs="Times New Roman"/>
          <w:sz w:val="28"/>
          <w:lang w:val="uk-UA"/>
        </w:rPr>
        <w:t xml:space="preserve">вистави (Додаток </w:t>
      </w:r>
      <w:r w:rsidR="006A25AB" w:rsidRPr="006A25AB">
        <w:rPr>
          <w:rFonts w:ascii="Times New Roman" w:eastAsia="Times New Roman" w:hAnsi="Times New Roman" w:cs="Times New Roman"/>
          <w:sz w:val="28"/>
          <w:lang w:val="uk-UA"/>
        </w:rPr>
        <w:t>А</w:t>
      </w:r>
      <w:r w:rsidRPr="006A25AB">
        <w:rPr>
          <w:rFonts w:ascii="Times New Roman" w:eastAsia="Times New Roman" w:hAnsi="Times New Roman" w:cs="Times New Roman"/>
          <w:sz w:val="28"/>
          <w:lang w:val="uk-UA"/>
        </w:rPr>
        <w:t>).</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Банкет (від </w:t>
      </w:r>
      <w:proofErr w:type="spellStart"/>
      <w:r w:rsidRPr="005E0E6E">
        <w:rPr>
          <w:rFonts w:ascii="Times New Roman" w:eastAsia="Times New Roman" w:hAnsi="Times New Roman" w:cs="Times New Roman"/>
          <w:sz w:val="28"/>
          <w:lang w:val="uk-UA"/>
        </w:rPr>
        <w:t>фр</w:t>
      </w:r>
      <w:proofErr w:type="spellEnd"/>
      <w:r w:rsidRPr="005E0E6E">
        <w:rPr>
          <w:rFonts w:ascii="Times New Roman" w:eastAsia="Times New Roman" w:hAnsi="Times New Roman" w:cs="Times New Roman"/>
          <w:sz w:val="28"/>
          <w:lang w:val="uk-UA"/>
        </w:rPr>
        <w:t xml:space="preserve">. </w:t>
      </w:r>
      <w:proofErr w:type="spellStart"/>
      <w:r w:rsidRPr="005E0E6E">
        <w:rPr>
          <w:rFonts w:ascii="Times New Roman" w:eastAsia="Times New Roman" w:hAnsi="Times New Roman" w:cs="Times New Roman"/>
          <w:sz w:val="28"/>
          <w:lang w:val="uk-UA"/>
        </w:rPr>
        <w:t>banquet</w:t>
      </w:r>
      <w:proofErr w:type="spellEnd"/>
      <w:r w:rsidRPr="005E0E6E">
        <w:rPr>
          <w:rFonts w:ascii="Times New Roman" w:eastAsia="Times New Roman" w:hAnsi="Times New Roman" w:cs="Times New Roman"/>
          <w:sz w:val="28"/>
          <w:lang w:val="uk-UA"/>
        </w:rPr>
        <w:t xml:space="preserve"> – святкове застілля, обід, або вечеря) на честь якоїсь особи чи події [29, с.98] .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Залежно від форми обслуговування розрізняють такі види банкетів: банкет за столом з повним обслуговуванням - гості розсаджуються за красиво </w:t>
      </w:r>
      <w:r w:rsidRPr="005E0E6E">
        <w:rPr>
          <w:rFonts w:ascii="Times New Roman" w:eastAsia="Times New Roman" w:hAnsi="Times New Roman" w:cs="Times New Roman"/>
          <w:sz w:val="28"/>
          <w:lang w:val="uk-UA"/>
        </w:rPr>
        <w:lastRenderedPageBreak/>
        <w:t>накритими столами, а офіціанти подають страви та напої. Закуски, страви та напої на столи не ставлять. Банкети проводяться з нагоди офіційних візитів осіб, іноземних представників і делегацій під час міжнародних конференцій і симпозіумів, конференцій і виставок. Оформлення бенкетного столу з повним обслуговуванням починається з сервірування столу та накриття його скатертиною. На стіл подають невеликі столові тарілки із закусками. Потім розставляють столові набори. Зліва від столової тарілки кладуть  виделку, зліва – рибна та закусочна. Потім десертні (або фруктові) ножі, виделки і ложки. Келихи, чарки і фужери розміщують у певному порядку. На закусочну тарілку кладуть красиво складену серветку. Набір для спецій встановлюється попарно 1 набір для двох.</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Банкети з частковим обслуговуванням - найпоширеніший вид банкетів для святкових заходів, сімейних свят, ювілеїв і </w:t>
      </w:r>
      <w:proofErr w:type="spellStart"/>
      <w:r w:rsidRPr="005E0E6E">
        <w:rPr>
          <w:rFonts w:ascii="Times New Roman" w:eastAsia="Times New Roman" w:hAnsi="Times New Roman" w:cs="Times New Roman"/>
          <w:sz w:val="28"/>
          <w:lang w:val="uk-UA"/>
        </w:rPr>
        <w:t>весі</w:t>
      </w:r>
      <w:bookmarkStart w:id="17" w:name="_GoBack"/>
      <w:bookmarkEnd w:id="17"/>
      <w:r w:rsidRPr="005E0E6E">
        <w:rPr>
          <w:rFonts w:ascii="Times New Roman" w:eastAsia="Times New Roman" w:hAnsi="Times New Roman" w:cs="Times New Roman"/>
          <w:sz w:val="28"/>
          <w:lang w:val="uk-UA"/>
        </w:rPr>
        <w:t>ль</w:t>
      </w:r>
      <w:proofErr w:type="spellEnd"/>
      <w:r w:rsidRPr="005E0E6E">
        <w:rPr>
          <w:rFonts w:ascii="Times New Roman" w:eastAsia="Times New Roman" w:hAnsi="Times New Roman" w:cs="Times New Roman"/>
          <w:sz w:val="28"/>
          <w:lang w:val="uk-UA"/>
        </w:rPr>
        <w:t>. Розміщення гостей за столом довільне.  Банкетний стіл сервірують столовими тарілками, наборами, скляним  посудом , серветками.</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Крім того, за 30-40 хвилин до приходу гостей на стіл ставлять холодні страви і закуски, вази з напоями і фруктами, набори для спецій і квіти. Тривалість бенкету з частковим обслуговуванням 1,5-2 години (за винятком новорічних і весільних свят, які тривають значно довше). Банкетне меню зазвичай включає різноманітні холодні страви, закуски та різноманітні напої. Якщо такий банкет проводиться в обідній час, то в меню додається перша страва – суп [31, с.163] .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Банкети-фуршети зазвичай організовують, коли необхідно прийняти велику кількість гостей за відносно обмежений час (1-1,5 години). Це може бути офіційний прийом, ювілей, сімейне свято або інша урочиста подія. Гості можуть вільно обирати собі місця в залі. Покупці самостійно вибирають зі столу страви та напої, їдять і п’ють, стоячи за фуршетом або біля нього. Ви можете піти з банкету в будь-який момент, не чекаючи його закінчення. Іноді в меню банкетного фуршету включається друге гаряче блюдо і подається як </w:t>
      </w:r>
      <w:r w:rsidRPr="005E0E6E">
        <w:rPr>
          <w:rFonts w:ascii="Times New Roman" w:eastAsia="Times New Roman" w:hAnsi="Times New Roman" w:cs="Times New Roman"/>
          <w:sz w:val="28"/>
          <w:lang w:val="uk-UA"/>
        </w:rPr>
        <w:lastRenderedPageBreak/>
        <w:t xml:space="preserve">гаряча закуска. Всі закуски готують (нарізають) невеликими порціями, щоб їх було зручно їсти стоячи виделкою.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Комбіновані банкети, як правило, складаються з двох-трьох банкетів, наприклад банкети-коктейлі та банкети з повним обслуговуванням. Часто банкети організовують за столиками з повним або частковим обслуговуванням, а кава (іноді десерт) подається в іншому залі. До кави подають шоколад, борошняні кондитерські вироби (торти, тістечка), відповідні напої та тютюнові вироби [34, с.241].</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Для учасників міжнародних симпозіумів, конференцій, з'їздів, конференцій та інших конференцій організовуються банкети-коктейлі. Коктейльні вечірки можуть вмістити велику кількість людей у відносно невеликому залі.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Розрізняють банкетні коктейлі тривалістю 40-50 хвилин, що організовуються в перервах на засіданнях, загальних зборах, симпозіумах тощо, і банкетні коктейлі з метою відпочинку, які тривають від 1 години 30 хвилин до 2 годин і проводяться, як правило. в кінці зустрічі. Всі гості п'ють і їдять стоячи, бенкетні столи не накриваються.</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Банкетна коктейльна карта включає невеликі порції закусок. холодні бутерброди (канапе) з ікрою, сьомгою (хета, балик), </w:t>
      </w:r>
      <w:proofErr w:type="spellStart"/>
      <w:r w:rsidRPr="005E0E6E">
        <w:rPr>
          <w:rFonts w:ascii="Times New Roman" w:eastAsia="Times New Roman" w:hAnsi="Times New Roman" w:cs="Times New Roman"/>
          <w:sz w:val="28"/>
          <w:lang w:val="uk-UA"/>
        </w:rPr>
        <w:t>тарталетки</w:t>
      </w:r>
      <w:proofErr w:type="spellEnd"/>
      <w:r w:rsidRPr="005E0E6E">
        <w:rPr>
          <w:rFonts w:ascii="Times New Roman" w:eastAsia="Times New Roman" w:hAnsi="Times New Roman" w:cs="Times New Roman"/>
          <w:sz w:val="28"/>
          <w:lang w:val="uk-UA"/>
        </w:rPr>
        <w:t xml:space="preserve"> з шинкою, сосисками, сиром, паштетами, салати; гаряче - сосиски, люля-кебаб, котлети, шматки риби в </w:t>
      </w:r>
      <w:proofErr w:type="spellStart"/>
      <w:r w:rsidRPr="005E0E6E">
        <w:rPr>
          <w:rFonts w:ascii="Times New Roman" w:eastAsia="Times New Roman" w:hAnsi="Times New Roman" w:cs="Times New Roman"/>
          <w:sz w:val="28"/>
          <w:lang w:val="uk-UA"/>
        </w:rPr>
        <w:t>клярі</w:t>
      </w:r>
      <w:proofErr w:type="spellEnd"/>
      <w:r w:rsidRPr="005E0E6E">
        <w:rPr>
          <w:rFonts w:ascii="Times New Roman" w:eastAsia="Times New Roman" w:hAnsi="Times New Roman" w:cs="Times New Roman"/>
          <w:sz w:val="28"/>
          <w:lang w:val="uk-UA"/>
        </w:rPr>
        <w:t xml:space="preserve">, шашлик; десерти - начинки, желе, креми, фрукти, горіхи та ін. Гарячі напої - кава, чай, холодні - соки, вода і коктейлі.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Банкетне чаювання зазвичай проводиться в другій половині дня о 16-18 годині. Триває бенкет трохи більше двох годин. У центрі бенкетного залу вздовж стін розміщують круглі, овальні або прямокутні столи і стільці (крісла) </w:t>
      </w:r>
      <w:r>
        <w:rPr>
          <w:rFonts w:ascii="Times New Roman" w:eastAsia="Times New Roman" w:hAnsi="Times New Roman" w:cs="Times New Roman"/>
          <w:sz w:val="28"/>
          <w:lang w:val="uk-UA"/>
        </w:rPr>
        <w:t>–</w:t>
      </w:r>
      <w:r w:rsidRPr="005E0E6E">
        <w:rPr>
          <w:rFonts w:ascii="Times New Roman" w:eastAsia="Times New Roman" w:hAnsi="Times New Roman" w:cs="Times New Roman"/>
          <w:sz w:val="28"/>
          <w:lang w:val="uk-UA"/>
        </w:rPr>
        <w:t xml:space="preserve"> дивани, крісла, один-два невеликих столика, накритих кольоровими скатертинами для квітів, сигарет, попільничок і запальничок [36, с.156] .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Банкетне чайне меню складається з кондитерських виробів (тістечок, солодких пирогів, печива), шоколадних цукерок, шоколаду, меду, цукру, фруктів, молока або вершків тощо. Желе, муси, креми, начинки і т. д. Заварки </w:t>
      </w:r>
      <w:r w:rsidRPr="005E0E6E">
        <w:rPr>
          <w:rFonts w:ascii="Times New Roman" w:eastAsia="Times New Roman" w:hAnsi="Times New Roman" w:cs="Times New Roman"/>
          <w:sz w:val="28"/>
          <w:lang w:val="uk-UA"/>
        </w:rPr>
        <w:lastRenderedPageBreak/>
        <w:t>на підносах ставлять на краю чайного столу або окремо встановлюють на підсобному столику, застеленому скатертиною. Зліва другий піднос, накритий серветкою, а також чайна чашка, тарілка і чайна ложка.</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Застосовують такі способи подачі закусок та страв.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"В </w:t>
      </w:r>
      <w:proofErr w:type="spellStart"/>
      <w:r w:rsidRPr="005E0E6E">
        <w:rPr>
          <w:rFonts w:ascii="Times New Roman" w:eastAsia="Times New Roman" w:hAnsi="Times New Roman" w:cs="Times New Roman"/>
          <w:sz w:val="28"/>
          <w:lang w:val="uk-UA"/>
        </w:rPr>
        <w:t>обнос</w:t>
      </w:r>
      <w:proofErr w:type="spellEnd"/>
      <w:r w:rsidRPr="005E0E6E">
        <w:rPr>
          <w:rFonts w:ascii="Times New Roman" w:eastAsia="Times New Roman" w:hAnsi="Times New Roman" w:cs="Times New Roman"/>
          <w:sz w:val="28"/>
          <w:lang w:val="uk-UA"/>
        </w:rPr>
        <w:t xml:space="preserve">" (французький спосіб) - перекладання страви на тарілку гостя за допомогою спеціальних наборів. Цей спосіб застосовується у повсякденному звичайному обслуговуванні та на банкеті з повним обслуговуванням. Техніка його включає такі операції [36, с.93]  :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отримати з роздачі оформлену страву;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підготувати набори  для перекладання страви;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згорнути ручник удвічі і повісити на ліву руку, взявши кінці ручника в долоню лівої руки;</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правою рукою поставити на долоню лівої руки страву з холодною або гарячою закускою;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пальцями лівої руки притримувати блюдо знизу;</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набори для розкладання страви взяти праву руку;</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винести страву до зали (піднос на рівні грудей);</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набори для перекладання нести над блюдом, не торкаючись його;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стати з лівого боку від відвідувача, висунувши ліву ногу трохи вперед;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блюдо опустити до рівня ліктя;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якщо блюдо важке, можна опустити його на передпліччя та притримати правою рукою;</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злегка нахиливши страву, наблизити її до відвідувача так, щоб край страви знаходився над краєм тарілки клієнта, але не торкався її;</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тримаючи блюдо у такому положенні, правою рукою перекласти за допомогою ложки та вилки блюдо на тарілку кожному гостю: а) вигин зубців вилки розташувати над поглибленням ложки; б) захопити приладом порцію страви та частину соусу та перекласти на тарілку гостю;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лікоть правої руки завжди повинен торкатися корпусу тіла;</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lastRenderedPageBreak/>
        <w:t xml:space="preserve"> - при перекладанні страви спочатку взяти основний страву та перенести на тарілку; перекладаючи гарнір, розмістити його за основним продуктом, захопити соус ложкою і полити основний продукт;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страву з соусом краще перекладати на підсобному столі, тримаючи ложку заглибленням вниз, а вилку зубцями вгору;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блюда з м'якою консистенцією (риба відварена, запечені страви) рекомендується перекладати ложкою та вилкою, надаючи їм форму лопатки, розсовуючи їх в одній площині;</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для розкладання страв можна застосувати лопатку;</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для перекладання страви (фрукти, тістечка) використовується прийом охоплення: охопити ложкою продукт з одного боку, а вилкою з іншого;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застосовуються також щипці: з одного боку лопаточка, з іншого – виделка, з'єднані разом.</w:t>
      </w:r>
    </w:p>
    <w:p w:rsidR="00C538F4" w:rsidRPr="005E0E6E" w:rsidRDefault="00C538F4" w:rsidP="00C538F4">
      <w:pPr>
        <w:spacing w:after="0" w:line="360" w:lineRule="auto"/>
        <w:ind w:firstLine="708"/>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При даному способі обслуговування («</w:t>
      </w:r>
      <w:proofErr w:type="spellStart"/>
      <w:r w:rsidRPr="005E0E6E">
        <w:rPr>
          <w:rFonts w:ascii="Times New Roman" w:eastAsia="Times New Roman" w:hAnsi="Times New Roman" w:cs="Times New Roman"/>
          <w:sz w:val="28"/>
          <w:lang w:val="uk-UA"/>
        </w:rPr>
        <w:t>обнос</w:t>
      </w:r>
      <w:proofErr w:type="spellEnd"/>
      <w:r w:rsidRPr="005E0E6E">
        <w:rPr>
          <w:rFonts w:ascii="Times New Roman" w:eastAsia="Times New Roman" w:hAnsi="Times New Roman" w:cs="Times New Roman"/>
          <w:sz w:val="28"/>
          <w:lang w:val="uk-UA"/>
        </w:rPr>
        <w:t>») можна застосувати елемент самообслуговування: дати набір для перекладання відвідувачеві, він самостійно вибере потрібний шматок і перекладе його в тарілку.  Обов'язкові правила при даному способі подачі: при перекладанні страв вилка і ложка  повинні бути в руці офіціанта над стравою, лікті офіціант повинен тримати ближче до тіла.</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Англійський метод. До торця обіднього столу приставляють невеликий стіл (або столик для сервіровки). Страви розкладають по тарілках на цьому столику і подають гостям (тарілки зі стравами подаються праворуч від гостя). Для зручності посуд та набори на столі розміщуються у тому порядку, як і на обідньому. Можна також страву з основними продуктами (м'ясні, рибні) розташувати в лівій частині столу, а блюдо з гарніром - у правій. У центрі столу розташовують тарілки. Кожному наступну страву подають лише після того, як зі столу буде прибрано використаний посуд.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При розкладанні страв на тарілці гостя дотримуються таких правил:</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lastRenderedPageBreak/>
        <w:t xml:space="preserve"> - основне блюдо (м'ясо, риба, курка) розміщують на тарілці в центрі, гарнір - праворуч і ліворуч від нього, а зелень (петрушка, кріп, селера) розташовують зверху праворуч;</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 - соус викладають на верхню праву сторону тарілки (вище за зелень); </w:t>
      </w:r>
    </w:p>
    <w:p w:rsidR="00C538F4" w:rsidRPr="005E0E6E" w:rsidRDefault="00C538F4" w:rsidP="00C538F4">
      <w:pPr>
        <w:spacing w:after="0" w:line="360" w:lineRule="auto"/>
        <w:ind w:firstLine="851"/>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продукти розкладають у такому порядку: головне блюдо, соус, гарнір, овочі, зелень  [40, с.158].</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Європейський спосіб подачі страв. Стіл сервірують столовим та закусочним наборами, пиріжковою тарілкою, полотняною серветкою, що кладеться перед гостем, келихами, наборами  для спецій, квітами. Холодні закуски офіціанти приносять заздалегідь, порціями на тарілках. Другі гарячі страви подають на підігрітих малих тарілках, накритих спеціальними кришками </w:t>
      </w:r>
      <w:proofErr w:type="spellStart"/>
      <w:r w:rsidRPr="005E0E6E">
        <w:rPr>
          <w:rFonts w:ascii="Times New Roman" w:eastAsia="Times New Roman" w:hAnsi="Times New Roman" w:cs="Times New Roman"/>
          <w:sz w:val="28"/>
          <w:lang w:val="uk-UA"/>
        </w:rPr>
        <w:t>клоші</w:t>
      </w:r>
      <w:proofErr w:type="spellEnd"/>
      <w:r w:rsidRPr="005E0E6E">
        <w:rPr>
          <w:rFonts w:ascii="Times New Roman" w:eastAsia="Times New Roman" w:hAnsi="Times New Roman" w:cs="Times New Roman"/>
          <w:sz w:val="28"/>
          <w:lang w:val="uk-UA"/>
        </w:rPr>
        <w:t xml:space="preserve">. Офіціант підходить до гостя праворуч, ставить перед ним тарілку з кришкою, піднімає її та перевертає, потім відносить на додатковий стіл [21, с.194] .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Розглянемо правила етикету за столом [44, с.173] :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1. Не рекомендується сидіти надто далеко від краю столу або занадто близько і класти лікті на стіл (на столі повинні знаходитися тільки кисті рук). За столом потрібно сидіти прямо, трохи нахилившись уперед, на краю стільця.</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2. Не потрібно тягнутися через стіл - можна попросити сусіда за столом - подати тарілку та ін.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3. Серветку беруть зі столу, коли починають подавати страви. Салфетку треба розгорнути і складену вдвічі, покласти на коліна так, щоб нижня її частина виступала на 2-3 см. Після їди у верхній край серветки можна витерти пальці. Серветку прикладають до губ перед тим, як взяти фужер або келих, щоб на скляній поверхні  не залишилися сліди жиру. Після їжі серветку, не складаючи, кладуть ліворуч від тарілки. Паперову серветку після їжі кладуть на використану тарілку.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4. Їсти потрібно повільно. Якщо страва смакує, її можна </w:t>
      </w:r>
      <w:proofErr w:type="spellStart"/>
      <w:r w:rsidRPr="005E0E6E">
        <w:rPr>
          <w:rFonts w:ascii="Times New Roman" w:eastAsia="Times New Roman" w:hAnsi="Times New Roman" w:cs="Times New Roman"/>
          <w:sz w:val="28"/>
          <w:lang w:val="uk-UA"/>
        </w:rPr>
        <w:t>доїсти</w:t>
      </w:r>
      <w:proofErr w:type="spellEnd"/>
      <w:r w:rsidRPr="005E0E6E">
        <w:rPr>
          <w:rFonts w:ascii="Times New Roman" w:eastAsia="Times New Roman" w:hAnsi="Times New Roman" w:cs="Times New Roman"/>
          <w:sz w:val="28"/>
          <w:lang w:val="uk-UA"/>
        </w:rPr>
        <w:t xml:space="preserve"> до кінця.</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5. Тости, хліб, булочки, печиво, пиріжки, фрукти прийнято  брати руками.</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lastRenderedPageBreak/>
        <w:t xml:space="preserve"> 6. Хліб потрібно акуратно відламувати маленькими шматочками, а потім за бажанням намазувати маслом, паштетом, ікрою. </w:t>
      </w:r>
    </w:p>
    <w:p w:rsidR="00C538F4" w:rsidRPr="005E0E6E" w:rsidRDefault="00C538F4" w:rsidP="00C538F4">
      <w:pPr>
        <w:spacing w:after="0" w:line="360" w:lineRule="auto"/>
        <w:ind w:firstLine="709"/>
        <w:jc w:val="both"/>
        <w:rPr>
          <w:rFonts w:ascii="Times New Roman" w:eastAsia="Times New Roman" w:hAnsi="Times New Roman" w:cs="Times New Roman"/>
          <w:b/>
          <w:caps/>
          <w:sz w:val="28"/>
          <w:lang w:val="uk-UA"/>
        </w:rPr>
      </w:pPr>
      <w:r w:rsidRPr="005E0E6E">
        <w:rPr>
          <w:rFonts w:ascii="Times New Roman" w:eastAsia="Times New Roman" w:hAnsi="Times New Roman" w:cs="Times New Roman"/>
          <w:sz w:val="28"/>
          <w:lang w:val="uk-UA"/>
        </w:rPr>
        <w:t>7. Із загальної тарілки страви беруть загальними наборами  (щипцями, вилкою, ложкою) і перекладають на свою тарілку, причому потрібно не забути покласти їх на місце.</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8.Не можна своєю виделкою та </w:t>
      </w:r>
      <w:proofErr w:type="spellStart"/>
      <w:r w:rsidRPr="005E0E6E">
        <w:rPr>
          <w:rFonts w:ascii="Times New Roman" w:eastAsia="Times New Roman" w:hAnsi="Times New Roman" w:cs="Times New Roman"/>
          <w:sz w:val="28"/>
          <w:lang w:val="uk-UA"/>
        </w:rPr>
        <w:t>ножем</w:t>
      </w:r>
      <w:proofErr w:type="spellEnd"/>
      <w:r w:rsidRPr="005E0E6E">
        <w:rPr>
          <w:rFonts w:ascii="Times New Roman" w:eastAsia="Times New Roman" w:hAnsi="Times New Roman" w:cs="Times New Roman"/>
          <w:sz w:val="28"/>
          <w:lang w:val="uk-UA"/>
        </w:rPr>
        <w:t xml:space="preserve"> переклади страву із загальної тарілки на свою тарілку.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9. Ложку тримають між великим і вказівним пальцями, при цьому  її ручка злегка впирається в середній палець, до рота її підносять злегка навскіс.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10. Під час їжі ніж тримають у правій руці, вилку – у лівій. Коли користуються лише вилкою, її тримають у правій руці. </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11. Розрізаючи блюдо, вилку тримають під невеликим кутом до тарілки, а не перпендикулярно до неї, що виключає можливість ¬ ковзання. Не варто одразу нарізати кілька шматків. </w:t>
      </w:r>
    </w:p>
    <w:p w:rsidR="00C538F4" w:rsidRPr="005E0E6E" w:rsidRDefault="00C538F4" w:rsidP="00C538F4">
      <w:pPr>
        <w:spacing w:after="0" w:line="360" w:lineRule="auto"/>
        <w:ind w:firstLine="709"/>
        <w:jc w:val="both"/>
        <w:rPr>
          <w:rFonts w:ascii="Times New Roman" w:eastAsia="Times New Roman" w:hAnsi="Times New Roman" w:cs="Times New Roman"/>
          <w:b/>
          <w:caps/>
          <w:sz w:val="28"/>
          <w:lang w:val="uk-UA"/>
        </w:rPr>
      </w:pPr>
      <w:r w:rsidRPr="005E0E6E">
        <w:rPr>
          <w:rFonts w:ascii="Times New Roman" w:eastAsia="Times New Roman" w:hAnsi="Times New Roman" w:cs="Times New Roman"/>
          <w:sz w:val="28"/>
          <w:lang w:val="uk-UA"/>
        </w:rPr>
        <w:t xml:space="preserve">12. Якщо під час їжі потрібно взяти хліб або випити води, ніж та вилку кладуть на тарілку так, як їх тримали: ніж ручкою вправо, а вилку </w:t>
      </w:r>
      <w:r>
        <w:rPr>
          <w:rFonts w:ascii="Times New Roman" w:eastAsia="Times New Roman" w:hAnsi="Times New Roman" w:cs="Times New Roman"/>
          <w:sz w:val="28"/>
          <w:lang w:val="uk-UA"/>
        </w:rPr>
        <w:t>–</w:t>
      </w:r>
      <w:r w:rsidRPr="005E0E6E">
        <w:rPr>
          <w:rFonts w:ascii="Times New Roman" w:eastAsia="Times New Roman" w:hAnsi="Times New Roman" w:cs="Times New Roman"/>
          <w:sz w:val="28"/>
          <w:lang w:val="uk-UA"/>
        </w:rPr>
        <w:t xml:space="preserve"> вліво. Закінчивши їжу, ніж та вилку кладуть у тарілку поруч один з одним ручками праворуч.</w:t>
      </w:r>
    </w:p>
    <w:p w:rsidR="00C538F4" w:rsidRPr="005E0E6E" w:rsidRDefault="00C538F4" w:rsidP="00C538F4">
      <w:pPr>
        <w:spacing w:after="0" w:line="360" w:lineRule="auto"/>
        <w:ind w:firstLine="709"/>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 xml:space="preserve">Отже, правила сучасного етикету передбачають, вміння правильно поводитися за столом, користуватися столовими наборами, що характеризує загальний рівень культури людини. Правила етикету складалися  разом  з розвитком культури, національними традиціями народу. </w:t>
      </w:r>
    </w:p>
    <w:p w:rsidR="00C538F4" w:rsidRPr="00BA6A3F" w:rsidRDefault="00C538F4" w:rsidP="00AC1F7E">
      <w:pPr>
        <w:spacing w:after="0" w:line="360" w:lineRule="auto"/>
        <w:ind w:firstLine="709"/>
        <w:jc w:val="both"/>
        <w:rPr>
          <w:rFonts w:ascii="Times New Roman" w:hAnsi="Times New Roman" w:cs="Times New Roman"/>
          <w:sz w:val="28"/>
          <w:szCs w:val="28"/>
          <w:lang w:val="uk-UA"/>
        </w:rPr>
      </w:pPr>
    </w:p>
    <w:p w:rsidR="00AC1F7E" w:rsidRPr="00BA6A3F" w:rsidRDefault="00AC1F7E" w:rsidP="00AC1F7E">
      <w:pPr>
        <w:pStyle w:val="2"/>
        <w:spacing w:line="360" w:lineRule="auto"/>
        <w:ind w:firstLine="709"/>
        <w:jc w:val="both"/>
        <w:rPr>
          <w:rFonts w:ascii="Times New Roman" w:hAnsi="Times New Roman" w:cs="Times New Roman"/>
          <w:color w:val="auto"/>
          <w:sz w:val="28"/>
          <w:szCs w:val="28"/>
          <w:lang w:val="uk-UA"/>
        </w:rPr>
      </w:pPr>
      <w:bookmarkStart w:id="18" w:name="_Toc167908670"/>
      <w:r w:rsidRPr="00BA6A3F">
        <w:rPr>
          <w:rFonts w:ascii="Times New Roman" w:hAnsi="Times New Roman" w:cs="Times New Roman"/>
          <w:color w:val="auto"/>
          <w:sz w:val="28"/>
          <w:szCs w:val="28"/>
          <w:lang w:val="uk-UA"/>
        </w:rPr>
        <w:t>3.</w:t>
      </w:r>
      <w:r w:rsidR="00C538F4">
        <w:rPr>
          <w:rFonts w:ascii="Times New Roman" w:hAnsi="Times New Roman" w:cs="Times New Roman"/>
          <w:color w:val="auto"/>
          <w:sz w:val="28"/>
          <w:szCs w:val="28"/>
          <w:lang w:val="uk-UA"/>
        </w:rPr>
        <w:t>2</w:t>
      </w:r>
      <w:r w:rsidRPr="00BA6A3F">
        <w:rPr>
          <w:rFonts w:ascii="Times New Roman" w:hAnsi="Times New Roman" w:cs="Times New Roman"/>
          <w:color w:val="auto"/>
          <w:sz w:val="28"/>
          <w:szCs w:val="28"/>
          <w:lang w:val="uk-UA"/>
        </w:rPr>
        <w:t xml:space="preserve"> Основні традиції </w:t>
      </w:r>
      <w:r w:rsidR="00BA6A3F" w:rsidRPr="00BA6A3F">
        <w:rPr>
          <w:rFonts w:ascii="Times New Roman" w:hAnsi="Times New Roman" w:cs="Times New Roman"/>
          <w:color w:val="auto"/>
          <w:sz w:val="28"/>
          <w:szCs w:val="28"/>
          <w:lang w:val="uk-UA"/>
        </w:rPr>
        <w:t xml:space="preserve">кухні та </w:t>
      </w:r>
      <w:r w:rsidRPr="00BA6A3F">
        <w:rPr>
          <w:rFonts w:ascii="Times New Roman" w:hAnsi="Times New Roman" w:cs="Times New Roman"/>
          <w:color w:val="auto"/>
          <w:sz w:val="28"/>
          <w:szCs w:val="28"/>
          <w:lang w:val="uk-UA"/>
        </w:rPr>
        <w:t>столового етикету Нідерландів</w:t>
      </w:r>
      <w:bookmarkEnd w:id="18"/>
    </w:p>
    <w:p w:rsidR="00AC1F7E" w:rsidRPr="00BA6A3F" w:rsidRDefault="00AC1F7E" w:rsidP="00AC1F7E">
      <w:pPr>
        <w:spacing w:after="0" w:line="360" w:lineRule="auto"/>
        <w:ind w:firstLine="709"/>
        <w:jc w:val="both"/>
        <w:rPr>
          <w:rFonts w:ascii="Times New Roman" w:hAnsi="Times New Roman" w:cs="Times New Roman"/>
          <w:sz w:val="28"/>
          <w:szCs w:val="28"/>
          <w:lang w:val="uk-UA"/>
        </w:rPr>
      </w:pP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Кухня Нідерландів досить проста, але різноманітна. Ця кухня має низку особливостей, які не трапляються ні в німецькій, ні в данській кухнях. Це зумовлено впливом Іспанії часів її колоніального панування. Вплив кухні інших народів Західної Європи позначився, наприклад, на такій страві, як </w:t>
      </w:r>
      <w:proofErr w:type="spellStart"/>
      <w:r w:rsidRPr="00BA6A3F">
        <w:rPr>
          <w:rFonts w:ascii="Times New Roman" w:hAnsi="Times New Roman" w:cs="Times New Roman"/>
          <w:sz w:val="28"/>
          <w:szCs w:val="28"/>
          <w:lang w:val="uk-UA"/>
        </w:rPr>
        <w:lastRenderedPageBreak/>
        <w:t>газепепер</w:t>
      </w:r>
      <w:proofErr w:type="spellEnd"/>
      <w:r w:rsidRPr="00BA6A3F">
        <w:rPr>
          <w:rFonts w:ascii="Times New Roman" w:hAnsi="Times New Roman" w:cs="Times New Roman"/>
          <w:sz w:val="28"/>
          <w:szCs w:val="28"/>
          <w:lang w:val="uk-UA"/>
        </w:rPr>
        <w:t xml:space="preserve"> (страва "в одному горщику", заєць у червоному вині разом із дрібною цибулею).</w:t>
      </w: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Традиційна кухня Нідерландів широко використовує продукти, які на перший погляд не поєднуються, і відома своїми традиціями приготування страв з морепродуктів. Одна з улюблених страв країни - "</w:t>
      </w:r>
      <w:proofErr w:type="spellStart"/>
      <w:r w:rsidRPr="00BA6A3F">
        <w:rPr>
          <w:rFonts w:ascii="Times New Roman" w:hAnsi="Times New Roman" w:cs="Times New Roman"/>
          <w:sz w:val="28"/>
          <w:szCs w:val="28"/>
          <w:lang w:val="uk-UA"/>
        </w:rPr>
        <w:t>харінг</w:t>
      </w:r>
      <w:proofErr w:type="spellEnd"/>
      <w:r w:rsidRPr="00BA6A3F">
        <w:rPr>
          <w:rFonts w:ascii="Times New Roman" w:hAnsi="Times New Roman" w:cs="Times New Roman"/>
          <w:sz w:val="28"/>
          <w:szCs w:val="28"/>
          <w:lang w:val="uk-UA"/>
        </w:rPr>
        <w:t xml:space="preserve">". Це особливим способом приготовлений малосольний оселедець. Також популярне філе свіжого оселедця з цибулею, судак з овочами, а також копчений вугор і різноманітні страви з молюсків, креветок і річкової риби, смажений оселедець </w:t>
      </w:r>
      <w:proofErr w:type="spellStart"/>
      <w:r w:rsidRPr="00BA6A3F">
        <w:rPr>
          <w:rFonts w:ascii="Times New Roman" w:hAnsi="Times New Roman" w:cs="Times New Roman"/>
          <w:sz w:val="28"/>
          <w:szCs w:val="28"/>
          <w:lang w:val="uk-UA"/>
        </w:rPr>
        <w:t>пангаринг</w:t>
      </w:r>
      <w:proofErr w:type="spellEnd"/>
      <w:r w:rsidRPr="00BA6A3F">
        <w:rPr>
          <w:rFonts w:ascii="Times New Roman" w:hAnsi="Times New Roman" w:cs="Times New Roman"/>
          <w:sz w:val="28"/>
          <w:szCs w:val="28"/>
          <w:lang w:val="uk-UA"/>
        </w:rPr>
        <w:t xml:space="preserve"> або підсмажений з патокою вугор - </w:t>
      </w:r>
      <w:proofErr w:type="spellStart"/>
      <w:r w:rsidRPr="00BA6A3F">
        <w:rPr>
          <w:rFonts w:ascii="Times New Roman" w:hAnsi="Times New Roman" w:cs="Times New Roman"/>
          <w:sz w:val="28"/>
          <w:szCs w:val="28"/>
          <w:lang w:val="uk-UA"/>
        </w:rPr>
        <w:t>гебакен</w:t>
      </w:r>
      <w:proofErr w:type="spellEnd"/>
      <w:r w:rsidRPr="00BA6A3F">
        <w:rPr>
          <w:rFonts w:ascii="Times New Roman" w:hAnsi="Times New Roman" w:cs="Times New Roman"/>
          <w:sz w:val="28"/>
          <w:szCs w:val="28"/>
          <w:lang w:val="uk-UA"/>
        </w:rPr>
        <w:t xml:space="preserve"> </w:t>
      </w:r>
      <w:proofErr w:type="spellStart"/>
      <w:r w:rsidRPr="00BA6A3F">
        <w:rPr>
          <w:rFonts w:ascii="Times New Roman" w:hAnsi="Times New Roman" w:cs="Times New Roman"/>
          <w:sz w:val="28"/>
          <w:szCs w:val="28"/>
          <w:lang w:val="uk-UA"/>
        </w:rPr>
        <w:t>палинг</w:t>
      </w:r>
      <w:proofErr w:type="spellEnd"/>
      <w:r w:rsidRPr="00BA6A3F">
        <w:rPr>
          <w:rFonts w:ascii="Times New Roman" w:hAnsi="Times New Roman" w:cs="Times New Roman"/>
          <w:sz w:val="28"/>
          <w:szCs w:val="28"/>
          <w:lang w:val="uk-UA"/>
        </w:rPr>
        <w:t>. Відварену рибу голландці поливають розтопленим вершковим маслом і подають її, як правило, зі смаженою картоплею.</w:t>
      </w: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У голландській кухні відчувається й малайський вплив, як, наприклад, у страві з рису з екзотичним м'ясним соусом </w:t>
      </w:r>
      <w:proofErr w:type="spellStart"/>
      <w:r w:rsidRPr="00BA6A3F">
        <w:rPr>
          <w:rFonts w:ascii="Times New Roman" w:hAnsi="Times New Roman" w:cs="Times New Roman"/>
          <w:sz w:val="28"/>
          <w:szCs w:val="28"/>
          <w:lang w:val="uk-UA"/>
        </w:rPr>
        <w:t>сюб</w:t>
      </w:r>
      <w:proofErr w:type="spellEnd"/>
      <w:r w:rsidRPr="00BA6A3F">
        <w:rPr>
          <w:rFonts w:ascii="Times New Roman" w:hAnsi="Times New Roman" w:cs="Times New Roman"/>
          <w:sz w:val="28"/>
          <w:szCs w:val="28"/>
          <w:lang w:val="uk-UA"/>
        </w:rPr>
        <w:t xml:space="preserve"> </w:t>
      </w:r>
      <w:proofErr w:type="spellStart"/>
      <w:r w:rsidRPr="00BA6A3F">
        <w:rPr>
          <w:rFonts w:ascii="Times New Roman" w:hAnsi="Times New Roman" w:cs="Times New Roman"/>
          <w:sz w:val="28"/>
          <w:szCs w:val="28"/>
          <w:lang w:val="uk-UA"/>
        </w:rPr>
        <w:t>гюм</w:t>
      </w:r>
      <w:proofErr w:type="spellEnd"/>
      <w:r w:rsidRPr="00BA6A3F">
        <w:rPr>
          <w:rFonts w:ascii="Times New Roman" w:hAnsi="Times New Roman" w:cs="Times New Roman"/>
          <w:sz w:val="28"/>
          <w:szCs w:val="28"/>
          <w:lang w:val="uk-UA"/>
        </w:rPr>
        <w:t>. У Голландії існує мережа індонезійських ресторанів, які пропагують традиційну індонезійську кухню.</w:t>
      </w: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Кухня Нідерландів переважно пісна: м'ясо вживають, але </w:t>
      </w:r>
      <w:proofErr w:type="spellStart"/>
      <w:r w:rsidRPr="00BA6A3F">
        <w:rPr>
          <w:rFonts w:ascii="Times New Roman" w:hAnsi="Times New Roman" w:cs="Times New Roman"/>
          <w:sz w:val="28"/>
          <w:szCs w:val="28"/>
          <w:lang w:val="uk-UA"/>
        </w:rPr>
        <w:t>рідко</w:t>
      </w:r>
      <w:proofErr w:type="spellEnd"/>
      <w:r w:rsidRPr="00BA6A3F">
        <w:rPr>
          <w:rFonts w:ascii="Times New Roman" w:hAnsi="Times New Roman" w:cs="Times New Roman"/>
          <w:sz w:val="28"/>
          <w:szCs w:val="28"/>
          <w:lang w:val="uk-UA"/>
        </w:rPr>
        <w:t>. Типовою стравою є "</w:t>
      </w:r>
      <w:proofErr w:type="spellStart"/>
      <w:r w:rsidRPr="00BA6A3F">
        <w:rPr>
          <w:rFonts w:ascii="Times New Roman" w:hAnsi="Times New Roman" w:cs="Times New Roman"/>
          <w:sz w:val="28"/>
          <w:szCs w:val="28"/>
          <w:lang w:val="uk-UA"/>
        </w:rPr>
        <w:t>хотпот</w:t>
      </w:r>
      <w:proofErr w:type="spellEnd"/>
      <w:r w:rsidRPr="00BA6A3F">
        <w:rPr>
          <w:rFonts w:ascii="Times New Roman" w:hAnsi="Times New Roman" w:cs="Times New Roman"/>
          <w:sz w:val="28"/>
          <w:szCs w:val="28"/>
          <w:lang w:val="uk-UA"/>
        </w:rPr>
        <w:t>" - відварене або тушковане м'ясо з овочевим пюре, а також "</w:t>
      </w:r>
      <w:proofErr w:type="spellStart"/>
      <w:r w:rsidRPr="00BA6A3F">
        <w:rPr>
          <w:rFonts w:ascii="Times New Roman" w:hAnsi="Times New Roman" w:cs="Times New Roman"/>
          <w:sz w:val="28"/>
          <w:szCs w:val="28"/>
          <w:lang w:val="uk-UA"/>
        </w:rPr>
        <w:t>стампот</w:t>
      </w:r>
      <w:proofErr w:type="spellEnd"/>
      <w:r w:rsidRPr="00BA6A3F">
        <w:rPr>
          <w:rFonts w:ascii="Times New Roman" w:hAnsi="Times New Roman" w:cs="Times New Roman"/>
          <w:sz w:val="28"/>
          <w:szCs w:val="28"/>
          <w:lang w:val="uk-UA"/>
        </w:rPr>
        <w:t>" - пюре з капустою, запеченими сосисками і салом.</w:t>
      </w: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Люблять голландці супи - суп з гороху з копченою ковбасою, суп з селери та ін.</w:t>
      </w: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Кухню Нідерландів неможливо уявити без розмаїття гарячих бутербродів. Найвідомішим є бутерброд з яєчнею, шинкою і салом.</w:t>
      </w: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Голландія славиться високоякісними сирами. В кухні представлені різноманітні гарячі страви із сиру.</w:t>
      </w: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Голландці люблять світле пиво. Пивоваріння є найдавнішим заняттям у Голландії. Відомий бренд голландського пива - "</w:t>
      </w:r>
      <w:proofErr w:type="spellStart"/>
      <w:r w:rsidRPr="00BA6A3F">
        <w:rPr>
          <w:rFonts w:ascii="Times New Roman" w:hAnsi="Times New Roman" w:cs="Times New Roman"/>
          <w:sz w:val="28"/>
          <w:szCs w:val="28"/>
          <w:lang w:val="uk-UA"/>
        </w:rPr>
        <w:t>Хайнекен</w:t>
      </w:r>
      <w:proofErr w:type="spellEnd"/>
      <w:r w:rsidRPr="00BA6A3F">
        <w:rPr>
          <w:rFonts w:ascii="Times New Roman" w:hAnsi="Times New Roman" w:cs="Times New Roman"/>
          <w:sz w:val="28"/>
          <w:szCs w:val="28"/>
          <w:lang w:val="uk-UA"/>
        </w:rPr>
        <w:t>". Окрім пива вживають чисту горілку, особливо ялівцеву "</w:t>
      </w:r>
      <w:proofErr w:type="spellStart"/>
      <w:r w:rsidRPr="00BA6A3F">
        <w:rPr>
          <w:rFonts w:ascii="Times New Roman" w:hAnsi="Times New Roman" w:cs="Times New Roman"/>
          <w:sz w:val="28"/>
          <w:szCs w:val="28"/>
          <w:lang w:val="uk-UA"/>
        </w:rPr>
        <w:t>Єневер</w:t>
      </w:r>
      <w:proofErr w:type="spellEnd"/>
      <w:r w:rsidRPr="00BA6A3F">
        <w:rPr>
          <w:rFonts w:ascii="Times New Roman" w:hAnsi="Times New Roman" w:cs="Times New Roman"/>
          <w:sz w:val="28"/>
          <w:szCs w:val="28"/>
          <w:lang w:val="uk-UA"/>
        </w:rPr>
        <w:t>". Також тут виготовляють першокласні лікери.</w:t>
      </w:r>
    </w:p>
    <w:p w:rsidR="00BA6A3F" w:rsidRPr="00BA6A3F" w:rsidRDefault="00BA6A3F" w:rsidP="00BA6A3F">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З безалкогольних напоїв споживають багато молока і холодних напоїв на його основі (наприклад, холодний шоколад з молоком).</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lastRenderedPageBreak/>
        <w:t xml:space="preserve">Як і в будь-якій країні, в Нідерландах, зокрема в Амстердамі, діють свої писані й неписані </w:t>
      </w:r>
      <w:r w:rsidRPr="002D6189">
        <w:rPr>
          <w:rFonts w:ascii="Times New Roman" w:hAnsi="Times New Roman" w:cs="Times New Roman"/>
          <w:b/>
          <w:sz w:val="28"/>
          <w:szCs w:val="28"/>
          <w:lang w:val="uk-UA"/>
        </w:rPr>
        <w:t>правила</w:t>
      </w:r>
      <w:r w:rsidR="00C203F8" w:rsidRPr="002D6189">
        <w:rPr>
          <w:rFonts w:ascii="Times New Roman" w:hAnsi="Times New Roman" w:cs="Times New Roman"/>
          <w:b/>
          <w:sz w:val="28"/>
          <w:szCs w:val="28"/>
          <w:lang w:val="uk-UA"/>
        </w:rPr>
        <w:t xml:space="preserve"> столового</w:t>
      </w:r>
      <w:r w:rsidRPr="002D6189">
        <w:rPr>
          <w:rFonts w:ascii="Times New Roman" w:hAnsi="Times New Roman" w:cs="Times New Roman"/>
          <w:b/>
          <w:sz w:val="28"/>
          <w:szCs w:val="28"/>
          <w:lang w:val="uk-UA"/>
        </w:rPr>
        <w:t xml:space="preserve"> етикету та поведінки</w:t>
      </w:r>
      <w:r w:rsidRPr="00BA6A3F">
        <w:rPr>
          <w:rFonts w:ascii="Times New Roman" w:hAnsi="Times New Roman" w:cs="Times New Roman"/>
          <w:sz w:val="28"/>
          <w:szCs w:val="28"/>
          <w:lang w:val="uk-UA"/>
        </w:rPr>
        <w:t xml:space="preserve">. </w:t>
      </w:r>
    </w:p>
    <w:p w:rsidR="00CA7092"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Сніданок у нідерландців – о 08:00 – 10:00, ланч – о 12:00 – 14:00, а ось </w:t>
      </w:r>
      <w:r w:rsidR="001C26F4">
        <w:rPr>
          <w:rFonts w:ascii="Times New Roman" w:hAnsi="Times New Roman" w:cs="Times New Roman"/>
          <w:sz w:val="28"/>
          <w:szCs w:val="28"/>
          <w:lang w:val="uk-UA"/>
        </w:rPr>
        <w:t>вечеря</w:t>
      </w:r>
      <w:r w:rsidRPr="00BA6A3F">
        <w:rPr>
          <w:rFonts w:ascii="Times New Roman" w:hAnsi="Times New Roman" w:cs="Times New Roman"/>
          <w:sz w:val="28"/>
          <w:szCs w:val="28"/>
          <w:lang w:val="uk-UA"/>
        </w:rPr>
        <w:t xml:space="preserve"> – з 18:00 до 20:00.</w:t>
      </w:r>
    </w:p>
    <w:p w:rsidR="002D6189" w:rsidRPr="00BA6A3F" w:rsidRDefault="002D6189" w:rsidP="00CA7092">
      <w:pPr>
        <w:spacing w:after="0" w:line="360" w:lineRule="auto"/>
        <w:ind w:firstLine="709"/>
        <w:jc w:val="both"/>
        <w:rPr>
          <w:rFonts w:ascii="Times New Roman" w:hAnsi="Times New Roman" w:cs="Times New Roman"/>
          <w:sz w:val="28"/>
          <w:szCs w:val="28"/>
          <w:lang w:val="uk-UA"/>
        </w:rPr>
      </w:pPr>
      <w:r w:rsidRPr="002D6189">
        <w:rPr>
          <w:rFonts w:ascii="Times New Roman" w:hAnsi="Times New Roman" w:cs="Times New Roman"/>
          <w:sz w:val="28"/>
          <w:szCs w:val="28"/>
          <w:lang w:val="uk-UA"/>
        </w:rPr>
        <w:t>На початку 20 століття в Голландії етикету приділялося особливе значення. Ті, хто не володіли хорошими манерами, не були вхожі в пристойні будинки. З приходом шістдесятих років, які принесли голландському суспільству звільнення від стереотипів та багатьох традицій, дотримання етикету та правил поведінки стало вважатися чимось старомодним. Наш час зміг визначити золоту середину етикету, якого не складно дотримуватись і який керується лише голосом здорового глузду. Іноземці, які вирішили запросити на своє свято голландських гостей, або вирушить у гості до голландців, повинні враховувати основи голландського етикету.</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Для нідерландців важлива пунктуальність й повага до їхнього часу. Місцеві жителі можуть прийняти запізнення на зустріч за образу.</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У гості в країні не заведено приходити із порожніми руками. Зазвичай з собою приносять квіти або каву.</w:t>
      </w:r>
    </w:p>
    <w:p w:rsidR="002D6189"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Столовий етикет у Нідерландах може мати деякі загальні вказівки, подібні до тих, які існують у багатьох західних країнах. </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Ось деякі загальні правила:</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Підйом: Коли всі гості готові сісти за стіл, господар або </w:t>
      </w:r>
      <w:proofErr w:type="spellStart"/>
      <w:r w:rsidRPr="00BA6A3F">
        <w:rPr>
          <w:rFonts w:ascii="Times New Roman" w:hAnsi="Times New Roman" w:cs="Times New Roman"/>
          <w:sz w:val="28"/>
          <w:szCs w:val="28"/>
          <w:lang w:val="uk-UA"/>
        </w:rPr>
        <w:t>госпожа</w:t>
      </w:r>
      <w:proofErr w:type="spellEnd"/>
      <w:r w:rsidRPr="00BA6A3F">
        <w:rPr>
          <w:rFonts w:ascii="Times New Roman" w:hAnsi="Times New Roman" w:cs="Times New Roman"/>
          <w:sz w:val="28"/>
          <w:szCs w:val="28"/>
          <w:lang w:val="uk-UA"/>
        </w:rPr>
        <w:t xml:space="preserve"> може запросити їх до столу.</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Місце: Гості можуть сідати на свої місця, які зазвичай вказані за кілька хвилин до початку прийому їжі.</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Напитки: Зазвичай гостей запрошують приймати напої, які обслуговує господар або господиня. Якщо ви запропонували напій, дотримуйтесь загальних правил ввічливості.</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Посуд: Дотримуйтесь правил ввічливості щодо використання столових приборів. Вони можуть бути розміщені на столі певним чином, щоб допомогти гостям.</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lastRenderedPageBreak/>
        <w:t>Час їжі: Якщо обід або вечеря розпочинається з певними стравами (наприклад, суп), почекайте, поки всі гості отримають свою порцію, перш ніж починати їсти.</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Розмова: Зазвичай на обіді чи вечері розмовляють за столом. Спробуйте уникати розмов про </w:t>
      </w:r>
      <w:proofErr w:type="spellStart"/>
      <w:r w:rsidRPr="00BA6A3F">
        <w:rPr>
          <w:rFonts w:ascii="Times New Roman" w:hAnsi="Times New Roman" w:cs="Times New Roman"/>
          <w:sz w:val="28"/>
          <w:szCs w:val="28"/>
          <w:lang w:val="uk-UA"/>
        </w:rPr>
        <w:t>контроверсійні</w:t>
      </w:r>
      <w:proofErr w:type="spellEnd"/>
      <w:r w:rsidRPr="00BA6A3F">
        <w:rPr>
          <w:rFonts w:ascii="Times New Roman" w:hAnsi="Times New Roman" w:cs="Times New Roman"/>
          <w:sz w:val="28"/>
          <w:szCs w:val="28"/>
          <w:lang w:val="uk-UA"/>
        </w:rPr>
        <w:t xml:space="preserve"> теми, такі як політика або релігія, щоб уникнути неприємних ситуацій.</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Завершення прийому їжі: Після прийому їжі гостям може бути запропоновано кава або чай. Ви можете дякувати господарю або господині за гостинність перед тим, як піти.</w:t>
      </w:r>
    </w:p>
    <w:p w:rsidR="00CA7092" w:rsidRPr="00BA6A3F" w:rsidRDefault="00CA7092" w:rsidP="00CA7092">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Загалом, основне правило - проявляйте повагу до своїх господарів та інших гостей і дотримуйтесь загальних норм ввічливості.</w:t>
      </w:r>
    </w:p>
    <w:p w:rsidR="00C203F8" w:rsidRPr="00BA6A3F" w:rsidRDefault="00C203F8" w:rsidP="00C203F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Оформлення святкового столу задає тон усьому святу. Скатертина, </w:t>
      </w:r>
      <w:proofErr w:type="spellStart"/>
      <w:r w:rsidRPr="00BA6A3F">
        <w:rPr>
          <w:rFonts w:ascii="Times New Roman" w:hAnsi="Times New Roman" w:cs="Times New Roman"/>
          <w:sz w:val="28"/>
          <w:szCs w:val="28"/>
          <w:lang w:val="uk-UA"/>
        </w:rPr>
        <w:t>декоративно</w:t>
      </w:r>
      <w:proofErr w:type="spellEnd"/>
      <w:r w:rsidRPr="00BA6A3F">
        <w:rPr>
          <w:rFonts w:ascii="Times New Roman" w:hAnsi="Times New Roman" w:cs="Times New Roman"/>
          <w:sz w:val="28"/>
          <w:szCs w:val="28"/>
          <w:lang w:val="uk-UA"/>
        </w:rPr>
        <w:t xml:space="preserve"> укладені серветки та свічки служать неодмінними атрибутами святкового столу. Квіти на стіл можна ставити в невисоких букетах або розкладати окремі прикраси в різних місцях столу.</w:t>
      </w:r>
    </w:p>
    <w:p w:rsidR="00C203F8" w:rsidRPr="00BA6A3F" w:rsidRDefault="00C203F8" w:rsidP="00C203F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Келихи для вина ставляться праворуч над тарілками: невеликий келих для білого вина, більше для червоного та склянку для води. </w:t>
      </w:r>
      <w:proofErr w:type="spellStart"/>
      <w:r w:rsidRPr="00BA6A3F">
        <w:rPr>
          <w:rFonts w:ascii="Times New Roman" w:hAnsi="Times New Roman" w:cs="Times New Roman"/>
          <w:sz w:val="28"/>
          <w:szCs w:val="28"/>
          <w:lang w:val="uk-UA"/>
        </w:rPr>
        <w:t>Графін</w:t>
      </w:r>
      <w:proofErr w:type="spellEnd"/>
      <w:r w:rsidRPr="00BA6A3F">
        <w:rPr>
          <w:rFonts w:ascii="Times New Roman" w:hAnsi="Times New Roman" w:cs="Times New Roman"/>
          <w:sz w:val="28"/>
          <w:szCs w:val="28"/>
          <w:lang w:val="uk-UA"/>
        </w:rPr>
        <w:t xml:space="preserve"> з водою повинен також бути присутнім на столі. Зліва від тарілки кладеться вилка, праворуч ніж та супова ложка. Виделки та ложки необхідно класти опуклою частиною на стіл.</w:t>
      </w:r>
    </w:p>
    <w:p w:rsidR="004A48AD" w:rsidRPr="00BA6A3F" w:rsidRDefault="00C203F8" w:rsidP="00C203F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Господарі мають право вирішувати як розсадити гостей. Тому на тарілку ставиться картка з ім'ям гостя, який може сісти на це місце. Буде розумно розсаджувати сімейні пари, і чергувати чоловіків та жінок. Меню ставиться в кількох примірниках на стіл, так, щоб гості могли поцікавитися, чого їм слід очікувати.</w:t>
      </w:r>
    </w:p>
    <w:p w:rsidR="00C203F8" w:rsidRPr="00BA6A3F" w:rsidRDefault="00C203F8" w:rsidP="00C203F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Отримавши запрошення на прийом або вечерю, не </w:t>
      </w:r>
      <w:proofErr w:type="spellStart"/>
      <w:r w:rsidRPr="00BA6A3F">
        <w:rPr>
          <w:rFonts w:ascii="Times New Roman" w:hAnsi="Times New Roman" w:cs="Times New Roman"/>
          <w:sz w:val="28"/>
          <w:szCs w:val="28"/>
          <w:lang w:val="uk-UA"/>
        </w:rPr>
        <w:t>забудьте</w:t>
      </w:r>
      <w:proofErr w:type="spellEnd"/>
      <w:r w:rsidRPr="00BA6A3F">
        <w:rPr>
          <w:rFonts w:ascii="Times New Roman" w:hAnsi="Times New Roman" w:cs="Times New Roman"/>
          <w:sz w:val="28"/>
          <w:szCs w:val="28"/>
          <w:lang w:val="uk-UA"/>
        </w:rPr>
        <w:t xml:space="preserve"> повідомити господарів, що ви прийдете, обов'язково подякуйте їм за запрошення. Як правило, запрошені беруть із собою подарунки. Найчастіше це чи квіти, чи пляшка вина.</w:t>
      </w:r>
    </w:p>
    <w:p w:rsidR="00C203F8" w:rsidRPr="00BA6A3F" w:rsidRDefault="00C203F8" w:rsidP="00C203F8">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lastRenderedPageBreak/>
        <w:t>Під час свята постарайтеся бути активним гостем. Підтримуйте застільну бесіду і пропонуйте свою допомогу господарям, якщо це буде потрібно.</w:t>
      </w:r>
    </w:p>
    <w:p w:rsidR="00C203F8" w:rsidRPr="002D6189" w:rsidRDefault="00C203F8" w:rsidP="00C203F8">
      <w:pPr>
        <w:spacing w:after="0" w:line="360" w:lineRule="auto"/>
        <w:ind w:firstLine="709"/>
        <w:jc w:val="center"/>
        <w:rPr>
          <w:rFonts w:ascii="Times New Roman" w:hAnsi="Times New Roman" w:cs="Times New Roman"/>
          <w:b/>
          <w:sz w:val="28"/>
          <w:szCs w:val="28"/>
          <w:lang w:val="uk-UA"/>
        </w:rPr>
      </w:pPr>
      <w:r w:rsidRPr="002D6189">
        <w:rPr>
          <w:rFonts w:ascii="Times New Roman" w:hAnsi="Times New Roman" w:cs="Times New Roman"/>
          <w:b/>
          <w:sz w:val="28"/>
          <w:szCs w:val="28"/>
          <w:lang w:val="uk-UA"/>
        </w:rPr>
        <w:t>15 золотих правил голландського столового етикету:</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Не приступайте до їжі, поки решта запрошених не сіла за стіл.</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Не пийте без запрошення господарів.</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За святковим столом пийте вино чи воду.</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Не нахиляйтеся до тарілки, а доносите вилку чи ложку до рота.</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Не чавкайте.</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Не критикуйте страви, це образить господарів.</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Не прополіскуйте рот водою чи </w:t>
      </w:r>
      <w:proofErr w:type="spellStart"/>
      <w:r w:rsidRPr="00BA6A3F">
        <w:rPr>
          <w:rFonts w:ascii="Times New Roman" w:hAnsi="Times New Roman" w:cs="Times New Roman"/>
          <w:sz w:val="28"/>
          <w:szCs w:val="28"/>
          <w:lang w:val="uk-UA"/>
        </w:rPr>
        <w:t>вином</w:t>
      </w:r>
      <w:proofErr w:type="spellEnd"/>
      <w:r w:rsidRPr="00BA6A3F">
        <w:rPr>
          <w:rFonts w:ascii="Times New Roman" w:hAnsi="Times New Roman" w:cs="Times New Roman"/>
          <w:sz w:val="28"/>
          <w:szCs w:val="28"/>
          <w:lang w:val="uk-UA"/>
        </w:rPr>
        <w:t>.</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Не змушуйте гостей щось спробувати.</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Серветку складіть вдвічі чи втричі і покладіть на коліна. Протирайте куточок рота перед тим, як збираєтеся зробити ковток вина або води.</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Кісточки складайте на краю тарілки.</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 xml:space="preserve">Якщо ви самі накладаєте їжу, то маєте </w:t>
      </w:r>
      <w:proofErr w:type="spellStart"/>
      <w:r w:rsidRPr="00BA6A3F">
        <w:rPr>
          <w:rFonts w:ascii="Times New Roman" w:hAnsi="Times New Roman" w:cs="Times New Roman"/>
          <w:sz w:val="28"/>
          <w:szCs w:val="28"/>
          <w:lang w:val="uk-UA"/>
        </w:rPr>
        <w:t>доїсти</w:t>
      </w:r>
      <w:proofErr w:type="spellEnd"/>
      <w:r w:rsidRPr="00BA6A3F">
        <w:rPr>
          <w:rFonts w:ascii="Times New Roman" w:hAnsi="Times New Roman" w:cs="Times New Roman"/>
          <w:sz w:val="28"/>
          <w:szCs w:val="28"/>
          <w:lang w:val="uk-UA"/>
        </w:rPr>
        <w:t xml:space="preserve"> всю порцію.</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Якщо ви дотримуєтеся дієти, то треба повідомити про це заздалегідь.</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Чи не тягніться через весь стіл.</w:t>
      </w:r>
    </w:p>
    <w:p w:rsidR="00C203F8"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Не напрошуйтесь на комплімент.</w:t>
      </w:r>
    </w:p>
    <w:p w:rsidR="00AC1F7E" w:rsidRPr="00BA6A3F" w:rsidRDefault="00C203F8" w:rsidP="00C203F8">
      <w:pPr>
        <w:pStyle w:val="a5"/>
        <w:numPr>
          <w:ilvl w:val="0"/>
          <w:numId w:val="2"/>
        </w:numPr>
        <w:spacing w:after="0" w:line="360" w:lineRule="auto"/>
        <w:ind w:left="0"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t>Постарайтеся показати своїм виглядом, що ви задоволені прийомом та святом.</w:t>
      </w:r>
    </w:p>
    <w:p w:rsidR="00C203F8" w:rsidRPr="00BA6A3F" w:rsidRDefault="00C203F8" w:rsidP="00C203F8">
      <w:pPr>
        <w:spacing w:after="0" w:line="360" w:lineRule="auto"/>
        <w:ind w:firstLine="709"/>
        <w:jc w:val="both"/>
        <w:rPr>
          <w:rFonts w:ascii="Times New Roman" w:hAnsi="Times New Roman" w:cs="Times New Roman"/>
          <w:sz w:val="28"/>
          <w:szCs w:val="28"/>
          <w:lang w:val="uk-UA"/>
        </w:rPr>
      </w:pPr>
    </w:p>
    <w:p w:rsidR="00AC1F7E" w:rsidRPr="00BA6A3F" w:rsidRDefault="00AC1F7E" w:rsidP="00AC1F7E">
      <w:pPr>
        <w:pStyle w:val="2"/>
        <w:spacing w:line="360" w:lineRule="auto"/>
        <w:ind w:left="1276" w:hanging="567"/>
        <w:jc w:val="both"/>
        <w:rPr>
          <w:rFonts w:ascii="Times New Roman" w:hAnsi="Times New Roman" w:cs="Times New Roman"/>
          <w:color w:val="auto"/>
          <w:sz w:val="28"/>
          <w:szCs w:val="28"/>
          <w:lang w:val="uk-UA"/>
        </w:rPr>
      </w:pPr>
      <w:bookmarkStart w:id="19" w:name="_Toc167908671"/>
      <w:r w:rsidRPr="00BA6A3F">
        <w:rPr>
          <w:rFonts w:ascii="Times New Roman" w:hAnsi="Times New Roman" w:cs="Times New Roman"/>
          <w:color w:val="auto"/>
          <w:sz w:val="28"/>
          <w:szCs w:val="28"/>
          <w:lang w:val="uk-UA"/>
        </w:rPr>
        <w:t>3.</w:t>
      </w:r>
      <w:r w:rsidR="00C538F4">
        <w:rPr>
          <w:rFonts w:ascii="Times New Roman" w:hAnsi="Times New Roman" w:cs="Times New Roman"/>
          <w:color w:val="auto"/>
          <w:sz w:val="28"/>
          <w:szCs w:val="28"/>
          <w:lang w:val="uk-UA"/>
        </w:rPr>
        <w:t>3</w:t>
      </w:r>
      <w:r w:rsidRPr="00BA6A3F">
        <w:rPr>
          <w:rFonts w:ascii="Times New Roman" w:hAnsi="Times New Roman" w:cs="Times New Roman"/>
          <w:color w:val="auto"/>
          <w:sz w:val="28"/>
          <w:szCs w:val="28"/>
          <w:lang w:val="uk-UA"/>
        </w:rPr>
        <w:t xml:space="preserve"> Порівняльний аналіз столового етикету Нідерландів з іншими країнами</w:t>
      </w:r>
      <w:bookmarkEnd w:id="19"/>
    </w:p>
    <w:p w:rsidR="00AC1F7E" w:rsidRPr="00BA6A3F" w:rsidRDefault="00AC1F7E" w:rsidP="00AC1F7E">
      <w:pPr>
        <w:spacing w:after="0" w:line="360" w:lineRule="auto"/>
        <w:ind w:firstLine="709"/>
        <w:jc w:val="both"/>
        <w:rPr>
          <w:rFonts w:ascii="Times New Roman" w:hAnsi="Times New Roman" w:cs="Times New Roman"/>
          <w:sz w:val="28"/>
          <w:szCs w:val="28"/>
          <w:lang w:val="uk-UA"/>
        </w:rPr>
      </w:pPr>
    </w:p>
    <w:p w:rsidR="00AC1F7E" w:rsidRPr="00BA6A3F" w:rsidRDefault="00B31F04" w:rsidP="00AC1F7E">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Порівняльний аналіз столового етикету Нідерландів з іншими країнами розкриває різноманітність та унікальність культурних традицій і норм </w:t>
      </w:r>
      <w:r w:rsidRPr="00B31F04">
        <w:rPr>
          <w:rFonts w:ascii="Times New Roman" w:hAnsi="Times New Roman" w:cs="Times New Roman"/>
          <w:sz w:val="28"/>
          <w:szCs w:val="28"/>
          <w:lang w:val="uk-UA"/>
        </w:rPr>
        <w:lastRenderedPageBreak/>
        <w:t xml:space="preserve">поведінки за столом. Нижче наведено кілька прикладів порівняння столового етикету </w:t>
      </w:r>
      <w:r>
        <w:rPr>
          <w:rFonts w:ascii="Times New Roman" w:hAnsi="Times New Roman" w:cs="Times New Roman"/>
          <w:sz w:val="28"/>
          <w:szCs w:val="28"/>
          <w:lang w:val="uk-UA"/>
        </w:rPr>
        <w:t>Нідерландів</w:t>
      </w:r>
      <w:r w:rsidRPr="00B31F04">
        <w:rPr>
          <w:rFonts w:ascii="Times New Roman" w:hAnsi="Times New Roman" w:cs="Times New Roman"/>
          <w:sz w:val="28"/>
          <w:szCs w:val="28"/>
          <w:lang w:val="uk-UA"/>
        </w:rPr>
        <w:t xml:space="preserve"> з деякими іншими країнами [37, с. 37-41]:</w:t>
      </w:r>
    </w:p>
    <w:p w:rsidR="00B31F04" w:rsidRPr="00B31F04" w:rsidRDefault="00B31F04" w:rsidP="00B31F04">
      <w:pPr>
        <w:spacing w:after="0" w:line="360" w:lineRule="auto"/>
        <w:ind w:firstLine="709"/>
        <w:jc w:val="center"/>
        <w:rPr>
          <w:rFonts w:ascii="Times New Roman" w:hAnsi="Times New Roman" w:cs="Times New Roman"/>
          <w:b/>
          <w:sz w:val="28"/>
          <w:szCs w:val="28"/>
          <w:lang w:val="uk-UA"/>
        </w:rPr>
      </w:pPr>
      <w:r w:rsidRPr="00B31F04">
        <w:rPr>
          <w:rFonts w:ascii="Times New Roman" w:hAnsi="Times New Roman" w:cs="Times New Roman"/>
          <w:b/>
          <w:sz w:val="28"/>
          <w:szCs w:val="28"/>
          <w:lang w:val="uk-UA"/>
        </w:rPr>
        <w:t>Європейські країни</w:t>
      </w:r>
    </w:p>
    <w:p w:rsidR="00A43425" w:rsidRDefault="00B31F04" w:rsidP="00B31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Франція. </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B31F04">
        <w:rPr>
          <w:rFonts w:ascii="Times New Roman" w:hAnsi="Times New Roman" w:cs="Times New Roman"/>
          <w:sz w:val="28"/>
          <w:szCs w:val="28"/>
          <w:lang w:val="uk-UA"/>
        </w:rPr>
        <w:t xml:space="preserve"> Франції столовий етикет має велику вагу. </w:t>
      </w:r>
      <w:r w:rsidR="001C26F4">
        <w:rPr>
          <w:rFonts w:ascii="Times New Roman" w:hAnsi="Times New Roman" w:cs="Times New Roman"/>
          <w:sz w:val="28"/>
          <w:szCs w:val="28"/>
          <w:lang w:val="uk-UA"/>
        </w:rPr>
        <w:t>Так п</w:t>
      </w:r>
      <w:r w:rsidRPr="00B31F04">
        <w:rPr>
          <w:rFonts w:ascii="Times New Roman" w:hAnsi="Times New Roman" w:cs="Times New Roman"/>
          <w:sz w:val="28"/>
          <w:szCs w:val="28"/>
          <w:lang w:val="uk-UA"/>
        </w:rPr>
        <w:t>ослідовність подачі страв і використання столових приборів дуже деталізована</w:t>
      </w:r>
      <w:r w:rsidR="001C26F4">
        <w:rPr>
          <w:rFonts w:ascii="Times New Roman" w:hAnsi="Times New Roman" w:cs="Times New Roman"/>
          <w:sz w:val="28"/>
          <w:szCs w:val="28"/>
          <w:lang w:val="uk-UA"/>
        </w:rPr>
        <w:t xml:space="preserve"> і цьому приділяється дуже багато уваги</w:t>
      </w:r>
      <w:r w:rsidRPr="00B31F04">
        <w:rPr>
          <w:rFonts w:ascii="Times New Roman" w:hAnsi="Times New Roman" w:cs="Times New Roman"/>
          <w:sz w:val="28"/>
          <w:szCs w:val="28"/>
          <w:lang w:val="uk-UA"/>
        </w:rPr>
        <w:t>.</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Французький столовий етикет передбачає тримання ножа у правій руці, а виделки – у лівій, навпаки від британської практики. Французи висловлюють вдячність господарю за страви, говорячи« </w:t>
      </w:r>
      <w:proofErr w:type="spellStart"/>
      <w:r w:rsidRPr="00B31F04">
        <w:rPr>
          <w:rFonts w:ascii="Times New Roman" w:hAnsi="Times New Roman" w:cs="Times New Roman"/>
          <w:sz w:val="28"/>
          <w:szCs w:val="28"/>
          <w:lang w:val="uk-UA"/>
        </w:rPr>
        <w:t>Bon</w:t>
      </w:r>
      <w:proofErr w:type="spellEnd"/>
      <w:r w:rsidRPr="00B31F04">
        <w:rPr>
          <w:rFonts w:ascii="Times New Roman" w:hAnsi="Times New Roman" w:cs="Times New Roman"/>
          <w:sz w:val="28"/>
          <w:szCs w:val="28"/>
          <w:lang w:val="uk-UA"/>
        </w:rPr>
        <w:t xml:space="preserve"> </w:t>
      </w:r>
      <w:proofErr w:type="spellStart"/>
      <w:r w:rsidRPr="00B31F04">
        <w:rPr>
          <w:rFonts w:ascii="Times New Roman" w:hAnsi="Times New Roman" w:cs="Times New Roman"/>
          <w:sz w:val="28"/>
          <w:szCs w:val="28"/>
          <w:lang w:val="uk-UA"/>
        </w:rPr>
        <w:t>appétit</w:t>
      </w:r>
      <w:proofErr w:type="spellEnd"/>
      <w:r w:rsidRPr="00B31F04">
        <w:rPr>
          <w:rFonts w:ascii="Times New Roman" w:hAnsi="Times New Roman" w:cs="Times New Roman"/>
          <w:sz w:val="28"/>
          <w:szCs w:val="28"/>
          <w:lang w:val="uk-UA"/>
        </w:rPr>
        <w:t>!» перед початком їжі та «</w:t>
      </w:r>
      <w:proofErr w:type="spellStart"/>
      <w:r w:rsidRPr="00B31F04">
        <w:rPr>
          <w:rFonts w:ascii="Times New Roman" w:hAnsi="Times New Roman" w:cs="Times New Roman"/>
          <w:sz w:val="28"/>
          <w:szCs w:val="28"/>
          <w:lang w:val="uk-UA"/>
        </w:rPr>
        <w:t>Merci</w:t>
      </w:r>
      <w:proofErr w:type="spellEnd"/>
      <w:r w:rsidRPr="00B31F04">
        <w:rPr>
          <w:rFonts w:ascii="Times New Roman" w:hAnsi="Times New Roman" w:cs="Times New Roman"/>
          <w:sz w:val="28"/>
          <w:szCs w:val="28"/>
          <w:lang w:val="uk-UA"/>
        </w:rPr>
        <w:t>» після закінчення [36, с. 356].</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Час прийому їжі: У Франції вважається звичайним приймати обід у більш пізній час (наприклад, від 12:30 до 14:00 години), тоді як у </w:t>
      </w:r>
      <w:r w:rsidR="001C26F4" w:rsidRPr="001C26F4">
        <w:rPr>
          <w:rFonts w:ascii="Times New Roman" w:hAnsi="Times New Roman" w:cs="Times New Roman"/>
          <w:sz w:val="28"/>
          <w:szCs w:val="28"/>
          <w:lang w:val="uk-UA"/>
        </w:rPr>
        <w:t>Нідерланд</w:t>
      </w:r>
      <w:r w:rsidR="001C26F4">
        <w:rPr>
          <w:rFonts w:ascii="Times New Roman" w:hAnsi="Times New Roman" w:cs="Times New Roman"/>
          <w:sz w:val="28"/>
          <w:szCs w:val="28"/>
          <w:lang w:val="uk-UA"/>
        </w:rPr>
        <w:t>ах</w:t>
      </w:r>
      <w:r w:rsidRPr="00B31F04">
        <w:rPr>
          <w:rFonts w:ascii="Times New Roman" w:hAnsi="Times New Roman" w:cs="Times New Roman"/>
          <w:sz w:val="28"/>
          <w:szCs w:val="28"/>
          <w:lang w:val="uk-UA"/>
        </w:rPr>
        <w:t xml:space="preserve"> обід зазвичай приймають раніше (наприклад, від 12:00 до 1</w:t>
      </w:r>
      <w:r w:rsidR="001C26F4">
        <w:rPr>
          <w:rFonts w:ascii="Times New Roman" w:hAnsi="Times New Roman" w:cs="Times New Roman"/>
          <w:sz w:val="28"/>
          <w:szCs w:val="28"/>
          <w:lang w:val="uk-UA"/>
        </w:rPr>
        <w:t>4</w:t>
      </w:r>
      <w:r w:rsidRPr="00B31F04">
        <w:rPr>
          <w:rFonts w:ascii="Times New Roman" w:hAnsi="Times New Roman" w:cs="Times New Roman"/>
          <w:sz w:val="28"/>
          <w:szCs w:val="28"/>
          <w:lang w:val="uk-UA"/>
        </w:rPr>
        <w:t>:</w:t>
      </w:r>
      <w:r w:rsidR="001C26F4">
        <w:rPr>
          <w:rFonts w:ascii="Times New Roman" w:hAnsi="Times New Roman" w:cs="Times New Roman"/>
          <w:sz w:val="28"/>
          <w:szCs w:val="28"/>
          <w:lang w:val="uk-UA"/>
        </w:rPr>
        <w:t>0</w:t>
      </w:r>
      <w:r w:rsidRPr="00B31F04">
        <w:rPr>
          <w:rFonts w:ascii="Times New Roman" w:hAnsi="Times New Roman" w:cs="Times New Roman"/>
          <w:sz w:val="28"/>
          <w:szCs w:val="28"/>
          <w:lang w:val="uk-UA"/>
        </w:rPr>
        <w:t>0 години).</w:t>
      </w:r>
      <w:r w:rsidR="001C26F4">
        <w:rPr>
          <w:rFonts w:ascii="Times New Roman" w:hAnsi="Times New Roman" w:cs="Times New Roman"/>
          <w:sz w:val="28"/>
          <w:szCs w:val="28"/>
          <w:lang w:val="uk-UA"/>
        </w:rPr>
        <w:t xml:space="preserve"> А от вечеря в </w:t>
      </w:r>
      <w:r w:rsidR="001C26F4" w:rsidRPr="001C26F4">
        <w:rPr>
          <w:rFonts w:ascii="Times New Roman" w:hAnsi="Times New Roman" w:cs="Times New Roman"/>
          <w:sz w:val="28"/>
          <w:szCs w:val="28"/>
          <w:lang w:val="uk-UA"/>
        </w:rPr>
        <w:t>Нідерланд</w:t>
      </w:r>
      <w:r w:rsidR="001C26F4">
        <w:rPr>
          <w:rFonts w:ascii="Times New Roman" w:hAnsi="Times New Roman" w:cs="Times New Roman"/>
          <w:sz w:val="28"/>
          <w:szCs w:val="28"/>
          <w:lang w:val="uk-UA"/>
        </w:rPr>
        <w:t>ах починається та триває пізніше – з 18.00.</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Розмови за столом: Обидві країни приділяють увагу розмовам за столом, але підхід може відрізнятися. У Франції можна обговорювати політику, культуру та інші серйозні теми під час обіду, тоді як у </w:t>
      </w:r>
      <w:r w:rsidR="001C26F4" w:rsidRPr="001C26F4">
        <w:rPr>
          <w:rFonts w:ascii="Times New Roman" w:hAnsi="Times New Roman" w:cs="Times New Roman"/>
          <w:sz w:val="28"/>
          <w:szCs w:val="28"/>
          <w:lang w:val="uk-UA"/>
        </w:rPr>
        <w:t xml:space="preserve">Нідерландах </w:t>
      </w:r>
      <w:r w:rsidRPr="00B31F04">
        <w:rPr>
          <w:rFonts w:ascii="Times New Roman" w:hAnsi="Times New Roman" w:cs="Times New Roman"/>
          <w:sz w:val="28"/>
          <w:szCs w:val="28"/>
          <w:lang w:val="uk-UA"/>
        </w:rPr>
        <w:t xml:space="preserve">можуть бути обговорення політичних тем </w:t>
      </w:r>
      <w:r w:rsidR="001C26F4">
        <w:rPr>
          <w:rFonts w:ascii="Times New Roman" w:hAnsi="Times New Roman" w:cs="Times New Roman"/>
          <w:sz w:val="28"/>
          <w:szCs w:val="28"/>
          <w:lang w:val="uk-UA"/>
        </w:rPr>
        <w:t xml:space="preserve">лише </w:t>
      </w:r>
      <w:r w:rsidRPr="00B31F04">
        <w:rPr>
          <w:rFonts w:ascii="Times New Roman" w:hAnsi="Times New Roman" w:cs="Times New Roman"/>
          <w:sz w:val="28"/>
          <w:szCs w:val="28"/>
          <w:lang w:val="uk-UA"/>
        </w:rPr>
        <w:t>під час формальних обідів.</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Порядок страв: У Франції поширена практика подачі страв у певному порядку, починаючи з аперитиву, закуски, основної страви та закінчуючи десертом. У </w:t>
      </w:r>
      <w:r w:rsidR="001C26F4" w:rsidRPr="001C26F4">
        <w:rPr>
          <w:rFonts w:ascii="Times New Roman" w:hAnsi="Times New Roman" w:cs="Times New Roman"/>
          <w:sz w:val="28"/>
          <w:szCs w:val="28"/>
          <w:lang w:val="uk-UA"/>
        </w:rPr>
        <w:t>Нідерландах</w:t>
      </w:r>
      <w:r w:rsidRPr="00B31F04">
        <w:rPr>
          <w:rFonts w:ascii="Times New Roman" w:hAnsi="Times New Roman" w:cs="Times New Roman"/>
          <w:sz w:val="28"/>
          <w:szCs w:val="28"/>
          <w:lang w:val="uk-UA"/>
        </w:rPr>
        <w:t xml:space="preserve"> порядок подачі страв може бути менш формалізованим, хоча також можуть бути окремі етапи обіду.</w:t>
      </w:r>
    </w:p>
    <w:p w:rsid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Кава після обіду: У Франції після обіду зазвичай подається </w:t>
      </w:r>
      <w:proofErr w:type="spellStart"/>
      <w:r w:rsidRPr="00B31F04">
        <w:rPr>
          <w:rFonts w:ascii="Times New Roman" w:hAnsi="Times New Roman" w:cs="Times New Roman"/>
          <w:sz w:val="28"/>
          <w:szCs w:val="28"/>
          <w:lang w:val="uk-UA"/>
        </w:rPr>
        <w:t>еспресо</w:t>
      </w:r>
      <w:proofErr w:type="spellEnd"/>
      <w:r w:rsidRPr="00B31F04">
        <w:rPr>
          <w:rFonts w:ascii="Times New Roman" w:hAnsi="Times New Roman" w:cs="Times New Roman"/>
          <w:sz w:val="28"/>
          <w:szCs w:val="28"/>
          <w:lang w:val="uk-UA"/>
        </w:rPr>
        <w:t xml:space="preserve">, яке можна пити без додавання молока, а в </w:t>
      </w:r>
      <w:r w:rsidR="001C26F4" w:rsidRPr="001C26F4">
        <w:rPr>
          <w:rFonts w:ascii="Times New Roman" w:hAnsi="Times New Roman" w:cs="Times New Roman"/>
          <w:sz w:val="28"/>
          <w:szCs w:val="28"/>
          <w:lang w:val="uk-UA"/>
        </w:rPr>
        <w:t>Нідерландах</w:t>
      </w:r>
      <w:r w:rsidRPr="00B31F04">
        <w:rPr>
          <w:rFonts w:ascii="Times New Roman" w:hAnsi="Times New Roman" w:cs="Times New Roman"/>
          <w:sz w:val="28"/>
          <w:szCs w:val="28"/>
          <w:lang w:val="uk-UA"/>
        </w:rPr>
        <w:t xml:space="preserve"> після обіду можна випити чашку чорної кави з молоком.</w:t>
      </w:r>
    </w:p>
    <w:p w:rsidR="00A43425" w:rsidRDefault="00A43425" w:rsidP="00B31F04">
      <w:pPr>
        <w:spacing w:after="0" w:line="360" w:lineRule="auto"/>
        <w:ind w:firstLine="709"/>
        <w:jc w:val="both"/>
        <w:rPr>
          <w:rFonts w:ascii="Times New Roman" w:hAnsi="Times New Roman" w:cs="Times New Roman"/>
          <w:sz w:val="28"/>
          <w:szCs w:val="28"/>
          <w:lang w:val="uk-UA"/>
        </w:rPr>
      </w:pPr>
    </w:p>
    <w:p w:rsidR="001C26F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Італія. </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Італійський столовий етикет характеризується сімейною атмосферою і акцентом на смак і насолоду від їжі. Використання столових приборів в Італії </w:t>
      </w:r>
      <w:r w:rsidRPr="00B31F04">
        <w:rPr>
          <w:rFonts w:ascii="Times New Roman" w:hAnsi="Times New Roman" w:cs="Times New Roman"/>
          <w:sz w:val="28"/>
          <w:szCs w:val="28"/>
          <w:lang w:val="uk-UA"/>
        </w:rPr>
        <w:lastRenderedPageBreak/>
        <w:t xml:space="preserve">є схожим на британський етикет, з </w:t>
      </w:r>
      <w:proofErr w:type="spellStart"/>
      <w:r w:rsidRPr="00B31F04">
        <w:rPr>
          <w:rFonts w:ascii="Times New Roman" w:hAnsi="Times New Roman" w:cs="Times New Roman"/>
          <w:sz w:val="28"/>
          <w:szCs w:val="28"/>
          <w:lang w:val="uk-UA"/>
        </w:rPr>
        <w:t>ножем</w:t>
      </w:r>
      <w:proofErr w:type="spellEnd"/>
      <w:r w:rsidRPr="00B31F04">
        <w:rPr>
          <w:rFonts w:ascii="Times New Roman" w:hAnsi="Times New Roman" w:cs="Times New Roman"/>
          <w:sz w:val="28"/>
          <w:szCs w:val="28"/>
          <w:lang w:val="uk-UA"/>
        </w:rPr>
        <w:t xml:space="preserve"> у правій руці, а виделкою – у лівій. Італійці можуть бути досить виразними і гучними за столом, проявляючи своє задоволення від їжі.</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Порівняльний аналіз столового етикету </w:t>
      </w:r>
      <w:r w:rsidR="001C26F4" w:rsidRPr="001C26F4">
        <w:rPr>
          <w:rFonts w:ascii="Times New Roman" w:hAnsi="Times New Roman" w:cs="Times New Roman"/>
          <w:sz w:val="28"/>
          <w:szCs w:val="28"/>
          <w:lang w:val="uk-UA"/>
        </w:rPr>
        <w:t>Нідерланд</w:t>
      </w:r>
      <w:r w:rsidR="001C26F4">
        <w:rPr>
          <w:rFonts w:ascii="Times New Roman" w:hAnsi="Times New Roman" w:cs="Times New Roman"/>
          <w:sz w:val="28"/>
          <w:szCs w:val="28"/>
          <w:lang w:val="uk-UA"/>
        </w:rPr>
        <w:t>ів</w:t>
      </w:r>
      <w:r w:rsidRPr="00B31F04">
        <w:rPr>
          <w:rFonts w:ascii="Times New Roman" w:hAnsi="Times New Roman" w:cs="Times New Roman"/>
          <w:sz w:val="28"/>
          <w:szCs w:val="28"/>
          <w:lang w:val="uk-UA"/>
        </w:rPr>
        <w:t xml:space="preserve"> та Італії виявляє суттєві відмінності. Ось кілька з них:</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1. Час обіду: У </w:t>
      </w:r>
      <w:r w:rsidR="001C26F4" w:rsidRPr="001C26F4">
        <w:rPr>
          <w:rFonts w:ascii="Times New Roman" w:hAnsi="Times New Roman" w:cs="Times New Roman"/>
          <w:sz w:val="28"/>
          <w:szCs w:val="28"/>
          <w:lang w:val="uk-UA"/>
        </w:rPr>
        <w:t xml:space="preserve">Нідерландах </w:t>
      </w:r>
      <w:r w:rsidRPr="00B31F04">
        <w:rPr>
          <w:rFonts w:ascii="Times New Roman" w:hAnsi="Times New Roman" w:cs="Times New Roman"/>
          <w:sz w:val="28"/>
          <w:szCs w:val="28"/>
          <w:lang w:val="uk-UA"/>
        </w:rPr>
        <w:t>традиційно обід вважається основним прийомом їжі, і зазвичай він припадає на середину дня, навколо 12-1</w:t>
      </w:r>
      <w:r w:rsidR="001C26F4">
        <w:rPr>
          <w:rFonts w:ascii="Times New Roman" w:hAnsi="Times New Roman" w:cs="Times New Roman"/>
          <w:sz w:val="28"/>
          <w:szCs w:val="28"/>
          <w:lang w:val="uk-UA"/>
        </w:rPr>
        <w:t>4</w:t>
      </w:r>
      <w:r w:rsidRPr="00B31F04">
        <w:rPr>
          <w:rFonts w:ascii="Times New Roman" w:hAnsi="Times New Roman" w:cs="Times New Roman"/>
          <w:sz w:val="28"/>
          <w:szCs w:val="28"/>
          <w:lang w:val="uk-UA"/>
        </w:rPr>
        <w:t xml:space="preserve"> години. У Італії обід є також важливим, але він зазвичай триває трохи довше і розпочинається ближче до 13-14 години.</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2. Кількість страв: У </w:t>
      </w:r>
      <w:r w:rsidR="009A792F" w:rsidRPr="009A792F">
        <w:rPr>
          <w:rFonts w:ascii="Times New Roman" w:hAnsi="Times New Roman" w:cs="Times New Roman"/>
          <w:sz w:val="28"/>
          <w:szCs w:val="28"/>
          <w:lang w:val="uk-UA"/>
        </w:rPr>
        <w:t>Нідерландах</w:t>
      </w:r>
      <w:r w:rsidRPr="00B31F04">
        <w:rPr>
          <w:rFonts w:ascii="Times New Roman" w:hAnsi="Times New Roman" w:cs="Times New Roman"/>
          <w:sz w:val="28"/>
          <w:szCs w:val="28"/>
          <w:lang w:val="uk-UA"/>
        </w:rPr>
        <w:t xml:space="preserve"> традиційний обід може складатися з </w:t>
      </w:r>
      <w:r w:rsidR="009A792F">
        <w:rPr>
          <w:rFonts w:ascii="Times New Roman" w:hAnsi="Times New Roman" w:cs="Times New Roman"/>
          <w:sz w:val="28"/>
          <w:szCs w:val="28"/>
          <w:lang w:val="uk-UA"/>
        </w:rPr>
        <w:t>лише кави та пари бутербродів, а основний прийом їжі це вечеря</w:t>
      </w:r>
      <w:r w:rsidRPr="00B31F04">
        <w:rPr>
          <w:rFonts w:ascii="Times New Roman" w:hAnsi="Times New Roman" w:cs="Times New Roman"/>
          <w:sz w:val="28"/>
          <w:szCs w:val="28"/>
          <w:lang w:val="uk-UA"/>
        </w:rPr>
        <w:t xml:space="preserve">. У Італії традиційний обід може містити багато страв, включаючи </w:t>
      </w:r>
      <w:proofErr w:type="spellStart"/>
      <w:r w:rsidRPr="00B31F04">
        <w:rPr>
          <w:rFonts w:ascii="Times New Roman" w:hAnsi="Times New Roman" w:cs="Times New Roman"/>
          <w:sz w:val="28"/>
          <w:szCs w:val="28"/>
          <w:lang w:val="uk-UA"/>
        </w:rPr>
        <w:t>антипасто</w:t>
      </w:r>
      <w:proofErr w:type="spellEnd"/>
      <w:r w:rsidRPr="00B31F04">
        <w:rPr>
          <w:rFonts w:ascii="Times New Roman" w:hAnsi="Times New Roman" w:cs="Times New Roman"/>
          <w:sz w:val="28"/>
          <w:szCs w:val="28"/>
          <w:lang w:val="uk-UA"/>
        </w:rPr>
        <w:t xml:space="preserve"> (</w:t>
      </w:r>
      <w:proofErr w:type="spellStart"/>
      <w:r w:rsidRPr="00B31F04">
        <w:rPr>
          <w:rFonts w:ascii="Times New Roman" w:hAnsi="Times New Roman" w:cs="Times New Roman"/>
          <w:sz w:val="28"/>
          <w:szCs w:val="28"/>
          <w:lang w:val="uk-UA"/>
        </w:rPr>
        <w:t>передстрава</w:t>
      </w:r>
      <w:proofErr w:type="spellEnd"/>
      <w:r w:rsidRPr="00B31F04">
        <w:rPr>
          <w:rFonts w:ascii="Times New Roman" w:hAnsi="Times New Roman" w:cs="Times New Roman"/>
          <w:sz w:val="28"/>
          <w:szCs w:val="28"/>
          <w:lang w:val="uk-UA"/>
        </w:rPr>
        <w:t>), перші страви, головну страву, салат та десерт.</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3. Використання столових приборів: У </w:t>
      </w:r>
      <w:r w:rsidR="009A792F" w:rsidRPr="009A792F">
        <w:rPr>
          <w:rFonts w:ascii="Times New Roman" w:hAnsi="Times New Roman" w:cs="Times New Roman"/>
          <w:sz w:val="28"/>
          <w:szCs w:val="28"/>
          <w:lang w:val="uk-UA"/>
        </w:rPr>
        <w:t>Нідерландах</w:t>
      </w:r>
      <w:r w:rsidRPr="00B31F04">
        <w:rPr>
          <w:rFonts w:ascii="Times New Roman" w:hAnsi="Times New Roman" w:cs="Times New Roman"/>
          <w:sz w:val="28"/>
          <w:szCs w:val="28"/>
          <w:lang w:val="uk-UA"/>
        </w:rPr>
        <w:t xml:space="preserve"> використання ножа, виделки та ложки під час їди є загальноприйнятим. У Італії традиційно використовують лише виделку та ложку, а ніж використовується для нарізання їжі перед початком прийому.</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4. Порядок страв: У </w:t>
      </w:r>
      <w:r w:rsidR="009A792F" w:rsidRPr="009A792F">
        <w:rPr>
          <w:rFonts w:ascii="Times New Roman" w:hAnsi="Times New Roman" w:cs="Times New Roman"/>
          <w:sz w:val="28"/>
          <w:szCs w:val="28"/>
          <w:lang w:val="uk-UA"/>
        </w:rPr>
        <w:t xml:space="preserve">Нідерландах </w:t>
      </w:r>
      <w:r w:rsidRPr="00B31F04">
        <w:rPr>
          <w:rFonts w:ascii="Times New Roman" w:hAnsi="Times New Roman" w:cs="Times New Roman"/>
          <w:sz w:val="28"/>
          <w:szCs w:val="28"/>
          <w:lang w:val="uk-UA"/>
        </w:rPr>
        <w:t>страви можуть бути подані почергово, з окремими стравами для кожного курсу. У Італії традиційно страви подаються одночасно, і учасники обіду можуть споживати різні страви одночасно.</w:t>
      </w:r>
    </w:p>
    <w:p w:rsidR="009A792F"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5. Кава після обіду: У Італії кава після обіду є важливою традицією. Зазвичай після обіду подають маленьку чашку </w:t>
      </w:r>
      <w:proofErr w:type="spellStart"/>
      <w:r w:rsidRPr="00B31F04">
        <w:rPr>
          <w:rFonts w:ascii="Times New Roman" w:hAnsi="Times New Roman" w:cs="Times New Roman"/>
          <w:sz w:val="28"/>
          <w:szCs w:val="28"/>
          <w:lang w:val="uk-UA"/>
        </w:rPr>
        <w:t>еспресо</w:t>
      </w:r>
      <w:proofErr w:type="spellEnd"/>
      <w:r w:rsidRPr="00B31F04">
        <w:rPr>
          <w:rFonts w:ascii="Times New Roman" w:hAnsi="Times New Roman" w:cs="Times New Roman"/>
          <w:sz w:val="28"/>
          <w:szCs w:val="28"/>
          <w:lang w:val="uk-UA"/>
        </w:rPr>
        <w:t xml:space="preserve"> або іншого типу кави. </w:t>
      </w:r>
      <w:proofErr w:type="spellStart"/>
      <w:r w:rsidR="009A792F">
        <w:rPr>
          <w:rFonts w:ascii="Times New Roman" w:hAnsi="Times New Roman" w:cs="Times New Roman"/>
          <w:sz w:val="28"/>
          <w:szCs w:val="28"/>
          <w:lang w:val="uk-UA"/>
        </w:rPr>
        <w:t>Голанд</w:t>
      </w:r>
      <w:r w:rsidRPr="00B31F04">
        <w:rPr>
          <w:rFonts w:ascii="Times New Roman" w:hAnsi="Times New Roman" w:cs="Times New Roman"/>
          <w:sz w:val="28"/>
          <w:szCs w:val="28"/>
          <w:lang w:val="uk-UA"/>
        </w:rPr>
        <w:t>ці</w:t>
      </w:r>
      <w:proofErr w:type="spellEnd"/>
      <w:r w:rsidRPr="00B31F04">
        <w:rPr>
          <w:rFonts w:ascii="Times New Roman" w:hAnsi="Times New Roman" w:cs="Times New Roman"/>
          <w:sz w:val="28"/>
          <w:szCs w:val="28"/>
          <w:lang w:val="uk-UA"/>
        </w:rPr>
        <w:t xml:space="preserve">, з іншого боку, можуть випити чай або каву </w:t>
      </w:r>
      <w:r w:rsidR="009A792F">
        <w:rPr>
          <w:rFonts w:ascii="Times New Roman" w:hAnsi="Times New Roman" w:cs="Times New Roman"/>
          <w:sz w:val="28"/>
          <w:szCs w:val="28"/>
          <w:lang w:val="uk-UA"/>
        </w:rPr>
        <w:t xml:space="preserve">з молоком </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6. Піца: Італія славиться своєю піцою, яка вважається національною стравою. У Італії її їдять з руками, не використовуючи столові прибори. </w:t>
      </w:r>
      <w:r w:rsidR="009A792F">
        <w:rPr>
          <w:rFonts w:ascii="Times New Roman" w:hAnsi="Times New Roman" w:cs="Times New Roman"/>
          <w:sz w:val="28"/>
          <w:szCs w:val="28"/>
          <w:lang w:val="uk-UA"/>
        </w:rPr>
        <w:t xml:space="preserve">В </w:t>
      </w:r>
      <w:r w:rsidR="009A792F" w:rsidRPr="009A792F">
        <w:rPr>
          <w:rFonts w:ascii="Times New Roman" w:hAnsi="Times New Roman" w:cs="Times New Roman"/>
          <w:sz w:val="28"/>
          <w:szCs w:val="28"/>
          <w:lang w:val="uk-UA"/>
        </w:rPr>
        <w:t>Нідерландах</w:t>
      </w:r>
      <w:r w:rsidRPr="00B31F04">
        <w:rPr>
          <w:rFonts w:ascii="Times New Roman" w:hAnsi="Times New Roman" w:cs="Times New Roman"/>
          <w:sz w:val="28"/>
          <w:szCs w:val="28"/>
          <w:lang w:val="uk-UA"/>
        </w:rPr>
        <w:t xml:space="preserve">, </w:t>
      </w:r>
      <w:r w:rsidR="009A792F">
        <w:rPr>
          <w:rFonts w:ascii="Times New Roman" w:hAnsi="Times New Roman" w:cs="Times New Roman"/>
          <w:sz w:val="28"/>
          <w:szCs w:val="28"/>
          <w:lang w:val="uk-UA"/>
        </w:rPr>
        <w:t>піцу вважають лише за вуличну їжу</w:t>
      </w:r>
      <w:r w:rsidRPr="00B31F04">
        <w:rPr>
          <w:rFonts w:ascii="Times New Roman" w:hAnsi="Times New Roman" w:cs="Times New Roman"/>
          <w:sz w:val="28"/>
          <w:szCs w:val="28"/>
          <w:lang w:val="uk-UA"/>
        </w:rPr>
        <w:t>.</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7. Столові прикмети: У </w:t>
      </w:r>
      <w:r w:rsidR="009A792F" w:rsidRPr="009A792F">
        <w:rPr>
          <w:rFonts w:ascii="Times New Roman" w:hAnsi="Times New Roman" w:cs="Times New Roman"/>
          <w:sz w:val="28"/>
          <w:szCs w:val="28"/>
          <w:lang w:val="uk-UA"/>
        </w:rPr>
        <w:t xml:space="preserve">Нідерландах </w:t>
      </w:r>
      <w:r w:rsidRPr="00B31F04">
        <w:rPr>
          <w:rFonts w:ascii="Times New Roman" w:hAnsi="Times New Roman" w:cs="Times New Roman"/>
          <w:sz w:val="28"/>
          <w:szCs w:val="28"/>
          <w:lang w:val="uk-UA"/>
        </w:rPr>
        <w:t xml:space="preserve">чашки для чаю або кави можуть мати високу ручку, щоб їх було зручно тримати. У Італії, зазвичай використовуються невеликі чашки для </w:t>
      </w:r>
      <w:proofErr w:type="spellStart"/>
      <w:r w:rsidRPr="00B31F04">
        <w:rPr>
          <w:rFonts w:ascii="Times New Roman" w:hAnsi="Times New Roman" w:cs="Times New Roman"/>
          <w:sz w:val="28"/>
          <w:szCs w:val="28"/>
          <w:lang w:val="uk-UA"/>
        </w:rPr>
        <w:t>еспресо</w:t>
      </w:r>
      <w:proofErr w:type="spellEnd"/>
      <w:r w:rsidRPr="00B31F04">
        <w:rPr>
          <w:rFonts w:ascii="Times New Roman" w:hAnsi="Times New Roman" w:cs="Times New Roman"/>
          <w:sz w:val="28"/>
          <w:szCs w:val="28"/>
          <w:lang w:val="uk-UA"/>
        </w:rPr>
        <w:t xml:space="preserve"> або інших кавових напоїв.</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lastRenderedPageBreak/>
        <w:t xml:space="preserve">8. Вимова «спасибі»: У </w:t>
      </w:r>
      <w:r w:rsidR="009A792F" w:rsidRPr="009A792F">
        <w:rPr>
          <w:rFonts w:ascii="Times New Roman" w:hAnsi="Times New Roman" w:cs="Times New Roman"/>
          <w:sz w:val="28"/>
          <w:szCs w:val="28"/>
          <w:lang w:val="uk-UA"/>
        </w:rPr>
        <w:t>Нідерландах</w:t>
      </w:r>
      <w:r w:rsidRPr="00B31F04">
        <w:rPr>
          <w:rFonts w:ascii="Times New Roman" w:hAnsi="Times New Roman" w:cs="Times New Roman"/>
          <w:sz w:val="28"/>
          <w:szCs w:val="28"/>
          <w:lang w:val="uk-UA"/>
        </w:rPr>
        <w:t xml:space="preserve"> загально прийнято висловлювати подяку, говорячи «</w:t>
      </w:r>
      <w:proofErr w:type="spellStart"/>
      <w:r w:rsidR="009A792F" w:rsidRPr="009A792F">
        <w:rPr>
          <w:rFonts w:ascii="Times New Roman" w:hAnsi="Times New Roman" w:cs="Times New Roman"/>
          <w:sz w:val="28"/>
          <w:szCs w:val="28"/>
          <w:lang w:val="uk-UA"/>
        </w:rPr>
        <w:t>Dank</w:t>
      </w:r>
      <w:proofErr w:type="spellEnd"/>
      <w:r w:rsidR="009A792F" w:rsidRPr="009A792F">
        <w:rPr>
          <w:rFonts w:ascii="Times New Roman" w:hAnsi="Times New Roman" w:cs="Times New Roman"/>
          <w:sz w:val="28"/>
          <w:szCs w:val="28"/>
          <w:lang w:val="uk-UA"/>
        </w:rPr>
        <w:t xml:space="preserve"> u</w:t>
      </w:r>
      <w:r w:rsidR="009A792F" w:rsidRPr="009A792F">
        <w:rPr>
          <w:rFonts w:ascii="Times New Roman" w:hAnsi="Times New Roman" w:cs="Times New Roman"/>
          <w:sz w:val="28"/>
          <w:szCs w:val="28"/>
          <w:lang w:val="uk-UA"/>
        </w:rPr>
        <w:tab/>
        <w:t>[</w:t>
      </w:r>
      <w:proofErr w:type="spellStart"/>
      <w:r w:rsidR="009A792F" w:rsidRPr="009A792F">
        <w:rPr>
          <w:rFonts w:ascii="Times New Roman" w:hAnsi="Times New Roman" w:cs="Times New Roman"/>
          <w:sz w:val="28"/>
          <w:szCs w:val="28"/>
          <w:lang w:val="uk-UA"/>
        </w:rPr>
        <w:t>Данк</w:t>
      </w:r>
      <w:proofErr w:type="spellEnd"/>
      <w:r w:rsidR="009A792F" w:rsidRPr="009A792F">
        <w:rPr>
          <w:rFonts w:ascii="Times New Roman" w:hAnsi="Times New Roman" w:cs="Times New Roman"/>
          <w:sz w:val="28"/>
          <w:szCs w:val="28"/>
          <w:lang w:val="uk-UA"/>
        </w:rPr>
        <w:t xml:space="preserve"> у]</w:t>
      </w:r>
      <w:r w:rsidRPr="00B31F04">
        <w:rPr>
          <w:rFonts w:ascii="Times New Roman" w:hAnsi="Times New Roman" w:cs="Times New Roman"/>
          <w:sz w:val="28"/>
          <w:szCs w:val="28"/>
          <w:lang w:val="uk-UA"/>
        </w:rPr>
        <w:t>». У Італії подяку виражають словом «</w:t>
      </w:r>
      <w:proofErr w:type="spellStart"/>
      <w:r w:rsidRPr="00B31F04">
        <w:rPr>
          <w:rFonts w:ascii="Times New Roman" w:hAnsi="Times New Roman" w:cs="Times New Roman"/>
          <w:sz w:val="28"/>
          <w:szCs w:val="28"/>
          <w:lang w:val="uk-UA"/>
        </w:rPr>
        <w:t>grazie</w:t>
      </w:r>
      <w:proofErr w:type="spellEnd"/>
      <w:r w:rsidRPr="00B31F04">
        <w:rPr>
          <w:rFonts w:ascii="Times New Roman" w:hAnsi="Times New Roman" w:cs="Times New Roman"/>
          <w:sz w:val="28"/>
          <w:szCs w:val="28"/>
          <w:lang w:val="uk-UA"/>
        </w:rPr>
        <w:t>».</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9. Тривалість обіду: У Італії обід може тривати тривалий час і включати розмови та соціальну взаємодію, особливо якщо він приймається у родинному колі або з друзями. У </w:t>
      </w:r>
      <w:r w:rsidR="009A792F" w:rsidRPr="009A792F">
        <w:rPr>
          <w:rFonts w:ascii="Times New Roman" w:hAnsi="Times New Roman" w:cs="Times New Roman"/>
          <w:sz w:val="28"/>
          <w:szCs w:val="28"/>
          <w:lang w:val="uk-UA"/>
        </w:rPr>
        <w:t xml:space="preserve">Нідерландах </w:t>
      </w:r>
      <w:r w:rsidRPr="00B31F04">
        <w:rPr>
          <w:rFonts w:ascii="Times New Roman" w:hAnsi="Times New Roman" w:cs="Times New Roman"/>
          <w:sz w:val="28"/>
          <w:szCs w:val="28"/>
          <w:lang w:val="uk-UA"/>
        </w:rPr>
        <w:t xml:space="preserve">обіди зазвичай коротші і можуть бути </w:t>
      </w:r>
      <w:r w:rsidR="009A792F">
        <w:rPr>
          <w:rFonts w:ascii="Times New Roman" w:hAnsi="Times New Roman" w:cs="Times New Roman"/>
          <w:sz w:val="28"/>
          <w:szCs w:val="28"/>
          <w:lang w:val="uk-UA"/>
        </w:rPr>
        <w:t>менш</w:t>
      </w:r>
      <w:r w:rsidRPr="00B31F04">
        <w:rPr>
          <w:rFonts w:ascii="Times New Roman" w:hAnsi="Times New Roman" w:cs="Times New Roman"/>
          <w:sz w:val="28"/>
          <w:szCs w:val="28"/>
          <w:lang w:val="uk-UA"/>
        </w:rPr>
        <w:t xml:space="preserve"> </w:t>
      </w:r>
      <w:r w:rsidR="009A792F">
        <w:rPr>
          <w:rFonts w:ascii="Times New Roman" w:hAnsi="Times New Roman" w:cs="Times New Roman"/>
          <w:sz w:val="28"/>
          <w:szCs w:val="28"/>
          <w:lang w:val="uk-UA"/>
        </w:rPr>
        <w:t>суттєвими</w:t>
      </w:r>
      <w:r w:rsidRPr="00B31F04">
        <w:rPr>
          <w:rFonts w:ascii="Times New Roman" w:hAnsi="Times New Roman" w:cs="Times New Roman"/>
          <w:sz w:val="28"/>
          <w:szCs w:val="28"/>
          <w:lang w:val="uk-UA"/>
        </w:rPr>
        <w:t>.</w:t>
      </w:r>
    </w:p>
    <w:p w:rsidR="00A43425" w:rsidRDefault="00A43425" w:rsidP="00B31F04">
      <w:pPr>
        <w:spacing w:after="0" w:line="360" w:lineRule="auto"/>
        <w:ind w:firstLine="709"/>
        <w:jc w:val="both"/>
        <w:rPr>
          <w:rFonts w:ascii="Times New Roman" w:hAnsi="Times New Roman" w:cs="Times New Roman"/>
          <w:sz w:val="28"/>
          <w:szCs w:val="28"/>
          <w:lang w:val="uk-UA"/>
        </w:rPr>
      </w:pPr>
    </w:p>
    <w:p w:rsidR="009A792F"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Іспанія.</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В іспанській культурі споживання їжі є соціальним подією, яка часто супроводжується довгими розмовами та спільними стравами. Використання хліба для взаємодії з їжею є загальним, наприклад, використання хліба для збирання соусів або обгортання страв. В Іспанії гості можуть спільно ділитися стравами та подавати їх один одному, що відображає дружність та спільноту.</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Порівняльний аналіз столового етикету </w:t>
      </w:r>
      <w:r w:rsidR="009A792F" w:rsidRPr="009A792F">
        <w:rPr>
          <w:rFonts w:ascii="Times New Roman" w:hAnsi="Times New Roman" w:cs="Times New Roman"/>
          <w:sz w:val="28"/>
          <w:szCs w:val="28"/>
          <w:lang w:val="uk-UA"/>
        </w:rPr>
        <w:t>Нідерланд</w:t>
      </w:r>
      <w:r w:rsidR="009A792F">
        <w:rPr>
          <w:rFonts w:ascii="Times New Roman" w:hAnsi="Times New Roman" w:cs="Times New Roman"/>
          <w:sz w:val="28"/>
          <w:szCs w:val="28"/>
          <w:lang w:val="uk-UA"/>
        </w:rPr>
        <w:t>ів</w:t>
      </w:r>
      <w:r w:rsidRPr="00B31F04">
        <w:rPr>
          <w:rFonts w:ascii="Times New Roman" w:hAnsi="Times New Roman" w:cs="Times New Roman"/>
          <w:sz w:val="28"/>
          <w:szCs w:val="28"/>
          <w:lang w:val="uk-UA"/>
        </w:rPr>
        <w:t xml:space="preserve"> та Іспанії виявляє деякі відмінності. Ось кілька з них [19, с. 40]:</w:t>
      </w: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t>Порівняльний аналіз столового етикету Нідерландів та Іспанії може виявити кілька відмінностей, оскільки кожна культура має свої традиції та звичаї. Давайте розглянемо деякі можливі відмінності:</w:t>
      </w: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t xml:space="preserve">1. </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Розташування приборів</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 У Нідерландах та багатьох інших європейських країнах, головний стравний ніж зазвичай тримається в правій руці, а виделка - в лівій, а після закінчення прийому страви вони складаються паралельно на тарілці. У Іспанії зазвичай залишаються лише ніж та ложка на тарілці, оскільки багато страв призначені для споживання лише з цими приборами.</w:t>
      </w: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t xml:space="preserve">2. </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Спосіб споживання</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 У Нідерландах та в Іспанії можуть бути відмінності у способі споживання певних страв. Наприклад, у Нідерландах можуть їсти хлібні продукти (такі як бутерброди) безпосередньо руками, тоді як у Іспанії хліб зазвичай їдять з використанням виделки або ложки.</w:t>
      </w: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lastRenderedPageBreak/>
        <w:t xml:space="preserve">3. </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Час обіду</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 У Іспанії та Нідерландах є різниця у часі обіду. У Нідерландах та інших західноєвропейських країнах зазвичай вважається звичайним обідати між 12:00 та 14:00, тоді як у Іспанії цей час зазвичай починається пізніше, ближче до 14:00 або навіть пізніше.</w:t>
      </w: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t xml:space="preserve">4. </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Формальність</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 У Нідерландах та Іспанії також можуть існувати різні рівні формальності стосовно столового етикету. У Нідерландах, як і в більшості західних країн, є тенденція до меншої формальності під час обіду, особливо у неофіційних ситуаціях. У Іспанії формальність може бути більшою, особливо під час спеціальних подій або у вишуканих ресторанах.</w:t>
      </w: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t xml:space="preserve">5. </w:t>
      </w:r>
      <w:r w:rsidR="00DD7BB9">
        <w:rPr>
          <w:rFonts w:ascii="Times New Roman" w:hAnsi="Times New Roman" w:cs="Times New Roman"/>
          <w:sz w:val="28"/>
          <w:szCs w:val="28"/>
          <w:lang w:val="uk-UA"/>
        </w:rPr>
        <w:t>«</w:t>
      </w:r>
      <w:r w:rsidRPr="009E32EC">
        <w:rPr>
          <w:rFonts w:ascii="Times New Roman" w:hAnsi="Times New Roman" w:cs="Times New Roman"/>
          <w:sz w:val="28"/>
          <w:szCs w:val="28"/>
          <w:lang w:val="uk-UA"/>
        </w:rPr>
        <w:t>Культурні традиції</w:t>
      </w:r>
      <w:r w:rsidR="00A43425">
        <w:rPr>
          <w:rFonts w:ascii="Times New Roman" w:hAnsi="Times New Roman" w:cs="Times New Roman"/>
          <w:sz w:val="28"/>
          <w:szCs w:val="28"/>
          <w:lang w:val="uk-UA"/>
        </w:rPr>
        <w:t>»</w:t>
      </w:r>
      <w:r w:rsidRPr="009E32EC">
        <w:rPr>
          <w:rFonts w:ascii="Times New Roman" w:hAnsi="Times New Roman" w:cs="Times New Roman"/>
          <w:sz w:val="28"/>
          <w:szCs w:val="28"/>
          <w:lang w:val="uk-UA"/>
        </w:rPr>
        <w:t>: Кожна країна має свої традиції та звичаї щодо столового етикету. У Нідерландах можуть бути певні традиції стосовно споживання певних страв або способу обслуговування гостей, що відрізняються від тих, що існують у Іспанії.</w:t>
      </w:r>
    </w:p>
    <w:p w:rsidR="00DD7BB9" w:rsidRDefault="00DD7BB9" w:rsidP="00DD7BB9">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Азіатські країни</w:t>
      </w:r>
    </w:p>
    <w:p w:rsidR="009E32EC"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Японія. </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Японський столовий етикет має свої особливості, особливо під час вживання суші. Використання паличок є необхідним навичкою [13, с. 50-53].</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В Японії споживання їжі є тихим і концентрованим процесом, і розмови під час їди мінімізуються.</w:t>
      </w:r>
    </w:p>
    <w:p w:rsidR="00B31F04" w:rsidRPr="00B31F04"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Японці проявляють повагу до господаря, схиляючись над тарілкою та складаючи руки перед початком їжі.</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Порівняльний аналіз столового етикету Нідерландів та Японії може розкрити цікаві відмінності між заходом та сходом. Ось деякі з них:</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1.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Протокол розташування</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xml:space="preserve">: У Нідерландах, як і в інших західних країнах, розташування приборів за столом досить стандартне, з головними приборами розташованими праворуч для </w:t>
      </w:r>
      <w:r w:rsidR="00DD7BB9" w:rsidRPr="00A860F0">
        <w:rPr>
          <w:rFonts w:ascii="Times New Roman" w:hAnsi="Times New Roman" w:cs="Times New Roman"/>
          <w:sz w:val="28"/>
          <w:szCs w:val="28"/>
          <w:lang w:val="uk-UA"/>
        </w:rPr>
        <w:t>правши</w:t>
      </w:r>
      <w:r w:rsidRPr="00A860F0">
        <w:rPr>
          <w:rFonts w:ascii="Times New Roman" w:hAnsi="Times New Roman" w:cs="Times New Roman"/>
          <w:sz w:val="28"/>
          <w:szCs w:val="28"/>
          <w:lang w:val="uk-UA"/>
        </w:rPr>
        <w:t xml:space="preserve"> та ліворуч для лівші. У Японії, проте, розташування приборів має свою власну протокольну систему, де кожен приб</w:t>
      </w:r>
      <w:r w:rsidR="00DD7BB9">
        <w:rPr>
          <w:rFonts w:ascii="Times New Roman" w:hAnsi="Times New Roman" w:cs="Times New Roman"/>
          <w:sz w:val="28"/>
          <w:szCs w:val="28"/>
          <w:lang w:val="uk-UA"/>
        </w:rPr>
        <w:t>о</w:t>
      </w:r>
      <w:r w:rsidRPr="00A860F0">
        <w:rPr>
          <w:rFonts w:ascii="Times New Roman" w:hAnsi="Times New Roman" w:cs="Times New Roman"/>
          <w:sz w:val="28"/>
          <w:szCs w:val="28"/>
          <w:lang w:val="uk-UA"/>
        </w:rPr>
        <w:t>р має своє точне місце, і існує правильний спосіб тримання та використання кожного прибору.</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lastRenderedPageBreak/>
        <w:t xml:space="preserve">2.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Використання паличок</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Використання паличок є загальним у Японії, але це не так поширено у Нідерландах. У Японії важливо дотримуватися певних правил щодо використання паличок, таких як не перекладати їх через тарілку, не використовувати їх для розміщення їжі перед іншими людьми тощо.</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3.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Формальність</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В Нідерландах є схильність до меншої формальності за столом, особливо в неофіційних обста</w:t>
      </w:r>
      <w:r w:rsidR="00DD7BB9">
        <w:rPr>
          <w:rFonts w:ascii="Times New Roman" w:hAnsi="Times New Roman" w:cs="Times New Roman"/>
          <w:sz w:val="28"/>
          <w:szCs w:val="28"/>
          <w:lang w:val="uk-UA"/>
        </w:rPr>
        <w:t>вин</w:t>
      </w:r>
      <w:r w:rsidRPr="00A860F0">
        <w:rPr>
          <w:rFonts w:ascii="Times New Roman" w:hAnsi="Times New Roman" w:cs="Times New Roman"/>
          <w:sz w:val="28"/>
          <w:szCs w:val="28"/>
          <w:lang w:val="uk-UA"/>
        </w:rPr>
        <w:t>ах, тоді як в Японії велика увага приділяється етикету і формальності, навіть під час неформальних обідів.</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4.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Час обіду</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та інших західних країнах зазвичай обідають між 12:00 та 14:00. У Японії обід часто споживається пізніше, ближче до 13:00 або навіть пізніше, але це може варіюватися залежно від обставин.</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5.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Обрядовість</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xml:space="preserve">: У Японії приділяється велика увага обрядовості та символіці щодо страв та їх споживання. Наприклад, важливо дотримуватися правил, які стосуються порядку подачі та споживання різних страв у традиційному японському обіді, такому як </w:t>
      </w:r>
      <w:proofErr w:type="spellStart"/>
      <w:r w:rsidRPr="00A860F0">
        <w:rPr>
          <w:rFonts w:ascii="Times New Roman" w:hAnsi="Times New Roman" w:cs="Times New Roman"/>
          <w:sz w:val="28"/>
          <w:szCs w:val="28"/>
          <w:lang w:val="uk-UA"/>
        </w:rPr>
        <w:t>кацуоносіока</w:t>
      </w:r>
      <w:proofErr w:type="spellEnd"/>
      <w:r w:rsidRPr="00A860F0">
        <w:rPr>
          <w:rFonts w:ascii="Times New Roman" w:hAnsi="Times New Roman" w:cs="Times New Roman"/>
          <w:sz w:val="28"/>
          <w:szCs w:val="28"/>
          <w:lang w:val="uk-UA"/>
        </w:rPr>
        <w:t xml:space="preserve"> (традиційний обід з риби).</w:t>
      </w:r>
    </w:p>
    <w:p w:rsid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Ці відмінності відображають різницю в культурних традиціях, цінностях та підходах до харчування між Нідерландами та Японією.</w:t>
      </w:r>
    </w:p>
    <w:p w:rsidR="00DD7BB9" w:rsidRDefault="00DD7BB9" w:rsidP="00A860F0">
      <w:pPr>
        <w:spacing w:after="0" w:line="360" w:lineRule="auto"/>
        <w:ind w:firstLine="709"/>
        <w:jc w:val="both"/>
        <w:rPr>
          <w:rFonts w:ascii="Times New Roman" w:hAnsi="Times New Roman" w:cs="Times New Roman"/>
          <w:sz w:val="28"/>
          <w:szCs w:val="28"/>
          <w:lang w:val="uk-UA"/>
        </w:rPr>
      </w:pPr>
    </w:p>
    <w:p w:rsidR="00A860F0" w:rsidRDefault="00B31F04" w:rsidP="00A860F0">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Індія. </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Порівняльний аналіз столового етикету Нідерландів та Індії відображає різні культурні традиції та звичаї. Ось деякі ключові відмінності:</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1.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Використання рук</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xml:space="preserve">: У Індії використання рук під час їжі є досить поширеним, особливо при споживанні традиційних страв, таких як роті, </w:t>
      </w:r>
      <w:proofErr w:type="spellStart"/>
      <w:r w:rsidRPr="00A860F0">
        <w:rPr>
          <w:rFonts w:ascii="Times New Roman" w:hAnsi="Times New Roman" w:cs="Times New Roman"/>
          <w:sz w:val="28"/>
          <w:szCs w:val="28"/>
          <w:lang w:val="uk-UA"/>
        </w:rPr>
        <w:t>наан</w:t>
      </w:r>
      <w:proofErr w:type="spellEnd"/>
      <w:r w:rsidRPr="00A860F0">
        <w:rPr>
          <w:rFonts w:ascii="Times New Roman" w:hAnsi="Times New Roman" w:cs="Times New Roman"/>
          <w:sz w:val="28"/>
          <w:szCs w:val="28"/>
          <w:lang w:val="uk-UA"/>
        </w:rPr>
        <w:t xml:space="preserve"> або </w:t>
      </w:r>
      <w:proofErr w:type="spellStart"/>
      <w:r w:rsidRPr="00A860F0">
        <w:rPr>
          <w:rFonts w:ascii="Times New Roman" w:hAnsi="Times New Roman" w:cs="Times New Roman"/>
          <w:sz w:val="28"/>
          <w:szCs w:val="28"/>
          <w:lang w:val="uk-UA"/>
        </w:rPr>
        <w:t>біріяні</w:t>
      </w:r>
      <w:proofErr w:type="spellEnd"/>
      <w:r w:rsidRPr="00A860F0">
        <w:rPr>
          <w:rFonts w:ascii="Times New Roman" w:hAnsi="Times New Roman" w:cs="Times New Roman"/>
          <w:sz w:val="28"/>
          <w:szCs w:val="28"/>
          <w:lang w:val="uk-UA"/>
        </w:rPr>
        <w:t>. У Нідерландах, як і в більшості західних країнах, використання рук є менш поширеним, і прийнято використовувати прибори.</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2.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Розташування приборів</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прибори зазвичай розташовуються праворуч від тарілки для правш</w:t>
      </w:r>
      <w:r w:rsidR="00DD7BB9">
        <w:rPr>
          <w:rFonts w:ascii="Times New Roman" w:hAnsi="Times New Roman" w:cs="Times New Roman"/>
          <w:sz w:val="28"/>
          <w:szCs w:val="28"/>
          <w:lang w:val="uk-UA"/>
        </w:rPr>
        <w:t>и</w:t>
      </w:r>
      <w:r w:rsidRPr="00A860F0">
        <w:rPr>
          <w:rFonts w:ascii="Times New Roman" w:hAnsi="Times New Roman" w:cs="Times New Roman"/>
          <w:sz w:val="28"/>
          <w:szCs w:val="28"/>
          <w:lang w:val="uk-UA"/>
        </w:rPr>
        <w:t xml:space="preserve"> та ліворуч для лівші. У традиційній індійській їжі прибори можуть використовуватися </w:t>
      </w:r>
      <w:proofErr w:type="spellStart"/>
      <w:r w:rsidRPr="00A860F0">
        <w:rPr>
          <w:rFonts w:ascii="Times New Roman" w:hAnsi="Times New Roman" w:cs="Times New Roman"/>
          <w:sz w:val="28"/>
          <w:szCs w:val="28"/>
          <w:lang w:val="uk-UA"/>
        </w:rPr>
        <w:t>рідко</w:t>
      </w:r>
      <w:proofErr w:type="spellEnd"/>
      <w:r w:rsidRPr="00A860F0">
        <w:rPr>
          <w:rFonts w:ascii="Times New Roman" w:hAnsi="Times New Roman" w:cs="Times New Roman"/>
          <w:sz w:val="28"/>
          <w:szCs w:val="28"/>
          <w:lang w:val="uk-UA"/>
        </w:rPr>
        <w:t>, але якщо вони використовуються, вони зазвичай розташовуються праворуч від тарілки.</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lastRenderedPageBreak/>
        <w:t xml:space="preserve">3.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Спосіб споживання</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індивідуальне споживання їжі є нормою, і кожна особа зазвичай замовляє свою страву. У той час як в Індії споживання страв може бути більш колективним, де кілька людей діляться різними стравами на спільному столі.</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4.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Час обіду</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та інших західних країнах обід часто відбувається між 12:00 та 14:00, тоді як у Індії можуть існувати значні відмінності у часі обіду, залежно від регіону та культурних традицій.</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5.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Формальність</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є тенденція до меншої формальності за столом, особливо в неофіційних обста</w:t>
      </w:r>
      <w:r w:rsidR="00DD7BB9">
        <w:rPr>
          <w:rFonts w:ascii="Times New Roman" w:hAnsi="Times New Roman" w:cs="Times New Roman"/>
          <w:sz w:val="28"/>
          <w:szCs w:val="28"/>
          <w:lang w:val="uk-UA"/>
        </w:rPr>
        <w:t>вин</w:t>
      </w:r>
      <w:r w:rsidRPr="00A860F0">
        <w:rPr>
          <w:rFonts w:ascii="Times New Roman" w:hAnsi="Times New Roman" w:cs="Times New Roman"/>
          <w:sz w:val="28"/>
          <w:szCs w:val="28"/>
          <w:lang w:val="uk-UA"/>
        </w:rPr>
        <w:t>ах. У Індії формальність може бути більшою, особливо під час спеціальних подій або в родинних обідах.</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6.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Специфічні страви та традиції</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xml:space="preserve">: Індійська кухня має свої унікальні страви та традиції, які відрізняються від західноєвропейських. Наприклад, в Індії поширена традиція вживання їжі зі спеціями та супами, такими як </w:t>
      </w:r>
      <w:proofErr w:type="spellStart"/>
      <w:r w:rsidRPr="00A860F0">
        <w:rPr>
          <w:rFonts w:ascii="Times New Roman" w:hAnsi="Times New Roman" w:cs="Times New Roman"/>
          <w:sz w:val="28"/>
          <w:szCs w:val="28"/>
          <w:lang w:val="uk-UA"/>
        </w:rPr>
        <w:t>дал</w:t>
      </w:r>
      <w:proofErr w:type="spellEnd"/>
      <w:r w:rsidRPr="00A860F0">
        <w:rPr>
          <w:rFonts w:ascii="Times New Roman" w:hAnsi="Times New Roman" w:cs="Times New Roman"/>
          <w:sz w:val="28"/>
          <w:szCs w:val="28"/>
          <w:lang w:val="uk-UA"/>
        </w:rPr>
        <w:t xml:space="preserve"> та </w:t>
      </w:r>
      <w:proofErr w:type="spellStart"/>
      <w:r w:rsidRPr="00A860F0">
        <w:rPr>
          <w:rFonts w:ascii="Times New Roman" w:hAnsi="Times New Roman" w:cs="Times New Roman"/>
          <w:sz w:val="28"/>
          <w:szCs w:val="28"/>
          <w:lang w:val="uk-UA"/>
        </w:rPr>
        <w:t>каррі</w:t>
      </w:r>
      <w:proofErr w:type="spellEnd"/>
      <w:r w:rsidRPr="00A860F0">
        <w:rPr>
          <w:rFonts w:ascii="Times New Roman" w:hAnsi="Times New Roman" w:cs="Times New Roman"/>
          <w:sz w:val="28"/>
          <w:szCs w:val="28"/>
          <w:lang w:val="uk-UA"/>
        </w:rPr>
        <w:t>, що може вимагати специфічного способу їжі.</w:t>
      </w:r>
    </w:p>
    <w:p w:rsidR="00B31F04" w:rsidRPr="00B31F04"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Ці відмінності відображають глибокі культурні традиції та звичаї кожної країни, які впливають на столовий етикет та спосіб харчування.</w:t>
      </w:r>
    </w:p>
    <w:p w:rsidR="00DD7BB9" w:rsidRDefault="00DD7BB9" w:rsidP="00B31F04">
      <w:pPr>
        <w:spacing w:after="0" w:line="360" w:lineRule="auto"/>
        <w:ind w:firstLine="709"/>
        <w:jc w:val="both"/>
        <w:rPr>
          <w:rFonts w:ascii="Times New Roman" w:hAnsi="Times New Roman" w:cs="Times New Roman"/>
          <w:sz w:val="28"/>
          <w:szCs w:val="28"/>
          <w:lang w:val="uk-UA"/>
        </w:rPr>
      </w:pPr>
    </w:p>
    <w:p w:rsidR="00A860F0" w:rsidRDefault="00B31F04" w:rsidP="00B31F04">
      <w:pPr>
        <w:spacing w:after="0" w:line="360" w:lineRule="auto"/>
        <w:ind w:firstLine="709"/>
        <w:jc w:val="both"/>
        <w:rPr>
          <w:rFonts w:ascii="Times New Roman" w:hAnsi="Times New Roman" w:cs="Times New Roman"/>
          <w:sz w:val="28"/>
          <w:szCs w:val="28"/>
          <w:lang w:val="uk-UA"/>
        </w:rPr>
      </w:pPr>
      <w:r w:rsidRPr="00B31F04">
        <w:rPr>
          <w:rFonts w:ascii="Times New Roman" w:hAnsi="Times New Roman" w:cs="Times New Roman"/>
          <w:sz w:val="28"/>
          <w:szCs w:val="28"/>
          <w:lang w:val="uk-UA"/>
        </w:rPr>
        <w:t xml:space="preserve">Китай. </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Порівняльний аналіз столового етикету Нідерландів та Китаю відображає глибокі культурні відмінності між Заходом та Сходом. Ось деякі ключові аспекти, які можуть бути враховані в такому порівняльному аналізі:</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1.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Використання паличок</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Китаї використання паличок є загальним, особливо під час споживання традиційних китайських страв. У Нідерландах палички не є стандартними приборами, і вони зазвичай не використовуються за столом.</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2.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Розташування приборів</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розташування приборів за столом досить стандартне, з головними приборами розташованими праворуч для правш</w:t>
      </w:r>
      <w:r w:rsidR="00DD7BB9">
        <w:rPr>
          <w:rFonts w:ascii="Times New Roman" w:hAnsi="Times New Roman" w:cs="Times New Roman"/>
          <w:sz w:val="28"/>
          <w:szCs w:val="28"/>
          <w:lang w:val="uk-UA"/>
        </w:rPr>
        <w:t>и</w:t>
      </w:r>
      <w:r w:rsidRPr="00A860F0">
        <w:rPr>
          <w:rFonts w:ascii="Times New Roman" w:hAnsi="Times New Roman" w:cs="Times New Roman"/>
          <w:sz w:val="28"/>
          <w:szCs w:val="28"/>
          <w:lang w:val="uk-UA"/>
        </w:rPr>
        <w:t xml:space="preserve"> та ліворуч для лівші. У Китаї може бути різне розташування приборів, залежно від регіону, але зазвичай вони не використовуються так активно, як у західних країнах.</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lastRenderedPageBreak/>
        <w:t xml:space="preserve">3.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Спосіб споживання</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індивідуальне споживання їжі є нормою, і кожна особа зазвичай замовляє свою страву. У Китаї споживання страв може бути більш колективним, де кілька людей діляться різними стравами на спільному столі.</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4.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Час обіду</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обід часто відбувається між 12:00 та 14:00. У Китаї обід також може бути пізніше, залежно від робочого графіку, і деякі люди можуть навіть влаштовувати довгі обіди, особливо під час вихідних або свят.</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5.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Формальність</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У Нідерландах є тенденція до меншої формальності за столом, особливо в неофіційних обста</w:t>
      </w:r>
      <w:r w:rsidR="00DD7BB9">
        <w:rPr>
          <w:rFonts w:ascii="Times New Roman" w:hAnsi="Times New Roman" w:cs="Times New Roman"/>
          <w:sz w:val="28"/>
          <w:szCs w:val="28"/>
          <w:lang w:val="uk-UA"/>
        </w:rPr>
        <w:t>вин</w:t>
      </w:r>
      <w:r w:rsidRPr="00A860F0">
        <w:rPr>
          <w:rFonts w:ascii="Times New Roman" w:hAnsi="Times New Roman" w:cs="Times New Roman"/>
          <w:sz w:val="28"/>
          <w:szCs w:val="28"/>
          <w:lang w:val="uk-UA"/>
        </w:rPr>
        <w:t>ах. У Китаї велика увага приділяється етикету та формальності, особливо під час важливих подій або у ресторанах класу "вище середнього" і в рамках культурних традицій.</w:t>
      </w:r>
    </w:p>
    <w:p w:rsidR="00A860F0" w:rsidRPr="00A860F0"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 xml:space="preserve">6. </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Специфічні страви та традиції</w:t>
      </w:r>
      <w:r w:rsidR="00DD7BB9">
        <w:rPr>
          <w:rFonts w:ascii="Times New Roman" w:hAnsi="Times New Roman" w:cs="Times New Roman"/>
          <w:sz w:val="28"/>
          <w:szCs w:val="28"/>
          <w:lang w:val="uk-UA"/>
        </w:rPr>
        <w:t>»</w:t>
      </w:r>
      <w:r w:rsidRPr="00A860F0">
        <w:rPr>
          <w:rFonts w:ascii="Times New Roman" w:hAnsi="Times New Roman" w:cs="Times New Roman"/>
          <w:sz w:val="28"/>
          <w:szCs w:val="28"/>
          <w:lang w:val="uk-UA"/>
        </w:rPr>
        <w:t>: В Китаї і Нідерландах є свої унікальні кулінарні традиції та страви. У Китаї специфічні традиції стосуються подачі та споживання деяких страв, таких як пекінська качка або гуляш.</w:t>
      </w:r>
    </w:p>
    <w:p w:rsidR="00AC1F7E" w:rsidRDefault="00A860F0" w:rsidP="00A860F0">
      <w:pPr>
        <w:spacing w:after="0" w:line="360" w:lineRule="auto"/>
        <w:ind w:firstLine="709"/>
        <w:jc w:val="both"/>
        <w:rPr>
          <w:rFonts w:ascii="Times New Roman" w:hAnsi="Times New Roman" w:cs="Times New Roman"/>
          <w:sz w:val="28"/>
          <w:szCs w:val="28"/>
          <w:lang w:val="uk-UA"/>
        </w:rPr>
      </w:pPr>
      <w:r w:rsidRPr="00A860F0">
        <w:rPr>
          <w:rFonts w:ascii="Times New Roman" w:hAnsi="Times New Roman" w:cs="Times New Roman"/>
          <w:sz w:val="28"/>
          <w:szCs w:val="28"/>
          <w:lang w:val="uk-UA"/>
        </w:rPr>
        <w:t>Ці відмінності відображають різницю в культурних традиціях та підходах до харчування між Нідерландами та Китаєм.</w:t>
      </w:r>
    </w:p>
    <w:p w:rsidR="009E32EC" w:rsidRDefault="009E32EC" w:rsidP="00B31F04">
      <w:pPr>
        <w:spacing w:after="0" w:line="360" w:lineRule="auto"/>
        <w:ind w:firstLine="709"/>
        <w:jc w:val="both"/>
        <w:rPr>
          <w:rFonts w:ascii="Times New Roman" w:hAnsi="Times New Roman" w:cs="Times New Roman"/>
          <w:sz w:val="28"/>
          <w:szCs w:val="28"/>
          <w:lang w:val="uk-UA"/>
        </w:rPr>
      </w:pPr>
    </w:p>
    <w:p w:rsidR="009E32EC" w:rsidRPr="009E32EC" w:rsidRDefault="00A860F0" w:rsidP="009E32EC">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Одже</w:t>
      </w:r>
      <w:proofErr w:type="spellEnd"/>
      <w:r>
        <w:rPr>
          <w:rFonts w:ascii="Times New Roman" w:hAnsi="Times New Roman" w:cs="Times New Roman"/>
          <w:sz w:val="28"/>
          <w:szCs w:val="28"/>
          <w:lang w:val="uk-UA"/>
        </w:rPr>
        <w:t>, ц</w:t>
      </w:r>
      <w:r w:rsidR="009E32EC" w:rsidRPr="009E32EC">
        <w:rPr>
          <w:rFonts w:ascii="Times New Roman" w:hAnsi="Times New Roman" w:cs="Times New Roman"/>
          <w:sz w:val="28"/>
          <w:szCs w:val="28"/>
          <w:lang w:val="uk-UA"/>
        </w:rPr>
        <w:t>і приклади показують, що кожна країна має свою унікальну культуру столового етикету, яка відображається в їхніх традиціях, правилах та способах споживання їжі. Це демонструє різноманітність та багатогранність світових культур.</w:t>
      </w: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t xml:space="preserve">При порівняльному аналізі столового етикету </w:t>
      </w:r>
      <w:r w:rsidR="00A860F0" w:rsidRPr="00A860F0">
        <w:rPr>
          <w:rFonts w:ascii="Times New Roman" w:hAnsi="Times New Roman" w:cs="Times New Roman"/>
          <w:sz w:val="28"/>
          <w:szCs w:val="28"/>
          <w:lang w:val="uk-UA"/>
        </w:rPr>
        <w:t>Нідерландами</w:t>
      </w:r>
      <w:r w:rsidRPr="009E32EC">
        <w:rPr>
          <w:rFonts w:ascii="Times New Roman" w:hAnsi="Times New Roman" w:cs="Times New Roman"/>
          <w:sz w:val="28"/>
          <w:szCs w:val="28"/>
          <w:lang w:val="uk-UA"/>
        </w:rPr>
        <w:t xml:space="preserve"> з іншими країнами видно, що кожна культура має свої унікальні норми та цінності, які відображаються у способах поведінки за столом. Ці різниці відображають історичні, географічні, релігійні та соціальні аспекти кожної культури.</w:t>
      </w:r>
    </w:p>
    <w:p w:rsidR="009E32EC" w:rsidRPr="009E32EC"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t xml:space="preserve">Вивчення та повага до столового етикету інших країн є важливим для спілкування та взаєморозуміння між людьми з різних культур. Це допомагає </w:t>
      </w:r>
      <w:r w:rsidRPr="009E32EC">
        <w:rPr>
          <w:rFonts w:ascii="Times New Roman" w:hAnsi="Times New Roman" w:cs="Times New Roman"/>
          <w:sz w:val="28"/>
          <w:szCs w:val="28"/>
          <w:lang w:val="uk-UA"/>
        </w:rPr>
        <w:lastRenderedPageBreak/>
        <w:t>уникати непорозумінь, проявляти повагу до інших та відчувати себе комфортно в різних культурних оточеннях.</w:t>
      </w:r>
    </w:p>
    <w:p w:rsidR="009E32EC" w:rsidRPr="00BA6A3F" w:rsidRDefault="009E32EC" w:rsidP="009E32EC">
      <w:pPr>
        <w:spacing w:after="0" w:line="360" w:lineRule="auto"/>
        <w:ind w:firstLine="709"/>
        <w:jc w:val="both"/>
        <w:rPr>
          <w:rFonts w:ascii="Times New Roman" w:hAnsi="Times New Roman" w:cs="Times New Roman"/>
          <w:sz w:val="28"/>
          <w:szCs w:val="28"/>
          <w:lang w:val="uk-UA"/>
        </w:rPr>
      </w:pPr>
      <w:r w:rsidRPr="009E32EC">
        <w:rPr>
          <w:rFonts w:ascii="Times New Roman" w:hAnsi="Times New Roman" w:cs="Times New Roman"/>
          <w:sz w:val="28"/>
          <w:szCs w:val="28"/>
          <w:lang w:val="uk-UA"/>
        </w:rPr>
        <w:t>Варто зазначити, що столовий етикет є живим і змінюється з часом. Традиції можуть еволюціонувати та адаптуватися під впливом глобалізації та культурного обміну. Важливо бути відкритим та вміти пристосовуватися до місцевих звичаїв та правил, коли ви перебуваєте в іншій культурі.</w:t>
      </w:r>
    </w:p>
    <w:p w:rsidR="00AC1F7E" w:rsidRPr="00BA6A3F" w:rsidRDefault="00AC1F7E" w:rsidP="00AC1F7E">
      <w:pPr>
        <w:spacing w:after="0" w:line="360" w:lineRule="auto"/>
        <w:ind w:firstLine="709"/>
        <w:jc w:val="both"/>
        <w:rPr>
          <w:rFonts w:ascii="Times New Roman" w:hAnsi="Times New Roman" w:cs="Times New Roman"/>
          <w:sz w:val="28"/>
          <w:szCs w:val="28"/>
          <w:lang w:val="uk-UA"/>
        </w:rPr>
      </w:pPr>
      <w:r w:rsidRPr="00BA6A3F">
        <w:rPr>
          <w:rFonts w:ascii="Times New Roman" w:hAnsi="Times New Roman" w:cs="Times New Roman"/>
          <w:sz w:val="28"/>
          <w:szCs w:val="28"/>
          <w:lang w:val="uk-UA"/>
        </w:rPr>
        <w:br w:type="page"/>
      </w:r>
    </w:p>
    <w:p w:rsidR="00AC1F7E" w:rsidRPr="00BA6A3F" w:rsidRDefault="00AC1F7E" w:rsidP="00AC1F7E">
      <w:pPr>
        <w:pStyle w:val="1"/>
        <w:spacing w:before="0" w:line="360" w:lineRule="auto"/>
        <w:jc w:val="center"/>
        <w:rPr>
          <w:rFonts w:ascii="Times New Roman" w:hAnsi="Times New Roman" w:cs="Times New Roman"/>
          <w:b/>
          <w:color w:val="auto"/>
          <w:sz w:val="28"/>
          <w:szCs w:val="28"/>
          <w:lang w:val="uk-UA"/>
        </w:rPr>
      </w:pPr>
      <w:bookmarkStart w:id="20" w:name="_Toc167908672"/>
      <w:r w:rsidRPr="00BA6A3F">
        <w:rPr>
          <w:rFonts w:ascii="Times New Roman" w:hAnsi="Times New Roman" w:cs="Times New Roman"/>
          <w:b/>
          <w:color w:val="auto"/>
          <w:sz w:val="28"/>
          <w:szCs w:val="28"/>
          <w:lang w:val="uk-UA"/>
        </w:rPr>
        <w:lastRenderedPageBreak/>
        <w:t>ВИСНОВКИ</w:t>
      </w:r>
      <w:bookmarkEnd w:id="20"/>
    </w:p>
    <w:p w:rsidR="00AC1F7E" w:rsidRPr="00BA6A3F" w:rsidRDefault="00AC1F7E" w:rsidP="00AC1F7E">
      <w:pPr>
        <w:spacing w:after="0" w:line="360" w:lineRule="auto"/>
        <w:ind w:firstLine="709"/>
        <w:jc w:val="both"/>
        <w:rPr>
          <w:rFonts w:ascii="Times New Roman" w:hAnsi="Times New Roman" w:cs="Times New Roman"/>
          <w:sz w:val="28"/>
          <w:szCs w:val="28"/>
          <w:lang w:val="uk-UA"/>
        </w:rPr>
      </w:pP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Таким чином, ми проаналізували, що:</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1. основні традиції столового етикету </w:t>
      </w:r>
      <w:r w:rsidR="00676A18" w:rsidRPr="00676A18">
        <w:rPr>
          <w:rFonts w:ascii="Times New Roman" w:eastAsia="Times New Roman" w:hAnsi="Times New Roman" w:cs="Times New Roman"/>
          <w:sz w:val="28"/>
          <w:szCs w:val="28"/>
          <w:lang w:val="uk-UA" w:eastAsia="uk-UA"/>
        </w:rPr>
        <w:t>Нідерландами</w:t>
      </w:r>
      <w:r w:rsidRPr="00BA6A3F">
        <w:rPr>
          <w:rFonts w:ascii="Times New Roman" w:eastAsia="Times New Roman" w:hAnsi="Times New Roman" w:cs="Times New Roman"/>
          <w:sz w:val="28"/>
          <w:szCs w:val="28"/>
          <w:lang w:val="uk-UA" w:eastAsia="uk-UA"/>
        </w:rPr>
        <w:t xml:space="preserve"> включають: сидіння за столом згідно розподілених місць; накриття столу білими скатертинами або скатертинами з візерунком. Використання столових приборів з правильною технікою тримання. коректне використання склянок та чашок. послідовність подачі страв, починаючи з закусок і закінчуючи десертами. використання серветок на колінах та для витирання рук і рота; ввічлива розмова за столом, уникання непристойних тем; виявлення поваги до господаря та вдячності за гостинність; вживання чаю з відповідними правилами; використання ножа та виделки з правильним триманням; використання паличок під час споживання азіатських страв; напої та </w:t>
      </w:r>
      <w:proofErr w:type="spellStart"/>
      <w:r w:rsidRPr="00BA6A3F">
        <w:rPr>
          <w:rFonts w:ascii="Times New Roman" w:eastAsia="Times New Roman" w:hAnsi="Times New Roman" w:cs="Times New Roman"/>
          <w:sz w:val="28"/>
          <w:szCs w:val="28"/>
          <w:lang w:val="uk-UA" w:eastAsia="uk-UA"/>
        </w:rPr>
        <w:t>післятрапезна</w:t>
      </w:r>
      <w:proofErr w:type="spellEnd"/>
      <w:r w:rsidRPr="00BA6A3F">
        <w:rPr>
          <w:rFonts w:ascii="Times New Roman" w:eastAsia="Times New Roman" w:hAnsi="Times New Roman" w:cs="Times New Roman"/>
          <w:sz w:val="28"/>
          <w:szCs w:val="28"/>
          <w:lang w:val="uk-UA" w:eastAsia="uk-UA"/>
        </w:rPr>
        <w:t xml:space="preserve"> бесіда з урахуванням етикету; дотримання загальних правил етикету, таких як ввічливість і повага.</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 В цілому, культура обслуговування у </w:t>
      </w:r>
      <w:r w:rsidR="00676A18" w:rsidRPr="00676A18">
        <w:rPr>
          <w:rFonts w:ascii="Times New Roman" w:eastAsia="Times New Roman" w:hAnsi="Times New Roman" w:cs="Times New Roman"/>
          <w:sz w:val="28"/>
          <w:szCs w:val="28"/>
          <w:lang w:val="uk-UA" w:eastAsia="uk-UA"/>
        </w:rPr>
        <w:t>Нідерландами</w:t>
      </w:r>
      <w:r w:rsidRPr="00BA6A3F">
        <w:rPr>
          <w:rFonts w:ascii="Times New Roman" w:eastAsia="Times New Roman" w:hAnsi="Times New Roman" w:cs="Times New Roman"/>
          <w:sz w:val="28"/>
          <w:szCs w:val="28"/>
          <w:lang w:val="uk-UA" w:eastAsia="uk-UA"/>
        </w:rPr>
        <w:t xml:space="preserve"> має позитивні аспекти, такі як ввічливість, професіоналізм та пунктуальність. Однак, існують деякі проблеми, зокрема високі вимоги до цін, недостатня увага до культурних різниць, брак емоційної </w:t>
      </w:r>
      <w:proofErr w:type="spellStart"/>
      <w:r w:rsidRPr="00BA6A3F">
        <w:rPr>
          <w:rFonts w:ascii="Times New Roman" w:eastAsia="Times New Roman" w:hAnsi="Times New Roman" w:cs="Times New Roman"/>
          <w:sz w:val="28"/>
          <w:szCs w:val="28"/>
          <w:lang w:val="uk-UA" w:eastAsia="uk-UA"/>
        </w:rPr>
        <w:t>включеності</w:t>
      </w:r>
      <w:proofErr w:type="spellEnd"/>
      <w:r w:rsidRPr="00BA6A3F">
        <w:rPr>
          <w:rFonts w:ascii="Times New Roman" w:eastAsia="Times New Roman" w:hAnsi="Times New Roman" w:cs="Times New Roman"/>
          <w:sz w:val="28"/>
          <w:szCs w:val="28"/>
          <w:lang w:val="uk-UA" w:eastAsia="uk-UA"/>
        </w:rPr>
        <w:t xml:space="preserve">, недостатній індивідуальний підхід та проблеми з комунікацією. Крім того, можуть виникати проблеми зі спроможністю вирішення складних проблем, відсутністю гнучкості, нестабільністю якості обслуговування та низьким рівнем </w:t>
      </w:r>
      <w:proofErr w:type="spellStart"/>
      <w:r w:rsidRPr="00BA6A3F">
        <w:rPr>
          <w:rFonts w:ascii="Times New Roman" w:eastAsia="Times New Roman" w:hAnsi="Times New Roman" w:cs="Times New Roman"/>
          <w:sz w:val="28"/>
          <w:szCs w:val="28"/>
          <w:lang w:val="uk-UA" w:eastAsia="uk-UA"/>
        </w:rPr>
        <w:t>мультимовності</w:t>
      </w:r>
      <w:proofErr w:type="spellEnd"/>
      <w:r w:rsidRPr="00BA6A3F">
        <w:rPr>
          <w:rFonts w:ascii="Times New Roman" w:eastAsia="Times New Roman" w:hAnsi="Times New Roman" w:cs="Times New Roman"/>
          <w:sz w:val="28"/>
          <w:szCs w:val="28"/>
          <w:lang w:val="uk-UA" w:eastAsia="uk-UA"/>
        </w:rPr>
        <w:t xml:space="preserve">. </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 При порівняльному аналізі столового етикету </w:t>
      </w:r>
      <w:r w:rsidR="00676A18" w:rsidRPr="00676A18">
        <w:rPr>
          <w:rFonts w:ascii="Times New Roman" w:eastAsia="Times New Roman" w:hAnsi="Times New Roman" w:cs="Times New Roman"/>
          <w:sz w:val="28"/>
          <w:szCs w:val="28"/>
          <w:lang w:val="uk-UA" w:eastAsia="uk-UA"/>
        </w:rPr>
        <w:t>Нідерландами</w:t>
      </w:r>
      <w:r w:rsidRPr="00BA6A3F">
        <w:rPr>
          <w:rFonts w:ascii="Times New Roman" w:eastAsia="Times New Roman" w:hAnsi="Times New Roman" w:cs="Times New Roman"/>
          <w:sz w:val="28"/>
          <w:szCs w:val="28"/>
          <w:lang w:val="uk-UA" w:eastAsia="uk-UA"/>
        </w:rPr>
        <w:t xml:space="preserve"> з іншими країнами видно, що кожна культура має свої унікальні норми та цінності, які відображаються у способах поведінки за столом. Ці різниці відображають історичні, географічні, релігійні та соціальні аспекти кожної культури.</w:t>
      </w:r>
    </w:p>
    <w:p w:rsidR="00AC1F7E" w:rsidRPr="00BA6A3F" w:rsidRDefault="00AC1F7E" w:rsidP="00AC1F7E">
      <w:pPr>
        <w:pStyle w:val="1"/>
        <w:spacing w:before="0" w:line="360" w:lineRule="auto"/>
        <w:jc w:val="center"/>
        <w:rPr>
          <w:rFonts w:ascii="Times New Roman" w:eastAsia="Times New Roman" w:hAnsi="Times New Roman" w:cs="Times New Roman"/>
          <w:b/>
          <w:color w:val="auto"/>
          <w:sz w:val="28"/>
          <w:szCs w:val="28"/>
          <w:lang w:val="uk-UA" w:eastAsia="uk-UA"/>
        </w:rPr>
      </w:pPr>
      <w:r w:rsidRPr="00BA6A3F">
        <w:rPr>
          <w:rFonts w:eastAsia="Times New Roman"/>
          <w:color w:val="auto"/>
          <w:lang w:val="uk-UA" w:eastAsia="uk-UA"/>
        </w:rPr>
        <w:br w:type="page"/>
      </w:r>
      <w:bookmarkStart w:id="21" w:name="_Toc167908673"/>
      <w:r w:rsidRPr="00BA6A3F">
        <w:rPr>
          <w:rFonts w:ascii="Times New Roman" w:eastAsia="Times New Roman" w:hAnsi="Times New Roman" w:cs="Times New Roman"/>
          <w:b/>
          <w:color w:val="auto"/>
          <w:sz w:val="28"/>
          <w:szCs w:val="28"/>
          <w:lang w:val="uk-UA" w:eastAsia="uk-UA"/>
        </w:rPr>
        <w:lastRenderedPageBreak/>
        <w:t>ПЕРЕЛІК ПОСИЛАНЬ</w:t>
      </w:r>
      <w:bookmarkEnd w:id="21"/>
    </w:p>
    <w:p w:rsidR="00AC1F7E" w:rsidRPr="00BA6A3F" w:rsidRDefault="00AC1F7E" w:rsidP="00AC1F7E">
      <w:pPr>
        <w:spacing w:after="0" w:line="360" w:lineRule="auto"/>
        <w:ind w:firstLine="709"/>
        <w:jc w:val="center"/>
        <w:rPr>
          <w:rFonts w:ascii="Times New Roman" w:eastAsia="Times New Roman" w:hAnsi="Times New Roman" w:cs="Times New Roman"/>
          <w:b/>
          <w:sz w:val="28"/>
          <w:szCs w:val="28"/>
          <w:lang w:val="uk-UA" w:eastAsia="uk-UA"/>
        </w:rPr>
      </w:pP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1. </w:t>
      </w:r>
      <w:proofErr w:type="spellStart"/>
      <w:r w:rsidRPr="00BA6A3F">
        <w:rPr>
          <w:rFonts w:ascii="Times New Roman" w:eastAsia="Times New Roman" w:hAnsi="Times New Roman" w:cs="Times New Roman"/>
          <w:sz w:val="28"/>
          <w:szCs w:val="28"/>
          <w:lang w:val="uk-UA" w:eastAsia="uk-UA"/>
        </w:rPr>
        <w:t>Альбов</w:t>
      </w:r>
      <w:proofErr w:type="spellEnd"/>
      <w:r w:rsidRPr="00BA6A3F">
        <w:rPr>
          <w:rFonts w:ascii="Times New Roman" w:eastAsia="Times New Roman" w:hAnsi="Times New Roman" w:cs="Times New Roman"/>
          <w:sz w:val="28"/>
          <w:szCs w:val="28"/>
          <w:lang w:val="uk-UA" w:eastAsia="uk-UA"/>
        </w:rPr>
        <w:t xml:space="preserve"> А. </w:t>
      </w:r>
      <w:proofErr w:type="spellStart"/>
      <w:r w:rsidRPr="00BA6A3F">
        <w:rPr>
          <w:rFonts w:ascii="Times New Roman" w:eastAsia="Times New Roman" w:hAnsi="Times New Roman" w:cs="Times New Roman"/>
          <w:sz w:val="28"/>
          <w:szCs w:val="28"/>
          <w:lang w:val="uk-UA" w:eastAsia="uk-UA"/>
        </w:rPr>
        <w:t>Пісьмо</w:t>
      </w:r>
      <w:proofErr w:type="spellEnd"/>
      <w:r w:rsidRPr="00BA6A3F">
        <w:rPr>
          <w:rFonts w:ascii="Times New Roman" w:eastAsia="Times New Roman" w:hAnsi="Times New Roman" w:cs="Times New Roman"/>
          <w:sz w:val="28"/>
          <w:szCs w:val="28"/>
          <w:lang w:val="uk-UA" w:eastAsia="uk-UA"/>
        </w:rPr>
        <w:t xml:space="preserve"> зарубіжному партнеру. Львів: 2018. 110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 Андрєєва Т.Е.  Етика та психологія ділових відносин: </w:t>
      </w:r>
      <w:proofErr w:type="spellStart"/>
      <w:r w:rsidRPr="00BA6A3F">
        <w:rPr>
          <w:rFonts w:ascii="Times New Roman" w:eastAsia="Times New Roman" w:hAnsi="Times New Roman" w:cs="Times New Roman"/>
          <w:sz w:val="28"/>
          <w:szCs w:val="28"/>
          <w:lang w:val="uk-UA" w:eastAsia="uk-UA"/>
        </w:rPr>
        <w:t>навч</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посіб</w:t>
      </w:r>
      <w:proofErr w:type="spellEnd"/>
      <w:r w:rsidRPr="00BA6A3F">
        <w:rPr>
          <w:rFonts w:ascii="Times New Roman" w:eastAsia="Times New Roman" w:hAnsi="Times New Roman" w:cs="Times New Roman"/>
          <w:sz w:val="28"/>
          <w:szCs w:val="28"/>
          <w:lang w:val="uk-UA" w:eastAsia="uk-UA"/>
        </w:rPr>
        <w:t>. для студентів вищих навчальних закладів. Харків.: Бурун Книга, 2017. с. 143.</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 Афанасьєв І. Діловий етикет. Київ, 2017. с. 368. </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4. Барановський Л.С., </w:t>
      </w:r>
      <w:proofErr w:type="spellStart"/>
      <w:r w:rsidRPr="00BA6A3F">
        <w:rPr>
          <w:rFonts w:ascii="Times New Roman" w:eastAsia="Times New Roman" w:hAnsi="Times New Roman" w:cs="Times New Roman"/>
          <w:sz w:val="28"/>
          <w:szCs w:val="28"/>
          <w:lang w:val="uk-UA" w:eastAsia="uk-UA"/>
        </w:rPr>
        <w:t>Козікіс</w:t>
      </w:r>
      <w:proofErr w:type="spellEnd"/>
      <w:r w:rsidRPr="00BA6A3F">
        <w:rPr>
          <w:rFonts w:ascii="Times New Roman" w:eastAsia="Times New Roman" w:hAnsi="Times New Roman" w:cs="Times New Roman"/>
          <w:sz w:val="28"/>
          <w:szCs w:val="28"/>
          <w:lang w:val="uk-UA" w:eastAsia="uk-UA"/>
        </w:rPr>
        <w:t xml:space="preserve"> Д.Д. Країнознавство. </w:t>
      </w:r>
      <w:hyperlink r:id="rId12" w:tooltip="Великобританія" w:history="1">
        <w:r w:rsidR="00676A18">
          <w:rPr>
            <w:rFonts w:ascii="Times New Roman" w:eastAsia="Times New Roman" w:hAnsi="Times New Roman" w:cs="Times New Roman"/>
            <w:sz w:val="28"/>
            <w:szCs w:val="28"/>
            <w:lang w:val="uk-UA" w:eastAsia="uk-UA"/>
          </w:rPr>
          <w:t>Нідерланди</w:t>
        </w:r>
      </w:hyperlink>
      <w:r w:rsidRPr="00BA6A3F">
        <w:rPr>
          <w:rFonts w:ascii="Times New Roman" w:eastAsia="Times New Roman" w:hAnsi="Times New Roman" w:cs="Times New Roman"/>
          <w:sz w:val="28"/>
          <w:szCs w:val="28"/>
          <w:lang w:val="uk-UA" w:eastAsia="uk-UA"/>
        </w:rPr>
        <w:t>: навчальний посібник. Тріада плюс, 2018. c. 59-62.</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5. </w:t>
      </w:r>
      <w:proofErr w:type="spellStart"/>
      <w:r w:rsidRPr="00BA6A3F">
        <w:rPr>
          <w:rFonts w:ascii="Times New Roman" w:eastAsia="Times New Roman" w:hAnsi="Times New Roman" w:cs="Times New Roman"/>
          <w:sz w:val="28"/>
          <w:szCs w:val="28"/>
          <w:lang w:val="uk-UA" w:eastAsia="uk-UA"/>
        </w:rPr>
        <w:t>Беклишев</w:t>
      </w:r>
      <w:proofErr w:type="spellEnd"/>
      <w:r w:rsidRPr="00BA6A3F">
        <w:rPr>
          <w:rFonts w:ascii="Times New Roman" w:eastAsia="Times New Roman" w:hAnsi="Times New Roman" w:cs="Times New Roman"/>
          <w:sz w:val="28"/>
          <w:szCs w:val="28"/>
          <w:lang w:val="uk-UA" w:eastAsia="uk-UA"/>
        </w:rPr>
        <w:t xml:space="preserve"> Д.В. Манери поведінки ділової людини. Київ; 2016. с. 333</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6. </w:t>
      </w:r>
      <w:proofErr w:type="spellStart"/>
      <w:r w:rsidRPr="00BA6A3F">
        <w:rPr>
          <w:rFonts w:ascii="Times New Roman" w:eastAsia="Times New Roman" w:hAnsi="Times New Roman" w:cs="Times New Roman"/>
          <w:sz w:val="28"/>
          <w:szCs w:val="28"/>
          <w:lang w:val="uk-UA" w:eastAsia="uk-UA"/>
        </w:rPr>
        <w:t>Блощинська</w:t>
      </w:r>
      <w:proofErr w:type="spellEnd"/>
      <w:r w:rsidRPr="00BA6A3F">
        <w:rPr>
          <w:rFonts w:ascii="Times New Roman" w:eastAsia="Times New Roman" w:hAnsi="Times New Roman" w:cs="Times New Roman"/>
          <w:sz w:val="28"/>
          <w:szCs w:val="28"/>
          <w:lang w:val="uk-UA" w:eastAsia="uk-UA"/>
        </w:rPr>
        <w:t xml:space="preserve"> В А. Практикум з етики: </w:t>
      </w:r>
      <w:proofErr w:type="spellStart"/>
      <w:r w:rsidRPr="00BA6A3F">
        <w:rPr>
          <w:rFonts w:ascii="Times New Roman" w:eastAsia="Times New Roman" w:hAnsi="Times New Roman" w:cs="Times New Roman"/>
          <w:sz w:val="28"/>
          <w:szCs w:val="28"/>
          <w:lang w:val="uk-UA" w:eastAsia="uk-UA"/>
        </w:rPr>
        <w:t>навч</w:t>
      </w:r>
      <w:proofErr w:type="spellEnd"/>
      <w:r w:rsidRPr="00BA6A3F">
        <w:rPr>
          <w:rFonts w:ascii="Times New Roman" w:eastAsia="Times New Roman" w:hAnsi="Times New Roman" w:cs="Times New Roman"/>
          <w:sz w:val="28"/>
          <w:szCs w:val="28"/>
          <w:lang w:val="uk-UA" w:eastAsia="uk-UA"/>
        </w:rPr>
        <w:t>. посібник. Івано-Франківськ : ІМЕ, 2017.  С. 256-258.</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7. </w:t>
      </w:r>
      <w:proofErr w:type="spellStart"/>
      <w:r w:rsidRPr="00BA6A3F">
        <w:rPr>
          <w:rFonts w:ascii="Times New Roman" w:eastAsia="Times New Roman" w:hAnsi="Times New Roman" w:cs="Times New Roman"/>
          <w:sz w:val="28"/>
          <w:szCs w:val="28"/>
          <w:lang w:val="uk-UA" w:eastAsia="uk-UA"/>
        </w:rPr>
        <w:t>Ботвіна</w:t>
      </w:r>
      <w:proofErr w:type="spellEnd"/>
      <w:r w:rsidRPr="00BA6A3F">
        <w:rPr>
          <w:rFonts w:ascii="Times New Roman" w:eastAsia="Times New Roman" w:hAnsi="Times New Roman" w:cs="Times New Roman"/>
          <w:sz w:val="28"/>
          <w:szCs w:val="28"/>
          <w:lang w:val="uk-UA" w:eastAsia="uk-UA"/>
        </w:rPr>
        <w:t xml:space="preserve"> Н.В. Міжнародні культурні традиції : мова та етика ділової комунікації. Київ, 2018. с. 208.</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8. Венедиктова В.І. Ділова репутація: Особистість, культура, етика, імідж Ділова людина : </w:t>
      </w:r>
      <w:proofErr w:type="spellStart"/>
      <w:r w:rsidRPr="00BA6A3F">
        <w:rPr>
          <w:rFonts w:ascii="Times New Roman" w:eastAsia="Times New Roman" w:hAnsi="Times New Roman" w:cs="Times New Roman"/>
          <w:sz w:val="28"/>
          <w:szCs w:val="28"/>
          <w:lang w:val="uk-UA" w:eastAsia="uk-UA"/>
        </w:rPr>
        <w:t>Юніті</w:t>
      </w:r>
      <w:proofErr w:type="spellEnd"/>
      <w:r w:rsidRPr="00BA6A3F">
        <w:rPr>
          <w:rFonts w:ascii="Times New Roman" w:eastAsia="Times New Roman" w:hAnsi="Times New Roman" w:cs="Times New Roman"/>
          <w:sz w:val="28"/>
          <w:szCs w:val="28"/>
          <w:lang w:val="uk-UA" w:eastAsia="uk-UA"/>
        </w:rPr>
        <w:t>-Дана, 2016. с.  245.</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9. Вороніна М.С. Культура спілкування ділових людей. Київ, 2017. с. 192.</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10. </w:t>
      </w:r>
      <w:proofErr w:type="spellStart"/>
      <w:r w:rsidRPr="00BA6A3F">
        <w:rPr>
          <w:rFonts w:ascii="Times New Roman" w:eastAsia="Times New Roman" w:hAnsi="Times New Roman" w:cs="Times New Roman"/>
          <w:sz w:val="28"/>
          <w:szCs w:val="28"/>
          <w:lang w:val="uk-UA" w:eastAsia="uk-UA"/>
        </w:rPr>
        <w:t>Гах</w:t>
      </w:r>
      <w:proofErr w:type="spellEnd"/>
      <w:r w:rsidRPr="00BA6A3F">
        <w:rPr>
          <w:rFonts w:ascii="Times New Roman" w:eastAsia="Times New Roman" w:hAnsi="Times New Roman" w:cs="Times New Roman"/>
          <w:sz w:val="28"/>
          <w:szCs w:val="28"/>
          <w:lang w:val="uk-UA" w:eastAsia="uk-UA"/>
        </w:rPr>
        <w:t xml:space="preserve"> И. Етика ділового спілкування. Івано-Франківськ: Полум’я, 2019. 160 с. </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11. Галушко В.П. Діловий протокол та ведення переговорів.  Вінниця : Нова книга, 2018 с. 226.</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12. Гельвецій К.А. Основи столового етикету. Київ :  Основа.  2021. 415-417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13. Горшков В. Зустрічаємо гостя з Японії. </w:t>
      </w:r>
      <w:proofErr w:type="spellStart"/>
      <w:r w:rsidRPr="00BA6A3F">
        <w:rPr>
          <w:rFonts w:ascii="Times New Roman" w:eastAsia="Times New Roman" w:hAnsi="Times New Roman" w:cs="Times New Roman"/>
          <w:i/>
          <w:sz w:val="28"/>
          <w:szCs w:val="28"/>
          <w:lang w:val="uk-UA" w:eastAsia="uk-UA"/>
        </w:rPr>
        <w:t>Секретарь</w:t>
      </w:r>
      <w:proofErr w:type="spellEnd"/>
      <w:r w:rsidRPr="00BA6A3F">
        <w:rPr>
          <w:rFonts w:ascii="Times New Roman" w:eastAsia="Times New Roman" w:hAnsi="Times New Roman" w:cs="Times New Roman"/>
          <w:sz w:val="28"/>
          <w:szCs w:val="28"/>
          <w:lang w:val="uk-UA" w:eastAsia="uk-UA"/>
        </w:rPr>
        <w:t>. 2016</w:t>
      </w:r>
      <w:r w:rsidRPr="00BA6A3F">
        <w:rPr>
          <w:rFonts w:ascii="Times New Roman" w:eastAsia="Times New Roman" w:hAnsi="Times New Roman" w:cs="Times New Roman"/>
          <w:i/>
          <w:sz w:val="28"/>
          <w:szCs w:val="28"/>
          <w:lang w:val="uk-UA" w:eastAsia="uk-UA"/>
        </w:rPr>
        <w:t>.</w:t>
      </w:r>
      <w:r w:rsidRPr="00BA6A3F">
        <w:rPr>
          <w:rFonts w:ascii="Times New Roman" w:eastAsia="Times New Roman" w:hAnsi="Times New Roman" w:cs="Times New Roman"/>
          <w:sz w:val="28"/>
          <w:szCs w:val="28"/>
          <w:lang w:val="uk-UA" w:eastAsia="uk-UA"/>
        </w:rPr>
        <w:t xml:space="preserve"> № 6 (43). 2016. с. 50–53.</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14. Гуменюк Б.I. Основи дипломатичної та консульської служби. Київ : </w:t>
      </w:r>
      <w:proofErr w:type="spellStart"/>
      <w:r w:rsidRPr="00BA6A3F">
        <w:rPr>
          <w:rFonts w:ascii="Times New Roman" w:eastAsia="Times New Roman" w:hAnsi="Times New Roman" w:cs="Times New Roman"/>
          <w:sz w:val="28"/>
          <w:szCs w:val="28"/>
          <w:lang w:val="uk-UA" w:eastAsia="uk-UA"/>
        </w:rPr>
        <w:t>Либiдь</w:t>
      </w:r>
      <w:proofErr w:type="spellEnd"/>
      <w:r w:rsidRPr="00BA6A3F">
        <w:rPr>
          <w:rFonts w:ascii="Times New Roman" w:eastAsia="Times New Roman" w:hAnsi="Times New Roman" w:cs="Times New Roman"/>
          <w:sz w:val="28"/>
          <w:szCs w:val="28"/>
          <w:lang w:val="uk-UA" w:eastAsia="uk-UA"/>
        </w:rPr>
        <w:t>, 2017. с. 297.</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15. Денні Р. Є контакт. Прийоми ділових комунікацій. Київ, 2017.  128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16. Завірюха Л.А., Лавриненко О.В. Етика ділового спілкування. Київ : УММБ. 2018. 110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lastRenderedPageBreak/>
        <w:t xml:space="preserve">17. Зубенко Л.Г., Немцов В.Д. Культура ділового спілкування : </w:t>
      </w:r>
      <w:proofErr w:type="spellStart"/>
      <w:r w:rsidRPr="00BA6A3F">
        <w:rPr>
          <w:rFonts w:ascii="Times New Roman" w:eastAsia="Times New Roman" w:hAnsi="Times New Roman" w:cs="Times New Roman"/>
          <w:sz w:val="28"/>
          <w:szCs w:val="28"/>
          <w:lang w:val="uk-UA" w:eastAsia="uk-UA"/>
        </w:rPr>
        <w:t>навч</w:t>
      </w:r>
      <w:proofErr w:type="spellEnd"/>
      <w:r w:rsidRPr="00BA6A3F">
        <w:rPr>
          <w:rFonts w:ascii="Times New Roman" w:eastAsia="Times New Roman" w:hAnsi="Times New Roman" w:cs="Times New Roman"/>
          <w:sz w:val="28"/>
          <w:szCs w:val="28"/>
          <w:lang w:val="uk-UA" w:eastAsia="uk-UA"/>
        </w:rPr>
        <w:t xml:space="preserve">. посібник. Київ : </w:t>
      </w:r>
      <w:proofErr w:type="spellStart"/>
      <w:r w:rsidRPr="00BA6A3F">
        <w:rPr>
          <w:rFonts w:ascii="Times New Roman" w:eastAsia="Times New Roman" w:hAnsi="Times New Roman" w:cs="Times New Roman"/>
          <w:sz w:val="28"/>
          <w:szCs w:val="28"/>
          <w:lang w:val="uk-UA" w:eastAsia="uk-UA"/>
        </w:rPr>
        <w:t>Ексоб</w:t>
      </w:r>
      <w:proofErr w:type="spellEnd"/>
      <w:r w:rsidRPr="00BA6A3F">
        <w:rPr>
          <w:rFonts w:ascii="Times New Roman" w:eastAsia="Times New Roman" w:hAnsi="Times New Roman" w:cs="Times New Roman"/>
          <w:sz w:val="28"/>
          <w:szCs w:val="28"/>
          <w:lang w:val="uk-UA" w:eastAsia="uk-UA"/>
        </w:rPr>
        <w:t>, 2017. 200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18. </w:t>
      </w:r>
      <w:proofErr w:type="spellStart"/>
      <w:r w:rsidRPr="00BA6A3F">
        <w:rPr>
          <w:rFonts w:ascii="Times New Roman" w:eastAsia="Times New Roman" w:hAnsi="Times New Roman" w:cs="Times New Roman"/>
          <w:sz w:val="28"/>
          <w:szCs w:val="28"/>
          <w:lang w:val="uk-UA" w:eastAsia="uk-UA"/>
        </w:rPr>
        <w:t>Зусін</w:t>
      </w:r>
      <w:proofErr w:type="spellEnd"/>
      <w:r w:rsidRPr="00BA6A3F">
        <w:rPr>
          <w:rFonts w:ascii="Times New Roman" w:eastAsia="Times New Roman" w:hAnsi="Times New Roman" w:cs="Times New Roman"/>
          <w:sz w:val="28"/>
          <w:szCs w:val="28"/>
          <w:lang w:val="uk-UA" w:eastAsia="uk-UA"/>
        </w:rPr>
        <w:t>. Етика та етикет ділового спілкування. «Рената» . 2018. С. 5-8.</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iCs/>
          <w:sz w:val="28"/>
          <w:szCs w:val="28"/>
          <w:shd w:val="clear" w:color="auto" w:fill="FFFFFF"/>
          <w:lang w:val="uk-UA" w:eastAsia="uk-UA"/>
        </w:rPr>
        <w:t xml:space="preserve">19. </w:t>
      </w:r>
      <w:proofErr w:type="spellStart"/>
      <w:r w:rsidRPr="00BA6A3F">
        <w:rPr>
          <w:rFonts w:ascii="Times New Roman" w:eastAsia="Times New Roman" w:hAnsi="Times New Roman" w:cs="Times New Roman"/>
          <w:iCs/>
          <w:sz w:val="28"/>
          <w:szCs w:val="28"/>
          <w:shd w:val="clear" w:color="auto" w:fill="FFFFFF"/>
          <w:lang w:val="uk-UA" w:eastAsia="uk-UA"/>
        </w:rPr>
        <w:t>Какауліна</w:t>
      </w:r>
      <w:proofErr w:type="spellEnd"/>
      <w:r w:rsidRPr="00BA6A3F">
        <w:rPr>
          <w:rFonts w:ascii="Times New Roman" w:eastAsia="Times New Roman" w:hAnsi="Times New Roman" w:cs="Times New Roman"/>
          <w:iCs/>
          <w:sz w:val="28"/>
          <w:szCs w:val="28"/>
          <w:shd w:val="clear" w:color="auto" w:fill="FFFFFF"/>
          <w:lang w:val="uk-UA" w:eastAsia="uk-UA"/>
        </w:rPr>
        <w:t xml:space="preserve"> О., Полянська М., </w:t>
      </w:r>
      <w:proofErr w:type="spellStart"/>
      <w:r w:rsidRPr="00BA6A3F">
        <w:rPr>
          <w:rFonts w:ascii="Times New Roman" w:eastAsia="Times New Roman" w:hAnsi="Times New Roman" w:cs="Times New Roman"/>
          <w:iCs/>
          <w:sz w:val="28"/>
          <w:szCs w:val="28"/>
          <w:shd w:val="clear" w:color="auto" w:fill="FFFFFF"/>
          <w:lang w:val="uk-UA" w:eastAsia="uk-UA"/>
        </w:rPr>
        <w:t>Пустовойтова</w:t>
      </w:r>
      <w:proofErr w:type="spellEnd"/>
      <w:r w:rsidRPr="00BA6A3F">
        <w:rPr>
          <w:rFonts w:ascii="Times New Roman" w:eastAsia="Times New Roman" w:hAnsi="Times New Roman" w:cs="Times New Roman"/>
          <w:iCs/>
          <w:sz w:val="28"/>
          <w:szCs w:val="28"/>
          <w:shd w:val="clear" w:color="auto" w:fill="FFFFFF"/>
          <w:lang w:val="uk-UA" w:eastAsia="uk-UA"/>
        </w:rPr>
        <w:t xml:space="preserve"> Т., </w:t>
      </w:r>
      <w:proofErr w:type="spellStart"/>
      <w:r w:rsidRPr="00BA6A3F">
        <w:rPr>
          <w:rFonts w:ascii="Times New Roman" w:eastAsia="Times New Roman" w:hAnsi="Times New Roman" w:cs="Times New Roman"/>
          <w:iCs/>
          <w:sz w:val="28"/>
          <w:szCs w:val="28"/>
          <w:shd w:val="clear" w:color="auto" w:fill="FFFFFF"/>
          <w:lang w:val="uk-UA" w:eastAsia="uk-UA"/>
        </w:rPr>
        <w:t>Ростопіра</w:t>
      </w:r>
      <w:proofErr w:type="spellEnd"/>
      <w:r w:rsidRPr="00BA6A3F">
        <w:rPr>
          <w:rFonts w:ascii="Times New Roman" w:eastAsia="Times New Roman" w:hAnsi="Times New Roman" w:cs="Times New Roman"/>
          <w:iCs/>
          <w:sz w:val="28"/>
          <w:szCs w:val="28"/>
          <w:shd w:val="clear" w:color="auto" w:fill="FFFFFF"/>
          <w:lang w:val="uk-UA" w:eastAsia="uk-UA"/>
        </w:rPr>
        <w:t xml:space="preserve"> В., </w:t>
      </w:r>
      <w:proofErr w:type="spellStart"/>
      <w:r w:rsidRPr="00BA6A3F">
        <w:rPr>
          <w:rFonts w:ascii="Times New Roman" w:eastAsia="Times New Roman" w:hAnsi="Times New Roman" w:cs="Times New Roman"/>
          <w:iCs/>
          <w:sz w:val="28"/>
          <w:szCs w:val="28"/>
          <w:shd w:val="clear" w:color="auto" w:fill="FFFFFF"/>
          <w:lang w:val="uk-UA" w:eastAsia="uk-UA"/>
        </w:rPr>
        <w:t>Симончук</w:t>
      </w:r>
      <w:proofErr w:type="spellEnd"/>
      <w:r w:rsidRPr="00BA6A3F">
        <w:rPr>
          <w:rFonts w:ascii="Times New Roman" w:eastAsia="Times New Roman" w:hAnsi="Times New Roman" w:cs="Times New Roman"/>
          <w:iCs/>
          <w:sz w:val="28"/>
          <w:szCs w:val="28"/>
          <w:shd w:val="clear" w:color="auto" w:fill="FFFFFF"/>
          <w:lang w:val="uk-UA" w:eastAsia="uk-UA"/>
        </w:rPr>
        <w:t xml:space="preserve"> І. Закордонний </w:t>
      </w:r>
      <w:proofErr w:type="spellStart"/>
      <w:r w:rsidRPr="00BA6A3F">
        <w:rPr>
          <w:rFonts w:ascii="Times New Roman" w:eastAsia="Times New Roman" w:hAnsi="Times New Roman" w:cs="Times New Roman"/>
          <w:iCs/>
          <w:sz w:val="28"/>
          <w:szCs w:val="28"/>
          <w:shd w:val="clear" w:color="auto" w:fill="FFFFFF"/>
          <w:lang w:val="uk-UA" w:eastAsia="uk-UA"/>
        </w:rPr>
        <w:t>візит:правила</w:t>
      </w:r>
      <w:proofErr w:type="spellEnd"/>
      <w:r w:rsidRPr="00BA6A3F">
        <w:rPr>
          <w:rFonts w:ascii="Times New Roman" w:eastAsia="Times New Roman" w:hAnsi="Times New Roman" w:cs="Times New Roman"/>
          <w:iCs/>
          <w:sz w:val="28"/>
          <w:szCs w:val="28"/>
          <w:shd w:val="clear" w:color="auto" w:fill="FFFFFF"/>
          <w:lang w:val="uk-UA" w:eastAsia="uk-UA"/>
        </w:rPr>
        <w:t xml:space="preserve"> поведінки. Київ, 2017. 40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20. </w:t>
      </w:r>
      <w:proofErr w:type="spellStart"/>
      <w:r w:rsidRPr="00BA6A3F">
        <w:rPr>
          <w:rFonts w:ascii="Times New Roman" w:eastAsia="Times New Roman" w:hAnsi="Times New Roman" w:cs="Times New Roman"/>
          <w:sz w:val="28"/>
          <w:szCs w:val="28"/>
          <w:lang w:val="uk-UA" w:eastAsia="uk-UA"/>
        </w:rPr>
        <w:t>Камінський</w:t>
      </w:r>
      <w:proofErr w:type="spellEnd"/>
      <w:r w:rsidRPr="00BA6A3F">
        <w:rPr>
          <w:rFonts w:ascii="Times New Roman" w:eastAsia="Times New Roman" w:hAnsi="Times New Roman" w:cs="Times New Roman"/>
          <w:sz w:val="28"/>
          <w:szCs w:val="28"/>
          <w:lang w:val="uk-UA" w:eastAsia="uk-UA"/>
        </w:rPr>
        <w:t xml:space="preserve"> А. Вступ до міжнародних відносин. Львів : Світ, 2016. 144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21. Ковальчук О.С. Основи </w:t>
      </w:r>
      <w:proofErr w:type="spellStart"/>
      <w:r w:rsidRPr="00BA6A3F">
        <w:rPr>
          <w:rFonts w:ascii="Times New Roman" w:eastAsia="Times New Roman" w:hAnsi="Times New Roman" w:cs="Times New Roman"/>
          <w:sz w:val="28"/>
          <w:szCs w:val="28"/>
          <w:lang w:val="uk-UA" w:eastAsia="uk-UA"/>
        </w:rPr>
        <w:t>іміджелогії</w:t>
      </w:r>
      <w:proofErr w:type="spellEnd"/>
      <w:r w:rsidRPr="00BA6A3F">
        <w:rPr>
          <w:rFonts w:ascii="Times New Roman" w:eastAsia="Times New Roman" w:hAnsi="Times New Roman" w:cs="Times New Roman"/>
          <w:sz w:val="28"/>
          <w:szCs w:val="28"/>
          <w:lang w:val="uk-UA" w:eastAsia="uk-UA"/>
        </w:rPr>
        <w:t xml:space="preserve"> та ділового спілкування. Х</w:t>
      </w:r>
      <w:r w:rsidR="00676A18">
        <w:rPr>
          <w:rFonts w:ascii="Times New Roman" w:eastAsia="Times New Roman" w:hAnsi="Times New Roman" w:cs="Times New Roman"/>
          <w:sz w:val="28"/>
          <w:szCs w:val="28"/>
          <w:lang w:val="uk-UA" w:eastAsia="uk-UA"/>
        </w:rPr>
        <w:t>арків</w:t>
      </w:r>
      <w:r w:rsidRPr="00BA6A3F">
        <w:rPr>
          <w:rFonts w:ascii="Times New Roman" w:eastAsia="Times New Roman" w:hAnsi="Times New Roman" w:cs="Times New Roman"/>
          <w:sz w:val="28"/>
          <w:szCs w:val="28"/>
          <w:lang w:val="uk-UA" w:eastAsia="uk-UA"/>
        </w:rPr>
        <w:t>: Фенікс, 2018.  256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22. </w:t>
      </w:r>
      <w:proofErr w:type="spellStart"/>
      <w:r w:rsidRPr="00BA6A3F">
        <w:rPr>
          <w:rFonts w:ascii="Times New Roman" w:eastAsia="Times New Roman" w:hAnsi="Times New Roman" w:cs="Times New Roman"/>
          <w:sz w:val="28"/>
          <w:szCs w:val="28"/>
          <w:lang w:val="uk-UA" w:eastAsia="uk-UA"/>
        </w:rPr>
        <w:t>Кубрак</w:t>
      </w:r>
      <w:proofErr w:type="spellEnd"/>
      <w:r w:rsidRPr="00BA6A3F">
        <w:rPr>
          <w:rFonts w:ascii="Times New Roman" w:eastAsia="Times New Roman" w:hAnsi="Times New Roman" w:cs="Times New Roman"/>
          <w:sz w:val="28"/>
          <w:szCs w:val="28"/>
          <w:lang w:val="uk-UA" w:eastAsia="uk-UA"/>
        </w:rPr>
        <w:t xml:space="preserve"> О.В. Етика ділового повсякденного спілкування. Суми: ВТД </w:t>
      </w:r>
      <w:r w:rsidRPr="00BA6A3F">
        <w:rPr>
          <w:rFonts w:ascii="Times New Roman" w:eastAsia="Times New Roman" w:hAnsi="Times New Roman" w:cs="Times New Roman"/>
          <w:i/>
          <w:sz w:val="28"/>
          <w:szCs w:val="28"/>
          <w:lang w:val="uk-UA" w:eastAsia="uk-UA"/>
        </w:rPr>
        <w:t>«Університетська книга»</w:t>
      </w:r>
      <w:r w:rsidRPr="00BA6A3F">
        <w:rPr>
          <w:rFonts w:ascii="Times New Roman" w:eastAsia="Times New Roman" w:hAnsi="Times New Roman" w:cs="Times New Roman"/>
          <w:sz w:val="28"/>
          <w:szCs w:val="28"/>
          <w:lang w:val="uk-UA" w:eastAsia="uk-UA"/>
        </w:rPr>
        <w:t xml:space="preserve"> 2017. 208 с.</w:t>
      </w:r>
    </w:p>
    <w:p w:rsidR="004A48AD" w:rsidRPr="00BA6A3F" w:rsidRDefault="004A48AD" w:rsidP="004A48AD">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23. Малахов В. А. Етика : Курс лекцій: </w:t>
      </w:r>
      <w:proofErr w:type="spellStart"/>
      <w:r w:rsidRPr="00BA6A3F">
        <w:rPr>
          <w:rFonts w:ascii="Times New Roman" w:eastAsia="Times New Roman" w:hAnsi="Times New Roman" w:cs="Times New Roman"/>
          <w:sz w:val="28"/>
          <w:szCs w:val="28"/>
          <w:lang w:val="uk-UA" w:eastAsia="uk-UA"/>
        </w:rPr>
        <w:t>навч</w:t>
      </w:r>
      <w:proofErr w:type="spellEnd"/>
      <w:r w:rsidRPr="00BA6A3F">
        <w:rPr>
          <w:rFonts w:ascii="Times New Roman" w:eastAsia="Times New Roman" w:hAnsi="Times New Roman" w:cs="Times New Roman"/>
          <w:sz w:val="28"/>
          <w:szCs w:val="28"/>
          <w:lang w:val="uk-UA" w:eastAsia="uk-UA"/>
        </w:rPr>
        <w:t>. посібник. Київ. :Либідь, 2017. 384-390 с.</w:t>
      </w:r>
    </w:p>
    <w:p w:rsidR="004A48AD" w:rsidRPr="00BA6A3F" w:rsidRDefault="004A48AD" w:rsidP="004A48AD">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24. </w:t>
      </w:r>
      <w:proofErr w:type="spellStart"/>
      <w:r w:rsidRPr="00BA6A3F">
        <w:rPr>
          <w:rFonts w:ascii="Times New Roman" w:eastAsia="Times New Roman" w:hAnsi="Times New Roman" w:cs="Times New Roman"/>
          <w:sz w:val="28"/>
          <w:szCs w:val="28"/>
          <w:lang w:val="uk-UA" w:eastAsia="uk-UA"/>
        </w:rPr>
        <w:t>Мальська</w:t>
      </w:r>
      <w:proofErr w:type="spellEnd"/>
      <w:r w:rsidRPr="00BA6A3F">
        <w:rPr>
          <w:rFonts w:ascii="Times New Roman" w:eastAsia="Times New Roman" w:hAnsi="Times New Roman" w:cs="Times New Roman"/>
          <w:sz w:val="28"/>
          <w:szCs w:val="28"/>
          <w:lang w:val="uk-UA" w:eastAsia="uk-UA"/>
        </w:rPr>
        <w:t xml:space="preserve"> М.П. Ресторанна справа Англійський сервіс (обслуговування з приставного столика) с. 33.</w:t>
      </w:r>
    </w:p>
    <w:p w:rsidR="004A48AD" w:rsidRPr="00BA6A3F" w:rsidRDefault="004A48AD" w:rsidP="004A48AD">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25. </w:t>
      </w:r>
      <w:proofErr w:type="spellStart"/>
      <w:r w:rsidRPr="00BA6A3F">
        <w:rPr>
          <w:rFonts w:ascii="Times New Roman" w:eastAsia="Times New Roman" w:hAnsi="Times New Roman" w:cs="Times New Roman"/>
          <w:sz w:val="28"/>
          <w:szCs w:val="28"/>
          <w:lang w:val="uk-UA" w:eastAsia="uk-UA"/>
        </w:rPr>
        <w:t>Опаев</w:t>
      </w:r>
      <w:proofErr w:type="spellEnd"/>
      <w:r w:rsidRPr="00BA6A3F">
        <w:rPr>
          <w:rFonts w:ascii="Times New Roman" w:eastAsia="Times New Roman" w:hAnsi="Times New Roman" w:cs="Times New Roman"/>
          <w:sz w:val="28"/>
          <w:szCs w:val="28"/>
          <w:lang w:val="uk-UA" w:eastAsia="uk-UA"/>
        </w:rPr>
        <w:t xml:space="preserve"> А.В. Уміння спілкуватися з людьми. Етикет ділової людини. Харків, 2018. 236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26. Палеха Ю.І. Етика ділових відносин : </w:t>
      </w:r>
      <w:proofErr w:type="spellStart"/>
      <w:r w:rsidRPr="00BA6A3F">
        <w:rPr>
          <w:rFonts w:ascii="Times New Roman" w:eastAsia="Times New Roman" w:hAnsi="Times New Roman" w:cs="Times New Roman"/>
          <w:sz w:val="28"/>
          <w:szCs w:val="28"/>
          <w:lang w:val="uk-UA" w:eastAsia="uk-UA"/>
        </w:rPr>
        <w:t>навч</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Посіб</w:t>
      </w:r>
      <w:proofErr w:type="spellEnd"/>
      <w:r w:rsidRPr="00BA6A3F">
        <w:rPr>
          <w:rFonts w:ascii="Times New Roman" w:eastAsia="Times New Roman" w:hAnsi="Times New Roman" w:cs="Times New Roman"/>
          <w:sz w:val="28"/>
          <w:szCs w:val="28"/>
          <w:lang w:val="uk-UA" w:eastAsia="uk-UA"/>
        </w:rPr>
        <w:t>. Київ : Кондор, 2018. с. 66.</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27. Палеха Ю.І. </w:t>
      </w:r>
      <w:proofErr w:type="spellStart"/>
      <w:r w:rsidRPr="00BA6A3F">
        <w:rPr>
          <w:rFonts w:ascii="Times New Roman" w:eastAsia="Times New Roman" w:hAnsi="Times New Roman" w:cs="Times New Roman"/>
          <w:sz w:val="28"/>
          <w:szCs w:val="28"/>
          <w:lang w:val="uk-UA" w:eastAsia="uk-UA"/>
        </w:rPr>
        <w:t>Іміджологія</w:t>
      </w:r>
      <w:proofErr w:type="spellEnd"/>
      <w:r w:rsidRPr="00BA6A3F">
        <w:rPr>
          <w:rFonts w:ascii="Times New Roman" w:eastAsia="Times New Roman" w:hAnsi="Times New Roman" w:cs="Times New Roman"/>
          <w:sz w:val="28"/>
          <w:szCs w:val="28"/>
          <w:lang w:val="uk-UA" w:eastAsia="uk-UA"/>
        </w:rPr>
        <w:t xml:space="preserve"> :  </w:t>
      </w:r>
      <w:proofErr w:type="spellStart"/>
      <w:r w:rsidRPr="00BA6A3F">
        <w:rPr>
          <w:rFonts w:ascii="Times New Roman" w:eastAsia="Times New Roman" w:hAnsi="Times New Roman" w:cs="Times New Roman"/>
          <w:sz w:val="28"/>
          <w:szCs w:val="28"/>
          <w:lang w:val="uk-UA" w:eastAsia="uk-UA"/>
        </w:rPr>
        <w:t>навч</w:t>
      </w:r>
      <w:proofErr w:type="spellEnd"/>
      <w:r w:rsidRPr="00BA6A3F">
        <w:rPr>
          <w:rFonts w:ascii="Times New Roman" w:eastAsia="Times New Roman" w:hAnsi="Times New Roman" w:cs="Times New Roman"/>
          <w:sz w:val="28"/>
          <w:szCs w:val="28"/>
          <w:lang w:val="uk-UA" w:eastAsia="uk-UA"/>
        </w:rPr>
        <w:t xml:space="preserve">. посібник. Київ : ЄУ, 2016. 324 с. </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28. Палеха Ю.І., Тимошенко І.І. Ділові контакти з зарубіжними партнерами. Київ : ЄУ. 2017. 284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29. </w:t>
      </w:r>
      <w:proofErr w:type="spellStart"/>
      <w:r w:rsidRPr="00BA6A3F">
        <w:rPr>
          <w:rFonts w:ascii="Times New Roman" w:eastAsia="Times New Roman" w:hAnsi="Times New Roman" w:cs="Times New Roman"/>
          <w:sz w:val="28"/>
          <w:szCs w:val="28"/>
          <w:lang w:val="uk-UA" w:eastAsia="uk-UA"/>
        </w:rPr>
        <w:t>Почепцов</w:t>
      </w:r>
      <w:proofErr w:type="spellEnd"/>
      <w:r w:rsidRPr="00BA6A3F">
        <w:rPr>
          <w:rFonts w:ascii="Times New Roman" w:eastAsia="Times New Roman" w:hAnsi="Times New Roman" w:cs="Times New Roman"/>
          <w:sz w:val="28"/>
          <w:szCs w:val="28"/>
          <w:lang w:val="uk-UA" w:eastAsia="uk-UA"/>
        </w:rPr>
        <w:t xml:space="preserve"> Г.Г. </w:t>
      </w:r>
      <w:proofErr w:type="spellStart"/>
      <w:r w:rsidRPr="00BA6A3F">
        <w:rPr>
          <w:rFonts w:ascii="Times New Roman" w:eastAsia="Times New Roman" w:hAnsi="Times New Roman" w:cs="Times New Roman"/>
          <w:sz w:val="28"/>
          <w:szCs w:val="28"/>
          <w:lang w:val="uk-UA" w:eastAsia="uk-UA"/>
        </w:rPr>
        <w:t>Іміджелогія</w:t>
      </w:r>
      <w:proofErr w:type="spellEnd"/>
      <w:r w:rsidRPr="00BA6A3F">
        <w:rPr>
          <w:rFonts w:ascii="Times New Roman" w:eastAsia="Times New Roman" w:hAnsi="Times New Roman" w:cs="Times New Roman"/>
          <w:sz w:val="28"/>
          <w:szCs w:val="28"/>
          <w:lang w:val="uk-UA" w:eastAsia="uk-UA"/>
        </w:rPr>
        <w:t>: теорія та практика . Київ : «</w:t>
      </w:r>
      <w:proofErr w:type="spellStart"/>
      <w:r w:rsidRPr="00BA6A3F">
        <w:rPr>
          <w:rFonts w:ascii="Times New Roman" w:eastAsia="Times New Roman" w:hAnsi="Times New Roman" w:cs="Times New Roman"/>
          <w:sz w:val="28"/>
          <w:szCs w:val="28"/>
          <w:lang w:val="uk-UA" w:eastAsia="uk-UA"/>
        </w:rPr>
        <w:t>Адеф</w:t>
      </w:r>
      <w:proofErr w:type="spellEnd"/>
      <w:r w:rsidRPr="00BA6A3F">
        <w:rPr>
          <w:rFonts w:ascii="Times New Roman" w:eastAsia="Times New Roman" w:hAnsi="Times New Roman" w:cs="Times New Roman"/>
          <w:sz w:val="28"/>
          <w:szCs w:val="28"/>
          <w:lang w:val="uk-UA" w:eastAsia="uk-UA"/>
        </w:rPr>
        <w:t xml:space="preserve"> - Україна». 2016. 392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30. </w:t>
      </w:r>
      <w:proofErr w:type="spellStart"/>
      <w:r w:rsidRPr="00BA6A3F">
        <w:rPr>
          <w:rFonts w:ascii="Times New Roman" w:eastAsia="Times New Roman" w:hAnsi="Times New Roman" w:cs="Times New Roman"/>
          <w:sz w:val="28"/>
          <w:szCs w:val="28"/>
          <w:lang w:val="uk-UA" w:eastAsia="uk-UA"/>
        </w:rPr>
        <w:t>Пригунов</w:t>
      </w:r>
      <w:proofErr w:type="spellEnd"/>
      <w:r w:rsidRPr="00BA6A3F">
        <w:rPr>
          <w:rFonts w:ascii="Times New Roman" w:eastAsia="Times New Roman" w:hAnsi="Times New Roman" w:cs="Times New Roman"/>
          <w:sz w:val="28"/>
          <w:szCs w:val="28"/>
          <w:lang w:val="uk-UA" w:eastAsia="uk-UA"/>
        </w:rPr>
        <w:t xml:space="preserve"> П.Я. Психологічні та етичні норми і принципи ділового спілкування з іноземними партнерами. </w:t>
      </w:r>
      <w:r w:rsidRPr="00BA6A3F">
        <w:rPr>
          <w:rFonts w:ascii="Times New Roman" w:eastAsia="Times New Roman" w:hAnsi="Times New Roman" w:cs="Times New Roman"/>
          <w:i/>
          <w:sz w:val="28"/>
          <w:szCs w:val="28"/>
          <w:lang w:val="uk-UA" w:eastAsia="uk-UA"/>
        </w:rPr>
        <w:t>Молодь і підприємництво.</w:t>
      </w:r>
      <w:r w:rsidRPr="00BA6A3F">
        <w:rPr>
          <w:rFonts w:ascii="Times New Roman" w:eastAsia="Times New Roman" w:hAnsi="Times New Roman" w:cs="Times New Roman"/>
          <w:sz w:val="28"/>
          <w:szCs w:val="28"/>
          <w:lang w:val="uk-UA" w:eastAsia="uk-UA"/>
        </w:rPr>
        <w:t xml:space="preserve">  2016. № 6.  с. 28. </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31. </w:t>
      </w:r>
      <w:proofErr w:type="spellStart"/>
      <w:r w:rsidRPr="00BA6A3F">
        <w:rPr>
          <w:rFonts w:ascii="Times New Roman" w:eastAsia="Times New Roman" w:hAnsi="Times New Roman" w:cs="Times New Roman"/>
          <w:sz w:val="28"/>
          <w:szCs w:val="28"/>
          <w:lang w:val="uk-UA" w:eastAsia="uk-UA"/>
        </w:rPr>
        <w:t>Радевич</w:t>
      </w:r>
      <w:proofErr w:type="spellEnd"/>
      <w:r w:rsidRPr="00BA6A3F">
        <w:rPr>
          <w:rFonts w:ascii="Times New Roman" w:eastAsia="Times New Roman" w:hAnsi="Times New Roman" w:cs="Times New Roman"/>
          <w:sz w:val="28"/>
          <w:szCs w:val="28"/>
          <w:lang w:val="uk-UA" w:eastAsia="uk-UA"/>
        </w:rPr>
        <w:t xml:space="preserve">-Винницький Я. Етикет і культура спілкування. Львів: </w:t>
      </w:r>
      <w:proofErr w:type="spellStart"/>
      <w:r w:rsidRPr="00BA6A3F">
        <w:rPr>
          <w:rFonts w:ascii="Times New Roman" w:eastAsia="Times New Roman" w:hAnsi="Times New Roman" w:cs="Times New Roman"/>
          <w:sz w:val="28"/>
          <w:szCs w:val="28"/>
          <w:lang w:val="uk-UA" w:eastAsia="uk-UA"/>
        </w:rPr>
        <w:t>Сполом</w:t>
      </w:r>
      <w:proofErr w:type="spellEnd"/>
      <w:r w:rsidRPr="00BA6A3F">
        <w:rPr>
          <w:rFonts w:ascii="Times New Roman" w:eastAsia="Times New Roman" w:hAnsi="Times New Roman" w:cs="Times New Roman"/>
          <w:sz w:val="28"/>
          <w:szCs w:val="28"/>
          <w:lang w:val="uk-UA" w:eastAsia="uk-UA"/>
        </w:rPr>
        <w:t>, 2017.  244 с.</w:t>
      </w:r>
    </w:p>
    <w:p w:rsidR="004A48AD" w:rsidRPr="00BA6A3F" w:rsidRDefault="004A48AD" w:rsidP="004A48AD">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lastRenderedPageBreak/>
        <w:t xml:space="preserve">32. </w:t>
      </w:r>
      <w:proofErr w:type="spellStart"/>
      <w:r w:rsidRPr="00BA6A3F">
        <w:rPr>
          <w:rFonts w:ascii="Times New Roman" w:eastAsia="Times New Roman" w:hAnsi="Times New Roman" w:cs="Times New Roman"/>
          <w:sz w:val="28"/>
          <w:szCs w:val="28"/>
          <w:lang w:val="uk-UA" w:eastAsia="uk-UA"/>
        </w:rPr>
        <w:t>Резнiченко</w:t>
      </w:r>
      <w:proofErr w:type="spellEnd"/>
      <w:r w:rsidRPr="00BA6A3F">
        <w:rPr>
          <w:rFonts w:ascii="Times New Roman" w:eastAsia="Times New Roman" w:hAnsi="Times New Roman" w:cs="Times New Roman"/>
          <w:sz w:val="28"/>
          <w:szCs w:val="28"/>
          <w:lang w:val="uk-UA" w:eastAsia="uk-UA"/>
        </w:rPr>
        <w:t xml:space="preserve"> В. І., </w:t>
      </w:r>
      <w:proofErr w:type="spellStart"/>
      <w:r w:rsidRPr="00BA6A3F">
        <w:rPr>
          <w:rFonts w:ascii="Times New Roman" w:eastAsia="Times New Roman" w:hAnsi="Times New Roman" w:cs="Times New Roman"/>
          <w:sz w:val="28"/>
          <w:szCs w:val="28"/>
          <w:lang w:val="uk-UA" w:eastAsia="uk-UA"/>
        </w:rPr>
        <w:t>Михно</w:t>
      </w:r>
      <w:proofErr w:type="spellEnd"/>
      <w:r w:rsidRPr="00BA6A3F">
        <w:rPr>
          <w:rFonts w:ascii="Times New Roman" w:eastAsia="Times New Roman" w:hAnsi="Times New Roman" w:cs="Times New Roman"/>
          <w:sz w:val="28"/>
          <w:szCs w:val="28"/>
          <w:lang w:val="uk-UA" w:eastAsia="uk-UA"/>
        </w:rPr>
        <w:t xml:space="preserve"> І.Л. </w:t>
      </w:r>
      <w:proofErr w:type="spellStart"/>
      <w:r w:rsidRPr="00BA6A3F">
        <w:rPr>
          <w:rFonts w:ascii="Times New Roman" w:eastAsia="Times New Roman" w:hAnsi="Times New Roman" w:cs="Times New Roman"/>
          <w:sz w:val="28"/>
          <w:szCs w:val="28"/>
          <w:lang w:val="uk-UA" w:eastAsia="uk-UA"/>
        </w:rPr>
        <w:t>Довiдник</w:t>
      </w:r>
      <w:proofErr w:type="spellEnd"/>
      <w:r w:rsidRPr="00BA6A3F">
        <w:rPr>
          <w:rFonts w:ascii="Times New Roman" w:eastAsia="Times New Roman" w:hAnsi="Times New Roman" w:cs="Times New Roman"/>
          <w:sz w:val="28"/>
          <w:szCs w:val="28"/>
          <w:lang w:val="uk-UA" w:eastAsia="uk-UA"/>
        </w:rPr>
        <w:t xml:space="preserve">-практикум </w:t>
      </w:r>
      <w:proofErr w:type="spellStart"/>
      <w:r w:rsidRPr="00BA6A3F">
        <w:rPr>
          <w:rFonts w:ascii="Times New Roman" w:eastAsia="Times New Roman" w:hAnsi="Times New Roman" w:cs="Times New Roman"/>
          <w:sz w:val="28"/>
          <w:szCs w:val="28"/>
          <w:lang w:val="uk-UA" w:eastAsia="uk-UA"/>
        </w:rPr>
        <w:t>офiцiйного</w:t>
      </w:r>
      <w:proofErr w:type="spellEnd"/>
      <w:r w:rsidRPr="00BA6A3F">
        <w:rPr>
          <w:rFonts w:ascii="Times New Roman" w:eastAsia="Times New Roman" w:hAnsi="Times New Roman" w:cs="Times New Roman"/>
          <w:sz w:val="28"/>
          <w:szCs w:val="28"/>
          <w:lang w:val="uk-UA" w:eastAsia="uk-UA"/>
        </w:rPr>
        <w:t xml:space="preserve">, дипломатичного, </w:t>
      </w:r>
      <w:proofErr w:type="spellStart"/>
      <w:r w:rsidRPr="00BA6A3F">
        <w:rPr>
          <w:rFonts w:ascii="Times New Roman" w:eastAsia="Times New Roman" w:hAnsi="Times New Roman" w:cs="Times New Roman"/>
          <w:sz w:val="28"/>
          <w:szCs w:val="28"/>
          <w:lang w:val="uk-UA" w:eastAsia="uk-UA"/>
        </w:rPr>
        <w:t>дiлового</w:t>
      </w:r>
      <w:proofErr w:type="spellEnd"/>
      <w:r w:rsidRPr="00BA6A3F">
        <w:rPr>
          <w:rFonts w:ascii="Times New Roman" w:eastAsia="Times New Roman" w:hAnsi="Times New Roman" w:cs="Times New Roman"/>
          <w:sz w:val="28"/>
          <w:szCs w:val="28"/>
          <w:lang w:val="uk-UA" w:eastAsia="uk-UA"/>
        </w:rPr>
        <w:t xml:space="preserve"> протоколу та етикету.  Київ : </w:t>
      </w:r>
      <w:proofErr w:type="spellStart"/>
      <w:r w:rsidRPr="00BA6A3F">
        <w:rPr>
          <w:rFonts w:ascii="Times New Roman" w:eastAsia="Times New Roman" w:hAnsi="Times New Roman" w:cs="Times New Roman"/>
          <w:sz w:val="28"/>
          <w:szCs w:val="28"/>
          <w:lang w:val="uk-UA" w:eastAsia="uk-UA"/>
        </w:rPr>
        <w:t>Рiдна</w:t>
      </w:r>
      <w:proofErr w:type="spellEnd"/>
      <w:r w:rsidRPr="00BA6A3F">
        <w:rPr>
          <w:rFonts w:ascii="Times New Roman" w:eastAsia="Times New Roman" w:hAnsi="Times New Roman" w:cs="Times New Roman"/>
          <w:sz w:val="28"/>
          <w:szCs w:val="28"/>
          <w:lang w:val="uk-UA" w:eastAsia="uk-UA"/>
        </w:rPr>
        <w:t xml:space="preserve"> мова, 2018. с. 99.</w:t>
      </w:r>
    </w:p>
    <w:p w:rsidR="004A48AD" w:rsidRPr="00BA6A3F" w:rsidRDefault="004A48AD" w:rsidP="004A48AD">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33. Сагайдак О.П. Дипломатичний протокол та етикет</w:t>
      </w:r>
      <w:r w:rsidR="00676A18">
        <w:rPr>
          <w:rFonts w:ascii="Times New Roman" w:eastAsia="Times New Roman" w:hAnsi="Times New Roman" w:cs="Times New Roman"/>
          <w:sz w:val="28"/>
          <w:szCs w:val="28"/>
          <w:lang w:val="uk-UA" w:eastAsia="uk-UA"/>
        </w:rPr>
        <w:t xml:space="preserve"> : навчальний </w:t>
      </w:r>
      <w:proofErr w:type="spellStart"/>
      <w:r w:rsidR="00676A18">
        <w:rPr>
          <w:rFonts w:ascii="Times New Roman" w:eastAsia="Times New Roman" w:hAnsi="Times New Roman" w:cs="Times New Roman"/>
          <w:sz w:val="28"/>
          <w:szCs w:val="28"/>
          <w:lang w:val="uk-UA" w:eastAsia="uk-UA"/>
        </w:rPr>
        <w:t>посiбник</w:t>
      </w:r>
      <w:proofErr w:type="spellEnd"/>
      <w:r w:rsidR="00676A18">
        <w:rPr>
          <w:rFonts w:ascii="Times New Roman" w:eastAsia="Times New Roman" w:hAnsi="Times New Roman" w:cs="Times New Roman"/>
          <w:sz w:val="28"/>
          <w:szCs w:val="28"/>
          <w:lang w:val="uk-UA" w:eastAsia="uk-UA"/>
        </w:rPr>
        <w:t xml:space="preserve">. Київ : </w:t>
      </w:r>
      <w:r w:rsidRPr="00BA6A3F">
        <w:rPr>
          <w:rFonts w:ascii="Times New Roman" w:eastAsia="Times New Roman" w:hAnsi="Times New Roman" w:cs="Times New Roman"/>
          <w:sz w:val="28"/>
          <w:szCs w:val="28"/>
          <w:lang w:val="uk-UA" w:eastAsia="uk-UA"/>
        </w:rPr>
        <w:t>Знання, 2019. с. 11.</w:t>
      </w:r>
    </w:p>
    <w:p w:rsidR="004A48AD" w:rsidRPr="00BA6A3F" w:rsidRDefault="004A48AD" w:rsidP="004A48AD">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34. Сало Я. М. Організація обслуговування населення на підприємствах ресторанного сервісу. Ресторанна справа : Довідник о</w:t>
      </w:r>
      <w:r w:rsidR="00676A18">
        <w:rPr>
          <w:rFonts w:ascii="Times New Roman" w:eastAsia="Times New Roman" w:hAnsi="Times New Roman" w:cs="Times New Roman"/>
          <w:sz w:val="28"/>
          <w:szCs w:val="28"/>
          <w:lang w:val="uk-UA" w:eastAsia="uk-UA"/>
        </w:rPr>
        <w:t xml:space="preserve">фіціанта. Львів : Афіша, 2010. </w:t>
      </w:r>
      <w:r w:rsidRPr="00BA6A3F">
        <w:rPr>
          <w:rFonts w:ascii="Times New Roman" w:eastAsia="Times New Roman" w:hAnsi="Times New Roman" w:cs="Times New Roman"/>
          <w:sz w:val="28"/>
          <w:szCs w:val="28"/>
          <w:lang w:val="uk-UA" w:eastAsia="uk-UA"/>
        </w:rPr>
        <w:t>304 с.</w:t>
      </w:r>
    </w:p>
    <w:p w:rsidR="004A48AD" w:rsidRPr="00BA6A3F" w:rsidRDefault="004A48AD" w:rsidP="004A48AD">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35. Соловйов Е.Я. Етикет ділової людини: організація зустріч, прийомів, презентацій. </w:t>
      </w:r>
      <w:r w:rsidR="00676A18">
        <w:rPr>
          <w:rFonts w:ascii="Times New Roman" w:eastAsia="Times New Roman" w:hAnsi="Times New Roman" w:cs="Times New Roman"/>
          <w:sz w:val="28"/>
          <w:szCs w:val="28"/>
          <w:lang w:val="uk-UA" w:eastAsia="uk-UA"/>
        </w:rPr>
        <w:t xml:space="preserve">Для бізнесменів Київ : «Асар», 2017. </w:t>
      </w:r>
      <w:r w:rsidRPr="00BA6A3F">
        <w:rPr>
          <w:rFonts w:ascii="Times New Roman" w:eastAsia="Times New Roman" w:hAnsi="Times New Roman" w:cs="Times New Roman"/>
          <w:sz w:val="28"/>
          <w:szCs w:val="28"/>
          <w:lang w:val="uk-UA" w:eastAsia="uk-UA"/>
        </w:rPr>
        <w:t>90 с.</w:t>
      </w:r>
    </w:p>
    <w:p w:rsidR="004A48AD" w:rsidRPr="00BA6A3F" w:rsidRDefault="004A48AD" w:rsidP="004A48AD">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36.  </w:t>
      </w:r>
      <w:proofErr w:type="spellStart"/>
      <w:r w:rsidRPr="00BA6A3F">
        <w:rPr>
          <w:rFonts w:ascii="Times New Roman" w:eastAsia="Times New Roman" w:hAnsi="Times New Roman" w:cs="Times New Roman"/>
          <w:sz w:val="28"/>
          <w:szCs w:val="28"/>
          <w:lang w:val="uk-UA" w:eastAsia="uk-UA"/>
        </w:rPr>
        <w:t>Тофтул</w:t>
      </w:r>
      <w:proofErr w:type="spellEnd"/>
      <w:r w:rsidRPr="00BA6A3F">
        <w:rPr>
          <w:rFonts w:ascii="Times New Roman" w:eastAsia="Times New Roman" w:hAnsi="Times New Roman" w:cs="Times New Roman"/>
          <w:sz w:val="28"/>
          <w:szCs w:val="28"/>
          <w:lang w:val="uk-UA" w:eastAsia="uk-UA"/>
        </w:rPr>
        <w:t xml:space="preserve"> М. Г. Сучасний словник з етики. Житомир: Вид-во ЖДУ ім. І. Франка, 2014. 356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37. </w:t>
      </w:r>
      <w:proofErr w:type="spellStart"/>
      <w:r w:rsidRPr="00BA6A3F">
        <w:rPr>
          <w:rFonts w:ascii="Times New Roman" w:eastAsia="Times New Roman" w:hAnsi="Times New Roman" w:cs="Times New Roman"/>
          <w:sz w:val="28"/>
          <w:szCs w:val="28"/>
          <w:lang w:val="uk-UA" w:eastAsia="uk-UA"/>
        </w:rPr>
        <w:t>Форминовская</w:t>
      </w:r>
      <w:proofErr w:type="spellEnd"/>
      <w:r w:rsidRPr="00BA6A3F">
        <w:rPr>
          <w:rFonts w:ascii="Times New Roman" w:eastAsia="Times New Roman" w:hAnsi="Times New Roman" w:cs="Times New Roman"/>
          <w:sz w:val="28"/>
          <w:szCs w:val="28"/>
          <w:lang w:val="uk-UA" w:eastAsia="uk-UA"/>
        </w:rPr>
        <w:t xml:space="preserve"> Н.И. Етикет і культура спілкування. Київ. 2017. с. 37-41.</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38. </w:t>
      </w:r>
      <w:proofErr w:type="spellStart"/>
      <w:r w:rsidRPr="00BA6A3F">
        <w:rPr>
          <w:rFonts w:ascii="Times New Roman" w:eastAsia="Times New Roman" w:hAnsi="Times New Roman" w:cs="Times New Roman"/>
          <w:sz w:val="28"/>
          <w:szCs w:val="28"/>
          <w:lang w:val="uk-UA" w:eastAsia="uk-UA"/>
        </w:rPr>
        <w:t>Хофстеде</w:t>
      </w:r>
      <w:proofErr w:type="spellEnd"/>
      <w:r w:rsidRPr="00BA6A3F">
        <w:rPr>
          <w:rFonts w:ascii="Times New Roman" w:eastAsia="Times New Roman" w:hAnsi="Times New Roman" w:cs="Times New Roman"/>
          <w:sz w:val="28"/>
          <w:szCs w:val="28"/>
          <w:lang w:val="uk-UA" w:eastAsia="uk-UA"/>
        </w:rPr>
        <w:t xml:space="preserve"> Г. Культура бізнесу. Кур'єр ЮНЕСКО. 2017.Харків. С. 216.</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39. </w:t>
      </w:r>
      <w:proofErr w:type="spellStart"/>
      <w:r w:rsidRPr="00BA6A3F">
        <w:rPr>
          <w:rFonts w:ascii="Times New Roman" w:eastAsia="Times New Roman" w:hAnsi="Times New Roman" w:cs="Times New Roman"/>
          <w:sz w:val="28"/>
          <w:szCs w:val="28"/>
          <w:lang w:val="uk-UA" w:eastAsia="uk-UA"/>
        </w:rPr>
        <w:t>Чмут</w:t>
      </w:r>
      <w:proofErr w:type="spellEnd"/>
      <w:r w:rsidRPr="00BA6A3F">
        <w:rPr>
          <w:rFonts w:ascii="Times New Roman" w:eastAsia="Times New Roman" w:hAnsi="Times New Roman" w:cs="Times New Roman"/>
          <w:sz w:val="28"/>
          <w:szCs w:val="28"/>
          <w:lang w:val="uk-UA" w:eastAsia="uk-UA"/>
        </w:rPr>
        <w:t xml:space="preserve"> Т.К., Чайка Г.Л. Етика ділового спілкування: </w:t>
      </w:r>
      <w:proofErr w:type="spellStart"/>
      <w:r w:rsidRPr="00BA6A3F">
        <w:rPr>
          <w:rFonts w:ascii="Times New Roman" w:eastAsia="Times New Roman" w:hAnsi="Times New Roman" w:cs="Times New Roman"/>
          <w:sz w:val="28"/>
          <w:szCs w:val="28"/>
          <w:lang w:val="uk-UA" w:eastAsia="uk-UA"/>
        </w:rPr>
        <w:t>навч</w:t>
      </w:r>
      <w:proofErr w:type="spellEnd"/>
      <w:r w:rsidRPr="00BA6A3F">
        <w:rPr>
          <w:rFonts w:ascii="Times New Roman" w:eastAsia="Times New Roman" w:hAnsi="Times New Roman" w:cs="Times New Roman"/>
          <w:sz w:val="28"/>
          <w:szCs w:val="28"/>
          <w:lang w:val="uk-UA" w:eastAsia="uk-UA"/>
        </w:rPr>
        <w:t xml:space="preserve">. посібник. 3-тє вид. Київ : </w:t>
      </w:r>
      <w:proofErr w:type="spellStart"/>
      <w:r w:rsidRPr="00BA6A3F">
        <w:rPr>
          <w:rFonts w:ascii="Times New Roman" w:eastAsia="Times New Roman" w:hAnsi="Times New Roman" w:cs="Times New Roman"/>
          <w:sz w:val="28"/>
          <w:szCs w:val="28"/>
          <w:lang w:val="uk-UA" w:eastAsia="uk-UA"/>
        </w:rPr>
        <w:t>Викар</w:t>
      </w:r>
      <w:proofErr w:type="spellEnd"/>
      <w:r w:rsidRPr="00BA6A3F">
        <w:rPr>
          <w:rFonts w:ascii="Times New Roman" w:eastAsia="Times New Roman" w:hAnsi="Times New Roman" w:cs="Times New Roman"/>
          <w:sz w:val="28"/>
          <w:szCs w:val="28"/>
          <w:lang w:val="uk-UA" w:eastAsia="uk-UA"/>
        </w:rPr>
        <w:t>, 2013. 17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40. </w:t>
      </w:r>
      <w:proofErr w:type="spellStart"/>
      <w:r w:rsidRPr="00BA6A3F">
        <w:rPr>
          <w:rFonts w:ascii="Times New Roman" w:eastAsia="Times New Roman" w:hAnsi="Times New Roman" w:cs="Times New Roman"/>
          <w:sz w:val="28"/>
          <w:szCs w:val="28"/>
          <w:lang w:val="uk-UA" w:eastAsia="uk-UA"/>
        </w:rPr>
        <w:t>Шейнов</w:t>
      </w:r>
      <w:proofErr w:type="spellEnd"/>
      <w:r w:rsidRPr="00BA6A3F">
        <w:rPr>
          <w:rFonts w:ascii="Times New Roman" w:eastAsia="Times New Roman" w:hAnsi="Times New Roman" w:cs="Times New Roman"/>
          <w:sz w:val="28"/>
          <w:szCs w:val="28"/>
          <w:lang w:val="uk-UA" w:eastAsia="uk-UA"/>
        </w:rPr>
        <w:t xml:space="preserve"> В.П. </w:t>
      </w:r>
      <w:hyperlink r:id="rId13" w:tooltip="Психолог" w:history="1">
        <w:r w:rsidRPr="00BA6A3F">
          <w:rPr>
            <w:rFonts w:ascii="Times New Roman" w:eastAsia="Times New Roman" w:hAnsi="Times New Roman" w:cs="Times New Roman"/>
            <w:sz w:val="28"/>
            <w:szCs w:val="28"/>
            <w:lang w:val="uk-UA" w:eastAsia="uk-UA"/>
          </w:rPr>
          <w:t>Психологія</w:t>
        </w:r>
      </w:hyperlink>
      <w:r w:rsidRPr="00BA6A3F">
        <w:rPr>
          <w:rFonts w:ascii="Times New Roman" w:eastAsia="Times New Roman" w:hAnsi="Times New Roman" w:cs="Times New Roman"/>
          <w:sz w:val="28"/>
          <w:szCs w:val="28"/>
          <w:lang w:val="uk-UA" w:eastAsia="uk-UA"/>
        </w:rPr>
        <w:t> і </w:t>
      </w:r>
      <w:hyperlink r:id="rId14" w:tooltip="Етика" w:history="1">
        <w:r w:rsidRPr="00BA6A3F">
          <w:rPr>
            <w:rFonts w:ascii="Times New Roman" w:eastAsia="Times New Roman" w:hAnsi="Times New Roman" w:cs="Times New Roman"/>
            <w:sz w:val="28"/>
            <w:szCs w:val="28"/>
            <w:lang w:val="uk-UA" w:eastAsia="uk-UA"/>
          </w:rPr>
          <w:t>етика</w:t>
        </w:r>
      </w:hyperlink>
      <w:r w:rsidRPr="00BA6A3F">
        <w:rPr>
          <w:rFonts w:ascii="Times New Roman" w:eastAsia="Times New Roman" w:hAnsi="Times New Roman" w:cs="Times New Roman"/>
          <w:sz w:val="28"/>
          <w:szCs w:val="28"/>
          <w:lang w:val="uk-UA" w:eastAsia="uk-UA"/>
        </w:rPr>
        <w:t> ділового контакту. Харків : 2019. c. 10-15</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41. Яковенко А.В. : </w:t>
      </w:r>
      <w:proofErr w:type="spellStart"/>
      <w:r w:rsidRPr="00BA6A3F">
        <w:rPr>
          <w:rFonts w:ascii="Times New Roman" w:eastAsia="Times New Roman" w:hAnsi="Times New Roman" w:cs="Times New Roman"/>
          <w:sz w:val="28"/>
          <w:szCs w:val="28"/>
          <w:lang w:val="uk-UA" w:eastAsia="uk-UA"/>
        </w:rPr>
        <w:t>навч</w:t>
      </w:r>
      <w:proofErr w:type="spellEnd"/>
      <w:r w:rsidRPr="00BA6A3F">
        <w:rPr>
          <w:rFonts w:ascii="Times New Roman" w:eastAsia="Times New Roman" w:hAnsi="Times New Roman" w:cs="Times New Roman"/>
          <w:sz w:val="28"/>
          <w:szCs w:val="28"/>
          <w:lang w:val="uk-UA" w:eastAsia="uk-UA"/>
        </w:rPr>
        <w:t>. посібник Ділове спілкування.. Донецьк: Вид-во Донецького Національного університету, 2017. 192-194 с.</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42. </w:t>
      </w:r>
      <w:proofErr w:type="spellStart"/>
      <w:r w:rsidRPr="00BA6A3F">
        <w:rPr>
          <w:rFonts w:ascii="Times New Roman" w:eastAsia="Times New Roman" w:hAnsi="Times New Roman" w:cs="Times New Roman"/>
          <w:sz w:val="28"/>
          <w:szCs w:val="28"/>
          <w:lang w:val="uk-UA" w:eastAsia="uk-UA"/>
        </w:rPr>
        <w:t>Dorothea</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Johnson</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and</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Liv</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Tyler</w:t>
      </w:r>
      <w:proofErr w:type="spellEnd"/>
      <w:r w:rsidRPr="00BA6A3F">
        <w:rPr>
          <w:rFonts w:ascii="Times New Roman" w:eastAsia="Times New Roman" w:hAnsi="Times New Roman" w:cs="Times New Roman"/>
          <w:sz w:val="28"/>
          <w:szCs w:val="28"/>
          <w:lang w:val="uk-UA" w:eastAsia="uk-UA"/>
        </w:rPr>
        <w:t xml:space="preserve"> «A </w:t>
      </w:r>
      <w:proofErr w:type="spellStart"/>
      <w:r w:rsidRPr="00BA6A3F">
        <w:rPr>
          <w:rFonts w:ascii="Times New Roman" w:eastAsia="Times New Roman" w:hAnsi="Times New Roman" w:cs="Times New Roman"/>
          <w:sz w:val="28"/>
          <w:szCs w:val="28"/>
          <w:lang w:val="uk-UA" w:eastAsia="uk-UA"/>
        </w:rPr>
        <w:t>Modern</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Manners</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Manifesto</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Expert</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Opinions</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on</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Etiquette</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and</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Social</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Graces</w:t>
      </w:r>
      <w:proofErr w:type="spellEnd"/>
      <w:r w:rsidRPr="00BA6A3F">
        <w:rPr>
          <w:rFonts w:ascii="Times New Roman" w:eastAsia="Times New Roman" w:hAnsi="Times New Roman" w:cs="Times New Roman"/>
          <w:sz w:val="28"/>
          <w:szCs w:val="28"/>
          <w:lang w:val="uk-UA" w:eastAsia="uk-UA"/>
        </w:rPr>
        <w:t>». 2017. p. 33.</w:t>
      </w:r>
    </w:p>
    <w:p w:rsidR="00AC1F7E" w:rsidRPr="00BA6A3F" w:rsidRDefault="00AC1F7E" w:rsidP="00AC1F7E">
      <w:pPr>
        <w:spacing w:after="0" w:line="360" w:lineRule="auto"/>
        <w:ind w:firstLine="709"/>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43. </w:t>
      </w:r>
      <w:proofErr w:type="spellStart"/>
      <w:r w:rsidRPr="00BA6A3F">
        <w:rPr>
          <w:rFonts w:ascii="Times New Roman" w:eastAsia="Times New Roman" w:hAnsi="Times New Roman" w:cs="Times New Roman"/>
          <w:sz w:val="28"/>
          <w:szCs w:val="28"/>
          <w:lang w:val="uk-UA" w:eastAsia="uk-UA"/>
        </w:rPr>
        <w:t>Fox</w:t>
      </w:r>
      <w:proofErr w:type="spellEnd"/>
      <w:r w:rsidRPr="00BA6A3F">
        <w:rPr>
          <w:rFonts w:ascii="Times New Roman" w:eastAsia="Times New Roman" w:hAnsi="Times New Roman" w:cs="Times New Roman"/>
          <w:sz w:val="28"/>
          <w:szCs w:val="28"/>
          <w:lang w:val="uk-UA" w:eastAsia="uk-UA"/>
        </w:rPr>
        <w:t xml:space="preserve"> K.  «</w:t>
      </w:r>
      <w:proofErr w:type="spellStart"/>
      <w:r w:rsidRPr="00BA6A3F">
        <w:rPr>
          <w:rFonts w:ascii="Times New Roman" w:eastAsia="Times New Roman" w:hAnsi="Times New Roman" w:cs="Times New Roman"/>
          <w:sz w:val="28"/>
          <w:szCs w:val="28"/>
          <w:lang w:val="uk-UA" w:eastAsia="uk-UA"/>
        </w:rPr>
        <w:t>Watching</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the</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English</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The</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Hidden</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Rules</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of</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English</w:t>
      </w:r>
      <w:proofErr w:type="spellEnd"/>
      <w:r w:rsidRPr="00BA6A3F">
        <w:rPr>
          <w:rFonts w:ascii="Times New Roman" w:eastAsia="Times New Roman" w:hAnsi="Times New Roman" w:cs="Times New Roman"/>
          <w:sz w:val="28"/>
          <w:szCs w:val="28"/>
          <w:lang w:val="uk-UA" w:eastAsia="uk-UA"/>
        </w:rPr>
        <w:t xml:space="preserve"> </w:t>
      </w:r>
      <w:proofErr w:type="spellStart"/>
      <w:r w:rsidRPr="00BA6A3F">
        <w:rPr>
          <w:rFonts w:ascii="Times New Roman" w:eastAsia="Times New Roman" w:hAnsi="Times New Roman" w:cs="Times New Roman"/>
          <w:sz w:val="28"/>
          <w:szCs w:val="28"/>
          <w:lang w:val="uk-UA" w:eastAsia="uk-UA"/>
        </w:rPr>
        <w:t>Behaviour</w:t>
      </w:r>
      <w:proofErr w:type="spellEnd"/>
      <w:r w:rsidRPr="00BA6A3F">
        <w:rPr>
          <w:rFonts w:ascii="Times New Roman" w:eastAsia="Times New Roman" w:hAnsi="Times New Roman" w:cs="Times New Roman"/>
          <w:sz w:val="28"/>
          <w:szCs w:val="28"/>
          <w:lang w:val="uk-UA" w:eastAsia="uk-UA"/>
        </w:rPr>
        <w:t>» 2020. p.11-13.</w:t>
      </w:r>
    </w:p>
    <w:p w:rsidR="00AC1F7E" w:rsidRDefault="00676A18" w:rsidP="00AC1F7E">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44. </w:t>
      </w:r>
      <w:proofErr w:type="spellStart"/>
      <w:r>
        <w:rPr>
          <w:rFonts w:ascii="Times New Roman" w:eastAsia="Times New Roman" w:hAnsi="Times New Roman" w:cs="Times New Roman"/>
          <w:sz w:val="28"/>
          <w:szCs w:val="28"/>
          <w:lang w:val="uk-UA" w:eastAsia="uk-UA"/>
        </w:rPr>
        <w:t>Sabath</w:t>
      </w:r>
      <w:proofErr w:type="spellEnd"/>
      <w:r>
        <w:rPr>
          <w:rFonts w:ascii="Times New Roman" w:eastAsia="Times New Roman" w:hAnsi="Times New Roman" w:cs="Times New Roman"/>
          <w:sz w:val="28"/>
          <w:szCs w:val="28"/>
          <w:lang w:val="uk-UA" w:eastAsia="uk-UA"/>
        </w:rPr>
        <w:t xml:space="preserve"> </w:t>
      </w:r>
      <w:r w:rsidR="00AC1F7E" w:rsidRPr="00BA6A3F">
        <w:rPr>
          <w:rFonts w:ascii="Times New Roman" w:eastAsia="Times New Roman" w:hAnsi="Times New Roman" w:cs="Times New Roman"/>
          <w:sz w:val="28"/>
          <w:szCs w:val="28"/>
          <w:lang w:val="uk-UA" w:eastAsia="uk-UA"/>
        </w:rPr>
        <w:t xml:space="preserve">A-М. </w:t>
      </w:r>
      <w:proofErr w:type="spellStart"/>
      <w:r w:rsidR="00AC1F7E" w:rsidRPr="00BA6A3F">
        <w:rPr>
          <w:rFonts w:ascii="Times New Roman" w:eastAsia="Times New Roman" w:hAnsi="Times New Roman" w:cs="Times New Roman"/>
          <w:sz w:val="28"/>
          <w:szCs w:val="28"/>
          <w:lang w:val="uk-UA" w:eastAsia="uk-UA"/>
        </w:rPr>
        <w:t>Bob</w:t>
      </w:r>
      <w:proofErr w:type="spellEnd"/>
      <w:r w:rsidR="00AC1F7E" w:rsidRPr="00BA6A3F">
        <w:rPr>
          <w:rFonts w:ascii="Times New Roman" w:eastAsia="Times New Roman" w:hAnsi="Times New Roman" w:cs="Times New Roman"/>
          <w:sz w:val="28"/>
          <w:szCs w:val="28"/>
          <w:lang w:val="uk-UA" w:eastAsia="uk-UA"/>
        </w:rPr>
        <w:t xml:space="preserve"> </w:t>
      </w:r>
      <w:proofErr w:type="spellStart"/>
      <w:r w:rsidR="00AC1F7E" w:rsidRPr="00BA6A3F">
        <w:rPr>
          <w:rFonts w:ascii="Times New Roman" w:eastAsia="Times New Roman" w:hAnsi="Times New Roman" w:cs="Times New Roman"/>
          <w:sz w:val="28"/>
          <w:szCs w:val="28"/>
          <w:lang w:val="uk-UA" w:eastAsia="uk-UA"/>
        </w:rPr>
        <w:t>Adams</w:t>
      </w:r>
      <w:proofErr w:type="spellEnd"/>
      <w:r w:rsidR="00AC1F7E" w:rsidRPr="00BA6A3F">
        <w:rPr>
          <w:rFonts w:ascii="Times New Roman" w:eastAsia="Times New Roman" w:hAnsi="Times New Roman" w:cs="Times New Roman"/>
          <w:sz w:val="28"/>
          <w:szCs w:val="28"/>
          <w:lang w:val="uk-UA" w:eastAsia="uk-UA"/>
        </w:rPr>
        <w:t xml:space="preserve">  </w:t>
      </w:r>
      <w:proofErr w:type="spellStart"/>
      <w:r w:rsidR="00AC1F7E" w:rsidRPr="00BA6A3F">
        <w:rPr>
          <w:rFonts w:ascii="Times New Roman" w:eastAsia="Times New Roman" w:hAnsi="Times New Roman" w:cs="Times New Roman"/>
          <w:sz w:val="28"/>
          <w:szCs w:val="28"/>
          <w:lang w:val="uk-UA" w:eastAsia="uk-UA"/>
        </w:rPr>
        <w:t>Вusiness</w:t>
      </w:r>
      <w:proofErr w:type="spellEnd"/>
      <w:r w:rsidR="00AC1F7E" w:rsidRPr="00BA6A3F">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Etiquette</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in</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Brief</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Holbrook</w:t>
      </w:r>
      <w:proofErr w:type="spellEnd"/>
      <w:r>
        <w:rPr>
          <w:rFonts w:ascii="Times New Roman" w:eastAsia="Times New Roman" w:hAnsi="Times New Roman" w:cs="Times New Roman"/>
          <w:sz w:val="28"/>
          <w:szCs w:val="28"/>
          <w:lang w:val="uk-UA" w:eastAsia="uk-UA"/>
        </w:rPr>
        <w:t xml:space="preserve">. </w:t>
      </w:r>
      <w:proofErr w:type="spellStart"/>
      <w:r>
        <w:rPr>
          <w:rFonts w:ascii="Times New Roman" w:eastAsia="Times New Roman" w:hAnsi="Times New Roman" w:cs="Times New Roman"/>
          <w:sz w:val="28"/>
          <w:szCs w:val="28"/>
          <w:lang w:val="uk-UA" w:eastAsia="uk-UA"/>
        </w:rPr>
        <w:t>Massachusetts</w:t>
      </w:r>
      <w:proofErr w:type="spellEnd"/>
      <w:r>
        <w:rPr>
          <w:rFonts w:ascii="Times New Roman" w:eastAsia="Times New Roman" w:hAnsi="Times New Roman" w:cs="Times New Roman"/>
          <w:sz w:val="28"/>
          <w:szCs w:val="28"/>
          <w:lang w:val="uk-UA" w:eastAsia="uk-UA"/>
        </w:rPr>
        <w:t>, 2016 . р. 144</w:t>
      </w:r>
      <w:r w:rsidR="00AC1F7E" w:rsidRPr="00BA6A3F">
        <w:rPr>
          <w:rFonts w:ascii="Times New Roman" w:eastAsia="Times New Roman" w:hAnsi="Times New Roman" w:cs="Times New Roman"/>
          <w:sz w:val="28"/>
          <w:szCs w:val="28"/>
          <w:lang w:val="uk-UA" w:eastAsia="uk-UA"/>
        </w:rPr>
        <w:t>.</w:t>
      </w:r>
    </w:p>
    <w:p w:rsidR="00C538F4" w:rsidRPr="00C538F4" w:rsidRDefault="00676A18"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45.</w:t>
      </w:r>
      <w:r w:rsidR="00C538F4" w:rsidRPr="00C538F4">
        <w:rPr>
          <w:rFonts w:ascii="Times New Roman" w:eastAsia="Times New Roman" w:hAnsi="Times New Roman" w:cs="Times New Roman"/>
          <w:sz w:val="28"/>
          <w:szCs w:val="28"/>
          <w:lang w:val="uk-UA" w:eastAsia="uk-UA"/>
        </w:rPr>
        <w:tab/>
      </w:r>
      <w:proofErr w:type="spellStart"/>
      <w:r w:rsidR="00C538F4" w:rsidRPr="00C538F4">
        <w:rPr>
          <w:rFonts w:ascii="Times New Roman" w:eastAsia="Times New Roman" w:hAnsi="Times New Roman" w:cs="Times New Roman"/>
          <w:sz w:val="28"/>
          <w:szCs w:val="28"/>
          <w:lang w:val="uk-UA" w:eastAsia="uk-UA"/>
        </w:rPr>
        <w:t>Сокол</w:t>
      </w:r>
      <w:proofErr w:type="spellEnd"/>
      <w:r w:rsidR="00C538F4" w:rsidRPr="00C538F4">
        <w:rPr>
          <w:rFonts w:ascii="Times New Roman" w:eastAsia="Times New Roman" w:hAnsi="Times New Roman" w:cs="Times New Roman"/>
          <w:sz w:val="28"/>
          <w:szCs w:val="28"/>
          <w:lang w:val="uk-UA" w:eastAsia="uk-UA"/>
        </w:rPr>
        <w:t xml:space="preserve"> Т. Г. Організація обслуговування в готелях і туристичних комплексах: </w:t>
      </w:r>
      <w:proofErr w:type="spellStart"/>
      <w:r w:rsidR="00C538F4" w:rsidRPr="00C538F4">
        <w:rPr>
          <w:rFonts w:ascii="Times New Roman" w:eastAsia="Times New Roman" w:hAnsi="Times New Roman" w:cs="Times New Roman"/>
          <w:sz w:val="28"/>
          <w:szCs w:val="28"/>
          <w:lang w:val="uk-UA" w:eastAsia="uk-UA"/>
        </w:rPr>
        <w:t>навч</w:t>
      </w:r>
      <w:proofErr w:type="spellEnd"/>
      <w:r w:rsidR="00C538F4" w:rsidRPr="00C538F4">
        <w:rPr>
          <w:rFonts w:ascii="Times New Roman" w:eastAsia="Times New Roman" w:hAnsi="Times New Roman" w:cs="Times New Roman"/>
          <w:sz w:val="28"/>
          <w:szCs w:val="28"/>
          <w:lang w:val="uk-UA" w:eastAsia="uk-UA"/>
        </w:rPr>
        <w:t xml:space="preserve">. </w:t>
      </w:r>
      <w:proofErr w:type="spellStart"/>
      <w:r w:rsidR="00C538F4" w:rsidRPr="00C538F4">
        <w:rPr>
          <w:rFonts w:ascii="Times New Roman" w:eastAsia="Times New Roman" w:hAnsi="Times New Roman" w:cs="Times New Roman"/>
          <w:sz w:val="28"/>
          <w:szCs w:val="28"/>
          <w:lang w:val="uk-UA" w:eastAsia="uk-UA"/>
        </w:rPr>
        <w:t>посібн</w:t>
      </w:r>
      <w:proofErr w:type="spellEnd"/>
      <w:r w:rsidR="00C538F4" w:rsidRPr="00C538F4">
        <w:rPr>
          <w:rFonts w:ascii="Times New Roman" w:eastAsia="Times New Roman" w:hAnsi="Times New Roman" w:cs="Times New Roman"/>
          <w:sz w:val="28"/>
          <w:szCs w:val="28"/>
          <w:lang w:val="uk-UA" w:eastAsia="uk-UA"/>
        </w:rPr>
        <w:t xml:space="preserve">. Київ: </w:t>
      </w:r>
      <w:proofErr w:type="spellStart"/>
      <w:r w:rsidR="00C538F4" w:rsidRPr="00C538F4">
        <w:rPr>
          <w:rFonts w:ascii="Times New Roman" w:eastAsia="Times New Roman" w:hAnsi="Times New Roman" w:cs="Times New Roman"/>
          <w:sz w:val="28"/>
          <w:szCs w:val="28"/>
          <w:lang w:val="uk-UA" w:eastAsia="uk-UA"/>
        </w:rPr>
        <w:t>Альтерпрес</w:t>
      </w:r>
      <w:proofErr w:type="spellEnd"/>
      <w:r w:rsidR="00C538F4" w:rsidRPr="00C538F4">
        <w:rPr>
          <w:rFonts w:ascii="Times New Roman" w:eastAsia="Times New Roman" w:hAnsi="Times New Roman" w:cs="Times New Roman"/>
          <w:sz w:val="28"/>
          <w:szCs w:val="28"/>
          <w:lang w:val="uk-UA" w:eastAsia="uk-UA"/>
        </w:rPr>
        <w:t>, 2019. 448с.</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46</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r>
      <w:proofErr w:type="spellStart"/>
      <w:r w:rsidRPr="00C538F4">
        <w:rPr>
          <w:rFonts w:ascii="Times New Roman" w:eastAsia="Times New Roman" w:hAnsi="Times New Roman" w:cs="Times New Roman"/>
          <w:sz w:val="28"/>
          <w:szCs w:val="28"/>
          <w:lang w:val="uk-UA" w:eastAsia="uk-UA"/>
        </w:rPr>
        <w:t>Тележенко</w:t>
      </w:r>
      <w:proofErr w:type="spellEnd"/>
      <w:r w:rsidRPr="00C538F4">
        <w:rPr>
          <w:rFonts w:ascii="Times New Roman" w:eastAsia="Times New Roman" w:hAnsi="Times New Roman" w:cs="Times New Roman"/>
          <w:sz w:val="28"/>
          <w:szCs w:val="28"/>
          <w:lang w:val="uk-UA" w:eastAsia="uk-UA"/>
        </w:rPr>
        <w:t xml:space="preserve"> Л. М. Роль напоїв в організації сервісу готельних і ресторанних комплексів. Харчова наука і технологія. 2008. № 3.  С. 7.</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lastRenderedPageBreak/>
        <w:t>47</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r>
      <w:proofErr w:type="spellStart"/>
      <w:r w:rsidRPr="00C538F4">
        <w:rPr>
          <w:rFonts w:ascii="Times New Roman" w:eastAsia="Times New Roman" w:hAnsi="Times New Roman" w:cs="Times New Roman"/>
          <w:sz w:val="28"/>
          <w:szCs w:val="28"/>
          <w:lang w:val="uk-UA" w:eastAsia="uk-UA"/>
        </w:rPr>
        <w:t>Тищук</w:t>
      </w:r>
      <w:proofErr w:type="spellEnd"/>
      <w:r w:rsidRPr="00C538F4">
        <w:rPr>
          <w:rFonts w:ascii="Times New Roman" w:eastAsia="Times New Roman" w:hAnsi="Times New Roman" w:cs="Times New Roman"/>
          <w:sz w:val="28"/>
          <w:szCs w:val="28"/>
          <w:lang w:val="uk-UA" w:eastAsia="uk-UA"/>
        </w:rPr>
        <w:t xml:space="preserve"> І. В. Професійна етика у </w:t>
      </w:r>
      <w:proofErr w:type="spellStart"/>
      <w:r w:rsidRPr="00C538F4">
        <w:rPr>
          <w:rFonts w:ascii="Times New Roman" w:eastAsia="Times New Roman" w:hAnsi="Times New Roman" w:cs="Times New Roman"/>
          <w:sz w:val="28"/>
          <w:szCs w:val="28"/>
          <w:lang w:val="uk-UA" w:eastAsia="uk-UA"/>
        </w:rPr>
        <w:t>готельно</w:t>
      </w:r>
      <w:proofErr w:type="spellEnd"/>
      <w:r w:rsidRPr="00C538F4">
        <w:rPr>
          <w:rFonts w:ascii="Times New Roman" w:eastAsia="Times New Roman" w:hAnsi="Times New Roman" w:cs="Times New Roman"/>
          <w:sz w:val="28"/>
          <w:szCs w:val="28"/>
          <w:lang w:val="uk-UA" w:eastAsia="uk-UA"/>
        </w:rPr>
        <w:t>-ресторанному бізнесі. Економічний форум. 2018. № 4.  С. 320.</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48</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r>
      <w:proofErr w:type="spellStart"/>
      <w:r w:rsidRPr="00C538F4">
        <w:rPr>
          <w:rFonts w:ascii="Times New Roman" w:eastAsia="Times New Roman" w:hAnsi="Times New Roman" w:cs="Times New Roman"/>
          <w:sz w:val="28"/>
          <w:szCs w:val="28"/>
          <w:lang w:val="uk-UA" w:eastAsia="uk-UA"/>
        </w:rPr>
        <w:t>Шеломенцев</w:t>
      </w:r>
      <w:proofErr w:type="spellEnd"/>
      <w:r w:rsidRPr="00C538F4">
        <w:rPr>
          <w:rFonts w:ascii="Times New Roman" w:eastAsia="Times New Roman" w:hAnsi="Times New Roman" w:cs="Times New Roman"/>
          <w:sz w:val="28"/>
          <w:szCs w:val="28"/>
          <w:lang w:val="uk-UA" w:eastAsia="uk-UA"/>
        </w:rPr>
        <w:t xml:space="preserve"> В. М. Етикет і сучасна культура спілкування : посібник . 2-ге вид. Київ : </w:t>
      </w:r>
      <w:proofErr w:type="spellStart"/>
      <w:r w:rsidRPr="00C538F4">
        <w:rPr>
          <w:rFonts w:ascii="Times New Roman" w:eastAsia="Times New Roman" w:hAnsi="Times New Roman" w:cs="Times New Roman"/>
          <w:sz w:val="28"/>
          <w:szCs w:val="28"/>
          <w:lang w:val="uk-UA" w:eastAsia="uk-UA"/>
        </w:rPr>
        <w:t>Лібра</w:t>
      </w:r>
      <w:proofErr w:type="spellEnd"/>
      <w:r w:rsidRPr="00C538F4">
        <w:rPr>
          <w:rFonts w:ascii="Times New Roman" w:eastAsia="Times New Roman" w:hAnsi="Times New Roman" w:cs="Times New Roman"/>
          <w:sz w:val="28"/>
          <w:szCs w:val="28"/>
          <w:lang w:val="uk-UA" w:eastAsia="uk-UA"/>
        </w:rPr>
        <w:t>, 2003. 416 с.</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49</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t>Український мовленнєвий етикет. URL: bit.ly/433H0V7</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sidRPr="00C538F4">
        <w:rPr>
          <w:rFonts w:ascii="Times New Roman" w:eastAsia="Times New Roman" w:hAnsi="Times New Roman" w:cs="Times New Roman"/>
          <w:sz w:val="28"/>
          <w:szCs w:val="28"/>
          <w:lang w:val="uk-UA" w:eastAsia="uk-UA"/>
        </w:rPr>
        <w:t>5</w:t>
      </w:r>
      <w:r>
        <w:rPr>
          <w:rFonts w:ascii="Times New Roman" w:eastAsia="Times New Roman" w:hAnsi="Times New Roman" w:cs="Times New Roman"/>
          <w:sz w:val="28"/>
          <w:szCs w:val="28"/>
          <w:lang w:val="uk-UA" w:eastAsia="uk-UA"/>
        </w:rPr>
        <w:t>0</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t>Етикет та манери поведінки .URL:  bit.ly/45aZZPx</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sidRPr="00C538F4">
        <w:rPr>
          <w:rFonts w:ascii="Times New Roman" w:eastAsia="Times New Roman" w:hAnsi="Times New Roman" w:cs="Times New Roman"/>
          <w:sz w:val="28"/>
          <w:szCs w:val="28"/>
          <w:lang w:val="uk-UA" w:eastAsia="uk-UA"/>
        </w:rPr>
        <w:t>5</w:t>
      </w:r>
      <w:r>
        <w:rPr>
          <w:rFonts w:ascii="Times New Roman" w:eastAsia="Times New Roman" w:hAnsi="Times New Roman" w:cs="Times New Roman"/>
          <w:sz w:val="28"/>
          <w:szCs w:val="28"/>
          <w:lang w:val="uk-UA" w:eastAsia="uk-UA"/>
        </w:rPr>
        <w:t>1</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t>Іспанія URL: bit.ly/42K1WB3</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52</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t>Найцікавіші факти про Іспанію. URL: bit.ly/3MciWZr</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53</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t>Національні особливості Франції. URL: bit.ly/432nbxy</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54</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t>100 фактів про Великобританію. URL: bit.ly/3Olfj6m</w:t>
      </w:r>
    </w:p>
    <w:p w:rsidR="00C538F4" w:rsidRPr="00C538F4"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55</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t>Інновації в ресторанному світі. URL: bit.ly/42JpsOv</w:t>
      </w:r>
    </w:p>
    <w:p w:rsidR="00676A18" w:rsidRPr="00BA6A3F"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56</w:t>
      </w:r>
      <w:r w:rsidRPr="00C538F4">
        <w:rPr>
          <w:rFonts w:ascii="Times New Roman" w:eastAsia="Times New Roman" w:hAnsi="Times New Roman" w:cs="Times New Roman"/>
          <w:sz w:val="28"/>
          <w:szCs w:val="28"/>
          <w:lang w:val="uk-UA" w:eastAsia="uk-UA"/>
        </w:rPr>
        <w:t>.</w:t>
      </w:r>
      <w:r w:rsidRPr="00C538F4">
        <w:rPr>
          <w:rFonts w:ascii="Times New Roman" w:eastAsia="Times New Roman" w:hAnsi="Times New Roman" w:cs="Times New Roman"/>
          <w:sz w:val="28"/>
          <w:szCs w:val="28"/>
          <w:lang w:val="uk-UA" w:eastAsia="uk-UA"/>
        </w:rPr>
        <w:tab/>
        <w:t>Правила етикету за столом. URL:  bit.ly/41ItVzz</w:t>
      </w:r>
    </w:p>
    <w:p w:rsidR="00AC1F7E" w:rsidRPr="00BA6A3F" w:rsidRDefault="00AC1F7E" w:rsidP="00AC1F7E">
      <w:pPr>
        <w:spacing w:after="0" w:line="360" w:lineRule="auto"/>
        <w:ind w:firstLine="709"/>
        <w:jc w:val="both"/>
        <w:rPr>
          <w:rFonts w:ascii="Times New Roman" w:hAnsi="Times New Roman" w:cs="Times New Roman"/>
          <w:sz w:val="28"/>
          <w:szCs w:val="28"/>
          <w:lang w:val="uk-UA"/>
        </w:rPr>
      </w:pPr>
      <w:r w:rsidRPr="00BA6A3F">
        <w:rPr>
          <w:rFonts w:ascii="Times New Roman" w:eastAsia="Times New Roman" w:hAnsi="Times New Roman" w:cs="Times New Roman"/>
          <w:b/>
          <w:sz w:val="28"/>
          <w:szCs w:val="28"/>
          <w:lang w:val="uk-UA" w:eastAsia="uk-UA"/>
        </w:rPr>
        <w:br w:type="page"/>
      </w:r>
    </w:p>
    <w:p w:rsidR="00C538F4" w:rsidRPr="00BA6A3F" w:rsidRDefault="00C538F4" w:rsidP="00C538F4">
      <w:pPr>
        <w:spacing w:after="0" w:line="360" w:lineRule="auto"/>
        <w:ind w:firstLine="709"/>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lastRenderedPageBreak/>
        <w:t>МІНІСТЕРСТВО ОСВІТИ І НАУКИ УКРАЇНИ</w:t>
      </w:r>
    </w:p>
    <w:p w:rsidR="00C538F4" w:rsidRPr="00BA6A3F" w:rsidRDefault="00C538F4" w:rsidP="00C538F4">
      <w:pPr>
        <w:spacing w:after="0" w:line="360" w:lineRule="auto"/>
        <w:ind w:firstLine="709"/>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ЗАПОРІЗЬКИЙ НАЦІОНАЛЬНИЙ УНІВЕРСИТЕТ</w:t>
      </w: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Факультет фізичного виховання, здоров’я і туризму</w:t>
      </w: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Кафедра туризму та </w:t>
      </w:r>
      <w:proofErr w:type="spellStart"/>
      <w:r w:rsidRPr="00BA6A3F">
        <w:rPr>
          <w:rFonts w:ascii="Times New Roman" w:eastAsia="Times New Roman" w:hAnsi="Times New Roman" w:cs="Times New Roman"/>
          <w:sz w:val="28"/>
          <w:szCs w:val="28"/>
          <w:lang w:val="uk-UA" w:eastAsia="uk-UA"/>
        </w:rPr>
        <w:t>готельно</w:t>
      </w:r>
      <w:proofErr w:type="spellEnd"/>
      <w:r w:rsidRPr="00BA6A3F">
        <w:rPr>
          <w:rFonts w:ascii="Times New Roman" w:eastAsia="Times New Roman" w:hAnsi="Times New Roman" w:cs="Times New Roman"/>
          <w:sz w:val="28"/>
          <w:szCs w:val="28"/>
          <w:lang w:val="uk-UA" w:eastAsia="uk-UA"/>
        </w:rPr>
        <w:t>-ресторанної справи</w:t>
      </w: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p>
    <w:p w:rsidR="00C538F4" w:rsidRPr="006A25AB" w:rsidRDefault="006A25AB" w:rsidP="006A25AB">
      <w:pPr>
        <w:pStyle w:val="1"/>
        <w:spacing w:before="0" w:line="360" w:lineRule="auto"/>
        <w:ind w:firstLine="709"/>
        <w:jc w:val="center"/>
        <w:rPr>
          <w:rFonts w:ascii="Times New Roman" w:eastAsia="Times New Roman" w:hAnsi="Times New Roman" w:cs="Times New Roman"/>
          <w:b/>
          <w:color w:val="auto"/>
          <w:sz w:val="28"/>
          <w:szCs w:val="28"/>
          <w:lang w:val="uk-UA" w:eastAsia="uk-UA"/>
        </w:rPr>
      </w:pPr>
      <w:bookmarkStart w:id="22" w:name="_Toc167908674"/>
      <w:r w:rsidRPr="006A25AB">
        <w:rPr>
          <w:rFonts w:ascii="Times New Roman" w:eastAsia="Times New Roman" w:hAnsi="Times New Roman" w:cs="Times New Roman"/>
          <w:b/>
          <w:color w:val="auto"/>
          <w:sz w:val="28"/>
          <w:szCs w:val="28"/>
          <w:lang w:val="uk-UA" w:eastAsia="uk-UA"/>
        </w:rPr>
        <w:t>ДОДАТКИ</w:t>
      </w:r>
      <w:bookmarkEnd w:id="22"/>
    </w:p>
    <w:p w:rsidR="00C538F4" w:rsidRPr="00BA6A3F" w:rsidRDefault="00C538F4" w:rsidP="00C538F4">
      <w:pPr>
        <w:spacing w:after="0" w:line="360" w:lineRule="auto"/>
        <w:ind w:firstLine="709"/>
        <w:jc w:val="center"/>
        <w:rPr>
          <w:rFonts w:ascii="Times New Roman" w:eastAsia="Times New Roman" w:hAnsi="Times New Roman" w:cs="Times New Roman"/>
          <w:b/>
          <w:bCs/>
          <w:sz w:val="28"/>
          <w:szCs w:val="28"/>
          <w:lang w:val="uk-UA" w:eastAsia="uk-UA"/>
        </w:rPr>
      </w:pPr>
      <w:r w:rsidRPr="00BA6A3F">
        <w:rPr>
          <w:rFonts w:ascii="Times New Roman" w:eastAsia="Times New Roman" w:hAnsi="Times New Roman" w:cs="Times New Roman"/>
          <w:b/>
          <w:bCs/>
          <w:sz w:val="28"/>
          <w:szCs w:val="28"/>
          <w:lang w:val="uk-UA" w:eastAsia="uk-UA"/>
        </w:rPr>
        <w:t>бакалавра</w:t>
      </w:r>
    </w:p>
    <w:p w:rsidR="00C538F4" w:rsidRPr="00BA6A3F" w:rsidRDefault="00C538F4" w:rsidP="00C538F4">
      <w:pPr>
        <w:spacing w:after="0" w:line="360" w:lineRule="auto"/>
        <w:ind w:firstLine="709"/>
        <w:jc w:val="center"/>
        <w:rPr>
          <w:rFonts w:ascii="Times New Roman" w:eastAsia="Times New Roman" w:hAnsi="Times New Roman" w:cs="Times New Roman"/>
          <w:b/>
          <w:bCs/>
          <w:sz w:val="28"/>
          <w:szCs w:val="28"/>
          <w:lang w:val="uk-UA" w:eastAsia="uk-UA"/>
        </w:rPr>
      </w:pPr>
    </w:p>
    <w:p w:rsidR="00C538F4" w:rsidRPr="00BA6A3F" w:rsidRDefault="00C538F4" w:rsidP="00C538F4">
      <w:pPr>
        <w:spacing w:after="200" w:line="360" w:lineRule="auto"/>
        <w:ind w:left="1134" w:hanging="1134"/>
        <w:rPr>
          <w:rFonts w:ascii="Times New Roman" w:eastAsia="Calibri" w:hAnsi="Times New Roman" w:cs="Times New Roman"/>
          <w:sz w:val="28"/>
          <w:szCs w:val="28"/>
          <w:lang w:val="uk-UA"/>
        </w:rPr>
      </w:pPr>
      <w:r w:rsidRPr="00BA6A3F">
        <w:rPr>
          <w:rFonts w:ascii="Times New Roman" w:eastAsia="Times New Roman" w:hAnsi="Times New Roman" w:cs="Times New Roman"/>
          <w:sz w:val="28"/>
          <w:szCs w:val="28"/>
          <w:lang w:val="uk-UA" w:eastAsia="uk-UA"/>
        </w:rPr>
        <w:t>На тему: «</w:t>
      </w:r>
      <w:r w:rsidRPr="00BA6A3F">
        <w:rPr>
          <w:rFonts w:ascii="Times New Roman" w:eastAsia="Calibri" w:hAnsi="Times New Roman" w:cs="Times New Roman"/>
          <w:sz w:val="28"/>
          <w:szCs w:val="28"/>
          <w:lang w:val="uk-UA"/>
        </w:rPr>
        <w:t>Столовий етикет Нідерландів: історичні аспекти та сучасність</w:t>
      </w:r>
      <w:r w:rsidRPr="00BA6A3F">
        <w:rPr>
          <w:rFonts w:ascii="Times New Roman" w:eastAsia="Times New Roman" w:hAnsi="Times New Roman" w:cs="Times New Roman"/>
          <w:sz w:val="28"/>
          <w:szCs w:val="28"/>
          <w:lang w:val="uk-UA" w:eastAsia="uk-UA"/>
        </w:rPr>
        <w:t>»</w:t>
      </w:r>
    </w:p>
    <w:p w:rsidR="00C538F4" w:rsidRPr="00BA6A3F" w:rsidRDefault="00C538F4" w:rsidP="00C538F4">
      <w:pPr>
        <w:spacing w:after="200" w:line="360" w:lineRule="auto"/>
        <w:ind w:left="993"/>
        <w:rPr>
          <w:rFonts w:ascii="Times New Roman" w:eastAsia="Calibri" w:hAnsi="Times New Roman" w:cs="Times New Roman"/>
          <w:sz w:val="28"/>
          <w:szCs w:val="28"/>
          <w:lang w:val="uk-UA"/>
        </w:rPr>
      </w:pPr>
      <w:r w:rsidRPr="00BA6A3F">
        <w:rPr>
          <w:rFonts w:ascii="Times New Roman" w:eastAsia="Times New Roman" w:hAnsi="Times New Roman" w:cs="Times New Roman"/>
          <w:sz w:val="28"/>
          <w:szCs w:val="28"/>
          <w:lang w:val="uk-UA" w:eastAsia="uk-UA"/>
        </w:rPr>
        <w:t>«</w:t>
      </w:r>
      <w:proofErr w:type="spellStart"/>
      <w:r w:rsidRPr="00BA6A3F">
        <w:rPr>
          <w:rFonts w:ascii="Times New Roman" w:eastAsia="Calibri" w:hAnsi="Times New Roman" w:cs="Times New Roman"/>
          <w:sz w:val="28"/>
          <w:szCs w:val="28"/>
          <w:lang w:val="uk-UA"/>
        </w:rPr>
        <w:t>Table</w:t>
      </w:r>
      <w:proofErr w:type="spellEnd"/>
      <w:r w:rsidRPr="00BA6A3F">
        <w:rPr>
          <w:rFonts w:ascii="Times New Roman" w:eastAsia="Calibri" w:hAnsi="Times New Roman" w:cs="Times New Roman"/>
          <w:sz w:val="28"/>
          <w:szCs w:val="28"/>
          <w:lang w:val="uk-UA"/>
        </w:rPr>
        <w:t xml:space="preserve"> </w:t>
      </w:r>
      <w:proofErr w:type="spellStart"/>
      <w:r w:rsidRPr="00BA6A3F">
        <w:rPr>
          <w:rFonts w:ascii="Times New Roman" w:eastAsia="Calibri" w:hAnsi="Times New Roman" w:cs="Times New Roman"/>
          <w:sz w:val="28"/>
          <w:szCs w:val="28"/>
          <w:lang w:val="uk-UA"/>
        </w:rPr>
        <w:t>etiquette</w:t>
      </w:r>
      <w:proofErr w:type="spellEnd"/>
      <w:r w:rsidRPr="00BA6A3F">
        <w:rPr>
          <w:rFonts w:ascii="Times New Roman" w:eastAsia="Calibri" w:hAnsi="Times New Roman" w:cs="Times New Roman"/>
          <w:sz w:val="28"/>
          <w:szCs w:val="28"/>
          <w:lang w:val="uk-UA"/>
        </w:rPr>
        <w:t xml:space="preserve"> </w:t>
      </w:r>
      <w:proofErr w:type="spellStart"/>
      <w:r w:rsidRPr="00BA6A3F">
        <w:rPr>
          <w:rFonts w:ascii="Times New Roman" w:eastAsia="Calibri" w:hAnsi="Times New Roman" w:cs="Times New Roman"/>
          <w:sz w:val="28"/>
          <w:szCs w:val="28"/>
          <w:lang w:val="uk-UA"/>
        </w:rPr>
        <w:t>of</w:t>
      </w:r>
      <w:proofErr w:type="spellEnd"/>
      <w:r w:rsidRPr="00BA6A3F">
        <w:rPr>
          <w:rFonts w:ascii="Times New Roman" w:eastAsia="Calibri" w:hAnsi="Times New Roman" w:cs="Times New Roman"/>
          <w:sz w:val="28"/>
          <w:szCs w:val="28"/>
          <w:lang w:val="uk-UA"/>
        </w:rPr>
        <w:t xml:space="preserve"> </w:t>
      </w:r>
      <w:proofErr w:type="spellStart"/>
      <w:r w:rsidRPr="00BA6A3F">
        <w:rPr>
          <w:rFonts w:ascii="Times New Roman" w:eastAsia="Calibri" w:hAnsi="Times New Roman" w:cs="Times New Roman"/>
          <w:sz w:val="28"/>
          <w:szCs w:val="28"/>
          <w:lang w:val="uk-UA"/>
        </w:rPr>
        <w:t>the</w:t>
      </w:r>
      <w:proofErr w:type="spellEnd"/>
      <w:r w:rsidRPr="00BA6A3F">
        <w:rPr>
          <w:rFonts w:ascii="Times New Roman" w:eastAsia="Calibri" w:hAnsi="Times New Roman" w:cs="Times New Roman"/>
          <w:sz w:val="28"/>
          <w:szCs w:val="28"/>
          <w:lang w:val="uk-UA"/>
        </w:rPr>
        <w:t xml:space="preserve"> </w:t>
      </w:r>
      <w:proofErr w:type="spellStart"/>
      <w:r w:rsidRPr="00BA6A3F">
        <w:rPr>
          <w:rFonts w:ascii="Times New Roman" w:eastAsia="Calibri" w:hAnsi="Times New Roman" w:cs="Times New Roman"/>
          <w:sz w:val="28"/>
          <w:szCs w:val="28"/>
          <w:lang w:val="uk-UA"/>
        </w:rPr>
        <w:t>Netherlands</w:t>
      </w:r>
      <w:proofErr w:type="spellEnd"/>
      <w:r w:rsidRPr="00BA6A3F">
        <w:rPr>
          <w:rFonts w:ascii="Times New Roman" w:eastAsia="Calibri" w:hAnsi="Times New Roman" w:cs="Times New Roman"/>
          <w:sz w:val="28"/>
          <w:szCs w:val="28"/>
          <w:lang w:val="uk-UA"/>
        </w:rPr>
        <w:t xml:space="preserve">: </w:t>
      </w:r>
      <w:proofErr w:type="spellStart"/>
      <w:r w:rsidRPr="00BA6A3F">
        <w:rPr>
          <w:rFonts w:ascii="Times New Roman" w:eastAsia="Calibri" w:hAnsi="Times New Roman" w:cs="Times New Roman"/>
          <w:sz w:val="28"/>
          <w:szCs w:val="28"/>
          <w:lang w:val="uk-UA"/>
        </w:rPr>
        <w:t>historical</w:t>
      </w:r>
      <w:proofErr w:type="spellEnd"/>
      <w:r w:rsidRPr="00BA6A3F">
        <w:rPr>
          <w:rFonts w:ascii="Times New Roman" w:eastAsia="Calibri" w:hAnsi="Times New Roman" w:cs="Times New Roman"/>
          <w:sz w:val="28"/>
          <w:szCs w:val="28"/>
          <w:lang w:val="uk-UA"/>
        </w:rPr>
        <w:t xml:space="preserve"> </w:t>
      </w:r>
      <w:proofErr w:type="spellStart"/>
      <w:r w:rsidRPr="00BA6A3F">
        <w:rPr>
          <w:rFonts w:ascii="Times New Roman" w:eastAsia="Calibri" w:hAnsi="Times New Roman" w:cs="Times New Roman"/>
          <w:sz w:val="28"/>
          <w:szCs w:val="28"/>
          <w:lang w:val="uk-UA"/>
        </w:rPr>
        <w:t>aspects</w:t>
      </w:r>
      <w:proofErr w:type="spellEnd"/>
      <w:r w:rsidRPr="00BA6A3F">
        <w:rPr>
          <w:rFonts w:ascii="Times New Roman" w:eastAsia="Calibri" w:hAnsi="Times New Roman" w:cs="Times New Roman"/>
          <w:sz w:val="28"/>
          <w:szCs w:val="28"/>
          <w:lang w:val="uk-UA"/>
        </w:rPr>
        <w:t xml:space="preserve"> </w:t>
      </w:r>
      <w:proofErr w:type="spellStart"/>
      <w:r w:rsidRPr="00BA6A3F">
        <w:rPr>
          <w:rFonts w:ascii="Times New Roman" w:eastAsia="Calibri" w:hAnsi="Times New Roman" w:cs="Times New Roman"/>
          <w:sz w:val="28"/>
          <w:szCs w:val="28"/>
          <w:lang w:val="uk-UA"/>
        </w:rPr>
        <w:t>and</w:t>
      </w:r>
      <w:proofErr w:type="spellEnd"/>
      <w:r w:rsidRPr="00BA6A3F">
        <w:rPr>
          <w:rFonts w:ascii="Times New Roman" w:eastAsia="Calibri" w:hAnsi="Times New Roman" w:cs="Times New Roman"/>
          <w:sz w:val="28"/>
          <w:szCs w:val="28"/>
          <w:lang w:val="uk-UA"/>
        </w:rPr>
        <w:t xml:space="preserve"> </w:t>
      </w:r>
      <w:proofErr w:type="spellStart"/>
      <w:r w:rsidRPr="00BA6A3F">
        <w:rPr>
          <w:rFonts w:ascii="Times New Roman" w:eastAsia="Calibri" w:hAnsi="Times New Roman" w:cs="Times New Roman"/>
          <w:sz w:val="28"/>
          <w:szCs w:val="28"/>
          <w:lang w:val="uk-UA"/>
        </w:rPr>
        <w:t>modernity</w:t>
      </w:r>
      <w:proofErr w:type="spellEnd"/>
      <w:r w:rsidRPr="00BA6A3F">
        <w:rPr>
          <w:rFonts w:ascii="Times New Roman" w:eastAsia="Calibri" w:hAnsi="Times New Roman" w:cs="Times New Roman"/>
          <w:sz w:val="28"/>
          <w:szCs w:val="28"/>
          <w:lang w:val="uk-UA"/>
        </w:rPr>
        <w:t>»</w:t>
      </w:r>
    </w:p>
    <w:p w:rsidR="00C538F4" w:rsidRPr="00BA6A3F" w:rsidRDefault="00C538F4" w:rsidP="00C538F4">
      <w:pPr>
        <w:spacing w:after="0" w:line="360" w:lineRule="auto"/>
        <w:ind w:firstLine="709"/>
        <w:jc w:val="both"/>
        <w:rPr>
          <w:rFonts w:ascii="Times New Roman" w:eastAsia="Times New Roman" w:hAnsi="Times New Roman" w:cs="Times New Roman"/>
          <w:sz w:val="28"/>
          <w:szCs w:val="28"/>
          <w:lang w:val="uk-UA" w:eastAsia="uk-UA"/>
        </w:rPr>
      </w:pPr>
    </w:p>
    <w:p w:rsidR="00C538F4" w:rsidRPr="00BA6A3F" w:rsidRDefault="00C538F4" w:rsidP="00C538F4">
      <w:pPr>
        <w:spacing w:after="0" w:line="360" w:lineRule="auto"/>
        <w:ind w:firstLine="3544"/>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Виконав: студент 4 курсу, групи 6.2410</w:t>
      </w:r>
    </w:p>
    <w:p w:rsidR="00C538F4" w:rsidRPr="00BA6A3F" w:rsidRDefault="00C538F4" w:rsidP="00C538F4">
      <w:pPr>
        <w:spacing w:after="0" w:line="360" w:lineRule="auto"/>
        <w:ind w:firstLine="3544"/>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Спеціальності «</w:t>
      </w:r>
      <w:proofErr w:type="spellStart"/>
      <w:r w:rsidRPr="00BA6A3F">
        <w:rPr>
          <w:rFonts w:ascii="Times New Roman" w:eastAsia="Times New Roman" w:hAnsi="Times New Roman" w:cs="Times New Roman"/>
          <w:sz w:val="28"/>
          <w:szCs w:val="28"/>
          <w:lang w:val="uk-UA" w:eastAsia="uk-UA"/>
        </w:rPr>
        <w:t>Готельно</w:t>
      </w:r>
      <w:proofErr w:type="spellEnd"/>
      <w:r w:rsidRPr="00BA6A3F">
        <w:rPr>
          <w:rFonts w:ascii="Times New Roman" w:eastAsia="Times New Roman" w:hAnsi="Times New Roman" w:cs="Times New Roman"/>
          <w:sz w:val="28"/>
          <w:szCs w:val="28"/>
          <w:lang w:val="uk-UA" w:eastAsia="uk-UA"/>
        </w:rPr>
        <w:t>-ресторанна справа»</w:t>
      </w:r>
    </w:p>
    <w:p w:rsidR="00C538F4" w:rsidRPr="00BA6A3F" w:rsidRDefault="00C538F4" w:rsidP="00C538F4">
      <w:pPr>
        <w:spacing w:after="0" w:line="360" w:lineRule="auto"/>
        <w:ind w:left="3544"/>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Освітньої програми «</w:t>
      </w:r>
      <w:proofErr w:type="spellStart"/>
      <w:r w:rsidRPr="00BA6A3F">
        <w:rPr>
          <w:rFonts w:ascii="Times New Roman" w:eastAsia="Times New Roman" w:hAnsi="Times New Roman" w:cs="Times New Roman"/>
          <w:sz w:val="28"/>
          <w:szCs w:val="28"/>
          <w:lang w:val="uk-UA" w:eastAsia="uk-UA"/>
        </w:rPr>
        <w:t>Готельно</w:t>
      </w:r>
      <w:proofErr w:type="spellEnd"/>
      <w:r w:rsidRPr="00BA6A3F">
        <w:rPr>
          <w:rFonts w:ascii="Times New Roman" w:eastAsia="Times New Roman" w:hAnsi="Times New Roman" w:cs="Times New Roman"/>
          <w:sz w:val="28"/>
          <w:szCs w:val="28"/>
          <w:lang w:val="uk-UA" w:eastAsia="uk-UA"/>
        </w:rPr>
        <w:t>-ресторанна справа»</w:t>
      </w:r>
    </w:p>
    <w:p w:rsidR="00C538F4" w:rsidRPr="00BA6A3F" w:rsidRDefault="00C538F4" w:rsidP="00C538F4">
      <w:pPr>
        <w:spacing w:after="0" w:line="360" w:lineRule="auto"/>
        <w:ind w:firstLine="3544"/>
        <w:jc w:val="both"/>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Парамонов </w:t>
      </w:r>
      <w:proofErr w:type="spellStart"/>
      <w:r w:rsidRPr="00BA6A3F">
        <w:rPr>
          <w:rFonts w:ascii="Times New Roman" w:eastAsia="Times New Roman" w:hAnsi="Times New Roman" w:cs="Times New Roman"/>
          <w:sz w:val="28"/>
          <w:szCs w:val="28"/>
          <w:lang w:val="uk-UA" w:eastAsia="uk-UA"/>
        </w:rPr>
        <w:t>Даніїл</w:t>
      </w:r>
      <w:proofErr w:type="spellEnd"/>
      <w:r w:rsidRPr="00BA6A3F">
        <w:rPr>
          <w:rFonts w:ascii="Times New Roman" w:eastAsia="Times New Roman" w:hAnsi="Times New Roman" w:cs="Times New Roman"/>
          <w:sz w:val="28"/>
          <w:szCs w:val="28"/>
          <w:lang w:val="uk-UA" w:eastAsia="uk-UA"/>
        </w:rPr>
        <w:t xml:space="preserve"> Вікторович </w:t>
      </w:r>
    </w:p>
    <w:p w:rsidR="00C538F4" w:rsidRPr="00BA6A3F" w:rsidRDefault="00C538F4" w:rsidP="00C538F4">
      <w:pPr>
        <w:spacing w:after="0" w:line="360" w:lineRule="auto"/>
        <w:ind w:firstLine="3544"/>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Керівник:</w:t>
      </w:r>
      <w:r w:rsidRPr="00BA6A3F">
        <w:rPr>
          <w:rFonts w:ascii="Calibri" w:eastAsia="Calibri" w:hAnsi="Calibri" w:cs="Times New Roman"/>
          <w:lang w:val="uk-UA"/>
        </w:rPr>
        <w:t xml:space="preserve"> </w:t>
      </w:r>
      <w:proofErr w:type="spellStart"/>
      <w:r w:rsidRPr="00BA6A3F">
        <w:rPr>
          <w:rFonts w:ascii="Times New Roman" w:eastAsia="Times New Roman" w:hAnsi="Times New Roman" w:cs="Times New Roman"/>
          <w:sz w:val="28"/>
          <w:szCs w:val="28"/>
          <w:lang w:val="uk-UA" w:eastAsia="uk-UA"/>
        </w:rPr>
        <w:t>Криволапов</w:t>
      </w:r>
      <w:proofErr w:type="spellEnd"/>
      <w:r w:rsidRPr="00BA6A3F">
        <w:rPr>
          <w:rFonts w:ascii="Times New Roman" w:eastAsia="Times New Roman" w:hAnsi="Times New Roman" w:cs="Times New Roman"/>
          <w:sz w:val="28"/>
          <w:szCs w:val="28"/>
          <w:lang w:val="uk-UA" w:eastAsia="uk-UA"/>
        </w:rPr>
        <w:t xml:space="preserve"> Е.А.</w:t>
      </w:r>
    </w:p>
    <w:p w:rsidR="00C538F4" w:rsidRPr="00BA6A3F" w:rsidRDefault="00C538F4" w:rsidP="00C538F4">
      <w:pPr>
        <w:spacing w:after="0" w:line="360" w:lineRule="auto"/>
        <w:ind w:firstLine="3544"/>
        <w:rPr>
          <w:rFonts w:ascii="Times New Roman" w:eastAsia="Times New Roman" w:hAnsi="Times New Roman" w:cs="Times New Roman"/>
          <w:sz w:val="28"/>
          <w:szCs w:val="28"/>
          <w:lang w:val="uk-UA" w:eastAsia="uk-UA"/>
        </w:rPr>
      </w:pPr>
      <w:r w:rsidRPr="00BA6A3F">
        <w:rPr>
          <w:rFonts w:ascii="Times New Roman" w:eastAsia="Times New Roman" w:hAnsi="Times New Roman" w:cs="Times New Roman"/>
          <w:sz w:val="28"/>
          <w:szCs w:val="28"/>
          <w:lang w:val="uk-UA" w:eastAsia="uk-UA"/>
        </w:rPr>
        <w:t xml:space="preserve">Рецензент: </w:t>
      </w:r>
      <w:proofErr w:type="spellStart"/>
      <w:r w:rsidRPr="00BA6A3F">
        <w:rPr>
          <w:rFonts w:ascii="Times New Roman" w:eastAsia="Times New Roman" w:hAnsi="Times New Roman" w:cs="Times New Roman"/>
          <w:sz w:val="28"/>
          <w:szCs w:val="28"/>
          <w:lang w:val="uk-UA" w:eastAsia="uk-UA"/>
        </w:rPr>
        <w:t>к.п.н</w:t>
      </w:r>
      <w:proofErr w:type="spellEnd"/>
      <w:r w:rsidRPr="00BA6A3F">
        <w:rPr>
          <w:rFonts w:ascii="Times New Roman" w:eastAsia="Times New Roman" w:hAnsi="Times New Roman" w:cs="Times New Roman"/>
          <w:sz w:val="28"/>
          <w:szCs w:val="28"/>
          <w:lang w:val="uk-UA" w:eastAsia="uk-UA"/>
        </w:rPr>
        <w:t>., доцент Люта Д.А,</w:t>
      </w: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p>
    <w:p w:rsidR="00C538F4" w:rsidRPr="00BA6A3F" w:rsidRDefault="00C538F4" w:rsidP="00C538F4">
      <w:pPr>
        <w:spacing w:after="0" w:line="360" w:lineRule="auto"/>
        <w:ind w:firstLine="709"/>
        <w:jc w:val="center"/>
        <w:rPr>
          <w:rFonts w:ascii="Times New Roman" w:eastAsia="Times New Roman" w:hAnsi="Times New Roman" w:cs="Times New Roman"/>
          <w:sz w:val="28"/>
          <w:szCs w:val="28"/>
          <w:lang w:val="uk-UA" w:eastAsia="uk-UA"/>
        </w:rPr>
      </w:pPr>
    </w:p>
    <w:p w:rsidR="00AC1F7E" w:rsidRPr="00BA6A3F" w:rsidRDefault="00C538F4" w:rsidP="006A25AB">
      <w:pPr>
        <w:spacing w:after="0" w:line="360" w:lineRule="auto"/>
        <w:ind w:firstLine="709"/>
        <w:jc w:val="center"/>
        <w:rPr>
          <w:rFonts w:ascii="Times New Roman" w:hAnsi="Times New Roman" w:cs="Times New Roman"/>
          <w:sz w:val="28"/>
          <w:szCs w:val="28"/>
          <w:lang w:val="uk-UA"/>
        </w:rPr>
      </w:pPr>
      <w:r w:rsidRPr="00BA6A3F">
        <w:rPr>
          <w:rFonts w:ascii="Times New Roman" w:eastAsia="Times New Roman" w:hAnsi="Times New Roman" w:cs="Times New Roman"/>
          <w:sz w:val="28"/>
          <w:szCs w:val="28"/>
          <w:lang w:val="uk-UA" w:eastAsia="uk-UA"/>
        </w:rPr>
        <w:t>Запоріжжя – 2024</w:t>
      </w:r>
      <w:r w:rsidR="00AC1F7E" w:rsidRPr="00BA6A3F">
        <w:rPr>
          <w:rFonts w:ascii="Times New Roman" w:hAnsi="Times New Roman" w:cs="Times New Roman"/>
          <w:sz w:val="28"/>
          <w:szCs w:val="28"/>
          <w:lang w:val="uk-UA"/>
        </w:rPr>
        <w:br w:type="page"/>
      </w:r>
    </w:p>
    <w:p w:rsidR="00AC1F7E" w:rsidRDefault="006A25AB" w:rsidP="006A25A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6A25AB" w:rsidRDefault="006A25AB" w:rsidP="006A25AB">
      <w:pPr>
        <w:spacing w:after="0" w:line="360" w:lineRule="auto"/>
        <w:jc w:val="both"/>
        <w:rPr>
          <w:rFonts w:ascii="Times New Roman" w:hAnsi="Times New Roman" w:cs="Times New Roman"/>
          <w:sz w:val="28"/>
          <w:szCs w:val="28"/>
          <w:lang w:val="uk-UA"/>
        </w:rPr>
      </w:pPr>
    </w:p>
    <w:p w:rsidR="006A25AB" w:rsidRPr="005E0E6E" w:rsidRDefault="006A25AB" w:rsidP="006A25AB">
      <w:pPr>
        <w:spacing w:after="0" w:line="360" w:lineRule="auto"/>
        <w:ind w:firstLine="284"/>
        <w:jc w:val="both"/>
        <w:rPr>
          <w:rFonts w:ascii="Times New Roman" w:eastAsia="Times New Roman" w:hAnsi="Times New Roman" w:cs="Times New Roman"/>
          <w:sz w:val="28"/>
          <w:lang w:val="uk-UA"/>
        </w:rPr>
      </w:pPr>
    </w:p>
    <w:p w:rsidR="006A25AB" w:rsidRPr="005E0E6E" w:rsidRDefault="006A25AB" w:rsidP="006A25AB">
      <w:pPr>
        <w:spacing w:after="0" w:line="360" w:lineRule="auto"/>
        <w:ind w:firstLine="284"/>
        <w:jc w:val="center"/>
        <w:rPr>
          <w:rFonts w:ascii="Times New Roman" w:eastAsia="Times New Roman" w:hAnsi="Times New Roman" w:cs="Times New Roman"/>
          <w:sz w:val="28"/>
          <w:lang w:val="uk-UA"/>
        </w:rPr>
      </w:pPr>
      <w:r w:rsidRPr="005E0E6E">
        <w:rPr>
          <w:lang w:val="uk-UA"/>
        </w:rPr>
        <w:object w:dxaOrig="7802" w:dyaOrig="5751">
          <v:rect id="rectole0000000010" o:spid="_x0000_i1029" style="width:260.4pt;height:281.4pt" o:ole="" o:preferrelative="t" stroked="f">
            <v:imagedata r:id="rId15" o:title="" croptop="11903f" cropbottom="3968f" cropleft="15224f" cropright="16737f"/>
          </v:rect>
          <o:OLEObject Type="Embed" ProgID="StaticMetafile" ShapeID="rectole0000000010" DrawAspect="Content" ObjectID="_1778522938" r:id="rId16"/>
        </w:object>
      </w:r>
    </w:p>
    <w:p w:rsidR="006A25AB" w:rsidRPr="005E0E6E" w:rsidRDefault="006A25AB" w:rsidP="006A25AB">
      <w:pPr>
        <w:spacing w:after="0" w:line="360" w:lineRule="auto"/>
        <w:ind w:firstLine="284"/>
        <w:jc w:val="both"/>
        <w:rPr>
          <w:rFonts w:ascii="Times New Roman" w:eastAsia="Times New Roman" w:hAnsi="Times New Roman" w:cs="Times New Roman"/>
          <w:sz w:val="28"/>
          <w:lang w:val="uk-UA"/>
        </w:rPr>
      </w:pPr>
    </w:p>
    <w:p w:rsidR="006A25AB" w:rsidRPr="005E0E6E" w:rsidRDefault="006A25AB" w:rsidP="006A25AB">
      <w:pPr>
        <w:spacing w:after="0" w:line="360" w:lineRule="auto"/>
        <w:ind w:firstLine="284"/>
        <w:jc w:val="both"/>
        <w:rPr>
          <w:rFonts w:ascii="Times New Roman" w:eastAsia="Times New Roman" w:hAnsi="Times New Roman" w:cs="Times New Roman"/>
          <w:sz w:val="28"/>
          <w:lang w:val="uk-UA"/>
        </w:rPr>
      </w:pPr>
      <w:r w:rsidRPr="005E0E6E">
        <w:rPr>
          <w:rFonts w:ascii="Times New Roman" w:eastAsia="Times New Roman" w:hAnsi="Times New Roman" w:cs="Times New Roman"/>
          <w:sz w:val="28"/>
          <w:lang w:val="uk-UA"/>
        </w:rPr>
        <w:t>Варіанти попереднього сервірування столу у закладах ресторанного господарства:  (а –до сніданку за меню комплексних сніданків; б, в - до сніданку за меню вільного вибору; г –до обіду за меню комплексних обідів; д - до обіду за меню вільного вибору; ж - до вечері; з –до банкету з повним обслуговуванням офіціантами; і - до банкету з частковим обслуговуванням офіціантами)</w:t>
      </w:r>
    </w:p>
    <w:p w:rsidR="006A25AB" w:rsidRDefault="006A25AB" w:rsidP="006A25AB">
      <w:pPr>
        <w:rPr>
          <w:rFonts w:ascii="Times New Roman" w:eastAsia="Times New Roman" w:hAnsi="Times New Roman" w:cs="Times New Roman"/>
          <w:sz w:val="28"/>
          <w:lang w:val="uk-UA"/>
        </w:rPr>
      </w:pPr>
      <w:r>
        <w:rPr>
          <w:rFonts w:ascii="Times New Roman" w:eastAsia="Times New Roman" w:hAnsi="Times New Roman" w:cs="Times New Roman"/>
          <w:sz w:val="28"/>
          <w:lang w:val="uk-UA"/>
        </w:rPr>
        <w:br w:type="page"/>
      </w:r>
    </w:p>
    <w:p w:rsidR="006A25AB" w:rsidRDefault="006A25AB" w:rsidP="006A25A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6A25AB" w:rsidRDefault="00920455" w:rsidP="0092045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Сервіровка столу в Нідерландах</w:t>
      </w:r>
    </w:p>
    <w:p w:rsidR="00920455" w:rsidRDefault="00920455" w:rsidP="006A25AB">
      <w:pPr>
        <w:spacing w:after="0" w:line="360" w:lineRule="auto"/>
        <w:jc w:val="both"/>
        <w:rPr>
          <w:rFonts w:ascii="Times New Roman" w:hAnsi="Times New Roman" w:cs="Times New Roman"/>
          <w:sz w:val="28"/>
          <w:szCs w:val="28"/>
          <w:lang w:val="uk-UA"/>
        </w:rPr>
      </w:pPr>
      <w:r w:rsidRPr="00920455">
        <w:rPr>
          <w:rFonts w:ascii="Times New Roman" w:hAnsi="Times New Roman" w:cs="Times New Roman"/>
          <w:sz w:val="28"/>
          <w:szCs w:val="28"/>
        </w:rPr>
        <w:drawing>
          <wp:inline distT="0" distB="0" distL="0" distR="0">
            <wp:extent cx="4515053" cy="3383280"/>
            <wp:effectExtent l="0" t="0" r="0" b="7620"/>
            <wp:docPr id="2" name="Рисунок 2" descr="https://art-plate.com.ua/wp-content/uploads/2019/09/Screen-Shot-2024-04-08-at-12.06.12-3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rt-plate.com.ua/wp-content/uploads/2019/09/Screen-Shot-2024-04-08-at-12.06.12-300x2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9167" cy="3393856"/>
                    </a:xfrm>
                    <a:prstGeom prst="rect">
                      <a:avLst/>
                    </a:prstGeom>
                    <a:noFill/>
                    <a:ln>
                      <a:noFill/>
                    </a:ln>
                  </pic:spPr>
                </pic:pic>
              </a:graphicData>
            </a:graphic>
          </wp:inline>
        </w:drawing>
      </w:r>
    </w:p>
    <w:p w:rsidR="00920455" w:rsidRDefault="00920455" w:rsidP="006A25A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Повсякденне сервірування</w:t>
      </w:r>
    </w:p>
    <w:p w:rsidR="00920455" w:rsidRDefault="00920455" w:rsidP="006A25AB">
      <w:pPr>
        <w:spacing w:after="0" w:line="360" w:lineRule="auto"/>
        <w:jc w:val="both"/>
        <w:rPr>
          <w:rFonts w:ascii="Times New Roman" w:hAnsi="Times New Roman" w:cs="Times New Roman"/>
          <w:sz w:val="28"/>
          <w:szCs w:val="28"/>
          <w:lang w:val="uk-UA"/>
        </w:rPr>
      </w:pPr>
      <w:r w:rsidRPr="00920455">
        <w:rPr>
          <w:rFonts w:ascii="Times New Roman" w:hAnsi="Times New Roman" w:cs="Times New Roman"/>
          <w:sz w:val="28"/>
          <w:szCs w:val="28"/>
        </w:rPr>
        <w:drawing>
          <wp:inline distT="0" distB="0" distL="0" distR="0">
            <wp:extent cx="2857500" cy="2773680"/>
            <wp:effectExtent l="0" t="0" r="0" b="7620"/>
            <wp:docPr id="3" name="Рисунок 3" descr="https://art-plate.com.ua/wp-content/uploads/2019/09/Screen-Shot-2024-04-08-at-12.14.06-300x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rt-plate.com.ua/wp-content/uploads/2019/09/Screen-Shot-2024-04-08-at-12.14.06-300x29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773680"/>
                    </a:xfrm>
                    <a:prstGeom prst="rect">
                      <a:avLst/>
                    </a:prstGeom>
                    <a:noFill/>
                    <a:ln>
                      <a:noFill/>
                    </a:ln>
                  </pic:spPr>
                </pic:pic>
              </a:graphicData>
            </a:graphic>
          </wp:inline>
        </w:drawing>
      </w:r>
    </w:p>
    <w:p w:rsidR="00920455" w:rsidRPr="00BA6A3F" w:rsidRDefault="00920455" w:rsidP="006A25A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Бенкетне сервірування</w:t>
      </w:r>
    </w:p>
    <w:sectPr w:rsidR="00920455" w:rsidRPr="00BA6A3F" w:rsidSect="00F84A32">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D4D" w:rsidRDefault="000B2D4D" w:rsidP="00F84A32">
      <w:pPr>
        <w:spacing w:after="0" w:line="240" w:lineRule="auto"/>
      </w:pPr>
      <w:r>
        <w:separator/>
      </w:r>
    </w:p>
  </w:endnote>
  <w:endnote w:type="continuationSeparator" w:id="0">
    <w:p w:rsidR="000B2D4D" w:rsidRDefault="000B2D4D" w:rsidP="00F84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D4D" w:rsidRDefault="000B2D4D" w:rsidP="00F84A32">
      <w:pPr>
        <w:spacing w:after="0" w:line="240" w:lineRule="auto"/>
      </w:pPr>
      <w:r>
        <w:separator/>
      </w:r>
    </w:p>
  </w:footnote>
  <w:footnote w:type="continuationSeparator" w:id="0">
    <w:p w:rsidR="000B2D4D" w:rsidRDefault="000B2D4D" w:rsidP="00F84A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899409"/>
      <w:docPartObj>
        <w:docPartGallery w:val="Page Numbers (Top of Page)"/>
        <w:docPartUnique/>
      </w:docPartObj>
    </w:sdtPr>
    <w:sdtContent>
      <w:p w:rsidR="00F84A32" w:rsidRDefault="00F84A32">
        <w:pPr>
          <w:pStyle w:val="a6"/>
          <w:jc w:val="right"/>
        </w:pPr>
        <w:r>
          <w:fldChar w:fldCharType="begin"/>
        </w:r>
        <w:r>
          <w:instrText>PAGE   \* MERGEFORMAT</w:instrText>
        </w:r>
        <w:r>
          <w:fldChar w:fldCharType="separate"/>
        </w:r>
        <w:r>
          <w:rPr>
            <w:noProof/>
          </w:rPr>
          <w:t>49</w:t>
        </w:r>
        <w:r>
          <w:fldChar w:fldCharType="end"/>
        </w:r>
      </w:p>
    </w:sdtContent>
  </w:sdt>
  <w:p w:rsidR="00F84A32" w:rsidRDefault="00F84A3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11F31"/>
    <w:multiLevelType w:val="hybridMultilevel"/>
    <w:tmpl w:val="CA9676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E35059"/>
    <w:multiLevelType w:val="multilevel"/>
    <w:tmpl w:val="3C1A29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7451D6B"/>
    <w:multiLevelType w:val="hybridMultilevel"/>
    <w:tmpl w:val="8D5C8C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E99"/>
    <w:rsid w:val="000B2D4D"/>
    <w:rsid w:val="00194F0C"/>
    <w:rsid w:val="001C26F4"/>
    <w:rsid w:val="002D6189"/>
    <w:rsid w:val="002E2247"/>
    <w:rsid w:val="004A48AD"/>
    <w:rsid w:val="004D661C"/>
    <w:rsid w:val="00645908"/>
    <w:rsid w:val="00676A18"/>
    <w:rsid w:val="006A25AB"/>
    <w:rsid w:val="007E544E"/>
    <w:rsid w:val="008A01D8"/>
    <w:rsid w:val="00920455"/>
    <w:rsid w:val="009A792F"/>
    <w:rsid w:val="009E32EC"/>
    <w:rsid w:val="00A43425"/>
    <w:rsid w:val="00A860F0"/>
    <w:rsid w:val="00AA2C6A"/>
    <w:rsid w:val="00AC1F7E"/>
    <w:rsid w:val="00B27998"/>
    <w:rsid w:val="00B31F04"/>
    <w:rsid w:val="00BA6A3F"/>
    <w:rsid w:val="00BF7C6A"/>
    <w:rsid w:val="00C203F8"/>
    <w:rsid w:val="00C538F4"/>
    <w:rsid w:val="00CA7092"/>
    <w:rsid w:val="00DD7BB9"/>
    <w:rsid w:val="00E60E99"/>
    <w:rsid w:val="00F84A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9E46E"/>
  <w15:chartTrackingRefBased/>
  <w15:docId w15:val="{353EF40C-6D48-43BC-9AAA-F580EF8A8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C6A"/>
  </w:style>
  <w:style w:type="paragraph" w:styleId="1">
    <w:name w:val="heading 1"/>
    <w:basedOn w:val="a"/>
    <w:next w:val="a"/>
    <w:link w:val="10"/>
    <w:uiPriority w:val="9"/>
    <w:qFormat/>
    <w:rsid w:val="00194F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D66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D66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4F0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D661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D661C"/>
    <w:rPr>
      <w:rFonts w:asciiTheme="majorHAnsi" w:eastAsiaTheme="majorEastAsia" w:hAnsiTheme="majorHAnsi" w:cstheme="majorBidi"/>
      <w:color w:val="1F4D78" w:themeColor="accent1" w:themeShade="7F"/>
      <w:sz w:val="24"/>
      <w:szCs w:val="24"/>
    </w:rPr>
  </w:style>
  <w:style w:type="paragraph" w:styleId="a3">
    <w:name w:val="TOC Heading"/>
    <w:basedOn w:val="1"/>
    <w:next w:val="a"/>
    <w:uiPriority w:val="39"/>
    <w:unhideWhenUsed/>
    <w:qFormat/>
    <w:rsid w:val="004A48AD"/>
    <w:pPr>
      <w:outlineLvl w:val="9"/>
    </w:pPr>
    <w:rPr>
      <w:lang w:eastAsia="ru-RU"/>
    </w:rPr>
  </w:style>
  <w:style w:type="paragraph" w:styleId="11">
    <w:name w:val="toc 1"/>
    <w:basedOn w:val="a"/>
    <w:next w:val="a"/>
    <w:autoRedefine/>
    <w:uiPriority w:val="39"/>
    <w:unhideWhenUsed/>
    <w:rsid w:val="004A48AD"/>
    <w:pPr>
      <w:spacing w:after="100"/>
    </w:pPr>
  </w:style>
  <w:style w:type="paragraph" w:styleId="21">
    <w:name w:val="toc 2"/>
    <w:basedOn w:val="a"/>
    <w:next w:val="a"/>
    <w:autoRedefine/>
    <w:uiPriority w:val="39"/>
    <w:unhideWhenUsed/>
    <w:rsid w:val="004A48AD"/>
    <w:pPr>
      <w:spacing w:after="100"/>
      <w:ind w:left="220"/>
    </w:pPr>
  </w:style>
  <w:style w:type="paragraph" w:styleId="31">
    <w:name w:val="toc 3"/>
    <w:basedOn w:val="a"/>
    <w:next w:val="a"/>
    <w:autoRedefine/>
    <w:uiPriority w:val="39"/>
    <w:unhideWhenUsed/>
    <w:rsid w:val="004A48AD"/>
    <w:pPr>
      <w:spacing w:after="100"/>
      <w:ind w:left="440"/>
    </w:pPr>
  </w:style>
  <w:style w:type="character" w:styleId="a4">
    <w:name w:val="Hyperlink"/>
    <w:basedOn w:val="a0"/>
    <w:uiPriority w:val="99"/>
    <w:unhideWhenUsed/>
    <w:rsid w:val="004A48AD"/>
    <w:rPr>
      <w:color w:val="0563C1" w:themeColor="hyperlink"/>
      <w:u w:val="single"/>
    </w:rPr>
  </w:style>
  <w:style w:type="paragraph" w:styleId="a5">
    <w:name w:val="List Paragraph"/>
    <w:basedOn w:val="a"/>
    <w:uiPriority w:val="34"/>
    <w:qFormat/>
    <w:rsid w:val="00C203F8"/>
    <w:pPr>
      <w:ind w:left="720"/>
      <w:contextualSpacing/>
    </w:pPr>
  </w:style>
  <w:style w:type="paragraph" w:styleId="a6">
    <w:name w:val="header"/>
    <w:basedOn w:val="a"/>
    <w:link w:val="a7"/>
    <w:uiPriority w:val="99"/>
    <w:unhideWhenUsed/>
    <w:rsid w:val="00F84A3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84A32"/>
  </w:style>
  <w:style w:type="paragraph" w:styleId="a8">
    <w:name w:val="footer"/>
    <w:basedOn w:val="a"/>
    <w:link w:val="a9"/>
    <w:uiPriority w:val="99"/>
    <w:unhideWhenUsed/>
    <w:rsid w:val="00F84A3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84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63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a-referat.com/%D0%9F%D1%81%D0%B8%D1%85%D0%BE%D0%BB%D0%BE%D0%B3"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a-referat.com/%D0%92%D0%B5%D0%BB%D0%B8%D0%BA%D0%BE%D0%B1%D1%80%D0%B8%D1%82%D0%B0%D0%BD%D1%96%D1%8F"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ua-referat.com/%D0%95%D1%82%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F4FE2-C374-4C45-9FC7-5D6F3D9CB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50</Pages>
  <Words>11074</Words>
  <Characters>63122</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2024-05-20T18:26:00Z</dcterms:created>
  <dcterms:modified xsi:type="dcterms:W3CDTF">2024-05-29T18:22:00Z</dcterms:modified>
</cp:coreProperties>
</file>