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DB70" w14:textId="77777777" w:rsidR="00456B9B" w:rsidRPr="00456B9B" w:rsidRDefault="00456B9B" w:rsidP="00456B9B">
      <w:pPr>
        <w:spacing w:line="360" w:lineRule="auto"/>
        <w:ind w:firstLine="709"/>
        <w:jc w:val="center"/>
        <w:rPr>
          <w:b/>
          <w:sz w:val="28"/>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456B9B">
        <w:rPr>
          <w:b/>
          <w:sz w:val="28"/>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95AFC40" w14:textId="77777777" w:rsidR="00456B9B" w:rsidRPr="00456B9B" w:rsidRDefault="00456B9B" w:rsidP="00456B9B">
      <w:pPr>
        <w:spacing w:line="360" w:lineRule="auto"/>
        <w:ind w:firstLine="709"/>
        <w:jc w:val="center"/>
        <w:rPr>
          <w:b/>
          <w:sz w:val="28"/>
          <w:lang w:val="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456B9B">
        <w:rPr>
          <w:b/>
          <w:sz w:val="28"/>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28C15AB" w14:textId="77777777" w:rsidR="00456B9B" w:rsidRPr="00456B9B" w:rsidRDefault="00456B9B" w:rsidP="00456B9B">
      <w:pPr>
        <w:spacing w:line="360" w:lineRule="auto"/>
        <w:ind w:firstLine="709"/>
        <w:jc w:val="center"/>
        <w:rPr>
          <w:sz w:val="28"/>
          <w:szCs w:val="28"/>
        </w:rPr>
      </w:pPr>
      <w:r w:rsidRPr="00456B9B">
        <w:rPr>
          <w:sz w:val="28"/>
          <w:szCs w:val="28"/>
        </w:rPr>
        <w:t>Факультет фізичного виховання, здоров’я та туризму</w:t>
      </w:r>
    </w:p>
    <w:p w14:paraId="432802AF" w14:textId="77777777" w:rsidR="00456B9B" w:rsidRPr="00456B9B" w:rsidRDefault="00456B9B" w:rsidP="00456B9B">
      <w:pPr>
        <w:spacing w:line="360" w:lineRule="auto"/>
        <w:ind w:firstLine="709"/>
        <w:jc w:val="center"/>
        <w:rPr>
          <w:sz w:val="28"/>
          <w:szCs w:val="28"/>
        </w:rPr>
      </w:pPr>
      <w:r w:rsidRPr="00456B9B">
        <w:rPr>
          <w:sz w:val="28"/>
          <w:szCs w:val="28"/>
        </w:rPr>
        <w:t>Кафедра туризму та готельно-ресторанної справи</w:t>
      </w:r>
    </w:p>
    <w:p w14:paraId="70FBCAF0" w14:textId="77777777" w:rsidR="00456B9B" w:rsidRPr="00456B9B" w:rsidRDefault="00456B9B" w:rsidP="00456B9B">
      <w:pPr>
        <w:spacing w:line="360" w:lineRule="auto"/>
        <w:ind w:firstLine="709"/>
        <w:jc w:val="both"/>
        <w:rPr>
          <w:sz w:val="28"/>
          <w:szCs w:val="28"/>
        </w:rPr>
      </w:pPr>
    </w:p>
    <w:p w14:paraId="06A55174" w14:textId="77777777" w:rsidR="00456B9B" w:rsidRPr="00456B9B" w:rsidRDefault="00456B9B" w:rsidP="00456B9B">
      <w:pPr>
        <w:spacing w:line="360" w:lineRule="auto"/>
        <w:ind w:firstLine="709"/>
        <w:jc w:val="both"/>
        <w:rPr>
          <w:sz w:val="28"/>
          <w:szCs w:val="28"/>
        </w:rPr>
      </w:pPr>
    </w:p>
    <w:p w14:paraId="0F3270C9" w14:textId="77777777" w:rsidR="00456B9B" w:rsidRPr="00456B9B" w:rsidRDefault="00456B9B" w:rsidP="00456B9B">
      <w:pPr>
        <w:spacing w:line="360" w:lineRule="auto"/>
        <w:ind w:firstLine="709"/>
        <w:jc w:val="center"/>
        <w:rPr>
          <w:b/>
          <w:sz w:val="28"/>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456B9B">
        <w:rPr>
          <w:b/>
          <w:sz w:val="28"/>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D1D97DA" w14:textId="77777777" w:rsidR="00456B9B" w:rsidRPr="00456B9B" w:rsidRDefault="00456B9B" w:rsidP="00456B9B">
      <w:pPr>
        <w:spacing w:line="360" w:lineRule="auto"/>
        <w:ind w:firstLine="709"/>
        <w:jc w:val="center"/>
        <w:rPr>
          <w:b/>
          <w:sz w:val="28"/>
        </w:rPr>
      </w:pPr>
      <w:r w:rsidRPr="00456B9B">
        <w:rPr>
          <w:b/>
          <w:sz w:val="28"/>
        </w:rPr>
        <w:t>бакалавра</w:t>
      </w:r>
    </w:p>
    <w:p w14:paraId="13574EF4" w14:textId="77777777" w:rsidR="00456B9B" w:rsidRPr="00456B9B" w:rsidRDefault="00456B9B" w:rsidP="00456B9B">
      <w:pPr>
        <w:tabs>
          <w:tab w:val="left" w:pos="2550"/>
          <w:tab w:val="center" w:pos="4677"/>
        </w:tabs>
        <w:spacing w:line="360" w:lineRule="auto"/>
        <w:ind w:firstLine="709"/>
        <w:jc w:val="center"/>
        <w:outlineLvl w:val="0"/>
        <w:rPr>
          <w:b/>
          <w:sz w:val="28"/>
          <w:szCs w:val="28"/>
        </w:rPr>
      </w:pPr>
    </w:p>
    <w:p w14:paraId="177CA86E" w14:textId="77777777" w:rsidR="00456B9B" w:rsidRPr="00456B9B" w:rsidRDefault="00456B9B" w:rsidP="00456B9B">
      <w:pPr>
        <w:widowControl w:val="0"/>
        <w:autoSpaceDE w:val="0"/>
        <w:autoSpaceDN w:val="0"/>
        <w:adjustRightInd w:val="0"/>
        <w:spacing w:line="360" w:lineRule="auto"/>
        <w:ind w:firstLine="709"/>
        <w:jc w:val="center"/>
        <w:rPr>
          <w:sz w:val="28"/>
        </w:rPr>
      </w:pPr>
      <w:bookmarkStart w:id="48" w:name="_Hlk161675458"/>
      <w:bookmarkStart w:id="49" w:name="_Hlk85908090"/>
      <w:bookmarkStart w:id="50" w:name="_Hlk159940764"/>
      <w:r w:rsidRPr="00456B9B">
        <w:rPr>
          <w:bCs/>
          <w:sz w:val="28"/>
          <w:szCs w:val="28"/>
        </w:rPr>
        <w:t>на тему: «</w:t>
      </w:r>
      <w:bookmarkStart w:id="51" w:name="_Hlk164961879"/>
      <w:r w:rsidRPr="00456B9B">
        <w:rPr>
          <w:sz w:val="28"/>
        </w:rPr>
        <w:t>Історія та перспективи розвитку спелеотуризму в Україні</w:t>
      </w:r>
      <w:bookmarkEnd w:id="51"/>
      <w:r w:rsidRPr="00456B9B">
        <w:rPr>
          <w:sz w:val="28"/>
        </w:rPr>
        <w:t>»</w:t>
      </w:r>
    </w:p>
    <w:p w14:paraId="245649DF" w14:textId="77777777" w:rsidR="00456B9B" w:rsidRPr="00456B9B" w:rsidRDefault="00456B9B" w:rsidP="00456B9B">
      <w:pPr>
        <w:widowControl w:val="0"/>
        <w:autoSpaceDE w:val="0"/>
        <w:autoSpaceDN w:val="0"/>
        <w:adjustRightInd w:val="0"/>
        <w:spacing w:line="360" w:lineRule="auto"/>
        <w:ind w:firstLine="709"/>
        <w:jc w:val="center"/>
        <w:rPr>
          <w:bCs/>
          <w:sz w:val="28"/>
          <w:szCs w:val="28"/>
        </w:rPr>
      </w:pPr>
      <w:r w:rsidRPr="00456B9B">
        <w:rPr>
          <w:sz w:val="28"/>
        </w:rPr>
        <w:t>«History and Prospects of Speleotourism Development in Ukraine</w:t>
      </w:r>
      <w:r w:rsidRPr="00456B9B">
        <w:rPr>
          <w:bCs/>
          <w:sz w:val="28"/>
          <w:szCs w:val="28"/>
        </w:rPr>
        <w:t>»</w:t>
      </w:r>
    </w:p>
    <w:bookmarkEnd w:id="48"/>
    <w:p w14:paraId="1D5CB58C" w14:textId="77777777" w:rsidR="00456B9B" w:rsidRPr="00456B9B" w:rsidRDefault="00456B9B" w:rsidP="00456B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sz w:val="28"/>
          <w:szCs w:val="28"/>
          <w:shd w:val="clear" w:color="auto" w:fill="FFFFFF"/>
        </w:rPr>
      </w:pPr>
      <w:r w:rsidRPr="00456B9B">
        <w:rPr>
          <w:sz w:val="28"/>
        </w:rPr>
        <w:t xml:space="preserve"> </w:t>
      </w:r>
    </w:p>
    <w:p w14:paraId="08AD84EB" w14:textId="77777777" w:rsidR="00456B9B" w:rsidRPr="00456B9B" w:rsidRDefault="00456B9B" w:rsidP="00456B9B">
      <w:pPr>
        <w:widowControl w:val="0"/>
        <w:autoSpaceDE w:val="0"/>
        <w:autoSpaceDN w:val="0"/>
        <w:adjustRightInd w:val="0"/>
        <w:spacing w:line="360" w:lineRule="auto"/>
        <w:ind w:firstLine="709"/>
        <w:jc w:val="both"/>
        <w:rPr>
          <w:bCs/>
          <w:sz w:val="28"/>
          <w:szCs w:val="28"/>
        </w:rPr>
      </w:pPr>
    </w:p>
    <w:tbl>
      <w:tblPr>
        <w:tblW w:w="9639" w:type="dxa"/>
        <w:tblLook w:val="04A0" w:firstRow="1" w:lastRow="0" w:firstColumn="1" w:lastColumn="0" w:noHBand="0" w:noVBand="1"/>
      </w:tblPr>
      <w:tblGrid>
        <w:gridCol w:w="4111"/>
        <w:gridCol w:w="5528"/>
      </w:tblGrid>
      <w:tr w:rsidR="00456B9B" w:rsidRPr="00456B9B" w14:paraId="7EE7DBB7" w14:textId="77777777" w:rsidTr="00713DA7">
        <w:tc>
          <w:tcPr>
            <w:tcW w:w="4111" w:type="dxa"/>
            <w:shd w:val="clear" w:color="auto" w:fill="auto"/>
          </w:tcPr>
          <w:p w14:paraId="03D0E2AC" w14:textId="77777777" w:rsidR="00456B9B" w:rsidRPr="00456B9B" w:rsidRDefault="00456B9B" w:rsidP="00456B9B">
            <w:pPr>
              <w:widowControl w:val="0"/>
              <w:autoSpaceDE w:val="0"/>
              <w:autoSpaceDN w:val="0"/>
              <w:adjustRightInd w:val="0"/>
              <w:spacing w:line="360" w:lineRule="auto"/>
              <w:ind w:firstLine="709"/>
              <w:jc w:val="both"/>
              <w:rPr>
                <w:bCs/>
                <w:sz w:val="28"/>
                <w:szCs w:val="28"/>
              </w:rPr>
            </w:pPr>
          </w:p>
        </w:tc>
        <w:tc>
          <w:tcPr>
            <w:tcW w:w="5528" w:type="dxa"/>
          </w:tcPr>
          <w:p w14:paraId="7F9495E8" w14:textId="77777777" w:rsidR="00456B9B" w:rsidRPr="00456B9B" w:rsidRDefault="00456B9B" w:rsidP="00456B9B">
            <w:pPr>
              <w:widowControl w:val="0"/>
              <w:autoSpaceDE w:val="0"/>
              <w:autoSpaceDN w:val="0"/>
              <w:adjustRightInd w:val="0"/>
              <w:spacing w:line="360" w:lineRule="auto"/>
              <w:ind w:firstLine="34"/>
              <w:jc w:val="both"/>
              <w:rPr>
                <w:bCs/>
                <w:sz w:val="28"/>
                <w:szCs w:val="28"/>
              </w:rPr>
            </w:pPr>
            <w:r w:rsidRPr="00456B9B">
              <w:rPr>
                <w:bCs/>
                <w:sz w:val="28"/>
                <w:szCs w:val="28"/>
              </w:rPr>
              <w:t xml:space="preserve">Виконала: студентка </w:t>
            </w:r>
            <w:r>
              <w:rPr>
                <w:bCs/>
                <w:sz w:val="28"/>
                <w:szCs w:val="28"/>
              </w:rPr>
              <w:t>4</w:t>
            </w:r>
            <w:r w:rsidRPr="00456B9B">
              <w:rPr>
                <w:bCs/>
                <w:sz w:val="28"/>
                <w:szCs w:val="28"/>
              </w:rPr>
              <w:t xml:space="preserve"> курсу, </w:t>
            </w:r>
          </w:p>
          <w:p w14:paraId="0247D2AE" w14:textId="77777777" w:rsidR="00456B9B" w:rsidRPr="00456B9B" w:rsidRDefault="00456B9B" w:rsidP="00456B9B">
            <w:pPr>
              <w:widowControl w:val="0"/>
              <w:autoSpaceDE w:val="0"/>
              <w:autoSpaceDN w:val="0"/>
              <w:adjustRightInd w:val="0"/>
              <w:spacing w:line="360" w:lineRule="auto"/>
              <w:ind w:firstLine="34"/>
              <w:jc w:val="both"/>
              <w:rPr>
                <w:bCs/>
                <w:sz w:val="28"/>
                <w:szCs w:val="28"/>
              </w:rPr>
            </w:pPr>
            <w:r w:rsidRPr="00456B9B">
              <w:rPr>
                <w:bCs/>
                <w:sz w:val="28"/>
                <w:szCs w:val="28"/>
              </w:rPr>
              <w:t>групи 6.24</w:t>
            </w:r>
            <w:r>
              <w:rPr>
                <w:bCs/>
                <w:sz w:val="28"/>
                <w:szCs w:val="28"/>
              </w:rPr>
              <w:t>20</w:t>
            </w:r>
            <w:r w:rsidRPr="00456B9B">
              <w:rPr>
                <w:bCs/>
                <w:sz w:val="28"/>
                <w:szCs w:val="28"/>
              </w:rPr>
              <w:t>-з</w:t>
            </w:r>
          </w:p>
          <w:p w14:paraId="186A182F" w14:textId="77777777" w:rsidR="00456B9B" w:rsidRPr="00456B9B" w:rsidRDefault="00456B9B" w:rsidP="00456B9B">
            <w:pPr>
              <w:widowControl w:val="0"/>
              <w:autoSpaceDE w:val="0"/>
              <w:autoSpaceDN w:val="0"/>
              <w:adjustRightInd w:val="0"/>
              <w:spacing w:line="360" w:lineRule="auto"/>
              <w:ind w:firstLine="34"/>
              <w:jc w:val="both"/>
              <w:rPr>
                <w:bCs/>
                <w:sz w:val="28"/>
                <w:szCs w:val="28"/>
              </w:rPr>
            </w:pPr>
            <w:r w:rsidRPr="00456B9B">
              <w:rPr>
                <w:bCs/>
                <w:sz w:val="28"/>
                <w:szCs w:val="28"/>
              </w:rPr>
              <w:t>спеціальності 24</w:t>
            </w:r>
            <w:r>
              <w:rPr>
                <w:bCs/>
                <w:sz w:val="28"/>
                <w:szCs w:val="28"/>
              </w:rPr>
              <w:t>2</w:t>
            </w:r>
            <w:r w:rsidRPr="00456B9B">
              <w:rPr>
                <w:bCs/>
                <w:sz w:val="28"/>
                <w:szCs w:val="28"/>
              </w:rPr>
              <w:t xml:space="preserve"> </w:t>
            </w:r>
            <w:r>
              <w:rPr>
                <w:bCs/>
                <w:sz w:val="28"/>
                <w:szCs w:val="28"/>
              </w:rPr>
              <w:t>туризм</w:t>
            </w:r>
          </w:p>
          <w:p w14:paraId="392E74AE" w14:textId="77777777" w:rsidR="00456B9B" w:rsidRPr="00456B9B" w:rsidRDefault="00456B9B" w:rsidP="00456B9B">
            <w:pPr>
              <w:widowControl w:val="0"/>
              <w:autoSpaceDE w:val="0"/>
              <w:autoSpaceDN w:val="0"/>
              <w:adjustRightInd w:val="0"/>
              <w:spacing w:line="360" w:lineRule="auto"/>
              <w:ind w:right="36" w:firstLine="34"/>
              <w:jc w:val="both"/>
              <w:rPr>
                <w:bCs/>
                <w:sz w:val="28"/>
                <w:szCs w:val="28"/>
              </w:rPr>
            </w:pPr>
            <w:r w:rsidRPr="00456B9B">
              <w:rPr>
                <w:bCs/>
                <w:sz w:val="28"/>
                <w:szCs w:val="28"/>
              </w:rPr>
              <w:t xml:space="preserve">освітньої програми </w:t>
            </w:r>
            <w:r>
              <w:rPr>
                <w:bCs/>
                <w:sz w:val="28"/>
                <w:szCs w:val="28"/>
              </w:rPr>
              <w:t>туризм</w:t>
            </w:r>
          </w:p>
          <w:p w14:paraId="463F0B21" w14:textId="4061A3A8" w:rsidR="00456B9B" w:rsidRPr="00470C2E" w:rsidRDefault="00456B9B" w:rsidP="00456B9B">
            <w:pPr>
              <w:widowControl w:val="0"/>
              <w:autoSpaceDE w:val="0"/>
              <w:autoSpaceDN w:val="0"/>
              <w:adjustRightInd w:val="0"/>
              <w:spacing w:line="360" w:lineRule="auto"/>
              <w:ind w:firstLine="34"/>
              <w:jc w:val="both"/>
              <w:rPr>
                <w:bCs/>
                <w:sz w:val="28"/>
                <w:szCs w:val="28"/>
                <w:lang w:val="uk-UA"/>
              </w:rPr>
            </w:pPr>
            <w:r>
              <w:rPr>
                <w:bCs/>
                <w:sz w:val="28"/>
                <w:szCs w:val="28"/>
              </w:rPr>
              <w:t xml:space="preserve">Короткова </w:t>
            </w:r>
            <w:r w:rsidR="00470C2E">
              <w:rPr>
                <w:bCs/>
                <w:sz w:val="28"/>
                <w:szCs w:val="28"/>
                <w:lang w:val="uk-UA"/>
              </w:rPr>
              <w:t>Ангеліна Віталіївна</w:t>
            </w:r>
          </w:p>
          <w:p w14:paraId="7B9ADB9C" w14:textId="77777777" w:rsidR="00456B9B" w:rsidRPr="00456B9B" w:rsidRDefault="00456B9B" w:rsidP="00456B9B">
            <w:pPr>
              <w:widowControl w:val="0"/>
              <w:autoSpaceDE w:val="0"/>
              <w:autoSpaceDN w:val="0"/>
              <w:adjustRightInd w:val="0"/>
              <w:spacing w:line="360" w:lineRule="auto"/>
              <w:ind w:firstLine="33"/>
              <w:jc w:val="both"/>
              <w:rPr>
                <w:bCs/>
                <w:sz w:val="28"/>
                <w:szCs w:val="28"/>
              </w:rPr>
            </w:pPr>
          </w:p>
        </w:tc>
      </w:tr>
      <w:tr w:rsidR="00456B9B" w:rsidRPr="00456B9B" w14:paraId="549262F1" w14:textId="77777777" w:rsidTr="00713DA7">
        <w:tc>
          <w:tcPr>
            <w:tcW w:w="4111" w:type="dxa"/>
            <w:shd w:val="clear" w:color="auto" w:fill="auto"/>
          </w:tcPr>
          <w:p w14:paraId="1FE4F8D6" w14:textId="77777777" w:rsidR="00456B9B" w:rsidRPr="00456B9B" w:rsidRDefault="00456B9B" w:rsidP="00456B9B">
            <w:pPr>
              <w:widowControl w:val="0"/>
              <w:autoSpaceDE w:val="0"/>
              <w:autoSpaceDN w:val="0"/>
              <w:adjustRightInd w:val="0"/>
              <w:spacing w:line="360" w:lineRule="auto"/>
              <w:ind w:firstLine="709"/>
              <w:jc w:val="both"/>
              <w:rPr>
                <w:bCs/>
                <w:sz w:val="28"/>
                <w:szCs w:val="28"/>
              </w:rPr>
            </w:pPr>
          </w:p>
        </w:tc>
        <w:tc>
          <w:tcPr>
            <w:tcW w:w="5528" w:type="dxa"/>
          </w:tcPr>
          <w:p w14:paraId="2E2AFF3D" w14:textId="77777777" w:rsidR="00456B9B" w:rsidRPr="00456B9B" w:rsidRDefault="00456B9B" w:rsidP="00456B9B">
            <w:pPr>
              <w:widowControl w:val="0"/>
              <w:autoSpaceDE w:val="0"/>
              <w:autoSpaceDN w:val="0"/>
              <w:adjustRightInd w:val="0"/>
              <w:spacing w:line="360" w:lineRule="auto"/>
              <w:ind w:firstLine="33"/>
              <w:jc w:val="both"/>
              <w:rPr>
                <w:bCs/>
                <w:sz w:val="28"/>
                <w:szCs w:val="28"/>
              </w:rPr>
            </w:pPr>
            <w:r w:rsidRPr="00456B9B">
              <w:rPr>
                <w:bCs/>
                <w:sz w:val="28"/>
                <w:szCs w:val="28"/>
              </w:rPr>
              <w:t>Керівник: к.п.н., доцент кафедри туризму та готельно-ресторанної справи</w:t>
            </w:r>
          </w:p>
          <w:p w14:paraId="428E844D" w14:textId="77777777" w:rsidR="00456B9B" w:rsidRPr="00456B9B" w:rsidRDefault="00456B9B" w:rsidP="00456B9B">
            <w:pPr>
              <w:widowControl w:val="0"/>
              <w:autoSpaceDE w:val="0"/>
              <w:autoSpaceDN w:val="0"/>
              <w:adjustRightInd w:val="0"/>
              <w:spacing w:line="360" w:lineRule="auto"/>
              <w:ind w:firstLine="33"/>
              <w:jc w:val="both"/>
              <w:rPr>
                <w:bCs/>
                <w:sz w:val="28"/>
                <w:szCs w:val="28"/>
              </w:rPr>
            </w:pPr>
            <w:r>
              <w:rPr>
                <w:bCs/>
                <w:sz w:val="28"/>
                <w:szCs w:val="28"/>
              </w:rPr>
              <w:t>Горлач В.В</w:t>
            </w:r>
            <w:r w:rsidRPr="00456B9B">
              <w:rPr>
                <w:bCs/>
                <w:sz w:val="28"/>
                <w:szCs w:val="28"/>
              </w:rPr>
              <w:t>.</w:t>
            </w:r>
          </w:p>
          <w:p w14:paraId="5AAB6DCB" w14:textId="6CD2A105" w:rsidR="00E00389" w:rsidRPr="00456B9B" w:rsidRDefault="00456B9B" w:rsidP="00E00389">
            <w:pPr>
              <w:widowControl w:val="0"/>
              <w:autoSpaceDE w:val="0"/>
              <w:autoSpaceDN w:val="0"/>
              <w:adjustRightInd w:val="0"/>
              <w:spacing w:line="360" w:lineRule="auto"/>
              <w:ind w:firstLine="33"/>
              <w:jc w:val="both"/>
              <w:rPr>
                <w:bCs/>
                <w:sz w:val="28"/>
                <w:szCs w:val="28"/>
              </w:rPr>
            </w:pPr>
            <w:r w:rsidRPr="00456B9B">
              <w:rPr>
                <w:bCs/>
                <w:sz w:val="28"/>
                <w:szCs w:val="28"/>
              </w:rPr>
              <w:t xml:space="preserve">Рецензент: </w:t>
            </w:r>
            <w:r w:rsidR="003A2620">
              <w:rPr>
                <w:bCs/>
                <w:sz w:val="28"/>
                <w:szCs w:val="28"/>
                <w:lang w:val="uk-UA"/>
              </w:rPr>
              <w:t>д</w:t>
            </w:r>
            <w:r w:rsidR="00E00389" w:rsidRPr="00456B9B">
              <w:rPr>
                <w:bCs/>
                <w:sz w:val="28"/>
                <w:szCs w:val="28"/>
              </w:rPr>
              <w:t xml:space="preserve">.п.н., </w:t>
            </w:r>
            <w:r w:rsidR="003A2620">
              <w:rPr>
                <w:bCs/>
                <w:sz w:val="28"/>
                <w:szCs w:val="28"/>
                <w:lang w:val="uk-UA"/>
              </w:rPr>
              <w:t>професор</w:t>
            </w:r>
            <w:r w:rsidR="00E00389" w:rsidRPr="00456B9B">
              <w:rPr>
                <w:bCs/>
                <w:sz w:val="28"/>
                <w:szCs w:val="28"/>
              </w:rPr>
              <w:t xml:space="preserve"> кафедри туризму та готельно-ресторанної справи</w:t>
            </w:r>
          </w:p>
          <w:p w14:paraId="70766033" w14:textId="300BC238" w:rsidR="00456B9B" w:rsidRPr="00E00389" w:rsidRDefault="003A2620" w:rsidP="00456B9B">
            <w:pPr>
              <w:widowControl w:val="0"/>
              <w:autoSpaceDE w:val="0"/>
              <w:autoSpaceDN w:val="0"/>
              <w:adjustRightInd w:val="0"/>
              <w:spacing w:line="360" w:lineRule="auto"/>
              <w:ind w:firstLine="33"/>
              <w:jc w:val="both"/>
              <w:rPr>
                <w:bCs/>
                <w:sz w:val="28"/>
                <w:szCs w:val="28"/>
                <w:lang w:val="uk-UA"/>
              </w:rPr>
            </w:pPr>
            <w:r>
              <w:rPr>
                <w:bCs/>
                <w:sz w:val="28"/>
                <w:szCs w:val="28"/>
                <w:lang w:val="uk-UA"/>
              </w:rPr>
              <w:t>Безкоровайна Л.В.</w:t>
            </w:r>
          </w:p>
          <w:p w14:paraId="085589C1" w14:textId="77777777" w:rsidR="00456B9B" w:rsidRPr="00456B9B" w:rsidRDefault="00456B9B" w:rsidP="00456B9B">
            <w:pPr>
              <w:widowControl w:val="0"/>
              <w:autoSpaceDE w:val="0"/>
              <w:autoSpaceDN w:val="0"/>
              <w:adjustRightInd w:val="0"/>
              <w:spacing w:line="360" w:lineRule="auto"/>
              <w:jc w:val="both"/>
              <w:rPr>
                <w:bCs/>
                <w:sz w:val="28"/>
                <w:szCs w:val="28"/>
              </w:rPr>
            </w:pPr>
          </w:p>
        </w:tc>
      </w:tr>
      <w:bookmarkEnd w:id="49"/>
    </w:tbl>
    <w:p w14:paraId="0EEA8960" w14:textId="77777777" w:rsidR="00456B9B" w:rsidRPr="00456B9B" w:rsidRDefault="00456B9B" w:rsidP="00456B9B">
      <w:pPr>
        <w:widowControl w:val="0"/>
        <w:autoSpaceDE w:val="0"/>
        <w:autoSpaceDN w:val="0"/>
        <w:adjustRightInd w:val="0"/>
        <w:spacing w:line="360" w:lineRule="auto"/>
        <w:jc w:val="both"/>
        <w:rPr>
          <w:bCs/>
          <w:sz w:val="28"/>
          <w:szCs w:val="28"/>
        </w:rPr>
      </w:pPr>
    </w:p>
    <w:p w14:paraId="56A4E8D6" w14:textId="77777777" w:rsidR="00456B9B" w:rsidRPr="00456B9B" w:rsidRDefault="00456B9B" w:rsidP="00456B9B">
      <w:pPr>
        <w:spacing w:line="360" w:lineRule="auto"/>
        <w:ind w:firstLine="709"/>
        <w:jc w:val="center"/>
        <w:rPr>
          <w:sz w:val="28"/>
        </w:rPr>
      </w:pPr>
      <w:bookmarkStart w:id="52" w:name="_Toc27503105"/>
      <w:bookmarkStart w:id="53" w:name="_Toc57054551"/>
      <w:bookmarkStart w:id="54" w:name="_Toc57058137"/>
      <w:bookmarkStart w:id="55" w:name="_Toc57580536"/>
      <w:bookmarkStart w:id="56" w:name="_Toc57580580"/>
      <w:bookmarkStart w:id="57" w:name="_Toc57580647"/>
      <w:bookmarkStart w:id="58" w:name="_Toc57664894"/>
      <w:bookmarkStart w:id="59" w:name="_Toc57666113"/>
      <w:bookmarkStart w:id="60" w:name="_Toc57670643"/>
      <w:bookmarkStart w:id="61" w:name="_Toc57670694"/>
      <w:bookmarkStart w:id="62" w:name="_Toc57714230"/>
      <w:bookmarkStart w:id="63" w:name="_Toc57715988"/>
      <w:bookmarkStart w:id="64" w:name="_Toc57718509"/>
      <w:bookmarkStart w:id="65" w:name="_Toc57718564"/>
      <w:bookmarkStart w:id="66" w:name="_Toc57750575"/>
      <w:bookmarkStart w:id="67" w:name="_Toc57805644"/>
      <w:r w:rsidRPr="00456B9B">
        <w:rPr>
          <w:sz w:val="28"/>
        </w:rPr>
        <w:t>Запоріжжя - 20</w:t>
      </w:r>
      <w:bookmarkEnd w:id="52"/>
      <w:r w:rsidRPr="00456B9B">
        <w:rPr>
          <w:sz w:val="28"/>
        </w:rPr>
        <w:t>2</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56B9B">
        <w:rPr>
          <w:sz w:val="28"/>
        </w:rPr>
        <w:t>4</w:t>
      </w:r>
    </w:p>
    <w:bookmarkEnd w:id="50"/>
    <w:p w14:paraId="0F854617" w14:textId="77777777" w:rsidR="00456B9B" w:rsidRPr="00456B9B" w:rsidRDefault="00456B9B" w:rsidP="00456B9B">
      <w:pPr>
        <w:ind w:firstLine="709"/>
        <w:jc w:val="center"/>
        <w:rPr>
          <w:b/>
          <w:sz w:val="28"/>
        </w:rPr>
      </w:pPr>
      <w:r w:rsidRPr="00456B9B">
        <w:rPr>
          <w:bCs/>
          <w:sz w:val="28"/>
        </w:rPr>
        <w:br w:type="page"/>
      </w:r>
      <w:bookmarkStart w:id="68" w:name="_Toc57054552"/>
      <w:bookmarkStart w:id="69" w:name="_Toc57058138"/>
      <w:bookmarkStart w:id="70" w:name="_Toc57580537"/>
      <w:bookmarkStart w:id="71" w:name="_Toc57580581"/>
      <w:bookmarkStart w:id="72" w:name="_Toc57580648"/>
      <w:bookmarkStart w:id="73" w:name="_Toc57664895"/>
      <w:bookmarkStart w:id="74" w:name="_Toc57666114"/>
      <w:bookmarkStart w:id="75" w:name="_Toc57670644"/>
      <w:bookmarkStart w:id="76" w:name="_Toc57670695"/>
      <w:bookmarkStart w:id="77" w:name="_Toc57714231"/>
      <w:bookmarkStart w:id="78" w:name="_Toc57715989"/>
      <w:bookmarkStart w:id="79" w:name="_Toc57718510"/>
      <w:bookmarkStart w:id="80" w:name="_Toc57718565"/>
      <w:bookmarkStart w:id="81" w:name="_Toc57750576"/>
      <w:bookmarkStart w:id="82" w:name="_Toc57805645"/>
      <w:r w:rsidRPr="00456B9B">
        <w:rPr>
          <w:b/>
          <w:sz w:val="28"/>
        </w:rPr>
        <w:lastRenderedPageBreak/>
        <w:t>МІНІСТЕРСТВО ОСВІТИ І НАУКИ УКРАЇНИ</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6DEACDC" w14:textId="77777777" w:rsidR="00456B9B" w:rsidRPr="00456B9B" w:rsidRDefault="00456B9B" w:rsidP="00456B9B">
      <w:pPr>
        <w:ind w:firstLine="709"/>
        <w:jc w:val="center"/>
        <w:rPr>
          <w:b/>
          <w:sz w:val="28"/>
        </w:rPr>
      </w:pPr>
      <w:bookmarkStart w:id="83" w:name="_Toc57054553"/>
      <w:bookmarkStart w:id="84" w:name="_Toc57058139"/>
      <w:bookmarkStart w:id="85" w:name="_Toc57580538"/>
      <w:bookmarkStart w:id="86" w:name="_Toc57580582"/>
      <w:bookmarkStart w:id="87" w:name="_Toc57580649"/>
      <w:bookmarkStart w:id="88" w:name="_Toc57664896"/>
      <w:bookmarkStart w:id="89" w:name="_Toc57666115"/>
      <w:bookmarkStart w:id="90" w:name="_Toc57670645"/>
      <w:bookmarkStart w:id="91" w:name="_Toc57670696"/>
      <w:bookmarkStart w:id="92" w:name="_Toc57714232"/>
      <w:bookmarkStart w:id="93" w:name="_Toc57715990"/>
      <w:bookmarkStart w:id="94" w:name="_Toc57718511"/>
      <w:bookmarkStart w:id="95" w:name="_Toc57718566"/>
      <w:bookmarkStart w:id="96" w:name="_Toc57750577"/>
      <w:bookmarkStart w:id="97" w:name="_Toc57805646"/>
      <w:r w:rsidRPr="00456B9B">
        <w:rPr>
          <w:b/>
          <w:sz w:val="28"/>
        </w:rPr>
        <w:t>ЗАПОРІЗЬКИЙ НАЦІОНАЛЬНИЙ УНІВЕРСИТЕТ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79A38DC" w14:textId="77777777" w:rsidR="00456B9B" w:rsidRPr="00456B9B" w:rsidRDefault="00456B9B" w:rsidP="00456B9B">
      <w:pPr>
        <w:ind w:firstLine="709"/>
        <w:jc w:val="center"/>
        <w:rPr>
          <w:sz w:val="28"/>
          <w:szCs w:val="28"/>
        </w:rPr>
      </w:pPr>
      <w:r w:rsidRPr="00456B9B">
        <w:rPr>
          <w:sz w:val="28"/>
          <w:szCs w:val="28"/>
        </w:rPr>
        <w:t>Факультет фізичного виховання, здоров’я та туризму</w:t>
      </w:r>
    </w:p>
    <w:p w14:paraId="62840798" w14:textId="77777777" w:rsidR="00456B9B" w:rsidRPr="00456B9B" w:rsidRDefault="00456B9B" w:rsidP="00456B9B">
      <w:pPr>
        <w:ind w:firstLine="709"/>
        <w:jc w:val="center"/>
        <w:rPr>
          <w:sz w:val="28"/>
          <w:szCs w:val="28"/>
        </w:rPr>
      </w:pPr>
      <w:r w:rsidRPr="00456B9B">
        <w:rPr>
          <w:sz w:val="28"/>
          <w:szCs w:val="28"/>
        </w:rPr>
        <w:t>Кафедра туризму та готельно-ресторанної справи</w:t>
      </w:r>
    </w:p>
    <w:p w14:paraId="7E242A7B" w14:textId="77777777" w:rsidR="00456B9B" w:rsidRPr="00456B9B" w:rsidRDefault="00456B9B" w:rsidP="00456B9B">
      <w:pPr>
        <w:ind w:firstLine="709"/>
        <w:jc w:val="center"/>
        <w:rPr>
          <w:sz w:val="28"/>
          <w:szCs w:val="28"/>
        </w:rPr>
      </w:pPr>
      <w:r w:rsidRPr="00456B9B">
        <w:rPr>
          <w:sz w:val="28"/>
          <w:szCs w:val="28"/>
        </w:rPr>
        <w:t>освітній рівень бакалавр</w:t>
      </w:r>
    </w:p>
    <w:p w14:paraId="4C7EAFD6" w14:textId="78A5FC46" w:rsidR="00456B9B" w:rsidRPr="00066AD2" w:rsidRDefault="00456B9B" w:rsidP="00456B9B">
      <w:pPr>
        <w:ind w:firstLine="709"/>
        <w:jc w:val="center"/>
        <w:rPr>
          <w:sz w:val="28"/>
          <w:szCs w:val="28"/>
          <w:lang w:val="uk-UA"/>
        </w:rPr>
      </w:pPr>
      <w:r w:rsidRPr="00456B9B">
        <w:rPr>
          <w:sz w:val="28"/>
          <w:szCs w:val="28"/>
        </w:rPr>
        <w:t>спеціальність 24</w:t>
      </w:r>
      <w:r w:rsidR="00066AD2">
        <w:rPr>
          <w:sz w:val="28"/>
          <w:szCs w:val="28"/>
          <w:lang w:val="uk-UA"/>
        </w:rPr>
        <w:t>2</w:t>
      </w:r>
      <w:r w:rsidRPr="00456B9B">
        <w:rPr>
          <w:sz w:val="28"/>
          <w:szCs w:val="28"/>
        </w:rPr>
        <w:t xml:space="preserve"> </w:t>
      </w:r>
      <w:r w:rsidR="00066AD2">
        <w:rPr>
          <w:sz w:val="28"/>
          <w:szCs w:val="28"/>
          <w:lang w:val="uk-UA"/>
        </w:rPr>
        <w:t>туризм</w:t>
      </w:r>
    </w:p>
    <w:p w14:paraId="332C8806" w14:textId="77777777" w:rsidR="00456B9B" w:rsidRPr="00456B9B" w:rsidRDefault="00456B9B" w:rsidP="00456B9B">
      <w:pPr>
        <w:ind w:firstLine="709"/>
        <w:jc w:val="both"/>
        <w:rPr>
          <w:sz w:val="28"/>
          <w:szCs w:val="28"/>
        </w:rPr>
      </w:pPr>
    </w:p>
    <w:p w14:paraId="4E6B1B81" w14:textId="77777777" w:rsidR="00456B9B" w:rsidRPr="00456B9B" w:rsidRDefault="00456B9B" w:rsidP="00456B9B">
      <w:pPr>
        <w:ind w:firstLine="4962"/>
        <w:jc w:val="both"/>
        <w:rPr>
          <w:b/>
          <w:sz w:val="28"/>
        </w:rPr>
      </w:pPr>
      <w:bookmarkStart w:id="98" w:name="_Toc27503109"/>
      <w:bookmarkStart w:id="99" w:name="_Toc57054554"/>
      <w:bookmarkStart w:id="100" w:name="_Toc57058140"/>
      <w:bookmarkStart w:id="101" w:name="_Toc57580539"/>
      <w:bookmarkStart w:id="102" w:name="_Toc57580583"/>
      <w:bookmarkStart w:id="103" w:name="_Toc57580650"/>
      <w:bookmarkStart w:id="104" w:name="_Toc57664897"/>
      <w:bookmarkStart w:id="105" w:name="_Toc57666116"/>
      <w:bookmarkStart w:id="106" w:name="_Toc57670646"/>
      <w:bookmarkStart w:id="107" w:name="_Toc57670697"/>
      <w:bookmarkStart w:id="108" w:name="_Toc57714233"/>
      <w:bookmarkStart w:id="109" w:name="_Toc57715991"/>
      <w:bookmarkStart w:id="110" w:name="_Toc57718512"/>
      <w:bookmarkStart w:id="111" w:name="_Toc57718567"/>
      <w:bookmarkStart w:id="112" w:name="_Toc57750578"/>
      <w:bookmarkStart w:id="113" w:name="_Toc57805647"/>
      <w:r w:rsidRPr="00456B9B">
        <w:rPr>
          <w:b/>
          <w:sz w:val="28"/>
        </w:rPr>
        <w:t>ЗАТВЕРДЖУЮ:</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E0B0F15" w14:textId="00A3EA0B" w:rsidR="00456B9B" w:rsidRPr="00456B9B" w:rsidRDefault="00456B9B" w:rsidP="00456B9B">
      <w:pPr>
        <w:ind w:firstLine="4962"/>
        <w:jc w:val="both"/>
        <w:rPr>
          <w:b/>
          <w:sz w:val="28"/>
        </w:rPr>
      </w:pPr>
      <w:bookmarkStart w:id="114" w:name="_Toc27503110"/>
      <w:bookmarkStart w:id="115" w:name="_Toc57054555"/>
      <w:bookmarkStart w:id="116" w:name="_Toc57058141"/>
      <w:bookmarkStart w:id="117" w:name="_Toc57580540"/>
      <w:bookmarkStart w:id="118" w:name="_Toc57580584"/>
      <w:bookmarkStart w:id="119" w:name="_Toc57580651"/>
      <w:bookmarkStart w:id="120" w:name="_Toc57664898"/>
      <w:bookmarkStart w:id="121" w:name="_Toc57666117"/>
      <w:bookmarkStart w:id="122" w:name="_Toc57670647"/>
      <w:bookmarkStart w:id="123" w:name="_Toc57670698"/>
      <w:bookmarkStart w:id="124" w:name="_Toc57714234"/>
      <w:bookmarkStart w:id="125" w:name="_Toc57715992"/>
      <w:bookmarkStart w:id="126" w:name="_Toc57718513"/>
      <w:bookmarkStart w:id="127" w:name="_Toc57718568"/>
      <w:bookmarkStart w:id="128" w:name="_Toc57750579"/>
      <w:bookmarkStart w:id="129" w:name="_Toc57805648"/>
      <w:r w:rsidRPr="00456B9B">
        <w:rPr>
          <w:b/>
          <w:sz w:val="28"/>
        </w:rPr>
        <w:t>Завідувач</w:t>
      </w:r>
      <w:r w:rsidR="00B5119A">
        <w:rPr>
          <w:b/>
          <w:sz w:val="28"/>
          <w:lang w:val="uk-UA"/>
        </w:rPr>
        <w:t>ка</w:t>
      </w:r>
      <w:r w:rsidRPr="00456B9B">
        <w:rPr>
          <w:b/>
          <w:sz w:val="28"/>
        </w:rPr>
        <w:t xml:space="preserve"> кафедри туризму</w:t>
      </w:r>
      <w:bookmarkEnd w:id="114"/>
      <w:bookmarkEnd w:id="115"/>
    </w:p>
    <w:p w14:paraId="094E9610" w14:textId="77777777" w:rsidR="00456B9B" w:rsidRPr="00456B9B" w:rsidRDefault="00456B9B" w:rsidP="00456B9B">
      <w:pPr>
        <w:ind w:firstLine="4962"/>
        <w:jc w:val="both"/>
        <w:rPr>
          <w:b/>
          <w:sz w:val="28"/>
        </w:rPr>
      </w:pPr>
      <w:r w:rsidRPr="00456B9B">
        <w:rPr>
          <w:b/>
          <w:sz w:val="28"/>
        </w:rPr>
        <w:t xml:space="preserve"> та готельно-ресторанної справи</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6DF99D6" w14:textId="77777777" w:rsidR="00456B9B" w:rsidRPr="00456B9B" w:rsidRDefault="00456B9B" w:rsidP="00456B9B">
      <w:pPr>
        <w:ind w:firstLine="709"/>
        <w:jc w:val="center"/>
        <w:rPr>
          <w:sz w:val="28"/>
          <w:szCs w:val="28"/>
        </w:rPr>
      </w:pPr>
      <w:r w:rsidRPr="00456B9B">
        <w:rPr>
          <w:sz w:val="28"/>
          <w:szCs w:val="28"/>
        </w:rPr>
        <w:t xml:space="preserve">                                                    __________ Н. В. Маковецька </w:t>
      </w:r>
    </w:p>
    <w:p w14:paraId="6B1D7F28" w14:textId="77777777" w:rsidR="00456B9B" w:rsidRPr="00456B9B" w:rsidRDefault="00456B9B" w:rsidP="00456B9B">
      <w:pPr>
        <w:ind w:firstLine="709"/>
        <w:jc w:val="center"/>
      </w:pPr>
      <w:r w:rsidRPr="00456B9B">
        <w:rPr>
          <w:sz w:val="28"/>
          <w:szCs w:val="28"/>
        </w:rPr>
        <w:t xml:space="preserve">                        </w:t>
      </w:r>
      <w:r w:rsidRPr="00456B9B">
        <w:t>(підпис)</w:t>
      </w:r>
    </w:p>
    <w:p w14:paraId="65A40842" w14:textId="77777777" w:rsidR="00456B9B" w:rsidRPr="00456B9B" w:rsidRDefault="00456B9B" w:rsidP="00456B9B">
      <w:pPr>
        <w:ind w:firstLine="709"/>
        <w:jc w:val="both"/>
        <w:rPr>
          <w:sz w:val="28"/>
          <w:szCs w:val="28"/>
        </w:rPr>
      </w:pPr>
      <w:r w:rsidRPr="00456B9B">
        <w:rPr>
          <w:sz w:val="28"/>
          <w:szCs w:val="28"/>
        </w:rPr>
        <w:t xml:space="preserve">                                                            «____» __________ 2024 року</w:t>
      </w:r>
    </w:p>
    <w:p w14:paraId="60DDA703" w14:textId="77777777" w:rsidR="00456B9B" w:rsidRPr="00456B9B" w:rsidRDefault="00456B9B" w:rsidP="00456B9B">
      <w:pPr>
        <w:ind w:firstLine="709"/>
        <w:jc w:val="center"/>
        <w:rPr>
          <w:b/>
          <w:sz w:val="28"/>
        </w:rPr>
      </w:pPr>
      <w:bookmarkStart w:id="130" w:name="_Toc27503111"/>
      <w:bookmarkStart w:id="131" w:name="_Toc57054556"/>
      <w:bookmarkStart w:id="132" w:name="_Toc57058142"/>
      <w:bookmarkStart w:id="133" w:name="_Toc57580541"/>
      <w:bookmarkStart w:id="134" w:name="_Toc57580585"/>
      <w:bookmarkStart w:id="135" w:name="_Toc57580652"/>
      <w:bookmarkStart w:id="136" w:name="_Toc57664899"/>
      <w:bookmarkStart w:id="137" w:name="_Toc57666118"/>
      <w:bookmarkStart w:id="138" w:name="_Toc57670648"/>
      <w:bookmarkStart w:id="139" w:name="_Toc57670699"/>
      <w:bookmarkStart w:id="140" w:name="_Toc57714235"/>
      <w:bookmarkStart w:id="141" w:name="_Toc57715993"/>
      <w:bookmarkStart w:id="142" w:name="_Toc57718514"/>
      <w:bookmarkStart w:id="143" w:name="_Toc57718569"/>
      <w:bookmarkStart w:id="144" w:name="_Toc57750580"/>
      <w:bookmarkStart w:id="145" w:name="_Toc57805649"/>
    </w:p>
    <w:p w14:paraId="325D1288" w14:textId="77777777" w:rsidR="00456B9B" w:rsidRPr="00456B9B" w:rsidRDefault="00456B9B" w:rsidP="00456B9B">
      <w:pPr>
        <w:ind w:firstLine="709"/>
        <w:jc w:val="center"/>
        <w:rPr>
          <w:b/>
          <w:sz w:val="28"/>
        </w:rPr>
      </w:pPr>
    </w:p>
    <w:p w14:paraId="379CA939" w14:textId="77777777" w:rsidR="00456B9B" w:rsidRPr="00456B9B" w:rsidRDefault="00456B9B" w:rsidP="00456B9B">
      <w:pPr>
        <w:ind w:firstLine="709"/>
        <w:jc w:val="center"/>
        <w:rPr>
          <w:b/>
          <w:sz w:val="28"/>
        </w:rPr>
      </w:pPr>
      <w:r w:rsidRPr="00456B9B">
        <w:rPr>
          <w:b/>
          <w:sz w:val="28"/>
        </w:rPr>
        <w:t>ЗАВДАННЯ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014C3EE" w14:textId="77777777" w:rsidR="00456B9B" w:rsidRPr="00456B9B" w:rsidRDefault="00456B9B" w:rsidP="00456B9B">
      <w:pPr>
        <w:ind w:firstLine="709"/>
        <w:jc w:val="center"/>
        <w:rPr>
          <w:b/>
          <w:sz w:val="28"/>
          <w:szCs w:val="28"/>
        </w:rPr>
      </w:pPr>
      <w:r w:rsidRPr="00456B9B">
        <w:rPr>
          <w:b/>
          <w:sz w:val="28"/>
          <w:szCs w:val="28"/>
        </w:rPr>
        <w:t>НА КВАЛІФІКАЦІЙНУ РОБОТУ</w:t>
      </w:r>
    </w:p>
    <w:p w14:paraId="07AD3B3C" w14:textId="77777777" w:rsidR="00456B9B" w:rsidRPr="00456B9B" w:rsidRDefault="00456B9B" w:rsidP="00456B9B">
      <w:pPr>
        <w:ind w:firstLine="709"/>
        <w:jc w:val="center"/>
        <w:rPr>
          <w:b/>
          <w:sz w:val="28"/>
          <w:szCs w:val="28"/>
        </w:rPr>
      </w:pPr>
    </w:p>
    <w:p w14:paraId="1BC62200" w14:textId="77777777" w:rsidR="00456B9B" w:rsidRPr="00456B9B" w:rsidRDefault="00456B9B" w:rsidP="00456B9B">
      <w:pPr>
        <w:ind w:firstLine="709"/>
        <w:jc w:val="both"/>
        <w:rPr>
          <w:bCs/>
          <w:sz w:val="28"/>
          <w:szCs w:val="28"/>
          <w:u w:val="single"/>
        </w:rPr>
      </w:pPr>
      <w:r w:rsidRPr="00456B9B">
        <w:rPr>
          <w:bCs/>
          <w:sz w:val="28"/>
          <w:szCs w:val="28"/>
        </w:rPr>
        <w:t>___________________</w:t>
      </w:r>
      <w:r w:rsidRPr="00456B9B">
        <w:rPr>
          <w:bCs/>
          <w:sz w:val="28"/>
          <w:szCs w:val="28"/>
          <w:u w:val="single"/>
        </w:rPr>
        <w:t>Коротков</w:t>
      </w:r>
      <w:r w:rsidRPr="00B5119A">
        <w:rPr>
          <w:bCs/>
          <w:sz w:val="28"/>
          <w:szCs w:val="28"/>
          <w:u w:val="single"/>
        </w:rPr>
        <w:t>о</w:t>
      </w:r>
      <w:r>
        <w:rPr>
          <w:bCs/>
          <w:sz w:val="28"/>
          <w:szCs w:val="28"/>
          <w:u w:val="single"/>
        </w:rPr>
        <w:t>ї</w:t>
      </w:r>
      <w:r w:rsidRPr="00456B9B">
        <w:rPr>
          <w:bCs/>
          <w:sz w:val="28"/>
          <w:szCs w:val="28"/>
          <w:u w:val="single"/>
        </w:rPr>
        <w:t xml:space="preserve"> Ангелін</w:t>
      </w:r>
      <w:r>
        <w:rPr>
          <w:bCs/>
          <w:sz w:val="28"/>
          <w:szCs w:val="28"/>
          <w:u w:val="single"/>
        </w:rPr>
        <w:t>и</w:t>
      </w:r>
      <w:r w:rsidRPr="00456B9B">
        <w:rPr>
          <w:bCs/>
          <w:sz w:val="28"/>
          <w:szCs w:val="28"/>
          <w:u w:val="single"/>
        </w:rPr>
        <w:t xml:space="preserve"> Віталіївн</w:t>
      </w:r>
      <w:r>
        <w:rPr>
          <w:bCs/>
          <w:sz w:val="28"/>
          <w:szCs w:val="28"/>
          <w:u w:val="single"/>
        </w:rPr>
        <w:t>и</w:t>
      </w:r>
      <w:r w:rsidRPr="00456B9B">
        <w:rPr>
          <w:bCs/>
          <w:sz w:val="28"/>
          <w:szCs w:val="28"/>
        </w:rPr>
        <w:t>______________</w:t>
      </w:r>
      <w:r w:rsidRPr="00456B9B">
        <w:rPr>
          <w:bCs/>
          <w:sz w:val="28"/>
          <w:szCs w:val="28"/>
          <w:u w:val="single"/>
        </w:rPr>
        <w:t xml:space="preserve">               </w:t>
      </w:r>
    </w:p>
    <w:p w14:paraId="1B130C21" w14:textId="77777777" w:rsidR="00456B9B" w:rsidRPr="00456B9B" w:rsidRDefault="00456B9B" w:rsidP="00456B9B">
      <w:pPr>
        <w:widowControl w:val="0"/>
        <w:autoSpaceDE w:val="0"/>
        <w:autoSpaceDN w:val="0"/>
        <w:adjustRightInd w:val="0"/>
        <w:ind w:firstLine="709"/>
        <w:jc w:val="center"/>
        <w:rPr>
          <w:bCs/>
          <w:sz w:val="28"/>
          <w:szCs w:val="28"/>
        </w:rPr>
      </w:pPr>
      <w:r w:rsidRPr="00456B9B">
        <w:rPr>
          <w:bCs/>
          <w:sz w:val="28"/>
          <w:szCs w:val="28"/>
        </w:rPr>
        <w:t>(прізвище, ім’я, по-батькові)</w:t>
      </w:r>
    </w:p>
    <w:p w14:paraId="44C51552" w14:textId="77777777" w:rsidR="00456B9B" w:rsidRPr="00456B9B" w:rsidRDefault="00456B9B" w:rsidP="00456B9B">
      <w:pPr>
        <w:widowControl w:val="0"/>
        <w:autoSpaceDE w:val="0"/>
        <w:autoSpaceDN w:val="0"/>
        <w:adjustRightInd w:val="0"/>
        <w:ind w:firstLine="709"/>
        <w:jc w:val="center"/>
        <w:rPr>
          <w:bCs/>
          <w:sz w:val="28"/>
          <w:szCs w:val="28"/>
        </w:rPr>
      </w:pPr>
    </w:p>
    <w:p w14:paraId="57CFC1A1" w14:textId="77777777" w:rsidR="00456B9B" w:rsidRPr="00456B9B" w:rsidRDefault="00456B9B" w:rsidP="00456B9B">
      <w:pPr>
        <w:widowControl w:val="0"/>
        <w:autoSpaceDE w:val="0"/>
        <w:autoSpaceDN w:val="0"/>
        <w:adjustRightInd w:val="0"/>
        <w:ind w:firstLine="709"/>
        <w:jc w:val="both"/>
        <w:rPr>
          <w:bCs/>
          <w:sz w:val="28"/>
          <w:szCs w:val="28"/>
        </w:rPr>
      </w:pPr>
      <w:r w:rsidRPr="00456B9B">
        <w:rPr>
          <w:bCs/>
          <w:sz w:val="28"/>
          <w:szCs w:val="28"/>
        </w:rPr>
        <w:t>1.Тема роботи (проєкту) «</w:t>
      </w:r>
      <w:r w:rsidR="009A5665" w:rsidRPr="009A5665">
        <w:rPr>
          <w:sz w:val="28"/>
        </w:rPr>
        <w:t>Історія та перспективи розвитку спелеотуризму в Україні</w:t>
      </w:r>
      <w:r w:rsidRPr="00456B9B">
        <w:rPr>
          <w:bCs/>
          <w:sz w:val="28"/>
          <w:szCs w:val="28"/>
        </w:rPr>
        <w:t xml:space="preserve">», керівник роботи (проєкту) </w:t>
      </w:r>
      <w:r w:rsidR="009A5665">
        <w:rPr>
          <w:bCs/>
          <w:sz w:val="28"/>
          <w:szCs w:val="28"/>
        </w:rPr>
        <w:t>Горлач В</w:t>
      </w:r>
      <w:r w:rsidRPr="00456B9B">
        <w:rPr>
          <w:bCs/>
          <w:sz w:val="28"/>
          <w:szCs w:val="28"/>
        </w:rPr>
        <w:t>.</w:t>
      </w:r>
      <w:r w:rsidR="009A5665">
        <w:rPr>
          <w:bCs/>
          <w:sz w:val="28"/>
          <w:szCs w:val="28"/>
        </w:rPr>
        <w:t>В.</w:t>
      </w:r>
      <w:r w:rsidRPr="00456B9B">
        <w:rPr>
          <w:bCs/>
          <w:sz w:val="28"/>
          <w:szCs w:val="28"/>
        </w:rPr>
        <w:t>, затверджена наказом ЗНУ від «21» грудня 2023 року № 21</w:t>
      </w:r>
      <w:r w:rsidR="009A5665">
        <w:rPr>
          <w:bCs/>
          <w:sz w:val="28"/>
          <w:szCs w:val="28"/>
        </w:rPr>
        <w:t>89</w:t>
      </w:r>
      <w:r w:rsidRPr="00456B9B">
        <w:rPr>
          <w:bCs/>
          <w:sz w:val="28"/>
          <w:szCs w:val="28"/>
        </w:rPr>
        <w:t>-с.</w:t>
      </w:r>
    </w:p>
    <w:p w14:paraId="58442B55" w14:textId="5DD1C8A6" w:rsidR="00456B9B" w:rsidRPr="00456B9B" w:rsidRDefault="00456B9B" w:rsidP="00456B9B">
      <w:pPr>
        <w:widowControl w:val="0"/>
        <w:autoSpaceDE w:val="0"/>
        <w:autoSpaceDN w:val="0"/>
        <w:adjustRightInd w:val="0"/>
        <w:ind w:firstLine="709"/>
        <w:jc w:val="both"/>
        <w:rPr>
          <w:bCs/>
          <w:sz w:val="28"/>
          <w:szCs w:val="28"/>
        </w:rPr>
      </w:pPr>
      <w:r w:rsidRPr="00456B9B">
        <w:rPr>
          <w:bCs/>
          <w:sz w:val="28"/>
          <w:szCs w:val="28"/>
        </w:rPr>
        <w:t>2. Строк подання студентом роботи (проєкту) «</w:t>
      </w:r>
      <w:r w:rsidR="00975DF3">
        <w:rPr>
          <w:bCs/>
          <w:sz w:val="28"/>
          <w:szCs w:val="28"/>
          <w:lang w:val="uk-UA"/>
        </w:rPr>
        <w:t>13</w:t>
      </w:r>
      <w:r w:rsidRPr="00456B9B">
        <w:rPr>
          <w:bCs/>
          <w:sz w:val="28"/>
          <w:szCs w:val="28"/>
        </w:rPr>
        <w:t xml:space="preserve">» </w:t>
      </w:r>
      <w:r w:rsidR="00975DF3">
        <w:rPr>
          <w:bCs/>
          <w:sz w:val="28"/>
          <w:szCs w:val="28"/>
          <w:lang w:val="uk-UA"/>
        </w:rPr>
        <w:t>травня</w:t>
      </w:r>
      <w:r w:rsidRPr="00456B9B">
        <w:rPr>
          <w:bCs/>
          <w:sz w:val="28"/>
          <w:szCs w:val="28"/>
        </w:rPr>
        <w:t xml:space="preserve"> 202</w:t>
      </w:r>
      <w:r w:rsidR="00975DF3">
        <w:rPr>
          <w:bCs/>
          <w:sz w:val="28"/>
          <w:szCs w:val="28"/>
          <w:lang w:val="uk-UA"/>
        </w:rPr>
        <w:t>4</w:t>
      </w:r>
      <w:r w:rsidRPr="00456B9B">
        <w:rPr>
          <w:bCs/>
          <w:sz w:val="28"/>
          <w:szCs w:val="28"/>
        </w:rPr>
        <w:t xml:space="preserve"> року.</w:t>
      </w:r>
    </w:p>
    <w:p w14:paraId="4A3F40A8" w14:textId="5C3A33AB" w:rsidR="00456B9B" w:rsidRPr="00817339" w:rsidRDefault="00456B9B" w:rsidP="00456B9B">
      <w:pPr>
        <w:widowControl w:val="0"/>
        <w:autoSpaceDE w:val="0"/>
        <w:autoSpaceDN w:val="0"/>
        <w:adjustRightInd w:val="0"/>
        <w:ind w:firstLine="709"/>
        <w:jc w:val="both"/>
        <w:rPr>
          <w:color w:val="000000" w:themeColor="text1"/>
          <w:sz w:val="28"/>
          <w:szCs w:val="28"/>
          <w:lang w:val="uk-UA"/>
        </w:rPr>
      </w:pPr>
      <w:r w:rsidRPr="00456B9B">
        <w:rPr>
          <w:bCs/>
          <w:color w:val="000000" w:themeColor="text1"/>
          <w:sz w:val="28"/>
          <w:szCs w:val="28"/>
        </w:rPr>
        <w:t xml:space="preserve">3. Вихідні дані до роботи (проєкту). </w:t>
      </w:r>
      <w:r w:rsidRPr="00456B9B">
        <w:rPr>
          <w:color w:val="000000" w:themeColor="text1"/>
          <w:sz w:val="28"/>
          <w:szCs w:val="28"/>
        </w:rPr>
        <w:t xml:space="preserve">В ході дослідження нами виявлено, </w:t>
      </w:r>
      <w:r w:rsidR="00975DF3">
        <w:rPr>
          <w:color w:val="000000" w:themeColor="text1"/>
          <w:sz w:val="28"/>
          <w:szCs w:val="28"/>
          <w:lang w:val="uk-UA"/>
        </w:rPr>
        <w:t xml:space="preserve">що спелеотуризм </w:t>
      </w:r>
      <w:r w:rsidR="00975DF3">
        <w:rPr>
          <w:sz w:val="28"/>
        </w:rPr>
        <w:t>роз</w:t>
      </w:r>
      <w:r w:rsidR="00817339">
        <w:rPr>
          <w:sz w:val="28"/>
          <w:lang w:val="uk-UA"/>
        </w:rPr>
        <w:t>по</w:t>
      </w:r>
      <w:r w:rsidR="00975DF3">
        <w:rPr>
          <w:sz w:val="28"/>
        </w:rPr>
        <w:t>діля</w:t>
      </w:r>
      <w:proofErr w:type="spellStart"/>
      <w:r w:rsidR="00817339">
        <w:rPr>
          <w:sz w:val="28"/>
          <w:lang w:val="uk-UA"/>
        </w:rPr>
        <w:t>ється</w:t>
      </w:r>
      <w:proofErr w:type="spellEnd"/>
      <w:r w:rsidR="00975DF3">
        <w:rPr>
          <w:sz w:val="28"/>
        </w:rPr>
        <w:t xml:space="preserve"> </w:t>
      </w:r>
      <w:r w:rsidR="00975DF3" w:rsidRPr="0071354E">
        <w:rPr>
          <w:sz w:val="28"/>
        </w:rPr>
        <w:t xml:space="preserve">на спортивний </w:t>
      </w:r>
      <w:r w:rsidR="00975DF3">
        <w:rPr>
          <w:sz w:val="28"/>
        </w:rPr>
        <w:t>і</w:t>
      </w:r>
      <w:r w:rsidR="00975DF3" w:rsidRPr="0071354E">
        <w:rPr>
          <w:sz w:val="28"/>
        </w:rPr>
        <w:t xml:space="preserve"> екскурсійний</w:t>
      </w:r>
      <w:r w:rsidR="00817339">
        <w:rPr>
          <w:sz w:val="28"/>
          <w:lang w:val="uk-UA"/>
        </w:rPr>
        <w:t xml:space="preserve">, а </w:t>
      </w:r>
      <w:r w:rsidR="00975DF3" w:rsidRPr="0071354E">
        <w:rPr>
          <w:sz w:val="28"/>
        </w:rPr>
        <w:t xml:space="preserve">відвідування печер тісно </w:t>
      </w:r>
      <w:r w:rsidR="00817339">
        <w:rPr>
          <w:sz w:val="28"/>
          <w:lang w:val="uk-UA"/>
        </w:rPr>
        <w:t>може відбуватись</w:t>
      </w:r>
      <w:r w:rsidR="00975DF3" w:rsidRPr="0071354E">
        <w:rPr>
          <w:sz w:val="28"/>
        </w:rPr>
        <w:t xml:space="preserve"> </w:t>
      </w:r>
      <w:r w:rsidR="00975DF3">
        <w:rPr>
          <w:sz w:val="28"/>
        </w:rPr>
        <w:t>з</w:t>
      </w:r>
      <w:r w:rsidR="00975DF3" w:rsidRPr="0071354E">
        <w:rPr>
          <w:sz w:val="28"/>
        </w:rPr>
        <w:t xml:space="preserve"> пізнавальн</w:t>
      </w:r>
      <w:r w:rsidR="00975DF3">
        <w:rPr>
          <w:sz w:val="28"/>
        </w:rPr>
        <w:t>ою</w:t>
      </w:r>
      <w:r w:rsidR="00975DF3" w:rsidRPr="0071354E">
        <w:rPr>
          <w:sz w:val="28"/>
        </w:rPr>
        <w:t>, спортивн</w:t>
      </w:r>
      <w:r w:rsidR="00975DF3">
        <w:rPr>
          <w:sz w:val="28"/>
        </w:rPr>
        <w:t>ою</w:t>
      </w:r>
      <w:r w:rsidR="00975DF3" w:rsidRPr="0071354E">
        <w:rPr>
          <w:sz w:val="28"/>
        </w:rPr>
        <w:t xml:space="preserve"> </w:t>
      </w:r>
      <w:r w:rsidR="00975DF3">
        <w:rPr>
          <w:sz w:val="28"/>
        </w:rPr>
        <w:t>й</w:t>
      </w:r>
      <w:r w:rsidR="00975DF3" w:rsidRPr="0071354E">
        <w:rPr>
          <w:sz w:val="28"/>
        </w:rPr>
        <w:t xml:space="preserve"> природоохоронн</w:t>
      </w:r>
      <w:r w:rsidR="00975DF3">
        <w:rPr>
          <w:sz w:val="28"/>
        </w:rPr>
        <w:t>ою</w:t>
      </w:r>
      <w:r w:rsidR="00975DF3" w:rsidRPr="0071354E">
        <w:rPr>
          <w:sz w:val="28"/>
        </w:rPr>
        <w:t xml:space="preserve"> </w:t>
      </w:r>
      <w:r w:rsidR="00975DF3">
        <w:rPr>
          <w:sz w:val="28"/>
        </w:rPr>
        <w:t>метою</w:t>
      </w:r>
      <w:r w:rsidR="00817339">
        <w:rPr>
          <w:sz w:val="28"/>
          <w:lang w:val="uk-UA"/>
        </w:rPr>
        <w:t>.</w:t>
      </w:r>
    </w:p>
    <w:p w14:paraId="5218F91B" w14:textId="4145EF75" w:rsidR="00EF0083" w:rsidRPr="00EF0083" w:rsidRDefault="00EF0083" w:rsidP="00EF00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Cs/>
          <w:color w:val="000000" w:themeColor="text1"/>
          <w:sz w:val="28"/>
          <w:szCs w:val="28"/>
        </w:rPr>
      </w:pPr>
      <w:r>
        <w:rPr>
          <w:bCs/>
          <w:color w:val="000000" w:themeColor="text1"/>
          <w:sz w:val="28"/>
          <w:szCs w:val="28"/>
          <w:lang w:val="uk-UA"/>
        </w:rPr>
        <w:t>С</w:t>
      </w:r>
      <w:r w:rsidRPr="00EF0083">
        <w:rPr>
          <w:bCs/>
          <w:color w:val="000000" w:themeColor="text1"/>
          <w:sz w:val="28"/>
          <w:szCs w:val="28"/>
        </w:rPr>
        <w:t xml:space="preserve">пелеотуризм в </w:t>
      </w:r>
      <w:r>
        <w:rPr>
          <w:bCs/>
          <w:color w:val="000000" w:themeColor="text1"/>
          <w:sz w:val="28"/>
          <w:szCs w:val="28"/>
          <w:lang w:val="uk-UA"/>
        </w:rPr>
        <w:t xml:space="preserve">Європі у </w:t>
      </w:r>
      <w:r w:rsidRPr="00EF0083">
        <w:rPr>
          <w:bCs/>
          <w:color w:val="000000" w:themeColor="text1"/>
          <w:sz w:val="28"/>
          <w:szCs w:val="28"/>
        </w:rPr>
        <w:t>процесі свого розвитку нараховує багато етапів: від його зародження в Чехії, поширення в Італії, Франціїї, Іспанії до сьогодення. Роль засновника спелеотуризму належить Єдуарду Мартелю.</w:t>
      </w:r>
    </w:p>
    <w:p w14:paraId="4B9CB46D" w14:textId="3E2409E5" w:rsidR="00EF0083" w:rsidRDefault="00EF0083" w:rsidP="00EF0083">
      <w:pPr>
        <w:ind w:firstLine="709"/>
        <w:jc w:val="both"/>
        <w:rPr>
          <w:sz w:val="28"/>
          <w:lang w:val="uk-UA"/>
        </w:rPr>
      </w:pPr>
      <w:r>
        <w:rPr>
          <w:sz w:val="28"/>
          <w:lang w:val="uk-UA"/>
        </w:rPr>
        <w:t>Р</w:t>
      </w:r>
      <w:r>
        <w:rPr>
          <w:sz w:val="28"/>
        </w:rPr>
        <w:t xml:space="preserve">озвиток спелеотуризму </w:t>
      </w:r>
      <w:r>
        <w:rPr>
          <w:sz w:val="28"/>
          <w:lang w:val="uk-UA"/>
        </w:rPr>
        <w:t xml:space="preserve">в Україні </w:t>
      </w:r>
      <w:r>
        <w:rPr>
          <w:sz w:val="28"/>
        </w:rPr>
        <w:t xml:space="preserve">розпочався з </w:t>
      </w:r>
      <w:r w:rsidRPr="007E0806">
        <w:rPr>
          <w:sz w:val="28"/>
        </w:rPr>
        <w:t>дослідження печер</w:t>
      </w:r>
      <w:r>
        <w:rPr>
          <w:sz w:val="28"/>
        </w:rPr>
        <w:t xml:space="preserve">, </w:t>
      </w:r>
      <w:r w:rsidRPr="007E0806">
        <w:rPr>
          <w:sz w:val="28"/>
        </w:rPr>
        <w:t xml:space="preserve">вивчення умов їх виникнення </w:t>
      </w:r>
      <w:r>
        <w:rPr>
          <w:sz w:val="28"/>
        </w:rPr>
        <w:t>і</w:t>
      </w:r>
      <w:r w:rsidRPr="007E0806">
        <w:rPr>
          <w:sz w:val="28"/>
        </w:rPr>
        <w:t xml:space="preserve"> процесів, які до цього призвели. Для більш детального вивчення </w:t>
      </w:r>
      <w:r>
        <w:rPr>
          <w:sz w:val="28"/>
        </w:rPr>
        <w:t>й</w:t>
      </w:r>
      <w:r w:rsidRPr="007E0806">
        <w:rPr>
          <w:sz w:val="28"/>
        </w:rPr>
        <w:t xml:space="preserve"> освоєння печер</w:t>
      </w:r>
      <w:r>
        <w:rPr>
          <w:sz w:val="28"/>
        </w:rPr>
        <w:t>,</w:t>
      </w:r>
      <w:r w:rsidRPr="007E0806">
        <w:rPr>
          <w:sz w:val="28"/>
        </w:rPr>
        <w:t xml:space="preserve"> </w:t>
      </w:r>
      <w:r>
        <w:rPr>
          <w:sz w:val="28"/>
        </w:rPr>
        <w:t>і</w:t>
      </w:r>
      <w:r w:rsidRPr="007E0806">
        <w:rPr>
          <w:sz w:val="28"/>
        </w:rPr>
        <w:t xml:space="preserve">з метою </w:t>
      </w:r>
      <w:r>
        <w:rPr>
          <w:sz w:val="28"/>
        </w:rPr>
        <w:t xml:space="preserve">популяризації спелеологічного </w:t>
      </w:r>
      <w:r w:rsidRPr="007E0806">
        <w:rPr>
          <w:sz w:val="28"/>
        </w:rPr>
        <w:t>туризму проводяться численні дослідження</w:t>
      </w:r>
      <w:r>
        <w:rPr>
          <w:sz w:val="28"/>
        </w:rPr>
        <w:t>, навіть, у сучасному часі</w:t>
      </w:r>
      <w:r w:rsidRPr="007E0806">
        <w:rPr>
          <w:sz w:val="28"/>
        </w:rPr>
        <w:t>.</w:t>
      </w:r>
    </w:p>
    <w:p w14:paraId="17781E89" w14:textId="4CBB619D" w:rsidR="00456B9B" w:rsidRDefault="00456B9B" w:rsidP="00EF0083">
      <w:pPr>
        <w:ind w:firstLine="709"/>
        <w:jc w:val="both"/>
        <w:rPr>
          <w:bCs/>
          <w:color w:val="000000" w:themeColor="text1"/>
          <w:sz w:val="28"/>
          <w:szCs w:val="28"/>
          <w:lang w:val="uk-UA"/>
        </w:rPr>
      </w:pPr>
      <w:r w:rsidRPr="00456B9B">
        <w:rPr>
          <w:bCs/>
          <w:color w:val="000000" w:themeColor="text1"/>
          <w:sz w:val="28"/>
          <w:szCs w:val="28"/>
        </w:rPr>
        <w:t>4. Зміст розрахунково-пояснювальної записки (перелік питань, що їх належить розробити):</w:t>
      </w:r>
    </w:p>
    <w:p w14:paraId="5163D626" w14:textId="77777777" w:rsidR="00EF0083" w:rsidRPr="00456B9B" w:rsidRDefault="00EF0083" w:rsidP="00EF0083">
      <w:pPr>
        <w:ind w:firstLine="709"/>
        <w:jc w:val="both"/>
        <w:rPr>
          <w:bCs/>
          <w:sz w:val="28"/>
          <w:lang w:eastAsia="ja-JP"/>
        </w:rPr>
      </w:pPr>
      <w:r w:rsidRPr="00456B9B">
        <w:rPr>
          <w:bCs/>
          <w:sz w:val="28"/>
          <w:lang w:eastAsia="ja-JP"/>
        </w:rPr>
        <w:t xml:space="preserve">1. </w:t>
      </w:r>
      <w:r>
        <w:rPr>
          <w:bCs/>
          <w:sz w:val="28"/>
          <w:lang w:eastAsia="ja-JP"/>
        </w:rPr>
        <w:t>Дослідити і</w:t>
      </w:r>
      <w:r w:rsidRPr="00C46C85">
        <w:rPr>
          <w:bCs/>
          <w:sz w:val="28"/>
          <w:lang w:eastAsia="ja-JP"/>
        </w:rPr>
        <w:t>сторі</w:t>
      </w:r>
      <w:r>
        <w:rPr>
          <w:bCs/>
          <w:sz w:val="28"/>
          <w:lang w:eastAsia="ja-JP"/>
        </w:rPr>
        <w:t>ю</w:t>
      </w:r>
      <w:r w:rsidRPr="00C46C85">
        <w:rPr>
          <w:bCs/>
          <w:sz w:val="28"/>
          <w:lang w:eastAsia="ja-JP"/>
        </w:rPr>
        <w:t xml:space="preserve"> розвитку спелеологічного туризму в </w:t>
      </w:r>
      <w:r>
        <w:rPr>
          <w:bCs/>
          <w:sz w:val="28"/>
          <w:lang w:val="uk-UA" w:eastAsia="ja-JP"/>
        </w:rPr>
        <w:t xml:space="preserve">Європі й </w:t>
      </w:r>
      <w:r w:rsidRPr="00C46C85">
        <w:rPr>
          <w:bCs/>
          <w:sz w:val="28"/>
          <w:lang w:eastAsia="ja-JP"/>
        </w:rPr>
        <w:t>Україні</w:t>
      </w:r>
      <w:r w:rsidRPr="00456B9B">
        <w:rPr>
          <w:bCs/>
          <w:sz w:val="28"/>
          <w:lang w:eastAsia="ja-JP"/>
        </w:rPr>
        <w:t>.</w:t>
      </w:r>
    </w:p>
    <w:p w14:paraId="7E1B528F" w14:textId="77777777" w:rsidR="00EF0083" w:rsidRPr="00456B9B" w:rsidRDefault="00EF0083" w:rsidP="00EF0083">
      <w:pPr>
        <w:ind w:firstLine="709"/>
        <w:jc w:val="both"/>
        <w:rPr>
          <w:bCs/>
          <w:sz w:val="28"/>
          <w:lang w:eastAsia="ja-JP"/>
        </w:rPr>
      </w:pPr>
      <w:r w:rsidRPr="00456B9B">
        <w:rPr>
          <w:bCs/>
          <w:sz w:val="28"/>
          <w:lang w:eastAsia="ja-JP"/>
        </w:rPr>
        <w:t xml:space="preserve">2. </w:t>
      </w:r>
      <w:r>
        <w:rPr>
          <w:bCs/>
          <w:sz w:val="28"/>
          <w:lang w:eastAsia="ja-JP"/>
        </w:rPr>
        <w:t xml:space="preserve">Проаналізувати ресурсний потенціал розвитку спелеотуризму в Україні. </w:t>
      </w:r>
      <w:r w:rsidRPr="00C46C85">
        <w:rPr>
          <w:bCs/>
          <w:sz w:val="28"/>
          <w:lang w:eastAsia="ja-JP"/>
        </w:rPr>
        <w:t xml:space="preserve"> </w:t>
      </w:r>
    </w:p>
    <w:p w14:paraId="48D93F72" w14:textId="116A3828" w:rsidR="00EF0083" w:rsidRPr="00EF0083" w:rsidRDefault="00EF0083" w:rsidP="00EF0083">
      <w:pPr>
        <w:ind w:firstLine="709"/>
        <w:jc w:val="both"/>
        <w:rPr>
          <w:bCs/>
          <w:sz w:val="28"/>
          <w:lang w:val="uk-UA" w:eastAsia="ja-JP"/>
        </w:rPr>
      </w:pPr>
      <w:r w:rsidRPr="00456B9B">
        <w:rPr>
          <w:bCs/>
          <w:sz w:val="28"/>
          <w:lang w:eastAsia="ja-JP"/>
        </w:rPr>
        <w:lastRenderedPageBreak/>
        <w:t xml:space="preserve">3. </w:t>
      </w:r>
      <w:r>
        <w:rPr>
          <w:bCs/>
          <w:sz w:val="28"/>
          <w:lang w:val="uk-UA" w:eastAsia="ja-JP"/>
        </w:rPr>
        <w:t xml:space="preserve">Проілюструвати особливості планування </w:t>
      </w:r>
      <w:proofErr w:type="spellStart"/>
      <w:r>
        <w:rPr>
          <w:bCs/>
          <w:sz w:val="28"/>
          <w:lang w:val="uk-UA" w:eastAsia="ja-JP"/>
        </w:rPr>
        <w:t>спелеотуру</w:t>
      </w:r>
      <w:proofErr w:type="spellEnd"/>
      <w:r>
        <w:rPr>
          <w:bCs/>
          <w:sz w:val="28"/>
          <w:lang w:val="uk-UA" w:eastAsia="ja-JP"/>
        </w:rPr>
        <w:t xml:space="preserve"> на прикладі туру до печери «Оптимістична» (Поділля), с</w:t>
      </w:r>
      <w:r>
        <w:rPr>
          <w:bCs/>
          <w:sz w:val="28"/>
          <w:lang w:eastAsia="ja-JP"/>
        </w:rPr>
        <w:t>форму</w:t>
      </w:r>
      <w:proofErr w:type="spellStart"/>
      <w:r>
        <w:rPr>
          <w:bCs/>
          <w:sz w:val="28"/>
          <w:lang w:val="uk-UA" w:eastAsia="ja-JP"/>
        </w:rPr>
        <w:t>лю</w:t>
      </w:r>
      <w:proofErr w:type="spellEnd"/>
      <w:r>
        <w:rPr>
          <w:bCs/>
          <w:sz w:val="28"/>
          <w:lang w:eastAsia="ja-JP"/>
        </w:rPr>
        <w:t>вати перспективи розвитку спелеотуризму в Україні.</w:t>
      </w:r>
      <w:r w:rsidRPr="00456B9B">
        <w:rPr>
          <w:bCs/>
          <w:sz w:val="28"/>
          <w:lang w:eastAsia="ja-JP"/>
        </w:rPr>
        <w:t xml:space="preserve"> </w:t>
      </w:r>
    </w:p>
    <w:p w14:paraId="4EAC4B8C" w14:textId="26B65E9D" w:rsidR="00456B9B" w:rsidRPr="00133049" w:rsidRDefault="00456B9B" w:rsidP="00EF0083">
      <w:pPr>
        <w:ind w:firstLine="709"/>
        <w:jc w:val="both"/>
        <w:rPr>
          <w:bCs/>
          <w:color w:val="000000" w:themeColor="text1"/>
          <w:sz w:val="28"/>
          <w:szCs w:val="28"/>
          <w:lang w:val="uk-UA"/>
        </w:rPr>
      </w:pPr>
      <w:r w:rsidRPr="00456B9B">
        <w:rPr>
          <w:bCs/>
          <w:color w:val="000000" w:themeColor="text1"/>
          <w:sz w:val="28"/>
          <w:szCs w:val="28"/>
        </w:rPr>
        <w:t>5. Перелік графічного матеріалу (з точним зазначенням обов’язкових креслень):</w:t>
      </w:r>
      <w:r w:rsidRPr="00456B9B">
        <w:rPr>
          <w:bCs/>
          <w:sz w:val="28"/>
          <w:szCs w:val="28"/>
        </w:rPr>
        <w:t xml:space="preserve"> малюнків</w:t>
      </w:r>
      <w:r w:rsidR="00133049">
        <w:rPr>
          <w:bCs/>
          <w:sz w:val="28"/>
          <w:szCs w:val="28"/>
          <w:lang w:val="uk-UA"/>
        </w:rPr>
        <w:t xml:space="preserve"> - 5</w:t>
      </w:r>
      <w:r w:rsidRPr="00456B9B">
        <w:rPr>
          <w:bCs/>
          <w:color w:val="000000" w:themeColor="text1"/>
          <w:sz w:val="28"/>
          <w:szCs w:val="28"/>
        </w:rPr>
        <w:t>, літературн</w:t>
      </w:r>
      <w:proofErr w:type="spellStart"/>
      <w:r w:rsidR="00133049">
        <w:rPr>
          <w:bCs/>
          <w:color w:val="000000" w:themeColor="text1"/>
          <w:sz w:val="28"/>
          <w:szCs w:val="28"/>
          <w:lang w:val="uk-UA"/>
        </w:rPr>
        <w:t>их</w:t>
      </w:r>
      <w:proofErr w:type="spellEnd"/>
      <w:r w:rsidRPr="00456B9B">
        <w:rPr>
          <w:bCs/>
          <w:color w:val="000000" w:themeColor="text1"/>
          <w:sz w:val="28"/>
          <w:szCs w:val="28"/>
        </w:rPr>
        <w:t xml:space="preserve"> посилан</w:t>
      </w:r>
      <w:r w:rsidR="00133049">
        <w:rPr>
          <w:bCs/>
          <w:color w:val="000000" w:themeColor="text1"/>
          <w:sz w:val="28"/>
          <w:szCs w:val="28"/>
          <w:lang w:val="uk-UA"/>
        </w:rPr>
        <w:t>ь - 40</w:t>
      </w:r>
      <w:r w:rsidRPr="00456B9B">
        <w:rPr>
          <w:bCs/>
          <w:color w:val="000000" w:themeColor="text1"/>
          <w:sz w:val="28"/>
          <w:szCs w:val="28"/>
        </w:rPr>
        <w:t>, додатків.</w:t>
      </w:r>
      <w:r w:rsidR="00133049">
        <w:rPr>
          <w:bCs/>
          <w:color w:val="000000" w:themeColor="text1"/>
          <w:sz w:val="28"/>
          <w:szCs w:val="28"/>
          <w:lang w:val="uk-UA"/>
        </w:rPr>
        <w:t xml:space="preserve"> -8 </w:t>
      </w:r>
    </w:p>
    <w:p w14:paraId="42DB0FCE" w14:textId="77777777" w:rsidR="00456B9B" w:rsidRPr="00456B9B" w:rsidRDefault="00456B9B" w:rsidP="00456B9B">
      <w:pPr>
        <w:widowControl w:val="0"/>
        <w:autoSpaceDE w:val="0"/>
        <w:autoSpaceDN w:val="0"/>
        <w:adjustRightInd w:val="0"/>
        <w:ind w:firstLine="709"/>
        <w:jc w:val="both"/>
        <w:rPr>
          <w:bCs/>
          <w:sz w:val="28"/>
          <w:szCs w:val="28"/>
        </w:rPr>
      </w:pPr>
      <w:r w:rsidRPr="00456B9B">
        <w:rPr>
          <w:bCs/>
          <w:sz w:val="28"/>
          <w:szCs w:val="28"/>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90"/>
        <w:gridCol w:w="2551"/>
        <w:gridCol w:w="2792"/>
      </w:tblGrid>
      <w:tr w:rsidR="00456B9B" w:rsidRPr="00456B9B" w14:paraId="128CD095" w14:textId="77777777" w:rsidTr="00713DA7">
        <w:trPr>
          <w:cantSplit/>
          <w:trHeight w:val="298"/>
        </w:trPr>
        <w:tc>
          <w:tcPr>
            <w:tcW w:w="762" w:type="pct"/>
            <w:tcBorders>
              <w:top w:val="single" w:sz="6" w:space="0" w:color="auto"/>
              <w:left w:val="single" w:sz="6" w:space="0" w:color="auto"/>
              <w:bottom w:val="nil"/>
              <w:right w:val="single" w:sz="6" w:space="0" w:color="auto"/>
            </w:tcBorders>
            <w:hideMark/>
          </w:tcPr>
          <w:p w14:paraId="68FA20CF" w14:textId="77777777" w:rsidR="00456B9B" w:rsidRPr="00456B9B" w:rsidRDefault="00456B9B" w:rsidP="00456B9B">
            <w:pPr>
              <w:jc w:val="center"/>
              <w:rPr>
                <w:sz w:val="28"/>
              </w:rPr>
            </w:pPr>
            <w:r w:rsidRPr="00456B9B">
              <w:rPr>
                <w:sz w:val="28"/>
              </w:rPr>
              <w:t>Розділ</w:t>
            </w:r>
          </w:p>
        </w:tc>
        <w:tc>
          <w:tcPr>
            <w:tcW w:w="1419" w:type="pct"/>
            <w:tcBorders>
              <w:top w:val="single" w:sz="6" w:space="0" w:color="auto"/>
              <w:left w:val="single" w:sz="6" w:space="0" w:color="auto"/>
              <w:bottom w:val="nil"/>
              <w:right w:val="single" w:sz="6" w:space="0" w:color="auto"/>
            </w:tcBorders>
            <w:hideMark/>
          </w:tcPr>
          <w:p w14:paraId="5EC99045" w14:textId="77777777" w:rsidR="00456B9B" w:rsidRPr="00456B9B" w:rsidRDefault="00456B9B" w:rsidP="00456B9B">
            <w:pPr>
              <w:jc w:val="center"/>
              <w:rPr>
                <w:sz w:val="28"/>
              </w:rPr>
            </w:pPr>
            <w:r w:rsidRPr="00456B9B">
              <w:rPr>
                <w:sz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75B0968F" w14:textId="77777777" w:rsidR="00456B9B" w:rsidRPr="00456B9B" w:rsidRDefault="00456B9B" w:rsidP="00456B9B">
            <w:pPr>
              <w:jc w:val="center"/>
              <w:rPr>
                <w:sz w:val="28"/>
              </w:rPr>
            </w:pPr>
            <w:r w:rsidRPr="00456B9B">
              <w:rPr>
                <w:sz w:val="28"/>
              </w:rPr>
              <w:t>Підпис, дата</w:t>
            </w:r>
          </w:p>
        </w:tc>
      </w:tr>
      <w:tr w:rsidR="00456B9B" w:rsidRPr="00456B9B" w14:paraId="6461E2E8" w14:textId="77777777" w:rsidTr="00713DA7">
        <w:trPr>
          <w:cantSplit/>
          <w:trHeight w:val="195"/>
        </w:trPr>
        <w:tc>
          <w:tcPr>
            <w:tcW w:w="762" w:type="pct"/>
            <w:tcBorders>
              <w:top w:val="nil"/>
              <w:left w:val="single" w:sz="6" w:space="0" w:color="auto"/>
              <w:bottom w:val="single" w:sz="6" w:space="0" w:color="auto"/>
              <w:right w:val="single" w:sz="6" w:space="0" w:color="auto"/>
            </w:tcBorders>
          </w:tcPr>
          <w:p w14:paraId="3F2A9582" w14:textId="77777777" w:rsidR="00456B9B" w:rsidRPr="00456B9B" w:rsidRDefault="00456B9B" w:rsidP="00456B9B">
            <w:pPr>
              <w:jc w:val="center"/>
              <w:rPr>
                <w:sz w:val="28"/>
              </w:rPr>
            </w:pPr>
          </w:p>
        </w:tc>
        <w:tc>
          <w:tcPr>
            <w:tcW w:w="1419" w:type="pct"/>
            <w:tcBorders>
              <w:top w:val="nil"/>
              <w:left w:val="single" w:sz="6" w:space="0" w:color="auto"/>
              <w:bottom w:val="single" w:sz="6" w:space="0" w:color="auto"/>
              <w:right w:val="single" w:sz="6" w:space="0" w:color="auto"/>
            </w:tcBorders>
          </w:tcPr>
          <w:p w14:paraId="5FB66A9A" w14:textId="77777777" w:rsidR="00456B9B" w:rsidRPr="00456B9B" w:rsidRDefault="00456B9B" w:rsidP="00456B9B">
            <w:pPr>
              <w:jc w:val="center"/>
              <w:rPr>
                <w:sz w:val="28"/>
              </w:rPr>
            </w:pPr>
          </w:p>
        </w:tc>
        <w:tc>
          <w:tcPr>
            <w:tcW w:w="1346" w:type="pct"/>
            <w:tcBorders>
              <w:top w:val="single" w:sz="6" w:space="0" w:color="auto"/>
              <w:left w:val="single" w:sz="6" w:space="0" w:color="auto"/>
              <w:bottom w:val="single" w:sz="6" w:space="0" w:color="auto"/>
              <w:right w:val="single" w:sz="6" w:space="0" w:color="auto"/>
            </w:tcBorders>
            <w:hideMark/>
          </w:tcPr>
          <w:p w14:paraId="74246FA2" w14:textId="77777777" w:rsidR="00456B9B" w:rsidRPr="00456B9B" w:rsidRDefault="00456B9B" w:rsidP="00456B9B">
            <w:pPr>
              <w:jc w:val="center"/>
              <w:rPr>
                <w:sz w:val="28"/>
              </w:rPr>
            </w:pPr>
            <w:r w:rsidRPr="00456B9B">
              <w:rPr>
                <w:sz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34DB83F3" w14:textId="77777777" w:rsidR="00456B9B" w:rsidRPr="00456B9B" w:rsidRDefault="00456B9B" w:rsidP="00456B9B">
            <w:pPr>
              <w:jc w:val="center"/>
              <w:rPr>
                <w:sz w:val="28"/>
              </w:rPr>
            </w:pPr>
            <w:r w:rsidRPr="00456B9B">
              <w:rPr>
                <w:sz w:val="28"/>
              </w:rPr>
              <w:t>Завдання прийняв</w:t>
            </w:r>
          </w:p>
        </w:tc>
      </w:tr>
      <w:tr w:rsidR="00456B9B" w:rsidRPr="00456B9B" w14:paraId="1ECD060D" w14:textId="77777777" w:rsidTr="00713DA7">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1A4AD21F" w14:textId="77777777" w:rsidR="00456B9B" w:rsidRPr="00456B9B" w:rsidRDefault="00456B9B" w:rsidP="00456B9B">
            <w:pPr>
              <w:jc w:val="both"/>
              <w:rPr>
                <w:sz w:val="28"/>
              </w:rPr>
            </w:pPr>
            <w:r w:rsidRPr="00456B9B">
              <w:rPr>
                <w:sz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436BC20F" w14:textId="77777777" w:rsidR="00456B9B" w:rsidRPr="00456B9B" w:rsidRDefault="009A5665" w:rsidP="00456B9B">
            <w:pPr>
              <w:jc w:val="both"/>
              <w:rPr>
                <w:sz w:val="28"/>
              </w:rPr>
            </w:pPr>
            <w:r>
              <w:rPr>
                <w:sz w:val="28"/>
              </w:rPr>
              <w:t>Горлач В.В.</w:t>
            </w:r>
          </w:p>
        </w:tc>
        <w:tc>
          <w:tcPr>
            <w:tcW w:w="1346" w:type="pct"/>
            <w:tcBorders>
              <w:top w:val="single" w:sz="6" w:space="0" w:color="auto"/>
              <w:left w:val="single" w:sz="6" w:space="0" w:color="auto"/>
              <w:bottom w:val="single" w:sz="6" w:space="0" w:color="auto"/>
              <w:right w:val="single" w:sz="6" w:space="0" w:color="auto"/>
            </w:tcBorders>
            <w:hideMark/>
          </w:tcPr>
          <w:p w14:paraId="18008847" w14:textId="77777777" w:rsidR="00456B9B" w:rsidRPr="00456B9B" w:rsidRDefault="00456B9B" w:rsidP="00456B9B">
            <w:pPr>
              <w:jc w:val="both"/>
              <w:rPr>
                <w:color w:val="000000" w:themeColor="text1"/>
                <w:sz w:val="28"/>
              </w:rPr>
            </w:pPr>
            <w:r w:rsidRPr="00456B9B">
              <w:rPr>
                <w:color w:val="000000" w:themeColor="text1"/>
                <w:sz w:val="28"/>
              </w:rPr>
              <w:t>07.02.2024</w:t>
            </w:r>
          </w:p>
        </w:tc>
        <w:tc>
          <w:tcPr>
            <w:tcW w:w="1473" w:type="pct"/>
            <w:tcBorders>
              <w:top w:val="single" w:sz="6" w:space="0" w:color="auto"/>
              <w:left w:val="single" w:sz="6" w:space="0" w:color="auto"/>
              <w:bottom w:val="single" w:sz="6" w:space="0" w:color="auto"/>
              <w:right w:val="single" w:sz="6" w:space="0" w:color="auto"/>
            </w:tcBorders>
            <w:hideMark/>
          </w:tcPr>
          <w:p w14:paraId="6778C290" w14:textId="77777777" w:rsidR="00456B9B" w:rsidRPr="00456B9B" w:rsidRDefault="00456B9B" w:rsidP="00456B9B">
            <w:pPr>
              <w:jc w:val="both"/>
              <w:rPr>
                <w:color w:val="000000" w:themeColor="text1"/>
                <w:sz w:val="28"/>
              </w:rPr>
            </w:pPr>
            <w:r w:rsidRPr="00456B9B">
              <w:rPr>
                <w:color w:val="000000" w:themeColor="text1"/>
                <w:sz w:val="28"/>
              </w:rPr>
              <w:t>07.02.2024</w:t>
            </w:r>
          </w:p>
        </w:tc>
      </w:tr>
      <w:tr w:rsidR="00456B9B" w:rsidRPr="00456B9B" w14:paraId="646FCCC7" w14:textId="77777777" w:rsidTr="00713DA7">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3A6DDE3D" w14:textId="77777777" w:rsidR="00456B9B" w:rsidRPr="00456B9B" w:rsidRDefault="00456B9B" w:rsidP="00456B9B">
            <w:pPr>
              <w:jc w:val="both"/>
              <w:rPr>
                <w:sz w:val="28"/>
              </w:rPr>
            </w:pPr>
            <w:r w:rsidRPr="00456B9B">
              <w:rPr>
                <w:sz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23F3A8DF" w14:textId="77777777" w:rsidR="00456B9B" w:rsidRPr="00456B9B" w:rsidRDefault="009A5665" w:rsidP="00456B9B">
            <w:pPr>
              <w:jc w:val="both"/>
              <w:rPr>
                <w:sz w:val="28"/>
              </w:rPr>
            </w:pPr>
            <w:r>
              <w:rPr>
                <w:sz w:val="28"/>
              </w:rPr>
              <w:t>Горлач В.В.</w:t>
            </w:r>
          </w:p>
        </w:tc>
        <w:tc>
          <w:tcPr>
            <w:tcW w:w="1346" w:type="pct"/>
            <w:tcBorders>
              <w:top w:val="single" w:sz="6" w:space="0" w:color="auto"/>
              <w:left w:val="single" w:sz="6" w:space="0" w:color="auto"/>
              <w:bottom w:val="single" w:sz="6" w:space="0" w:color="auto"/>
              <w:right w:val="single" w:sz="6" w:space="0" w:color="auto"/>
            </w:tcBorders>
            <w:hideMark/>
          </w:tcPr>
          <w:p w14:paraId="55A23D44" w14:textId="77777777" w:rsidR="00456B9B" w:rsidRPr="00456B9B" w:rsidRDefault="00456B9B" w:rsidP="00456B9B">
            <w:pPr>
              <w:jc w:val="both"/>
              <w:rPr>
                <w:color w:val="000000" w:themeColor="text1"/>
                <w:sz w:val="28"/>
              </w:rPr>
            </w:pPr>
            <w:r w:rsidRPr="00456B9B">
              <w:rPr>
                <w:color w:val="000000" w:themeColor="text1"/>
                <w:sz w:val="28"/>
              </w:rPr>
              <w:t>06.03.2024</w:t>
            </w:r>
          </w:p>
        </w:tc>
        <w:tc>
          <w:tcPr>
            <w:tcW w:w="1473" w:type="pct"/>
            <w:tcBorders>
              <w:top w:val="single" w:sz="6" w:space="0" w:color="auto"/>
              <w:left w:val="single" w:sz="6" w:space="0" w:color="auto"/>
              <w:bottom w:val="single" w:sz="6" w:space="0" w:color="auto"/>
              <w:right w:val="single" w:sz="6" w:space="0" w:color="auto"/>
            </w:tcBorders>
            <w:hideMark/>
          </w:tcPr>
          <w:p w14:paraId="4C1533C4" w14:textId="77777777" w:rsidR="00456B9B" w:rsidRPr="00456B9B" w:rsidRDefault="00456B9B" w:rsidP="00456B9B">
            <w:pPr>
              <w:jc w:val="both"/>
              <w:rPr>
                <w:color w:val="000000" w:themeColor="text1"/>
                <w:sz w:val="28"/>
              </w:rPr>
            </w:pPr>
            <w:r w:rsidRPr="00456B9B">
              <w:rPr>
                <w:color w:val="000000" w:themeColor="text1"/>
                <w:sz w:val="28"/>
              </w:rPr>
              <w:t>06.03.2024</w:t>
            </w:r>
          </w:p>
        </w:tc>
      </w:tr>
      <w:tr w:rsidR="00456B9B" w:rsidRPr="00456B9B" w14:paraId="503B4148" w14:textId="77777777" w:rsidTr="00713DA7">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300FE1AF" w14:textId="77777777" w:rsidR="00456B9B" w:rsidRPr="00456B9B" w:rsidRDefault="00456B9B" w:rsidP="00456B9B">
            <w:pPr>
              <w:jc w:val="both"/>
              <w:rPr>
                <w:sz w:val="28"/>
              </w:rPr>
            </w:pPr>
            <w:r w:rsidRPr="00456B9B">
              <w:rPr>
                <w:sz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6C51C5EC" w14:textId="77777777" w:rsidR="00456B9B" w:rsidRPr="00EF0083" w:rsidRDefault="009A5665" w:rsidP="00456B9B">
            <w:pPr>
              <w:jc w:val="both"/>
              <w:rPr>
                <w:sz w:val="28"/>
                <w:lang w:val="uk-UA"/>
              </w:rPr>
            </w:pPr>
            <w:r>
              <w:rPr>
                <w:sz w:val="28"/>
              </w:rPr>
              <w:t>Горлач В.В.</w:t>
            </w:r>
          </w:p>
        </w:tc>
        <w:tc>
          <w:tcPr>
            <w:tcW w:w="1346" w:type="pct"/>
            <w:tcBorders>
              <w:top w:val="single" w:sz="6" w:space="0" w:color="auto"/>
              <w:left w:val="single" w:sz="6" w:space="0" w:color="auto"/>
              <w:bottom w:val="single" w:sz="6" w:space="0" w:color="auto"/>
              <w:right w:val="single" w:sz="6" w:space="0" w:color="auto"/>
            </w:tcBorders>
            <w:hideMark/>
          </w:tcPr>
          <w:p w14:paraId="1822D64A" w14:textId="77777777" w:rsidR="00456B9B" w:rsidRPr="00456B9B" w:rsidRDefault="00456B9B" w:rsidP="00456B9B">
            <w:pPr>
              <w:jc w:val="both"/>
              <w:rPr>
                <w:color w:val="000000" w:themeColor="text1"/>
                <w:sz w:val="28"/>
              </w:rPr>
            </w:pPr>
            <w:r w:rsidRPr="00456B9B">
              <w:rPr>
                <w:color w:val="000000" w:themeColor="text1"/>
                <w:sz w:val="28"/>
              </w:rPr>
              <w:t>17.04.2024</w:t>
            </w:r>
          </w:p>
        </w:tc>
        <w:tc>
          <w:tcPr>
            <w:tcW w:w="1473" w:type="pct"/>
            <w:tcBorders>
              <w:top w:val="single" w:sz="6" w:space="0" w:color="auto"/>
              <w:left w:val="single" w:sz="6" w:space="0" w:color="auto"/>
              <w:bottom w:val="single" w:sz="6" w:space="0" w:color="auto"/>
              <w:right w:val="single" w:sz="6" w:space="0" w:color="auto"/>
            </w:tcBorders>
            <w:hideMark/>
          </w:tcPr>
          <w:p w14:paraId="0B838969" w14:textId="77777777" w:rsidR="00456B9B" w:rsidRPr="00456B9B" w:rsidRDefault="00456B9B" w:rsidP="00456B9B">
            <w:pPr>
              <w:jc w:val="both"/>
              <w:rPr>
                <w:color w:val="000000" w:themeColor="text1"/>
                <w:sz w:val="28"/>
              </w:rPr>
            </w:pPr>
            <w:r w:rsidRPr="00456B9B">
              <w:rPr>
                <w:color w:val="000000" w:themeColor="text1"/>
                <w:sz w:val="28"/>
              </w:rPr>
              <w:t>17.04.2024</w:t>
            </w:r>
          </w:p>
        </w:tc>
      </w:tr>
    </w:tbl>
    <w:p w14:paraId="0C445395" w14:textId="77777777" w:rsidR="00456B9B" w:rsidRPr="00456B9B" w:rsidRDefault="00456B9B" w:rsidP="00456B9B">
      <w:pPr>
        <w:ind w:firstLine="709"/>
        <w:jc w:val="both"/>
        <w:rPr>
          <w:sz w:val="28"/>
          <w:szCs w:val="28"/>
        </w:rPr>
      </w:pPr>
    </w:p>
    <w:p w14:paraId="3447283D" w14:textId="75DBA88C" w:rsidR="00456B9B" w:rsidRPr="00456B9B" w:rsidRDefault="00456B9B" w:rsidP="00456B9B">
      <w:pPr>
        <w:ind w:firstLine="709"/>
        <w:jc w:val="both"/>
        <w:rPr>
          <w:sz w:val="28"/>
          <w:szCs w:val="28"/>
        </w:rPr>
      </w:pPr>
      <w:r w:rsidRPr="00456B9B">
        <w:rPr>
          <w:sz w:val="28"/>
          <w:szCs w:val="28"/>
        </w:rPr>
        <w:t>7. Дата видачі завдання «</w:t>
      </w:r>
      <w:r w:rsidR="00EB25E1">
        <w:rPr>
          <w:sz w:val="28"/>
          <w:szCs w:val="28"/>
          <w:lang w:val="uk-UA"/>
        </w:rPr>
        <w:t>15</w:t>
      </w:r>
      <w:r w:rsidRPr="00456B9B">
        <w:rPr>
          <w:sz w:val="28"/>
          <w:szCs w:val="28"/>
        </w:rPr>
        <w:t xml:space="preserve">» </w:t>
      </w:r>
      <w:r w:rsidR="00EB25E1">
        <w:rPr>
          <w:sz w:val="28"/>
          <w:szCs w:val="28"/>
          <w:lang w:val="uk-UA"/>
        </w:rPr>
        <w:t>січня</w:t>
      </w:r>
      <w:r w:rsidRPr="00456B9B">
        <w:rPr>
          <w:sz w:val="28"/>
          <w:szCs w:val="28"/>
        </w:rPr>
        <w:t xml:space="preserve"> 2</w:t>
      </w:r>
      <w:r w:rsidR="00EB25E1">
        <w:rPr>
          <w:sz w:val="28"/>
          <w:szCs w:val="28"/>
          <w:lang w:val="uk-UA"/>
        </w:rPr>
        <w:t>024</w:t>
      </w:r>
      <w:r w:rsidRPr="00456B9B">
        <w:rPr>
          <w:sz w:val="28"/>
          <w:szCs w:val="28"/>
        </w:rPr>
        <w:t xml:space="preserve"> року. </w:t>
      </w:r>
      <w:r w:rsidRPr="00456B9B">
        <w:rPr>
          <w:sz w:val="28"/>
          <w:szCs w:val="28"/>
        </w:rPr>
        <w:tab/>
      </w:r>
    </w:p>
    <w:p w14:paraId="28DF6CFA" w14:textId="77777777" w:rsidR="00456B9B" w:rsidRPr="00456B9B" w:rsidRDefault="00456B9B" w:rsidP="00456B9B">
      <w:pPr>
        <w:ind w:firstLine="709"/>
        <w:jc w:val="both"/>
        <w:rPr>
          <w:b/>
          <w:sz w:val="28"/>
        </w:rPr>
      </w:pPr>
      <w:bookmarkStart w:id="146" w:name="_Toc27503112"/>
      <w:bookmarkStart w:id="147" w:name="_Toc57054557"/>
      <w:bookmarkStart w:id="148" w:name="_Toc57058143"/>
      <w:bookmarkStart w:id="149" w:name="_Toc57580542"/>
      <w:bookmarkStart w:id="150" w:name="_Toc57580586"/>
      <w:bookmarkStart w:id="151" w:name="_Toc57580653"/>
      <w:bookmarkStart w:id="152" w:name="_Toc57664900"/>
      <w:bookmarkStart w:id="153" w:name="_Toc57666119"/>
      <w:bookmarkStart w:id="154" w:name="_Toc57670649"/>
      <w:bookmarkStart w:id="155" w:name="_Toc57670700"/>
      <w:bookmarkStart w:id="156" w:name="_Toc57714236"/>
      <w:bookmarkStart w:id="157" w:name="_Toc57715994"/>
      <w:bookmarkStart w:id="158" w:name="_Toc57718515"/>
      <w:bookmarkStart w:id="159" w:name="_Toc57718570"/>
      <w:bookmarkStart w:id="160" w:name="_Toc57750581"/>
      <w:bookmarkStart w:id="161" w:name="_Toc57805650"/>
      <w:r w:rsidRPr="00456B9B">
        <w:rPr>
          <w:b/>
          <w:sz w:val="28"/>
        </w:rPr>
        <w:t>КАЛЕНДАРНИЙ ПЛАН</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0"/>
        <w:gridCol w:w="3999"/>
        <w:gridCol w:w="3378"/>
        <w:gridCol w:w="1405"/>
      </w:tblGrid>
      <w:tr w:rsidR="00456B9B" w:rsidRPr="00456B9B" w14:paraId="4F746AA8" w14:textId="77777777" w:rsidTr="00713DA7">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1E646ADE" w14:textId="77777777" w:rsidR="00456B9B" w:rsidRPr="00456B9B" w:rsidRDefault="00456B9B" w:rsidP="00456B9B">
            <w:pPr>
              <w:jc w:val="both"/>
              <w:rPr>
                <w:sz w:val="28"/>
              </w:rPr>
            </w:pPr>
            <w:r w:rsidRPr="00456B9B">
              <w:rPr>
                <w:sz w:val="28"/>
              </w:rPr>
              <w:t>№</w:t>
            </w:r>
          </w:p>
          <w:p w14:paraId="0D649B65" w14:textId="77777777" w:rsidR="00456B9B" w:rsidRPr="00456B9B" w:rsidRDefault="00456B9B" w:rsidP="00456B9B">
            <w:pPr>
              <w:jc w:val="both"/>
              <w:rPr>
                <w:sz w:val="28"/>
              </w:rPr>
            </w:pPr>
            <w:r w:rsidRPr="00456B9B">
              <w:rPr>
                <w:sz w:val="28"/>
              </w:rPr>
              <w:t>з/п</w:t>
            </w:r>
          </w:p>
        </w:tc>
        <w:tc>
          <w:tcPr>
            <w:tcW w:w="2080" w:type="pct"/>
            <w:tcBorders>
              <w:top w:val="single" w:sz="6" w:space="0" w:color="auto"/>
              <w:left w:val="single" w:sz="6" w:space="0" w:color="auto"/>
              <w:bottom w:val="single" w:sz="6" w:space="0" w:color="auto"/>
              <w:right w:val="single" w:sz="6" w:space="0" w:color="auto"/>
            </w:tcBorders>
            <w:vAlign w:val="center"/>
            <w:hideMark/>
          </w:tcPr>
          <w:p w14:paraId="67AA35E0" w14:textId="77777777" w:rsidR="00456B9B" w:rsidRPr="00456B9B" w:rsidRDefault="00456B9B" w:rsidP="00456B9B">
            <w:pPr>
              <w:jc w:val="both"/>
              <w:rPr>
                <w:sz w:val="28"/>
              </w:rPr>
            </w:pPr>
            <w:r w:rsidRPr="00456B9B">
              <w:rPr>
                <w:sz w:val="28"/>
              </w:rPr>
              <w:t>Назва етапів дипломного проєкту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7E1B775" w14:textId="77777777" w:rsidR="00456B9B" w:rsidRPr="00456B9B" w:rsidRDefault="00456B9B" w:rsidP="00456B9B">
            <w:pPr>
              <w:jc w:val="both"/>
              <w:rPr>
                <w:sz w:val="28"/>
              </w:rPr>
            </w:pPr>
            <w:r w:rsidRPr="00456B9B">
              <w:rPr>
                <w:sz w:val="28"/>
              </w:rPr>
              <w:t>Строк виконання етапів проєкту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7947B840" w14:textId="77777777" w:rsidR="00456B9B" w:rsidRPr="00456B9B" w:rsidRDefault="00456B9B" w:rsidP="00456B9B">
            <w:pPr>
              <w:jc w:val="both"/>
              <w:rPr>
                <w:sz w:val="28"/>
              </w:rPr>
            </w:pPr>
            <w:r w:rsidRPr="00456B9B">
              <w:rPr>
                <w:sz w:val="28"/>
              </w:rPr>
              <w:t>Примітка</w:t>
            </w:r>
          </w:p>
        </w:tc>
      </w:tr>
      <w:tr w:rsidR="00456B9B" w:rsidRPr="00456B9B" w14:paraId="0FE870C1" w14:textId="77777777" w:rsidTr="00713DA7">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402C8F2A" w14:textId="77777777" w:rsidR="00456B9B" w:rsidRPr="00456B9B" w:rsidRDefault="00456B9B" w:rsidP="00456B9B">
            <w:pPr>
              <w:jc w:val="both"/>
              <w:rPr>
                <w:sz w:val="28"/>
              </w:rPr>
            </w:pPr>
            <w:r w:rsidRPr="00456B9B">
              <w:rPr>
                <w:sz w:val="28"/>
              </w:rPr>
              <w:t>1.</w:t>
            </w:r>
          </w:p>
        </w:tc>
        <w:tc>
          <w:tcPr>
            <w:tcW w:w="2080" w:type="pct"/>
            <w:tcBorders>
              <w:top w:val="single" w:sz="6" w:space="0" w:color="auto"/>
              <w:left w:val="single" w:sz="6" w:space="0" w:color="auto"/>
              <w:bottom w:val="single" w:sz="6" w:space="0" w:color="auto"/>
              <w:right w:val="single" w:sz="6" w:space="0" w:color="auto"/>
            </w:tcBorders>
            <w:hideMark/>
          </w:tcPr>
          <w:p w14:paraId="087D19D3" w14:textId="77777777" w:rsidR="00456B9B" w:rsidRPr="00456B9B" w:rsidRDefault="00456B9B" w:rsidP="00456B9B">
            <w:pPr>
              <w:jc w:val="both"/>
              <w:rPr>
                <w:sz w:val="28"/>
              </w:rPr>
            </w:pPr>
            <w:r w:rsidRPr="00456B9B">
              <w:rPr>
                <w:sz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25465C8" w14:textId="77777777" w:rsidR="00456B9B" w:rsidRPr="00456B9B" w:rsidRDefault="00456B9B" w:rsidP="00456B9B">
            <w:pPr>
              <w:jc w:val="both"/>
              <w:rPr>
                <w:color w:val="000000" w:themeColor="text1"/>
                <w:sz w:val="28"/>
              </w:rPr>
            </w:pPr>
            <w:r w:rsidRPr="00456B9B">
              <w:rPr>
                <w:color w:val="000000" w:themeColor="text1"/>
                <w:sz w:val="28"/>
              </w:rPr>
              <w:t>Січень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AD170FD" w14:textId="77777777" w:rsidR="00456B9B" w:rsidRPr="00456B9B" w:rsidRDefault="00456B9B" w:rsidP="00456B9B">
            <w:pPr>
              <w:jc w:val="both"/>
              <w:rPr>
                <w:sz w:val="28"/>
              </w:rPr>
            </w:pPr>
            <w:r w:rsidRPr="00456B9B">
              <w:rPr>
                <w:sz w:val="28"/>
              </w:rPr>
              <w:t>виконано</w:t>
            </w:r>
          </w:p>
        </w:tc>
      </w:tr>
      <w:tr w:rsidR="00456B9B" w:rsidRPr="00456B9B" w14:paraId="6915A97F" w14:textId="77777777" w:rsidTr="00713DA7">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633A6398" w14:textId="77777777" w:rsidR="00456B9B" w:rsidRPr="00456B9B" w:rsidRDefault="00456B9B" w:rsidP="00456B9B">
            <w:pPr>
              <w:jc w:val="both"/>
              <w:rPr>
                <w:sz w:val="28"/>
              </w:rPr>
            </w:pPr>
            <w:r w:rsidRPr="00456B9B">
              <w:rPr>
                <w:sz w:val="28"/>
              </w:rPr>
              <w:t>2.</w:t>
            </w:r>
          </w:p>
        </w:tc>
        <w:tc>
          <w:tcPr>
            <w:tcW w:w="2080" w:type="pct"/>
            <w:tcBorders>
              <w:top w:val="single" w:sz="6" w:space="0" w:color="auto"/>
              <w:left w:val="single" w:sz="6" w:space="0" w:color="auto"/>
              <w:bottom w:val="single" w:sz="6" w:space="0" w:color="auto"/>
              <w:right w:val="single" w:sz="6" w:space="0" w:color="auto"/>
            </w:tcBorders>
            <w:hideMark/>
          </w:tcPr>
          <w:p w14:paraId="520BA2FF" w14:textId="77777777" w:rsidR="00456B9B" w:rsidRPr="00456B9B" w:rsidRDefault="00456B9B" w:rsidP="00456B9B">
            <w:pPr>
              <w:jc w:val="both"/>
              <w:rPr>
                <w:sz w:val="28"/>
              </w:rPr>
            </w:pPr>
            <w:r w:rsidRPr="00456B9B">
              <w:rPr>
                <w:sz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378F63E" w14:textId="77777777" w:rsidR="00456B9B" w:rsidRPr="00456B9B" w:rsidRDefault="00456B9B" w:rsidP="00456B9B">
            <w:pPr>
              <w:jc w:val="both"/>
              <w:rPr>
                <w:color w:val="000000" w:themeColor="text1"/>
                <w:sz w:val="28"/>
              </w:rPr>
            </w:pPr>
            <w:r w:rsidRPr="00456B9B">
              <w:rPr>
                <w:color w:val="000000" w:themeColor="text1"/>
                <w:sz w:val="28"/>
              </w:rPr>
              <w:t>Лютий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28B67AF" w14:textId="77777777" w:rsidR="00456B9B" w:rsidRPr="00456B9B" w:rsidRDefault="00456B9B" w:rsidP="00456B9B">
            <w:pPr>
              <w:jc w:val="both"/>
              <w:rPr>
                <w:sz w:val="28"/>
              </w:rPr>
            </w:pPr>
            <w:r w:rsidRPr="00456B9B">
              <w:rPr>
                <w:sz w:val="28"/>
              </w:rPr>
              <w:t>виконано</w:t>
            </w:r>
          </w:p>
        </w:tc>
      </w:tr>
      <w:tr w:rsidR="00456B9B" w:rsidRPr="00456B9B" w14:paraId="62D41C57" w14:textId="77777777" w:rsidTr="00713DA7">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7F144FD0" w14:textId="77777777" w:rsidR="00456B9B" w:rsidRPr="00456B9B" w:rsidRDefault="00456B9B" w:rsidP="00456B9B">
            <w:pPr>
              <w:jc w:val="both"/>
              <w:rPr>
                <w:sz w:val="28"/>
              </w:rPr>
            </w:pPr>
            <w:r w:rsidRPr="00456B9B">
              <w:rPr>
                <w:sz w:val="28"/>
              </w:rPr>
              <w:t>3.</w:t>
            </w:r>
          </w:p>
        </w:tc>
        <w:tc>
          <w:tcPr>
            <w:tcW w:w="2080" w:type="pct"/>
            <w:tcBorders>
              <w:top w:val="single" w:sz="6" w:space="0" w:color="auto"/>
              <w:left w:val="single" w:sz="6" w:space="0" w:color="auto"/>
              <w:bottom w:val="single" w:sz="6" w:space="0" w:color="auto"/>
              <w:right w:val="single" w:sz="6" w:space="0" w:color="auto"/>
            </w:tcBorders>
            <w:hideMark/>
          </w:tcPr>
          <w:p w14:paraId="4946E73B" w14:textId="77777777" w:rsidR="00456B9B" w:rsidRPr="00456B9B" w:rsidRDefault="00456B9B" w:rsidP="00456B9B">
            <w:pPr>
              <w:jc w:val="both"/>
              <w:rPr>
                <w:sz w:val="28"/>
              </w:rPr>
            </w:pPr>
            <w:r w:rsidRPr="00456B9B">
              <w:rPr>
                <w:sz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021A843" w14:textId="77777777" w:rsidR="00456B9B" w:rsidRPr="00456B9B" w:rsidRDefault="00456B9B" w:rsidP="00456B9B">
            <w:pPr>
              <w:jc w:val="both"/>
              <w:rPr>
                <w:color w:val="000000" w:themeColor="text1"/>
                <w:sz w:val="28"/>
              </w:rPr>
            </w:pPr>
            <w:r w:rsidRPr="00456B9B">
              <w:rPr>
                <w:color w:val="000000" w:themeColor="text1"/>
                <w:sz w:val="28"/>
              </w:rPr>
              <w:t>Березень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640E668" w14:textId="77777777" w:rsidR="00456B9B" w:rsidRPr="00456B9B" w:rsidRDefault="00456B9B" w:rsidP="00456B9B">
            <w:pPr>
              <w:jc w:val="both"/>
              <w:rPr>
                <w:sz w:val="28"/>
              </w:rPr>
            </w:pPr>
            <w:r w:rsidRPr="00456B9B">
              <w:rPr>
                <w:sz w:val="28"/>
              </w:rPr>
              <w:t>виконано</w:t>
            </w:r>
          </w:p>
        </w:tc>
      </w:tr>
      <w:tr w:rsidR="00456B9B" w:rsidRPr="00456B9B" w14:paraId="2CFE16BD" w14:textId="77777777" w:rsidTr="00713DA7">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7E501968" w14:textId="77777777" w:rsidR="00456B9B" w:rsidRPr="00456B9B" w:rsidRDefault="00456B9B" w:rsidP="00456B9B">
            <w:pPr>
              <w:jc w:val="both"/>
              <w:rPr>
                <w:sz w:val="28"/>
              </w:rPr>
            </w:pPr>
            <w:r w:rsidRPr="00456B9B">
              <w:rPr>
                <w:sz w:val="28"/>
              </w:rPr>
              <w:t>4.</w:t>
            </w:r>
          </w:p>
        </w:tc>
        <w:tc>
          <w:tcPr>
            <w:tcW w:w="2080" w:type="pct"/>
            <w:tcBorders>
              <w:top w:val="single" w:sz="6" w:space="0" w:color="auto"/>
              <w:left w:val="single" w:sz="6" w:space="0" w:color="auto"/>
              <w:bottom w:val="single" w:sz="6" w:space="0" w:color="auto"/>
              <w:right w:val="single" w:sz="6" w:space="0" w:color="auto"/>
            </w:tcBorders>
            <w:hideMark/>
          </w:tcPr>
          <w:p w14:paraId="61EBA8E2" w14:textId="77777777" w:rsidR="00456B9B" w:rsidRPr="00456B9B" w:rsidRDefault="00456B9B" w:rsidP="00456B9B">
            <w:pPr>
              <w:jc w:val="both"/>
              <w:rPr>
                <w:sz w:val="28"/>
              </w:rPr>
            </w:pPr>
            <w:r w:rsidRPr="00456B9B">
              <w:rPr>
                <w:sz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8BADAEB" w14:textId="77777777" w:rsidR="00456B9B" w:rsidRPr="00456B9B" w:rsidRDefault="00456B9B" w:rsidP="00456B9B">
            <w:pPr>
              <w:jc w:val="both"/>
              <w:rPr>
                <w:color w:val="000000" w:themeColor="text1"/>
                <w:sz w:val="28"/>
              </w:rPr>
            </w:pPr>
            <w:r w:rsidRPr="00456B9B">
              <w:rPr>
                <w:color w:val="000000" w:themeColor="text1"/>
                <w:sz w:val="28"/>
              </w:rPr>
              <w:t>Квітень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36D23AB" w14:textId="77777777" w:rsidR="00456B9B" w:rsidRPr="00456B9B" w:rsidRDefault="00456B9B" w:rsidP="00456B9B">
            <w:pPr>
              <w:jc w:val="both"/>
              <w:rPr>
                <w:sz w:val="28"/>
              </w:rPr>
            </w:pPr>
            <w:r w:rsidRPr="00456B9B">
              <w:rPr>
                <w:sz w:val="28"/>
              </w:rPr>
              <w:t>виконано</w:t>
            </w:r>
          </w:p>
        </w:tc>
      </w:tr>
      <w:tr w:rsidR="00456B9B" w:rsidRPr="00456B9B" w14:paraId="7208777D" w14:textId="77777777" w:rsidTr="00713DA7">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2ABB0C4E" w14:textId="77777777" w:rsidR="00456B9B" w:rsidRPr="00456B9B" w:rsidRDefault="00456B9B" w:rsidP="00456B9B">
            <w:pPr>
              <w:jc w:val="both"/>
              <w:rPr>
                <w:sz w:val="28"/>
              </w:rPr>
            </w:pPr>
            <w:r w:rsidRPr="00456B9B">
              <w:rPr>
                <w:sz w:val="28"/>
              </w:rPr>
              <w:t>5.</w:t>
            </w:r>
          </w:p>
        </w:tc>
        <w:tc>
          <w:tcPr>
            <w:tcW w:w="2080" w:type="pct"/>
            <w:tcBorders>
              <w:top w:val="single" w:sz="6" w:space="0" w:color="auto"/>
              <w:left w:val="single" w:sz="6" w:space="0" w:color="auto"/>
              <w:bottom w:val="single" w:sz="6" w:space="0" w:color="auto"/>
              <w:right w:val="single" w:sz="6" w:space="0" w:color="auto"/>
            </w:tcBorders>
            <w:hideMark/>
          </w:tcPr>
          <w:p w14:paraId="64D3D64A" w14:textId="77777777" w:rsidR="00456B9B" w:rsidRPr="00456B9B" w:rsidRDefault="00456B9B" w:rsidP="00456B9B">
            <w:pPr>
              <w:jc w:val="both"/>
              <w:rPr>
                <w:sz w:val="28"/>
              </w:rPr>
            </w:pPr>
            <w:r w:rsidRPr="00456B9B">
              <w:rPr>
                <w:sz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DD0B970" w14:textId="77777777" w:rsidR="00456B9B" w:rsidRPr="00456B9B" w:rsidRDefault="00456B9B" w:rsidP="00456B9B">
            <w:pPr>
              <w:jc w:val="both"/>
              <w:rPr>
                <w:color w:val="000000" w:themeColor="text1"/>
                <w:sz w:val="28"/>
              </w:rPr>
            </w:pPr>
            <w:r w:rsidRPr="00456B9B">
              <w:rPr>
                <w:color w:val="000000" w:themeColor="text1"/>
                <w:sz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B66CE63" w14:textId="77777777" w:rsidR="00456B9B" w:rsidRPr="00456B9B" w:rsidRDefault="00456B9B" w:rsidP="00456B9B">
            <w:pPr>
              <w:jc w:val="both"/>
              <w:rPr>
                <w:sz w:val="28"/>
              </w:rPr>
            </w:pPr>
            <w:r w:rsidRPr="00456B9B">
              <w:rPr>
                <w:sz w:val="28"/>
              </w:rPr>
              <w:t>виконано</w:t>
            </w:r>
          </w:p>
        </w:tc>
      </w:tr>
      <w:tr w:rsidR="00456B9B" w:rsidRPr="00456B9B" w14:paraId="708781C9" w14:textId="77777777" w:rsidTr="00713DA7">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49DCFA35" w14:textId="77777777" w:rsidR="00456B9B" w:rsidRPr="00456B9B" w:rsidRDefault="00456B9B" w:rsidP="00456B9B">
            <w:pPr>
              <w:jc w:val="both"/>
              <w:rPr>
                <w:sz w:val="28"/>
              </w:rPr>
            </w:pPr>
            <w:r w:rsidRPr="00456B9B">
              <w:rPr>
                <w:sz w:val="28"/>
              </w:rPr>
              <w:t>6.</w:t>
            </w:r>
          </w:p>
        </w:tc>
        <w:tc>
          <w:tcPr>
            <w:tcW w:w="2080" w:type="pct"/>
            <w:tcBorders>
              <w:top w:val="single" w:sz="6" w:space="0" w:color="auto"/>
              <w:left w:val="single" w:sz="6" w:space="0" w:color="auto"/>
              <w:bottom w:val="single" w:sz="6" w:space="0" w:color="auto"/>
              <w:right w:val="single" w:sz="6" w:space="0" w:color="auto"/>
            </w:tcBorders>
            <w:hideMark/>
          </w:tcPr>
          <w:p w14:paraId="3D77B093" w14:textId="77777777" w:rsidR="00456B9B" w:rsidRPr="00456B9B" w:rsidRDefault="00456B9B" w:rsidP="00456B9B">
            <w:pPr>
              <w:jc w:val="both"/>
              <w:rPr>
                <w:sz w:val="28"/>
              </w:rPr>
            </w:pPr>
            <w:r w:rsidRPr="00456B9B">
              <w:rPr>
                <w:sz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3BDD1C4" w14:textId="77777777" w:rsidR="00456B9B" w:rsidRPr="00456B9B" w:rsidRDefault="00456B9B" w:rsidP="00456B9B">
            <w:pPr>
              <w:jc w:val="both"/>
              <w:rPr>
                <w:color w:val="FF0000"/>
                <w:sz w:val="28"/>
              </w:rPr>
            </w:pPr>
            <w:r w:rsidRPr="00456B9B">
              <w:rPr>
                <w:color w:val="000000" w:themeColor="text1"/>
                <w:sz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425284B" w14:textId="77777777" w:rsidR="00456B9B" w:rsidRPr="00456B9B" w:rsidRDefault="00456B9B" w:rsidP="00456B9B">
            <w:pPr>
              <w:jc w:val="both"/>
              <w:rPr>
                <w:sz w:val="28"/>
              </w:rPr>
            </w:pPr>
            <w:r w:rsidRPr="00456B9B">
              <w:rPr>
                <w:sz w:val="28"/>
              </w:rPr>
              <w:t>виконано</w:t>
            </w:r>
          </w:p>
        </w:tc>
      </w:tr>
    </w:tbl>
    <w:p w14:paraId="198AF33C" w14:textId="77777777" w:rsidR="00456B9B" w:rsidRPr="00456B9B" w:rsidRDefault="00456B9B" w:rsidP="00456B9B">
      <w:pPr>
        <w:ind w:firstLine="709"/>
        <w:jc w:val="both"/>
        <w:rPr>
          <w:sz w:val="28"/>
          <w:szCs w:val="28"/>
        </w:rPr>
      </w:pPr>
    </w:p>
    <w:p w14:paraId="02A1F7FA" w14:textId="77777777" w:rsidR="00456B9B" w:rsidRPr="00456B9B" w:rsidRDefault="00456B9B" w:rsidP="00456B9B">
      <w:pPr>
        <w:ind w:firstLine="709"/>
        <w:jc w:val="both"/>
        <w:rPr>
          <w:b/>
          <w:sz w:val="28"/>
        </w:rPr>
      </w:pPr>
      <w:bookmarkStart w:id="162" w:name="_Toc27503113"/>
      <w:bookmarkStart w:id="163" w:name="_Toc57054558"/>
      <w:bookmarkStart w:id="164" w:name="_Toc57058144"/>
      <w:bookmarkStart w:id="165" w:name="_Toc57580543"/>
      <w:bookmarkStart w:id="166" w:name="_Toc57580587"/>
      <w:bookmarkStart w:id="167" w:name="_Toc57580654"/>
      <w:bookmarkStart w:id="168" w:name="_Toc57664901"/>
      <w:bookmarkStart w:id="169" w:name="_Toc57666120"/>
      <w:bookmarkStart w:id="170" w:name="_Toc57670650"/>
      <w:bookmarkStart w:id="171" w:name="_Toc57670701"/>
      <w:bookmarkStart w:id="172" w:name="_Toc57714237"/>
      <w:bookmarkStart w:id="173" w:name="_Toc57715995"/>
      <w:bookmarkStart w:id="174" w:name="_Toc57718516"/>
      <w:bookmarkStart w:id="175" w:name="_Toc57718571"/>
      <w:bookmarkStart w:id="176" w:name="_Toc57750582"/>
      <w:bookmarkStart w:id="177" w:name="_Toc57805651"/>
    </w:p>
    <w:p w14:paraId="1AB2E79F" w14:textId="77777777" w:rsidR="00456B9B" w:rsidRPr="00456B9B" w:rsidRDefault="00456B9B" w:rsidP="00456B9B">
      <w:pPr>
        <w:ind w:firstLine="709"/>
        <w:jc w:val="both"/>
        <w:rPr>
          <w:sz w:val="28"/>
        </w:rPr>
      </w:pPr>
      <w:r w:rsidRPr="00456B9B">
        <w:rPr>
          <w:b/>
          <w:sz w:val="28"/>
        </w:rPr>
        <w:t>Студентка</w:t>
      </w:r>
      <w:r w:rsidRPr="00456B9B">
        <w:rPr>
          <w:sz w:val="28"/>
        </w:rPr>
        <w:t xml:space="preserve">                              ___________</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456B9B">
        <w:rPr>
          <w:sz w:val="28"/>
        </w:rPr>
        <w:t>__</w:t>
      </w:r>
      <w:r w:rsidR="009A5665">
        <w:rPr>
          <w:sz w:val="28"/>
        </w:rPr>
        <w:t>А.В. Короткова</w:t>
      </w:r>
    </w:p>
    <w:p w14:paraId="5C6C8246" w14:textId="77777777" w:rsidR="00456B9B" w:rsidRPr="00456B9B" w:rsidRDefault="00456B9B" w:rsidP="00456B9B">
      <w:pPr>
        <w:ind w:firstLine="709"/>
        <w:jc w:val="both"/>
        <w:rPr>
          <w:sz w:val="28"/>
          <w:szCs w:val="28"/>
        </w:rPr>
      </w:pPr>
      <w:r w:rsidRPr="00456B9B">
        <w:rPr>
          <w:sz w:val="28"/>
          <w:szCs w:val="28"/>
        </w:rPr>
        <w:t xml:space="preserve">                                                  (підпис)</w:t>
      </w:r>
    </w:p>
    <w:p w14:paraId="49CE9B29" w14:textId="77777777" w:rsidR="00456B9B" w:rsidRPr="00456B9B" w:rsidRDefault="00456B9B" w:rsidP="00456B9B">
      <w:pPr>
        <w:ind w:firstLine="709"/>
        <w:jc w:val="both"/>
        <w:rPr>
          <w:sz w:val="28"/>
        </w:rPr>
      </w:pPr>
      <w:bookmarkStart w:id="178" w:name="_Toc27503114"/>
      <w:bookmarkStart w:id="179" w:name="_Toc57054559"/>
      <w:bookmarkStart w:id="180" w:name="_Toc57058145"/>
      <w:bookmarkStart w:id="181" w:name="_Toc57580544"/>
      <w:bookmarkStart w:id="182" w:name="_Toc57580588"/>
      <w:bookmarkStart w:id="183" w:name="_Toc57580655"/>
      <w:bookmarkStart w:id="184" w:name="_Toc57664902"/>
      <w:bookmarkStart w:id="185" w:name="_Toc57666121"/>
      <w:bookmarkStart w:id="186" w:name="_Toc57670651"/>
      <w:bookmarkStart w:id="187" w:name="_Toc57670702"/>
      <w:bookmarkStart w:id="188" w:name="_Toc57714238"/>
      <w:bookmarkStart w:id="189" w:name="_Toc57715996"/>
      <w:bookmarkStart w:id="190" w:name="_Toc57718517"/>
      <w:bookmarkStart w:id="191" w:name="_Toc57718572"/>
      <w:bookmarkStart w:id="192" w:name="_Toc57750583"/>
      <w:bookmarkStart w:id="193" w:name="_Toc57805652"/>
      <w:r w:rsidRPr="00456B9B">
        <w:rPr>
          <w:b/>
          <w:sz w:val="28"/>
        </w:rPr>
        <w:t>Керівник роботи (проєкту)</w:t>
      </w:r>
      <w:r w:rsidRPr="00456B9B">
        <w:rPr>
          <w:sz w:val="28"/>
        </w:rPr>
        <w:t xml:space="preserve"> _____________</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9A5665">
        <w:rPr>
          <w:sz w:val="28"/>
        </w:rPr>
        <w:t>В.В. Горлач</w:t>
      </w:r>
    </w:p>
    <w:p w14:paraId="162344AC" w14:textId="77777777" w:rsidR="00456B9B" w:rsidRPr="00456B9B" w:rsidRDefault="00456B9B" w:rsidP="00456B9B">
      <w:pPr>
        <w:ind w:firstLine="709"/>
        <w:jc w:val="both"/>
        <w:rPr>
          <w:sz w:val="28"/>
          <w:szCs w:val="28"/>
        </w:rPr>
      </w:pPr>
      <w:r w:rsidRPr="00456B9B">
        <w:rPr>
          <w:sz w:val="28"/>
          <w:szCs w:val="28"/>
        </w:rPr>
        <w:t xml:space="preserve">                                                   (підпис)</w:t>
      </w:r>
      <w:r w:rsidRPr="00456B9B">
        <w:rPr>
          <w:sz w:val="28"/>
          <w:szCs w:val="28"/>
        </w:rPr>
        <w:tab/>
      </w:r>
    </w:p>
    <w:p w14:paraId="620E269E" w14:textId="77777777" w:rsidR="00456B9B" w:rsidRPr="00456B9B" w:rsidRDefault="00456B9B" w:rsidP="00456B9B">
      <w:pPr>
        <w:ind w:firstLine="709"/>
        <w:jc w:val="both"/>
        <w:rPr>
          <w:sz w:val="28"/>
        </w:rPr>
      </w:pPr>
      <w:bookmarkStart w:id="194" w:name="_Toc27503115"/>
      <w:bookmarkStart w:id="195" w:name="_Toc57054560"/>
      <w:bookmarkStart w:id="196" w:name="_Toc57058146"/>
      <w:bookmarkStart w:id="197" w:name="_Toc57580545"/>
      <w:bookmarkStart w:id="198" w:name="_Toc57580589"/>
      <w:bookmarkStart w:id="199" w:name="_Toc57580656"/>
      <w:bookmarkStart w:id="200" w:name="_Toc57664903"/>
      <w:bookmarkStart w:id="201" w:name="_Toc57666122"/>
      <w:bookmarkStart w:id="202" w:name="_Toc57670652"/>
      <w:bookmarkStart w:id="203" w:name="_Toc57670703"/>
      <w:bookmarkStart w:id="204" w:name="_Toc57714239"/>
      <w:bookmarkStart w:id="205" w:name="_Toc57715997"/>
      <w:bookmarkStart w:id="206" w:name="_Toc57718518"/>
      <w:bookmarkStart w:id="207" w:name="_Toc57718573"/>
      <w:bookmarkStart w:id="208" w:name="_Toc57750584"/>
      <w:bookmarkStart w:id="209" w:name="_Toc57805653"/>
      <w:r w:rsidRPr="00456B9B">
        <w:rPr>
          <w:sz w:val="28"/>
        </w:rPr>
        <w:t>Нормоконтроль пройдено</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3EC54B6" w14:textId="77777777" w:rsidR="00456B9B" w:rsidRPr="00456B9B" w:rsidRDefault="00456B9B" w:rsidP="00456B9B">
      <w:pPr>
        <w:ind w:firstLine="709"/>
        <w:jc w:val="both"/>
        <w:rPr>
          <w:sz w:val="28"/>
          <w:szCs w:val="28"/>
        </w:rPr>
      </w:pPr>
      <w:r w:rsidRPr="00456B9B">
        <w:rPr>
          <w:b/>
          <w:sz w:val="28"/>
          <w:szCs w:val="28"/>
        </w:rPr>
        <w:t xml:space="preserve">Нормоконтролер </w:t>
      </w:r>
      <w:r w:rsidRPr="00456B9B">
        <w:rPr>
          <w:sz w:val="28"/>
          <w:szCs w:val="28"/>
        </w:rPr>
        <w:t xml:space="preserve">                  _____________Е.А. Криволапов</w:t>
      </w:r>
    </w:p>
    <w:p w14:paraId="2C7AB7BD" w14:textId="77777777" w:rsidR="00456B9B" w:rsidRPr="00456B9B" w:rsidRDefault="00456B9B" w:rsidP="00456B9B">
      <w:pPr>
        <w:ind w:firstLine="709"/>
        <w:jc w:val="both"/>
        <w:rPr>
          <w:sz w:val="28"/>
          <w:szCs w:val="28"/>
        </w:rPr>
      </w:pPr>
      <w:r w:rsidRPr="00456B9B">
        <w:rPr>
          <w:sz w:val="28"/>
          <w:szCs w:val="28"/>
        </w:rPr>
        <w:t xml:space="preserve">                                                    (підпис)</w:t>
      </w:r>
      <w:r w:rsidRPr="00456B9B">
        <w:rPr>
          <w:sz w:val="28"/>
          <w:szCs w:val="28"/>
        </w:rPr>
        <w:t> </w:t>
      </w:r>
    </w:p>
    <w:p w14:paraId="7AE79D88" w14:textId="77777777" w:rsidR="00456B9B" w:rsidRPr="00456B9B" w:rsidRDefault="00456B9B" w:rsidP="00456B9B">
      <w:pPr>
        <w:widowControl w:val="0"/>
        <w:autoSpaceDE w:val="0"/>
        <w:autoSpaceDN w:val="0"/>
        <w:adjustRightInd w:val="0"/>
        <w:ind w:firstLine="709"/>
        <w:jc w:val="both"/>
        <w:rPr>
          <w:bCs/>
          <w:sz w:val="28"/>
          <w:szCs w:val="28"/>
        </w:rPr>
      </w:pPr>
    </w:p>
    <w:p w14:paraId="22935C60" w14:textId="77777777" w:rsidR="00456B9B" w:rsidRPr="00456B9B" w:rsidRDefault="00456B9B" w:rsidP="00456B9B">
      <w:pPr>
        <w:widowControl w:val="0"/>
        <w:autoSpaceDE w:val="0"/>
        <w:autoSpaceDN w:val="0"/>
        <w:adjustRightInd w:val="0"/>
        <w:ind w:firstLine="709"/>
        <w:jc w:val="both"/>
        <w:rPr>
          <w:bCs/>
          <w:sz w:val="28"/>
          <w:szCs w:val="28"/>
        </w:rPr>
      </w:pPr>
    </w:p>
    <w:p w14:paraId="0A4B8CFF" w14:textId="77777777" w:rsidR="00456B9B" w:rsidRPr="00456B9B" w:rsidRDefault="00456B9B" w:rsidP="00456B9B">
      <w:pPr>
        <w:widowControl w:val="0"/>
        <w:autoSpaceDE w:val="0"/>
        <w:autoSpaceDN w:val="0"/>
        <w:adjustRightInd w:val="0"/>
        <w:ind w:firstLine="709"/>
        <w:jc w:val="both"/>
        <w:rPr>
          <w:bCs/>
          <w:sz w:val="28"/>
          <w:szCs w:val="28"/>
        </w:rPr>
      </w:pPr>
    </w:p>
    <w:p w14:paraId="0F6CB602" w14:textId="77777777" w:rsidR="00456B9B" w:rsidRPr="00456B9B" w:rsidRDefault="00456B9B" w:rsidP="00456B9B">
      <w:pPr>
        <w:ind w:firstLine="709"/>
        <w:jc w:val="both"/>
        <w:rPr>
          <w:kern w:val="32"/>
          <w:sz w:val="28"/>
        </w:rPr>
      </w:pPr>
      <w:bookmarkStart w:id="210" w:name="_Toc445574833"/>
      <w:bookmarkStart w:id="211" w:name="_Ref417321120"/>
    </w:p>
    <w:p w14:paraId="588F1403" w14:textId="77777777" w:rsidR="00456B9B" w:rsidRPr="00456B9B" w:rsidRDefault="00456B9B" w:rsidP="00456B9B">
      <w:pPr>
        <w:spacing w:line="360" w:lineRule="auto"/>
        <w:ind w:firstLine="709"/>
        <w:jc w:val="center"/>
        <w:rPr>
          <w:sz w:val="28"/>
        </w:rPr>
      </w:pPr>
      <w:r w:rsidRPr="00456B9B">
        <w:rPr>
          <w:sz w:val="28"/>
        </w:rPr>
        <w:br w:type="page"/>
      </w:r>
      <w:bookmarkEnd w:id="210"/>
      <w:bookmarkEnd w:id="211"/>
    </w:p>
    <w:p w14:paraId="03FF9428" w14:textId="77777777" w:rsidR="00456B9B" w:rsidRPr="00456B9B" w:rsidRDefault="00456B9B" w:rsidP="00456B9B">
      <w:pPr>
        <w:spacing w:line="360" w:lineRule="auto"/>
        <w:ind w:firstLine="709"/>
        <w:jc w:val="center"/>
        <w:rPr>
          <w:b/>
          <w:sz w:val="28"/>
        </w:rPr>
      </w:pPr>
      <w:bookmarkStart w:id="212" w:name="_Toc57058147"/>
      <w:bookmarkStart w:id="213" w:name="_Toc57580546"/>
      <w:bookmarkStart w:id="214" w:name="_Toc57580590"/>
      <w:bookmarkStart w:id="215" w:name="_Toc57580657"/>
      <w:bookmarkStart w:id="216" w:name="_Toc57664904"/>
      <w:bookmarkStart w:id="217" w:name="_Toc57666123"/>
      <w:bookmarkStart w:id="218" w:name="_Toc57670653"/>
      <w:bookmarkStart w:id="219" w:name="_Toc57670704"/>
      <w:bookmarkStart w:id="220" w:name="_Toc57714240"/>
      <w:bookmarkStart w:id="221" w:name="_Toc57715998"/>
      <w:bookmarkStart w:id="222" w:name="_Toc57718519"/>
      <w:bookmarkStart w:id="223" w:name="_Toc57718574"/>
      <w:bookmarkStart w:id="224" w:name="_Toc57750585"/>
      <w:r w:rsidRPr="00456B9B">
        <w:rPr>
          <w:b/>
          <w:sz w:val="28"/>
        </w:rPr>
        <w:lastRenderedPageBreak/>
        <w:t>РЕФЕРАТ</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7EE36691" w14:textId="77777777" w:rsidR="00456B9B" w:rsidRPr="00456B9B" w:rsidRDefault="00456B9B" w:rsidP="00456B9B">
      <w:pPr>
        <w:spacing w:line="360" w:lineRule="auto"/>
        <w:ind w:firstLine="709"/>
        <w:jc w:val="both"/>
        <w:rPr>
          <w:sz w:val="28"/>
          <w:szCs w:val="28"/>
        </w:rPr>
      </w:pPr>
    </w:p>
    <w:p w14:paraId="74E2D709" w14:textId="3433536B" w:rsidR="00456B9B" w:rsidRPr="00456B9B" w:rsidRDefault="00456B9B" w:rsidP="00456B9B">
      <w:pPr>
        <w:widowControl w:val="0"/>
        <w:overflowPunct w:val="0"/>
        <w:autoSpaceDE w:val="0"/>
        <w:autoSpaceDN w:val="0"/>
        <w:adjustRightInd w:val="0"/>
        <w:spacing w:line="360" w:lineRule="auto"/>
        <w:ind w:firstLine="709"/>
        <w:jc w:val="both"/>
        <w:rPr>
          <w:sz w:val="28"/>
        </w:rPr>
      </w:pPr>
      <w:r w:rsidRPr="00456B9B">
        <w:rPr>
          <w:sz w:val="28"/>
        </w:rPr>
        <w:t xml:space="preserve">Кваліфікаційна робота </w:t>
      </w:r>
      <w:r w:rsidRPr="00456B9B">
        <w:rPr>
          <w:color w:val="000000" w:themeColor="text1"/>
          <w:sz w:val="28"/>
        </w:rPr>
        <w:t xml:space="preserve">– </w:t>
      </w:r>
      <w:r w:rsidR="00DC2289">
        <w:rPr>
          <w:color w:val="000000" w:themeColor="text1"/>
          <w:sz w:val="28"/>
          <w:lang w:val="uk-UA"/>
        </w:rPr>
        <w:t>49</w:t>
      </w:r>
      <w:r w:rsidRPr="00456B9B">
        <w:rPr>
          <w:color w:val="000000" w:themeColor="text1"/>
          <w:sz w:val="28"/>
        </w:rPr>
        <w:t xml:space="preserve"> сторін</w:t>
      </w:r>
      <w:proofErr w:type="spellStart"/>
      <w:r w:rsidR="00DC2289">
        <w:rPr>
          <w:color w:val="000000" w:themeColor="text1"/>
          <w:sz w:val="28"/>
          <w:lang w:val="uk-UA"/>
        </w:rPr>
        <w:t>ок</w:t>
      </w:r>
      <w:proofErr w:type="spellEnd"/>
      <w:r w:rsidRPr="00456B9B">
        <w:rPr>
          <w:color w:val="000000" w:themeColor="text1"/>
          <w:sz w:val="28"/>
        </w:rPr>
        <w:t xml:space="preserve">, </w:t>
      </w:r>
      <w:r w:rsidR="00DC2289">
        <w:rPr>
          <w:color w:val="000000" w:themeColor="text1"/>
          <w:sz w:val="28"/>
          <w:lang w:val="uk-UA"/>
        </w:rPr>
        <w:t>8</w:t>
      </w:r>
      <w:r w:rsidRPr="00456B9B">
        <w:rPr>
          <w:color w:val="000000" w:themeColor="text1"/>
          <w:sz w:val="28"/>
        </w:rPr>
        <w:t xml:space="preserve"> додатків, </w:t>
      </w:r>
      <w:r w:rsidR="00DC2289">
        <w:rPr>
          <w:sz w:val="28"/>
          <w:lang w:val="uk-UA"/>
        </w:rPr>
        <w:t>40</w:t>
      </w:r>
      <w:r w:rsidRPr="00456B9B">
        <w:rPr>
          <w:color w:val="FF0000"/>
          <w:sz w:val="28"/>
        </w:rPr>
        <w:t xml:space="preserve"> </w:t>
      </w:r>
      <w:r w:rsidRPr="00456B9B">
        <w:rPr>
          <w:color w:val="000000" w:themeColor="text1"/>
          <w:sz w:val="28"/>
        </w:rPr>
        <w:t>літературн</w:t>
      </w:r>
      <w:proofErr w:type="spellStart"/>
      <w:r w:rsidR="00DC2289">
        <w:rPr>
          <w:color w:val="000000" w:themeColor="text1"/>
          <w:sz w:val="28"/>
          <w:lang w:val="uk-UA"/>
        </w:rPr>
        <w:t>их</w:t>
      </w:r>
      <w:proofErr w:type="spellEnd"/>
      <w:r w:rsidRPr="00456B9B">
        <w:rPr>
          <w:color w:val="000000" w:themeColor="text1"/>
          <w:sz w:val="28"/>
        </w:rPr>
        <w:t xml:space="preserve"> посилан</w:t>
      </w:r>
      <w:r w:rsidR="00DC2289">
        <w:rPr>
          <w:color w:val="000000" w:themeColor="text1"/>
          <w:sz w:val="28"/>
          <w:lang w:val="uk-UA"/>
        </w:rPr>
        <w:t>ь</w:t>
      </w:r>
      <w:r w:rsidRPr="00456B9B">
        <w:rPr>
          <w:sz w:val="28"/>
        </w:rPr>
        <w:t>.</w:t>
      </w:r>
    </w:p>
    <w:p w14:paraId="1081B964" w14:textId="77777777" w:rsidR="00DC2289" w:rsidRPr="00456B9B" w:rsidRDefault="00456B9B" w:rsidP="00DC2289">
      <w:pPr>
        <w:widowControl w:val="0"/>
        <w:spacing w:line="360" w:lineRule="auto"/>
        <w:ind w:firstLine="709"/>
        <w:jc w:val="both"/>
        <w:rPr>
          <w:sz w:val="28"/>
        </w:rPr>
      </w:pPr>
      <w:bookmarkStart w:id="225" w:name="_Hlk87291939"/>
      <w:r w:rsidRPr="00456B9B">
        <w:rPr>
          <w:sz w:val="28"/>
        </w:rPr>
        <w:t xml:space="preserve">Мета кваліфікаційної роботи </w:t>
      </w:r>
      <w:bookmarkStart w:id="226" w:name="_Hlk87293190"/>
      <w:r w:rsidR="00C46C85" w:rsidRPr="00C46C85">
        <w:rPr>
          <w:sz w:val="28"/>
        </w:rPr>
        <w:t xml:space="preserve">– </w:t>
      </w:r>
      <w:bookmarkEnd w:id="225"/>
      <w:bookmarkEnd w:id="226"/>
      <w:r w:rsidR="00DC2289">
        <w:rPr>
          <w:sz w:val="28"/>
        </w:rPr>
        <w:t>аналіз етапів розвитку та перспектив спелеологічного туризму в Україні</w:t>
      </w:r>
      <w:r w:rsidR="00DC2289" w:rsidRPr="00456B9B">
        <w:rPr>
          <w:sz w:val="28"/>
        </w:rPr>
        <w:t>.</w:t>
      </w:r>
    </w:p>
    <w:p w14:paraId="1A87AFC6" w14:textId="77777777" w:rsidR="00DC2289" w:rsidRPr="00456B9B" w:rsidRDefault="00DC2289" w:rsidP="00DC2289">
      <w:pPr>
        <w:widowControl w:val="0"/>
        <w:overflowPunct w:val="0"/>
        <w:autoSpaceDE w:val="0"/>
        <w:autoSpaceDN w:val="0"/>
        <w:adjustRightInd w:val="0"/>
        <w:spacing w:line="360" w:lineRule="auto"/>
        <w:ind w:firstLine="709"/>
        <w:jc w:val="both"/>
        <w:rPr>
          <w:sz w:val="28"/>
        </w:rPr>
      </w:pPr>
      <w:r w:rsidRPr="00456B9B">
        <w:rPr>
          <w:sz w:val="28"/>
        </w:rPr>
        <w:t xml:space="preserve">Об’єкт дослідження – </w:t>
      </w:r>
      <w:r>
        <w:rPr>
          <w:sz w:val="28"/>
        </w:rPr>
        <w:t>спелеотуризм в Україні</w:t>
      </w:r>
      <w:r w:rsidRPr="00456B9B">
        <w:rPr>
          <w:sz w:val="28"/>
        </w:rPr>
        <w:t>.</w:t>
      </w:r>
    </w:p>
    <w:p w14:paraId="626F00DD" w14:textId="77777777" w:rsidR="00DC2289" w:rsidRPr="00456B9B" w:rsidRDefault="00DC2289" w:rsidP="00DC2289">
      <w:pPr>
        <w:widowControl w:val="0"/>
        <w:overflowPunct w:val="0"/>
        <w:autoSpaceDE w:val="0"/>
        <w:autoSpaceDN w:val="0"/>
        <w:adjustRightInd w:val="0"/>
        <w:spacing w:line="360" w:lineRule="auto"/>
        <w:ind w:firstLine="709"/>
        <w:jc w:val="both"/>
        <w:rPr>
          <w:sz w:val="28"/>
        </w:rPr>
      </w:pPr>
      <w:r w:rsidRPr="00456B9B">
        <w:rPr>
          <w:sz w:val="28"/>
        </w:rPr>
        <w:t xml:space="preserve">Предмет дослідження – </w:t>
      </w:r>
      <w:r w:rsidRPr="006A32C3">
        <w:rPr>
          <w:sz w:val="28"/>
        </w:rPr>
        <w:t>розвиток спелеологічного туризму та його перспективи на території Україні.</w:t>
      </w:r>
    </w:p>
    <w:p w14:paraId="43F24005" w14:textId="77777777" w:rsidR="009A5665" w:rsidRPr="009A5665" w:rsidRDefault="009A5665" w:rsidP="009A5665">
      <w:pPr>
        <w:widowControl w:val="0"/>
        <w:overflowPunct w:val="0"/>
        <w:autoSpaceDE w:val="0"/>
        <w:autoSpaceDN w:val="0"/>
        <w:adjustRightInd w:val="0"/>
        <w:spacing w:line="360" w:lineRule="auto"/>
        <w:ind w:firstLine="709"/>
        <w:jc w:val="both"/>
        <w:rPr>
          <w:sz w:val="28"/>
        </w:rPr>
      </w:pPr>
      <w:r w:rsidRPr="009A5665">
        <w:rPr>
          <w:sz w:val="28"/>
        </w:rPr>
        <w:t>Методи дослідження. У ході дослідження використовувалися такі методи, як: метод систематизації наукової літератури і теоретичний аналіз; метод теоретичного узагальнення, систематизація і класифікація; метод статистичного аналізу; графічний метод та ін.</w:t>
      </w:r>
    </w:p>
    <w:p w14:paraId="51FABC9A" w14:textId="2D4A5BB3" w:rsidR="00DC2289" w:rsidRPr="00817339" w:rsidRDefault="00456B9B" w:rsidP="00DC2289">
      <w:pPr>
        <w:widowControl w:val="0"/>
        <w:autoSpaceDE w:val="0"/>
        <w:autoSpaceDN w:val="0"/>
        <w:adjustRightInd w:val="0"/>
        <w:spacing w:line="360" w:lineRule="auto"/>
        <w:ind w:firstLine="709"/>
        <w:jc w:val="both"/>
        <w:rPr>
          <w:color w:val="000000" w:themeColor="text1"/>
          <w:sz w:val="28"/>
          <w:szCs w:val="28"/>
          <w:lang w:val="uk-UA"/>
        </w:rPr>
      </w:pPr>
      <w:r w:rsidRPr="00456B9B">
        <w:rPr>
          <w:sz w:val="28"/>
          <w:szCs w:val="28"/>
        </w:rPr>
        <w:t>У кваліфікаційному проєкті було</w:t>
      </w:r>
      <w:r w:rsidR="00DC2289">
        <w:rPr>
          <w:sz w:val="28"/>
          <w:szCs w:val="28"/>
          <w:lang w:val="uk-UA"/>
        </w:rPr>
        <w:t xml:space="preserve"> </w:t>
      </w:r>
      <w:r w:rsidR="00DC2289" w:rsidRPr="00456B9B">
        <w:rPr>
          <w:color w:val="000000" w:themeColor="text1"/>
          <w:sz w:val="28"/>
          <w:szCs w:val="28"/>
        </w:rPr>
        <w:t xml:space="preserve">виявлено, </w:t>
      </w:r>
      <w:r w:rsidR="00DC2289">
        <w:rPr>
          <w:color w:val="000000" w:themeColor="text1"/>
          <w:sz w:val="28"/>
          <w:szCs w:val="28"/>
          <w:lang w:val="uk-UA"/>
        </w:rPr>
        <w:t xml:space="preserve">що спелеотуризм </w:t>
      </w:r>
      <w:r w:rsidR="00DC2289">
        <w:rPr>
          <w:sz w:val="28"/>
        </w:rPr>
        <w:t>роз</w:t>
      </w:r>
      <w:r w:rsidR="00DC2289">
        <w:rPr>
          <w:sz w:val="28"/>
          <w:lang w:val="uk-UA"/>
        </w:rPr>
        <w:t>по</w:t>
      </w:r>
      <w:r w:rsidR="00DC2289">
        <w:rPr>
          <w:sz w:val="28"/>
        </w:rPr>
        <w:t>діля</w:t>
      </w:r>
      <w:proofErr w:type="spellStart"/>
      <w:r w:rsidR="00DC2289">
        <w:rPr>
          <w:sz w:val="28"/>
          <w:lang w:val="uk-UA"/>
        </w:rPr>
        <w:t>ється</w:t>
      </w:r>
      <w:proofErr w:type="spellEnd"/>
      <w:r w:rsidR="00DC2289">
        <w:rPr>
          <w:sz w:val="28"/>
        </w:rPr>
        <w:t xml:space="preserve"> </w:t>
      </w:r>
      <w:r w:rsidR="00DC2289" w:rsidRPr="0071354E">
        <w:rPr>
          <w:sz w:val="28"/>
        </w:rPr>
        <w:t xml:space="preserve">на спортивний </w:t>
      </w:r>
      <w:r w:rsidR="00DC2289">
        <w:rPr>
          <w:sz w:val="28"/>
        </w:rPr>
        <w:t>і</w:t>
      </w:r>
      <w:r w:rsidR="00DC2289" w:rsidRPr="0071354E">
        <w:rPr>
          <w:sz w:val="28"/>
        </w:rPr>
        <w:t xml:space="preserve"> екскурсійний</w:t>
      </w:r>
      <w:r w:rsidR="00DC2289">
        <w:rPr>
          <w:sz w:val="28"/>
          <w:lang w:val="uk-UA"/>
        </w:rPr>
        <w:t xml:space="preserve">, а </w:t>
      </w:r>
      <w:r w:rsidR="00DC2289" w:rsidRPr="0071354E">
        <w:rPr>
          <w:sz w:val="28"/>
        </w:rPr>
        <w:t xml:space="preserve">відвідування печер тісно </w:t>
      </w:r>
      <w:r w:rsidR="00DC2289">
        <w:rPr>
          <w:sz w:val="28"/>
          <w:lang w:val="uk-UA"/>
        </w:rPr>
        <w:t>може відбуватись</w:t>
      </w:r>
      <w:r w:rsidR="00DC2289" w:rsidRPr="0071354E">
        <w:rPr>
          <w:sz w:val="28"/>
        </w:rPr>
        <w:t xml:space="preserve"> </w:t>
      </w:r>
      <w:r w:rsidR="00DC2289">
        <w:rPr>
          <w:sz w:val="28"/>
        </w:rPr>
        <w:t>з</w:t>
      </w:r>
      <w:r w:rsidR="00DC2289" w:rsidRPr="0071354E">
        <w:rPr>
          <w:sz w:val="28"/>
        </w:rPr>
        <w:t xml:space="preserve"> пізнавальн</w:t>
      </w:r>
      <w:r w:rsidR="00DC2289">
        <w:rPr>
          <w:sz w:val="28"/>
        </w:rPr>
        <w:t>ою</w:t>
      </w:r>
      <w:r w:rsidR="00DC2289" w:rsidRPr="0071354E">
        <w:rPr>
          <w:sz w:val="28"/>
        </w:rPr>
        <w:t>, спортивн</w:t>
      </w:r>
      <w:r w:rsidR="00DC2289">
        <w:rPr>
          <w:sz w:val="28"/>
        </w:rPr>
        <w:t>ою</w:t>
      </w:r>
      <w:r w:rsidR="00DC2289" w:rsidRPr="0071354E">
        <w:rPr>
          <w:sz w:val="28"/>
        </w:rPr>
        <w:t xml:space="preserve"> </w:t>
      </w:r>
      <w:r w:rsidR="00DC2289">
        <w:rPr>
          <w:sz w:val="28"/>
        </w:rPr>
        <w:t>й</w:t>
      </w:r>
      <w:r w:rsidR="00DC2289" w:rsidRPr="0071354E">
        <w:rPr>
          <w:sz w:val="28"/>
        </w:rPr>
        <w:t xml:space="preserve"> природоохоронн</w:t>
      </w:r>
      <w:r w:rsidR="00DC2289">
        <w:rPr>
          <w:sz w:val="28"/>
        </w:rPr>
        <w:t>ою</w:t>
      </w:r>
      <w:r w:rsidR="00DC2289" w:rsidRPr="0071354E">
        <w:rPr>
          <w:sz w:val="28"/>
        </w:rPr>
        <w:t xml:space="preserve"> </w:t>
      </w:r>
      <w:r w:rsidR="00DC2289">
        <w:rPr>
          <w:sz w:val="28"/>
        </w:rPr>
        <w:t>метою</w:t>
      </w:r>
      <w:r w:rsidR="00DC2289">
        <w:rPr>
          <w:sz w:val="28"/>
          <w:lang w:val="uk-UA"/>
        </w:rPr>
        <w:t>.</w:t>
      </w:r>
    </w:p>
    <w:p w14:paraId="1B225416" w14:textId="77777777" w:rsidR="00DC2289" w:rsidRPr="00EF0083" w:rsidRDefault="00DC2289" w:rsidP="00DC2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bCs/>
          <w:color w:val="000000" w:themeColor="text1"/>
          <w:sz w:val="28"/>
          <w:szCs w:val="28"/>
        </w:rPr>
      </w:pPr>
      <w:r>
        <w:rPr>
          <w:bCs/>
          <w:color w:val="000000" w:themeColor="text1"/>
          <w:sz w:val="28"/>
          <w:szCs w:val="28"/>
          <w:lang w:val="uk-UA"/>
        </w:rPr>
        <w:t>С</w:t>
      </w:r>
      <w:r w:rsidRPr="00EF0083">
        <w:rPr>
          <w:bCs/>
          <w:color w:val="000000" w:themeColor="text1"/>
          <w:sz w:val="28"/>
          <w:szCs w:val="28"/>
        </w:rPr>
        <w:t xml:space="preserve">пелеотуризм в </w:t>
      </w:r>
      <w:r>
        <w:rPr>
          <w:bCs/>
          <w:color w:val="000000" w:themeColor="text1"/>
          <w:sz w:val="28"/>
          <w:szCs w:val="28"/>
          <w:lang w:val="uk-UA"/>
        </w:rPr>
        <w:t xml:space="preserve">Європі у </w:t>
      </w:r>
      <w:r w:rsidRPr="00EF0083">
        <w:rPr>
          <w:bCs/>
          <w:color w:val="000000" w:themeColor="text1"/>
          <w:sz w:val="28"/>
          <w:szCs w:val="28"/>
        </w:rPr>
        <w:t>процесі свого розвитку нараховує багато етапів: від його зародження в Чехії, поширення в Італії, Франціїї, Іспанії до сьогодення. Роль засновника спелеотуризму належить Єдуарду Мартелю.</w:t>
      </w:r>
    </w:p>
    <w:p w14:paraId="0F00984D" w14:textId="69A6C6C3" w:rsidR="00DC2289" w:rsidRDefault="00DC2289" w:rsidP="00DC2289">
      <w:pPr>
        <w:spacing w:line="360" w:lineRule="auto"/>
        <w:ind w:firstLine="709"/>
        <w:jc w:val="both"/>
        <w:rPr>
          <w:sz w:val="28"/>
          <w:lang w:val="uk-UA"/>
        </w:rPr>
      </w:pPr>
      <w:r>
        <w:rPr>
          <w:sz w:val="28"/>
          <w:lang w:val="uk-UA"/>
        </w:rPr>
        <w:t>Р</w:t>
      </w:r>
      <w:r>
        <w:rPr>
          <w:sz w:val="28"/>
        </w:rPr>
        <w:t xml:space="preserve">озвиток спелеотуризму </w:t>
      </w:r>
      <w:r>
        <w:rPr>
          <w:sz w:val="28"/>
          <w:lang w:val="uk-UA"/>
        </w:rPr>
        <w:t xml:space="preserve">в Україні </w:t>
      </w:r>
      <w:r>
        <w:rPr>
          <w:sz w:val="28"/>
        </w:rPr>
        <w:t xml:space="preserve">розпочався з </w:t>
      </w:r>
      <w:r w:rsidRPr="007E0806">
        <w:rPr>
          <w:sz w:val="28"/>
        </w:rPr>
        <w:t>дослідження печер</w:t>
      </w:r>
      <w:r>
        <w:rPr>
          <w:sz w:val="28"/>
        </w:rPr>
        <w:t xml:space="preserve">, </w:t>
      </w:r>
      <w:r w:rsidRPr="007E0806">
        <w:rPr>
          <w:sz w:val="28"/>
        </w:rPr>
        <w:t xml:space="preserve">вивчення умов їх виникнення </w:t>
      </w:r>
      <w:r>
        <w:rPr>
          <w:sz w:val="28"/>
        </w:rPr>
        <w:t>і</w:t>
      </w:r>
      <w:r w:rsidRPr="007E0806">
        <w:rPr>
          <w:sz w:val="28"/>
        </w:rPr>
        <w:t xml:space="preserve"> процесів, які до цього призвели. Для більш детального вивчення </w:t>
      </w:r>
      <w:r>
        <w:rPr>
          <w:sz w:val="28"/>
        </w:rPr>
        <w:t>й</w:t>
      </w:r>
      <w:r w:rsidRPr="007E0806">
        <w:rPr>
          <w:sz w:val="28"/>
        </w:rPr>
        <w:t xml:space="preserve"> освоєння печер</w:t>
      </w:r>
      <w:r>
        <w:rPr>
          <w:sz w:val="28"/>
        </w:rPr>
        <w:t>,</w:t>
      </w:r>
      <w:r w:rsidRPr="007E0806">
        <w:rPr>
          <w:sz w:val="28"/>
        </w:rPr>
        <w:t xml:space="preserve"> </w:t>
      </w:r>
      <w:r>
        <w:rPr>
          <w:sz w:val="28"/>
        </w:rPr>
        <w:t>і</w:t>
      </w:r>
      <w:r w:rsidRPr="007E0806">
        <w:rPr>
          <w:sz w:val="28"/>
        </w:rPr>
        <w:t xml:space="preserve">з метою </w:t>
      </w:r>
      <w:r>
        <w:rPr>
          <w:sz w:val="28"/>
        </w:rPr>
        <w:t xml:space="preserve">популяризації спелеологічного </w:t>
      </w:r>
      <w:r w:rsidRPr="007E0806">
        <w:rPr>
          <w:sz w:val="28"/>
        </w:rPr>
        <w:t>туризму проводяться численні дослідження</w:t>
      </w:r>
      <w:r>
        <w:rPr>
          <w:sz w:val="28"/>
        </w:rPr>
        <w:t>, навіть, у сучасному часі</w:t>
      </w:r>
      <w:r w:rsidRPr="007E0806">
        <w:rPr>
          <w:sz w:val="28"/>
        </w:rPr>
        <w:t>.</w:t>
      </w:r>
    </w:p>
    <w:p w14:paraId="4013292B" w14:textId="77777777" w:rsidR="00E33845" w:rsidRDefault="00E33845" w:rsidP="00DC2289">
      <w:pPr>
        <w:spacing w:line="360" w:lineRule="auto"/>
        <w:ind w:firstLine="709"/>
        <w:jc w:val="both"/>
        <w:rPr>
          <w:sz w:val="28"/>
          <w:lang w:val="uk-UA"/>
        </w:rPr>
      </w:pPr>
    </w:p>
    <w:p w14:paraId="18406C0C" w14:textId="43E0677B" w:rsidR="00E33845" w:rsidRPr="00E33845" w:rsidRDefault="00E33845" w:rsidP="00DC2289">
      <w:pPr>
        <w:spacing w:line="360" w:lineRule="auto"/>
        <w:ind w:firstLine="709"/>
        <w:jc w:val="both"/>
        <w:rPr>
          <w:sz w:val="28"/>
          <w:lang w:val="uk-UA"/>
        </w:rPr>
      </w:pPr>
      <w:r>
        <w:rPr>
          <w:sz w:val="28"/>
          <w:lang w:val="uk-UA"/>
        </w:rPr>
        <w:t>СПЕЛЕОТУРИЗМ, ПЕЧЕРА, СПЕЛЕОТУР, ЕТАПИ РОЗВИТКУ СПЕЛЕОТУРИЗМУ, ПЕРСПЕКТИВИ РОЗВИТКУ СПЕЛЕОТУРИЗМУ</w:t>
      </w:r>
    </w:p>
    <w:p w14:paraId="570C59DF" w14:textId="77777777" w:rsidR="00456B9B" w:rsidRPr="00E33845" w:rsidRDefault="00456B9B" w:rsidP="00E33845">
      <w:pPr>
        <w:spacing w:line="360" w:lineRule="auto"/>
        <w:jc w:val="both"/>
        <w:rPr>
          <w:sz w:val="28"/>
          <w:szCs w:val="28"/>
          <w:lang w:val="uk-UA"/>
        </w:rPr>
      </w:pPr>
    </w:p>
    <w:p w14:paraId="01F571B8" w14:textId="77777777" w:rsidR="00E33845" w:rsidRDefault="00E33845">
      <w:pPr>
        <w:spacing w:after="160" w:line="259" w:lineRule="auto"/>
        <w:rPr>
          <w:sz w:val="28"/>
          <w:szCs w:val="28"/>
        </w:rPr>
      </w:pPr>
      <w:bookmarkStart w:id="227" w:name="_Toc27503117"/>
      <w:r>
        <w:rPr>
          <w:sz w:val="28"/>
          <w:szCs w:val="28"/>
        </w:rPr>
        <w:br w:type="page"/>
      </w:r>
    </w:p>
    <w:p w14:paraId="0E91D3A6" w14:textId="743720E2" w:rsidR="00456B9B" w:rsidRPr="00456B9B" w:rsidRDefault="00456B9B" w:rsidP="00E33845">
      <w:pPr>
        <w:spacing w:line="360" w:lineRule="auto"/>
        <w:jc w:val="center"/>
        <w:rPr>
          <w:b/>
          <w:sz w:val="28"/>
        </w:rPr>
      </w:pPr>
      <w:r w:rsidRPr="00456B9B">
        <w:rPr>
          <w:b/>
          <w:sz w:val="28"/>
        </w:rPr>
        <w:lastRenderedPageBreak/>
        <w:t>ABSTRACT</w:t>
      </w:r>
      <w:bookmarkEnd w:id="227"/>
    </w:p>
    <w:p w14:paraId="0B7137F0" w14:textId="77777777" w:rsidR="00456B9B" w:rsidRPr="00456B9B" w:rsidRDefault="00456B9B" w:rsidP="00456B9B">
      <w:pPr>
        <w:tabs>
          <w:tab w:val="center" w:pos="4607"/>
          <w:tab w:val="left" w:pos="5715"/>
        </w:tabs>
        <w:spacing w:line="360" w:lineRule="auto"/>
        <w:ind w:firstLine="709"/>
        <w:jc w:val="both"/>
        <w:rPr>
          <w:color w:val="FF0000"/>
          <w:sz w:val="28"/>
        </w:rPr>
      </w:pPr>
    </w:p>
    <w:p w14:paraId="4F23F359" w14:textId="77777777" w:rsidR="00E33845" w:rsidRPr="00E33845" w:rsidRDefault="00E33845" w:rsidP="00E33845">
      <w:pPr>
        <w:spacing w:line="360" w:lineRule="auto"/>
        <w:ind w:firstLine="709"/>
        <w:jc w:val="both"/>
        <w:rPr>
          <w:color w:val="000000" w:themeColor="text1"/>
          <w:sz w:val="28"/>
        </w:rPr>
      </w:pPr>
      <w:r w:rsidRPr="00E33845">
        <w:rPr>
          <w:color w:val="000000" w:themeColor="text1"/>
          <w:sz w:val="28"/>
        </w:rPr>
        <w:t>Qualification work – 49 pages, 8 appendices, 40 literary references.</w:t>
      </w:r>
    </w:p>
    <w:p w14:paraId="313B75AC" w14:textId="77777777" w:rsidR="00E33845" w:rsidRPr="00E33845" w:rsidRDefault="00E33845" w:rsidP="00E33845">
      <w:pPr>
        <w:spacing w:line="360" w:lineRule="auto"/>
        <w:ind w:firstLine="709"/>
        <w:jc w:val="both"/>
        <w:rPr>
          <w:color w:val="000000" w:themeColor="text1"/>
          <w:sz w:val="28"/>
        </w:rPr>
      </w:pPr>
      <w:r w:rsidRPr="00E33845">
        <w:rPr>
          <w:color w:val="000000" w:themeColor="text1"/>
          <w:sz w:val="28"/>
        </w:rPr>
        <w:t>The purpose of the qualification work is to analyze the stages of development and prospects of speleological tourism in Ukraine.</w:t>
      </w:r>
    </w:p>
    <w:p w14:paraId="511E273E" w14:textId="77777777" w:rsidR="00E33845" w:rsidRPr="00E33845" w:rsidRDefault="00E33845" w:rsidP="00E33845">
      <w:pPr>
        <w:spacing w:line="360" w:lineRule="auto"/>
        <w:ind w:firstLine="709"/>
        <w:jc w:val="both"/>
        <w:rPr>
          <w:color w:val="000000" w:themeColor="text1"/>
          <w:sz w:val="28"/>
        </w:rPr>
      </w:pPr>
      <w:r w:rsidRPr="00E33845">
        <w:rPr>
          <w:color w:val="000000" w:themeColor="text1"/>
          <w:sz w:val="28"/>
        </w:rPr>
        <w:t>The object of the study is speleotourism in Ukraine.</w:t>
      </w:r>
    </w:p>
    <w:p w14:paraId="117BA13F" w14:textId="0CD4549C" w:rsidR="00456B9B" w:rsidRDefault="00E33845" w:rsidP="00E33845">
      <w:pPr>
        <w:spacing w:line="360" w:lineRule="auto"/>
        <w:ind w:firstLine="709"/>
        <w:jc w:val="both"/>
        <w:rPr>
          <w:color w:val="000000" w:themeColor="text1"/>
          <w:sz w:val="28"/>
          <w:lang w:val="uk-UA"/>
        </w:rPr>
      </w:pPr>
      <w:r w:rsidRPr="00E33845">
        <w:rPr>
          <w:color w:val="000000" w:themeColor="text1"/>
          <w:sz w:val="28"/>
        </w:rPr>
        <w:t>The subject of the study is the development of speleological tourism and its prospects on the territory of Ukraine.</w:t>
      </w:r>
    </w:p>
    <w:p w14:paraId="1B3031EA" w14:textId="77777777" w:rsidR="00E33845" w:rsidRPr="00E33845" w:rsidRDefault="00E33845" w:rsidP="00E33845">
      <w:pPr>
        <w:spacing w:line="360" w:lineRule="auto"/>
        <w:ind w:firstLine="709"/>
        <w:jc w:val="both"/>
        <w:rPr>
          <w:color w:val="000000" w:themeColor="text1"/>
          <w:sz w:val="28"/>
          <w:lang w:val="uk-UA"/>
        </w:rPr>
      </w:pPr>
      <w:proofErr w:type="spellStart"/>
      <w:r w:rsidRPr="00E33845">
        <w:rPr>
          <w:color w:val="000000" w:themeColor="text1"/>
          <w:sz w:val="28"/>
          <w:lang w:val="uk-UA"/>
        </w:rPr>
        <w:t>Research</w:t>
      </w:r>
      <w:proofErr w:type="spellEnd"/>
      <w:r w:rsidRPr="00E33845">
        <w:rPr>
          <w:color w:val="000000" w:themeColor="text1"/>
          <w:sz w:val="28"/>
          <w:lang w:val="uk-UA"/>
        </w:rPr>
        <w:t xml:space="preserve"> </w:t>
      </w:r>
      <w:proofErr w:type="spellStart"/>
      <w:r w:rsidRPr="00E33845">
        <w:rPr>
          <w:color w:val="000000" w:themeColor="text1"/>
          <w:sz w:val="28"/>
          <w:lang w:val="uk-UA"/>
        </w:rPr>
        <w:t>methods</w:t>
      </w:r>
      <w:proofErr w:type="spellEnd"/>
      <w:r w:rsidRPr="00E33845">
        <w:rPr>
          <w:color w:val="000000" w:themeColor="text1"/>
          <w:sz w:val="28"/>
          <w:lang w:val="uk-UA"/>
        </w:rPr>
        <w:t xml:space="preserve">. </w:t>
      </w:r>
      <w:proofErr w:type="spellStart"/>
      <w:r w:rsidRPr="00E33845">
        <w:rPr>
          <w:color w:val="000000" w:themeColor="text1"/>
          <w:sz w:val="28"/>
          <w:lang w:val="uk-UA"/>
        </w:rPr>
        <w:t>In</w:t>
      </w:r>
      <w:proofErr w:type="spellEnd"/>
      <w:r w:rsidRPr="00E33845">
        <w:rPr>
          <w:color w:val="000000" w:themeColor="text1"/>
          <w:sz w:val="28"/>
          <w:lang w:val="uk-UA"/>
        </w:rPr>
        <w:t xml:space="preserve"> </w:t>
      </w:r>
      <w:proofErr w:type="spellStart"/>
      <w:r w:rsidRPr="00E33845">
        <w:rPr>
          <w:color w:val="000000" w:themeColor="text1"/>
          <w:sz w:val="28"/>
          <w:lang w:val="uk-UA"/>
        </w:rPr>
        <w:t>the</w:t>
      </w:r>
      <w:proofErr w:type="spellEnd"/>
      <w:r w:rsidRPr="00E33845">
        <w:rPr>
          <w:color w:val="000000" w:themeColor="text1"/>
          <w:sz w:val="28"/>
          <w:lang w:val="uk-UA"/>
        </w:rPr>
        <w:t xml:space="preserve"> </w:t>
      </w:r>
      <w:proofErr w:type="spellStart"/>
      <w:r w:rsidRPr="00E33845">
        <w:rPr>
          <w:color w:val="000000" w:themeColor="text1"/>
          <w:sz w:val="28"/>
          <w:lang w:val="uk-UA"/>
        </w:rPr>
        <w:t>course</w:t>
      </w:r>
      <w:proofErr w:type="spellEnd"/>
      <w:r w:rsidRPr="00E33845">
        <w:rPr>
          <w:color w:val="000000" w:themeColor="text1"/>
          <w:sz w:val="28"/>
          <w:lang w:val="uk-UA"/>
        </w:rPr>
        <w:t xml:space="preserve"> </w:t>
      </w:r>
      <w:proofErr w:type="spellStart"/>
      <w:r w:rsidRPr="00E33845">
        <w:rPr>
          <w:color w:val="000000" w:themeColor="text1"/>
          <w:sz w:val="28"/>
          <w:lang w:val="uk-UA"/>
        </w:rPr>
        <w:t>of</w:t>
      </w:r>
      <w:proofErr w:type="spellEnd"/>
      <w:r w:rsidRPr="00E33845">
        <w:rPr>
          <w:color w:val="000000" w:themeColor="text1"/>
          <w:sz w:val="28"/>
          <w:lang w:val="uk-UA"/>
        </w:rPr>
        <w:t xml:space="preserve"> </w:t>
      </w:r>
      <w:proofErr w:type="spellStart"/>
      <w:r w:rsidRPr="00E33845">
        <w:rPr>
          <w:color w:val="000000" w:themeColor="text1"/>
          <w:sz w:val="28"/>
          <w:lang w:val="uk-UA"/>
        </w:rPr>
        <w:t>the</w:t>
      </w:r>
      <w:proofErr w:type="spellEnd"/>
      <w:r w:rsidRPr="00E33845">
        <w:rPr>
          <w:color w:val="000000" w:themeColor="text1"/>
          <w:sz w:val="28"/>
          <w:lang w:val="uk-UA"/>
        </w:rPr>
        <w:t xml:space="preserve"> </w:t>
      </w:r>
      <w:proofErr w:type="spellStart"/>
      <w:r w:rsidRPr="00E33845">
        <w:rPr>
          <w:color w:val="000000" w:themeColor="text1"/>
          <w:sz w:val="28"/>
          <w:lang w:val="uk-UA"/>
        </w:rPr>
        <w:t>research</w:t>
      </w:r>
      <w:proofErr w:type="spellEnd"/>
      <w:r w:rsidRPr="00E33845">
        <w:rPr>
          <w:color w:val="000000" w:themeColor="text1"/>
          <w:sz w:val="28"/>
          <w:lang w:val="uk-UA"/>
        </w:rPr>
        <w:t xml:space="preserve">, </w:t>
      </w:r>
      <w:proofErr w:type="spellStart"/>
      <w:r w:rsidRPr="00E33845">
        <w:rPr>
          <w:color w:val="000000" w:themeColor="text1"/>
          <w:sz w:val="28"/>
          <w:lang w:val="uk-UA"/>
        </w:rPr>
        <w:t>such</w:t>
      </w:r>
      <w:proofErr w:type="spellEnd"/>
      <w:r w:rsidRPr="00E33845">
        <w:rPr>
          <w:color w:val="000000" w:themeColor="text1"/>
          <w:sz w:val="28"/>
          <w:lang w:val="uk-UA"/>
        </w:rPr>
        <w:t xml:space="preserve"> </w:t>
      </w:r>
      <w:proofErr w:type="spellStart"/>
      <w:r w:rsidRPr="00E33845">
        <w:rPr>
          <w:color w:val="000000" w:themeColor="text1"/>
          <w:sz w:val="28"/>
          <w:lang w:val="uk-UA"/>
        </w:rPr>
        <w:t>methods</w:t>
      </w:r>
      <w:proofErr w:type="spellEnd"/>
      <w:r w:rsidRPr="00E33845">
        <w:rPr>
          <w:color w:val="000000" w:themeColor="text1"/>
          <w:sz w:val="28"/>
          <w:lang w:val="uk-UA"/>
        </w:rPr>
        <w:t xml:space="preserve"> </w:t>
      </w:r>
      <w:proofErr w:type="spellStart"/>
      <w:r w:rsidRPr="00E33845">
        <w:rPr>
          <w:color w:val="000000" w:themeColor="text1"/>
          <w:sz w:val="28"/>
          <w:lang w:val="uk-UA"/>
        </w:rPr>
        <w:t>were</w:t>
      </w:r>
      <w:proofErr w:type="spellEnd"/>
      <w:r w:rsidRPr="00E33845">
        <w:rPr>
          <w:color w:val="000000" w:themeColor="text1"/>
          <w:sz w:val="28"/>
          <w:lang w:val="uk-UA"/>
        </w:rPr>
        <w:t xml:space="preserve"> </w:t>
      </w:r>
      <w:proofErr w:type="spellStart"/>
      <w:r w:rsidRPr="00E33845">
        <w:rPr>
          <w:color w:val="000000" w:themeColor="text1"/>
          <w:sz w:val="28"/>
          <w:lang w:val="uk-UA"/>
        </w:rPr>
        <w:t>used</w:t>
      </w:r>
      <w:proofErr w:type="spellEnd"/>
      <w:r w:rsidRPr="00E33845">
        <w:rPr>
          <w:color w:val="000000" w:themeColor="text1"/>
          <w:sz w:val="28"/>
          <w:lang w:val="uk-UA"/>
        </w:rPr>
        <w:t xml:space="preserve"> </w:t>
      </w:r>
      <w:proofErr w:type="spellStart"/>
      <w:r w:rsidRPr="00E33845">
        <w:rPr>
          <w:color w:val="000000" w:themeColor="text1"/>
          <w:sz w:val="28"/>
          <w:lang w:val="uk-UA"/>
        </w:rPr>
        <w:t>as</w:t>
      </w:r>
      <w:proofErr w:type="spellEnd"/>
      <w:r w:rsidRPr="00E33845">
        <w:rPr>
          <w:color w:val="000000" w:themeColor="text1"/>
          <w:sz w:val="28"/>
          <w:lang w:val="uk-UA"/>
        </w:rPr>
        <w:t xml:space="preserve">: </w:t>
      </w:r>
      <w:proofErr w:type="spellStart"/>
      <w:r w:rsidRPr="00E33845">
        <w:rPr>
          <w:color w:val="000000" w:themeColor="text1"/>
          <w:sz w:val="28"/>
          <w:lang w:val="uk-UA"/>
        </w:rPr>
        <w:t>the</w:t>
      </w:r>
      <w:proofErr w:type="spellEnd"/>
      <w:r w:rsidRPr="00E33845">
        <w:rPr>
          <w:color w:val="000000" w:themeColor="text1"/>
          <w:sz w:val="28"/>
          <w:lang w:val="uk-UA"/>
        </w:rPr>
        <w:t xml:space="preserve"> </w:t>
      </w:r>
      <w:proofErr w:type="spellStart"/>
      <w:r w:rsidRPr="00E33845">
        <w:rPr>
          <w:color w:val="000000" w:themeColor="text1"/>
          <w:sz w:val="28"/>
          <w:lang w:val="uk-UA"/>
        </w:rPr>
        <w:t>method</w:t>
      </w:r>
      <w:proofErr w:type="spellEnd"/>
      <w:r w:rsidRPr="00E33845">
        <w:rPr>
          <w:color w:val="000000" w:themeColor="text1"/>
          <w:sz w:val="28"/>
          <w:lang w:val="uk-UA"/>
        </w:rPr>
        <w:t xml:space="preserve"> </w:t>
      </w:r>
      <w:proofErr w:type="spellStart"/>
      <w:r w:rsidRPr="00E33845">
        <w:rPr>
          <w:color w:val="000000" w:themeColor="text1"/>
          <w:sz w:val="28"/>
          <w:lang w:val="uk-UA"/>
        </w:rPr>
        <w:t>of</w:t>
      </w:r>
      <w:proofErr w:type="spellEnd"/>
      <w:r w:rsidRPr="00E33845">
        <w:rPr>
          <w:color w:val="000000" w:themeColor="text1"/>
          <w:sz w:val="28"/>
          <w:lang w:val="uk-UA"/>
        </w:rPr>
        <w:t xml:space="preserve"> </w:t>
      </w:r>
      <w:proofErr w:type="spellStart"/>
      <w:r w:rsidRPr="00E33845">
        <w:rPr>
          <w:color w:val="000000" w:themeColor="text1"/>
          <w:sz w:val="28"/>
          <w:lang w:val="uk-UA"/>
        </w:rPr>
        <w:t>systematization</w:t>
      </w:r>
      <w:proofErr w:type="spellEnd"/>
      <w:r w:rsidRPr="00E33845">
        <w:rPr>
          <w:color w:val="000000" w:themeColor="text1"/>
          <w:sz w:val="28"/>
          <w:lang w:val="uk-UA"/>
        </w:rPr>
        <w:t xml:space="preserve"> </w:t>
      </w:r>
      <w:proofErr w:type="spellStart"/>
      <w:r w:rsidRPr="00E33845">
        <w:rPr>
          <w:color w:val="000000" w:themeColor="text1"/>
          <w:sz w:val="28"/>
          <w:lang w:val="uk-UA"/>
        </w:rPr>
        <w:t>of</w:t>
      </w:r>
      <w:proofErr w:type="spellEnd"/>
      <w:r w:rsidRPr="00E33845">
        <w:rPr>
          <w:color w:val="000000" w:themeColor="text1"/>
          <w:sz w:val="28"/>
          <w:lang w:val="uk-UA"/>
        </w:rPr>
        <w:t xml:space="preserve"> </w:t>
      </w:r>
      <w:proofErr w:type="spellStart"/>
      <w:r w:rsidRPr="00E33845">
        <w:rPr>
          <w:color w:val="000000" w:themeColor="text1"/>
          <w:sz w:val="28"/>
          <w:lang w:val="uk-UA"/>
        </w:rPr>
        <w:t>scientific</w:t>
      </w:r>
      <w:proofErr w:type="spellEnd"/>
      <w:r w:rsidRPr="00E33845">
        <w:rPr>
          <w:color w:val="000000" w:themeColor="text1"/>
          <w:sz w:val="28"/>
          <w:lang w:val="uk-UA"/>
        </w:rPr>
        <w:t xml:space="preserve"> </w:t>
      </w:r>
      <w:proofErr w:type="spellStart"/>
      <w:r w:rsidRPr="00E33845">
        <w:rPr>
          <w:color w:val="000000" w:themeColor="text1"/>
          <w:sz w:val="28"/>
          <w:lang w:val="uk-UA"/>
        </w:rPr>
        <w:t>literature</w:t>
      </w:r>
      <w:proofErr w:type="spellEnd"/>
      <w:r w:rsidRPr="00E33845">
        <w:rPr>
          <w:color w:val="000000" w:themeColor="text1"/>
          <w:sz w:val="28"/>
          <w:lang w:val="uk-UA"/>
        </w:rPr>
        <w:t xml:space="preserve"> </w:t>
      </w:r>
      <w:proofErr w:type="spellStart"/>
      <w:r w:rsidRPr="00E33845">
        <w:rPr>
          <w:color w:val="000000" w:themeColor="text1"/>
          <w:sz w:val="28"/>
          <w:lang w:val="uk-UA"/>
        </w:rPr>
        <w:t>and</w:t>
      </w:r>
      <w:proofErr w:type="spellEnd"/>
      <w:r w:rsidRPr="00E33845">
        <w:rPr>
          <w:color w:val="000000" w:themeColor="text1"/>
          <w:sz w:val="28"/>
          <w:lang w:val="uk-UA"/>
        </w:rPr>
        <w:t xml:space="preserve"> </w:t>
      </w:r>
      <w:proofErr w:type="spellStart"/>
      <w:r w:rsidRPr="00E33845">
        <w:rPr>
          <w:color w:val="000000" w:themeColor="text1"/>
          <w:sz w:val="28"/>
          <w:lang w:val="uk-UA"/>
        </w:rPr>
        <w:t>theoretical</w:t>
      </w:r>
      <w:proofErr w:type="spellEnd"/>
      <w:r w:rsidRPr="00E33845">
        <w:rPr>
          <w:color w:val="000000" w:themeColor="text1"/>
          <w:sz w:val="28"/>
          <w:lang w:val="uk-UA"/>
        </w:rPr>
        <w:t xml:space="preserve"> </w:t>
      </w:r>
      <w:proofErr w:type="spellStart"/>
      <w:r w:rsidRPr="00E33845">
        <w:rPr>
          <w:color w:val="000000" w:themeColor="text1"/>
          <w:sz w:val="28"/>
          <w:lang w:val="uk-UA"/>
        </w:rPr>
        <w:t>analysis</w:t>
      </w:r>
      <w:proofErr w:type="spellEnd"/>
      <w:r w:rsidRPr="00E33845">
        <w:rPr>
          <w:color w:val="000000" w:themeColor="text1"/>
          <w:sz w:val="28"/>
          <w:lang w:val="uk-UA"/>
        </w:rPr>
        <w:t xml:space="preserve">; </w:t>
      </w:r>
      <w:proofErr w:type="spellStart"/>
      <w:r w:rsidRPr="00E33845">
        <w:rPr>
          <w:color w:val="000000" w:themeColor="text1"/>
          <w:sz w:val="28"/>
          <w:lang w:val="uk-UA"/>
        </w:rPr>
        <w:t>method</w:t>
      </w:r>
      <w:proofErr w:type="spellEnd"/>
      <w:r w:rsidRPr="00E33845">
        <w:rPr>
          <w:color w:val="000000" w:themeColor="text1"/>
          <w:sz w:val="28"/>
          <w:lang w:val="uk-UA"/>
        </w:rPr>
        <w:t xml:space="preserve"> </w:t>
      </w:r>
      <w:proofErr w:type="spellStart"/>
      <w:r w:rsidRPr="00E33845">
        <w:rPr>
          <w:color w:val="000000" w:themeColor="text1"/>
          <w:sz w:val="28"/>
          <w:lang w:val="uk-UA"/>
        </w:rPr>
        <w:t>of</w:t>
      </w:r>
      <w:proofErr w:type="spellEnd"/>
      <w:r w:rsidRPr="00E33845">
        <w:rPr>
          <w:color w:val="000000" w:themeColor="text1"/>
          <w:sz w:val="28"/>
          <w:lang w:val="uk-UA"/>
        </w:rPr>
        <w:t xml:space="preserve"> </w:t>
      </w:r>
      <w:proofErr w:type="spellStart"/>
      <w:r w:rsidRPr="00E33845">
        <w:rPr>
          <w:color w:val="000000" w:themeColor="text1"/>
          <w:sz w:val="28"/>
          <w:lang w:val="uk-UA"/>
        </w:rPr>
        <w:t>theoretical</w:t>
      </w:r>
      <w:proofErr w:type="spellEnd"/>
      <w:r w:rsidRPr="00E33845">
        <w:rPr>
          <w:color w:val="000000" w:themeColor="text1"/>
          <w:sz w:val="28"/>
          <w:lang w:val="uk-UA"/>
        </w:rPr>
        <w:t xml:space="preserve"> </w:t>
      </w:r>
      <w:proofErr w:type="spellStart"/>
      <w:r w:rsidRPr="00E33845">
        <w:rPr>
          <w:color w:val="000000" w:themeColor="text1"/>
          <w:sz w:val="28"/>
          <w:lang w:val="uk-UA"/>
        </w:rPr>
        <w:t>generalization</w:t>
      </w:r>
      <w:proofErr w:type="spellEnd"/>
      <w:r w:rsidRPr="00E33845">
        <w:rPr>
          <w:color w:val="000000" w:themeColor="text1"/>
          <w:sz w:val="28"/>
          <w:lang w:val="uk-UA"/>
        </w:rPr>
        <w:t xml:space="preserve">, </w:t>
      </w:r>
      <w:proofErr w:type="spellStart"/>
      <w:r w:rsidRPr="00E33845">
        <w:rPr>
          <w:color w:val="000000" w:themeColor="text1"/>
          <w:sz w:val="28"/>
          <w:lang w:val="uk-UA"/>
        </w:rPr>
        <w:t>systematization</w:t>
      </w:r>
      <w:proofErr w:type="spellEnd"/>
      <w:r w:rsidRPr="00E33845">
        <w:rPr>
          <w:color w:val="000000" w:themeColor="text1"/>
          <w:sz w:val="28"/>
          <w:lang w:val="uk-UA"/>
        </w:rPr>
        <w:t xml:space="preserve"> </w:t>
      </w:r>
      <w:proofErr w:type="spellStart"/>
      <w:r w:rsidRPr="00E33845">
        <w:rPr>
          <w:color w:val="000000" w:themeColor="text1"/>
          <w:sz w:val="28"/>
          <w:lang w:val="uk-UA"/>
        </w:rPr>
        <w:t>and</w:t>
      </w:r>
      <w:proofErr w:type="spellEnd"/>
      <w:r w:rsidRPr="00E33845">
        <w:rPr>
          <w:color w:val="000000" w:themeColor="text1"/>
          <w:sz w:val="28"/>
          <w:lang w:val="uk-UA"/>
        </w:rPr>
        <w:t xml:space="preserve"> </w:t>
      </w:r>
      <w:proofErr w:type="spellStart"/>
      <w:r w:rsidRPr="00E33845">
        <w:rPr>
          <w:color w:val="000000" w:themeColor="text1"/>
          <w:sz w:val="28"/>
          <w:lang w:val="uk-UA"/>
        </w:rPr>
        <w:t>classification</w:t>
      </w:r>
      <w:proofErr w:type="spellEnd"/>
      <w:r w:rsidRPr="00E33845">
        <w:rPr>
          <w:color w:val="000000" w:themeColor="text1"/>
          <w:sz w:val="28"/>
          <w:lang w:val="uk-UA"/>
        </w:rPr>
        <w:t xml:space="preserve">; </w:t>
      </w:r>
      <w:proofErr w:type="spellStart"/>
      <w:r w:rsidRPr="00E33845">
        <w:rPr>
          <w:color w:val="000000" w:themeColor="text1"/>
          <w:sz w:val="28"/>
          <w:lang w:val="uk-UA"/>
        </w:rPr>
        <w:t>method</w:t>
      </w:r>
      <w:proofErr w:type="spellEnd"/>
      <w:r w:rsidRPr="00E33845">
        <w:rPr>
          <w:color w:val="000000" w:themeColor="text1"/>
          <w:sz w:val="28"/>
          <w:lang w:val="uk-UA"/>
        </w:rPr>
        <w:t xml:space="preserve"> </w:t>
      </w:r>
      <w:proofErr w:type="spellStart"/>
      <w:r w:rsidRPr="00E33845">
        <w:rPr>
          <w:color w:val="000000" w:themeColor="text1"/>
          <w:sz w:val="28"/>
          <w:lang w:val="uk-UA"/>
        </w:rPr>
        <w:t>of</w:t>
      </w:r>
      <w:proofErr w:type="spellEnd"/>
      <w:r w:rsidRPr="00E33845">
        <w:rPr>
          <w:color w:val="000000" w:themeColor="text1"/>
          <w:sz w:val="28"/>
          <w:lang w:val="uk-UA"/>
        </w:rPr>
        <w:t xml:space="preserve"> </w:t>
      </w:r>
      <w:proofErr w:type="spellStart"/>
      <w:r w:rsidRPr="00E33845">
        <w:rPr>
          <w:color w:val="000000" w:themeColor="text1"/>
          <w:sz w:val="28"/>
          <w:lang w:val="uk-UA"/>
        </w:rPr>
        <w:t>statistical</w:t>
      </w:r>
      <w:proofErr w:type="spellEnd"/>
      <w:r w:rsidRPr="00E33845">
        <w:rPr>
          <w:color w:val="000000" w:themeColor="text1"/>
          <w:sz w:val="28"/>
          <w:lang w:val="uk-UA"/>
        </w:rPr>
        <w:t xml:space="preserve"> </w:t>
      </w:r>
      <w:proofErr w:type="spellStart"/>
      <w:r w:rsidRPr="00E33845">
        <w:rPr>
          <w:color w:val="000000" w:themeColor="text1"/>
          <w:sz w:val="28"/>
          <w:lang w:val="uk-UA"/>
        </w:rPr>
        <w:t>analysis</w:t>
      </w:r>
      <w:proofErr w:type="spellEnd"/>
      <w:r w:rsidRPr="00E33845">
        <w:rPr>
          <w:color w:val="000000" w:themeColor="text1"/>
          <w:sz w:val="28"/>
          <w:lang w:val="uk-UA"/>
        </w:rPr>
        <w:t xml:space="preserve">; </w:t>
      </w:r>
      <w:proofErr w:type="spellStart"/>
      <w:r w:rsidRPr="00E33845">
        <w:rPr>
          <w:color w:val="000000" w:themeColor="text1"/>
          <w:sz w:val="28"/>
          <w:lang w:val="uk-UA"/>
        </w:rPr>
        <w:t>graphical</w:t>
      </w:r>
      <w:proofErr w:type="spellEnd"/>
      <w:r w:rsidRPr="00E33845">
        <w:rPr>
          <w:color w:val="000000" w:themeColor="text1"/>
          <w:sz w:val="28"/>
          <w:lang w:val="uk-UA"/>
        </w:rPr>
        <w:t xml:space="preserve"> </w:t>
      </w:r>
      <w:proofErr w:type="spellStart"/>
      <w:r w:rsidRPr="00E33845">
        <w:rPr>
          <w:color w:val="000000" w:themeColor="text1"/>
          <w:sz w:val="28"/>
          <w:lang w:val="uk-UA"/>
        </w:rPr>
        <w:t>method</w:t>
      </w:r>
      <w:proofErr w:type="spellEnd"/>
      <w:r w:rsidRPr="00E33845">
        <w:rPr>
          <w:color w:val="000000" w:themeColor="text1"/>
          <w:sz w:val="28"/>
          <w:lang w:val="uk-UA"/>
        </w:rPr>
        <w:t xml:space="preserve">, </w:t>
      </w:r>
      <w:proofErr w:type="spellStart"/>
      <w:r w:rsidRPr="00E33845">
        <w:rPr>
          <w:color w:val="000000" w:themeColor="text1"/>
          <w:sz w:val="28"/>
          <w:lang w:val="uk-UA"/>
        </w:rPr>
        <w:t>etc</w:t>
      </w:r>
      <w:proofErr w:type="spellEnd"/>
      <w:r w:rsidRPr="00E33845">
        <w:rPr>
          <w:color w:val="000000" w:themeColor="text1"/>
          <w:sz w:val="28"/>
          <w:lang w:val="uk-UA"/>
        </w:rPr>
        <w:t>.</w:t>
      </w:r>
    </w:p>
    <w:p w14:paraId="09818104" w14:textId="22F7A57E" w:rsidR="00E33845" w:rsidRPr="00E33845" w:rsidRDefault="00E33845" w:rsidP="00E33845">
      <w:pPr>
        <w:spacing w:line="360" w:lineRule="auto"/>
        <w:ind w:firstLine="709"/>
        <w:jc w:val="both"/>
        <w:rPr>
          <w:color w:val="000000" w:themeColor="text1"/>
          <w:sz w:val="28"/>
          <w:lang w:val="uk-UA"/>
        </w:rPr>
      </w:pPr>
      <w:proofErr w:type="spellStart"/>
      <w:r w:rsidRPr="00E33845">
        <w:rPr>
          <w:color w:val="000000" w:themeColor="text1"/>
          <w:sz w:val="28"/>
          <w:lang w:val="uk-UA"/>
        </w:rPr>
        <w:t>In</w:t>
      </w:r>
      <w:proofErr w:type="spellEnd"/>
      <w:r w:rsidRPr="00E33845">
        <w:rPr>
          <w:color w:val="000000" w:themeColor="text1"/>
          <w:sz w:val="28"/>
          <w:lang w:val="uk-UA"/>
        </w:rPr>
        <w:t xml:space="preserve"> </w:t>
      </w:r>
      <w:proofErr w:type="spellStart"/>
      <w:r w:rsidRPr="00E33845">
        <w:rPr>
          <w:color w:val="000000" w:themeColor="text1"/>
          <w:sz w:val="28"/>
          <w:lang w:val="uk-UA"/>
        </w:rPr>
        <w:t>the</w:t>
      </w:r>
      <w:proofErr w:type="spellEnd"/>
      <w:r w:rsidRPr="00E33845">
        <w:rPr>
          <w:color w:val="000000" w:themeColor="text1"/>
          <w:sz w:val="28"/>
          <w:lang w:val="uk-UA"/>
        </w:rPr>
        <w:t xml:space="preserve"> </w:t>
      </w:r>
      <w:proofErr w:type="spellStart"/>
      <w:r w:rsidRPr="00E33845">
        <w:rPr>
          <w:color w:val="000000" w:themeColor="text1"/>
          <w:sz w:val="28"/>
          <w:lang w:val="uk-UA"/>
        </w:rPr>
        <w:t>qualification</w:t>
      </w:r>
      <w:proofErr w:type="spellEnd"/>
      <w:r w:rsidRPr="00E33845">
        <w:rPr>
          <w:color w:val="000000" w:themeColor="text1"/>
          <w:sz w:val="28"/>
          <w:lang w:val="uk-UA"/>
        </w:rPr>
        <w:t xml:space="preserve"> </w:t>
      </w:r>
      <w:proofErr w:type="spellStart"/>
      <w:r w:rsidRPr="00E33845">
        <w:rPr>
          <w:color w:val="000000" w:themeColor="text1"/>
          <w:sz w:val="28"/>
          <w:lang w:val="uk-UA"/>
        </w:rPr>
        <w:t>project</w:t>
      </w:r>
      <w:proofErr w:type="spellEnd"/>
      <w:r w:rsidRPr="00E33845">
        <w:rPr>
          <w:color w:val="000000" w:themeColor="text1"/>
          <w:sz w:val="28"/>
          <w:lang w:val="uk-UA"/>
        </w:rPr>
        <w:t xml:space="preserve">, </w:t>
      </w:r>
      <w:proofErr w:type="spellStart"/>
      <w:r w:rsidRPr="00E33845">
        <w:rPr>
          <w:color w:val="000000" w:themeColor="text1"/>
          <w:sz w:val="28"/>
          <w:lang w:val="uk-UA"/>
        </w:rPr>
        <w:t>it</w:t>
      </w:r>
      <w:proofErr w:type="spellEnd"/>
      <w:r w:rsidRPr="00E33845">
        <w:rPr>
          <w:color w:val="000000" w:themeColor="text1"/>
          <w:sz w:val="28"/>
          <w:lang w:val="uk-UA"/>
        </w:rPr>
        <w:t xml:space="preserve"> </w:t>
      </w:r>
      <w:proofErr w:type="spellStart"/>
      <w:r w:rsidRPr="00E33845">
        <w:rPr>
          <w:color w:val="000000" w:themeColor="text1"/>
          <w:sz w:val="28"/>
          <w:lang w:val="uk-UA"/>
        </w:rPr>
        <w:t>was</w:t>
      </w:r>
      <w:proofErr w:type="spellEnd"/>
      <w:r w:rsidRPr="00E33845">
        <w:rPr>
          <w:color w:val="000000" w:themeColor="text1"/>
          <w:sz w:val="28"/>
          <w:lang w:val="uk-UA"/>
        </w:rPr>
        <w:t xml:space="preserve"> </w:t>
      </w:r>
      <w:proofErr w:type="spellStart"/>
      <w:r w:rsidRPr="00E33845">
        <w:rPr>
          <w:color w:val="000000" w:themeColor="text1"/>
          <w:sz w:val="28"/>
          <w:lang w:val="uk-UA"/>
        </w:rPr>
        <w:t>found</w:t>
      </w:r>
      <w:proofErr w:type="spellEnd"/>
      <w:r w:rsidRPr="00E33845">
        <w:rPr>
          <w:color w:val="000000" w:themeColor="text1"/>
          <w:sz w:val="28"/>
          <w:lang w:val="uk-UA"/>
        </w:rPr>
        <w:t xml:space="preserve"> </w:t>
      </w:r>
      <w:proofErr w:type="spellStart"/>
      <w:r w:rsidRPr="00E33845">
        <w:rPr>
          <w:color w:val="000000" w:themeColor="text1"/>
          <w:sz w:val="28"/>
          <w:lang w:val="uk-UA"/>
        </w:rPr>
        <w:t>that</w:t>
      </w:r>
      <w:proofErr w:type="spellEnd"/>
      <w:r w:rsidRPr="00E33845">
        <w:rPr>
          <w:color w:val="000000" w:themeColor="text1"/>
          <w:sz w:val="28"/>
          <w:lang w:val="uk-UA"/>
        </w:rPr>
        <w:t xml:space="preserve"> </w:t>
      </w:r>
      <w:proofErr w:type="spellStart"/>
      <w:r w:rsidRPr="00E33845">
        <w:rPr>
          <w:color w:val="000000" w:themeColor="text1"/>
          <w:sz w:val="28"/>
          <w:lang w:val="uk-UA"/>
        </w:rPr>
        <w:t>speleotourism</w:t>
      </w:r>
      <w:proofErr w:type="spellEnd"/>
      <w:r w:rsidRPr="00E33845">
        <w:rPr>
          <w:color w:val="000000" w:themeColor="text1"/>
          <w:sz w:val="28"/>
          <w:lang w:val="uk-UA"/>
        </w:rPr>
        <w:t xml:space="preserve"> </w:t>
      </w:r>
      <w:proofErr w:type="spellStart"/>
      <w:r w:rsidRPr="00E33845">
        <w:rPr>
          <w:color w:val="000000" w:themeColor="text1"/>
          <w:sz w:val="28"/>
          <w:lang w:val="uk-UA"/>
        </w:rPr>
        <w:t>is</w:t>
      </w:r>
      <w:proofErr w:type="spellEnd"/>
      <w:r w:rsidRPr="00E33845">
        <w:rPr>
          <w:color w:val="000000" w:themeColor="text1"/>
          <w:sz w:val="28"/>
          <w:lang w:val="uk-UA"/>
        </w:rPr>
        <w:t xml:space="preserve"> </w:t>
      </w:r>
      <w:proofErr w:type="spellStart"/>
      <w:r w:rsidRPr="00E33845">
        <w:rPr>
          <w:color w:val="000000" w:themeColor="text1"/>
          <w:sz w:val="28"/>
          <w:lang w:val="uk-UA"/>
        </w:rPr>
        <w:t>divided</w:t>
      </w:r>
      <w:proofErr w:type="spellEnd"/>
      <w:r w:rsidRPr="00E33845">
        <w:rPr>
          <w:color w:val="000000" w:themeColor="text1"/>
          <w:sz w:val="28"/>
          <w:lang w:val="uk-UA"/>
        </w:rPr>
        <w:t xml:space="preserve"> </w:t>
      </w:r>
      <w:proofErr w:type="spellStart"/>
      <w:r w:rsidRPr="00E33845">
        <w:rPr>
          <w:color w:val="000000" w:themeColor="text1"/>
          <w:sz w:val="28"/>
          <w:lang w:val="uk-UA"/>
        </w:rPr>
        <w:t>into</w:t>
      </w:r>
      <w:proofErr w:type="spellEnd"/>
      <w:r w:rsidRPr="00E33845">
        <w:rPr>
          <w:color w:val="000000" w:themeColor="text1"/>
          <w:sz w:val="28"/>
          <w:lang w:val="uk-UA"/>
        </w:rPr>
        <w:t xml:space="preserve"> </w:t>
      </w:r>
      <w:proofErr w:type="spellStart"/>
      <w:r w:rsidRPr="00E33845">
        <w:rPr>
          <w:color w:val="000000" w:themeColor="text1"/>
          <w:sz w:val="28"/>
          <w:lang w:val="uk-UA"/>
        </w:rPr>
        <w:t>sport</w:t>
      </w:r>
      <w:proofErr w:type="spellEnd"/>
      <w:r w:rsidRPr="00E33845">
        <w:rPr>
          <w:color w:val="000000" w:themeColor="text1"/>
          <w:sz w:val="28"/>
          <w:lang w:val="uk-UA"/>
        </w:rPr>
        <w:t xml:space="preserve"> </w:t>
      </w:r>
      <w:proofErr w:type="spellStart"/>
      <w:r w:rsidRPr="00E33845">
        <w:rPr>
          <w:color w:val="000000" w:themeColor="text1"/>
          <w:sz w:val="28"/>
          <w:lang w:val="uk-UA"/>
        </w:rPr>
        <w:t>and</w:t>
      </w:r>
      <w:proofErr w:type="spellEnd"/>
      <w:r w:rsidRPr="00E33845">
        <w:rPr>
          <w:color w:val="000000" w:themeColor="text1"/>
          <w:sz w:val="28"/>
          <w:lang w:val="uk-UA"/>
        </w:rPr>
        <w:t xml:space="preserve"> </w:t>
      </w:r>
      <w:proofErr w:type="spellStart"/>
      <w:r w:rsidRPr="00E33845">
        <w:rPr>
          <w:color w:val="000000" w:themeColor="text1"/>
          <w:sz w:val="28"/>
          <w:lang w:val="uk-UA"/>
        </w:rPr>
        <w:t>excursion</w:t>
      </w:r>
      <w:proofErr w:type="spellEnd"/>
      <w:r w:rsidRPr="00E33845">
        <w:rPr>
          <w:color w:val="000000" w:themeColor="text1"/>
          <w:sz w:val="28"/>
          <w:lang w:val="uk-UA"/>
        </w:rPr>
        <w:t xml:space="preserve">, </w:t>
      </w:r>
      <w:proofErr w:type="spellStart"/>
      <w:r w:rsidRPr="00E33845">
        <w:rPr>
          <w:color w:val="000000" w:themeColor="text1"/>
          <w:sz w:val="28"/>
          <w:lang w:val="uk-UA"/>
        </w:rPr>
        <w:t>and</w:t>
      </w:r>
      <w:proofErr w:type="spellEnd"/>
      <w:r w:rsidRPr="00E33845">
        <w:rPr>
          <w:color w:val="000000" w:themeColor="text1"/>
          <w:sz w:val="28"/>
          <w:lang w:val="uk-UA"/>
        </w:rPr>
        <w:t xml:space="preserve"> </w:t>
      </w:r>
      <w:proofErr w:type="spellStart"/>
      <w:r w:rsidRPr="00E33845">
        <w:rPr>
          <w:color w:val="000000" w:themeColor="text1"/>
          <w:sz w:val="28"/>
          <w:lang w:val="uk-UA"/>
        </w:rPr>
        <w:t>visiting</w:t>
      </w:r>
      <w:proofErr w:type="spellEnd"/>
      <w:r w:rsidRPr="00E33845">
        <w:rPr>
          <w:color w:val="000000" w:themeColor="text1"/>
          <w:sz w:val="28"/>
          <w:lang w:val="uk-UA"/>
        </w:rPr>
        <w:t xml:space="preserve"> </w:t>
      </w:r>
      <w:proofErr w:type="spellStart"/>
      <w:r w:rsidRPr="00E33845">
        <w:rPr>
          <w:color w:val="000000" w:themeColor="text1"/>
          <w:sz w:val="28"/>
          <w:lang w:val="uk-UA"/>
        </w:rPr>
        <w:t>caves</w:t>
      </w:r>
      <w:proofErr w:type="spellEnd"/>
      <w:r w:rsidRPr="00E33845">
        <w:rPr>
          <w:color w:val="000000" w:themeColor="text1"/>
          <w:sz w:val="28"/>
          <w:lang w:val="uk-UA"/>
        </w:rPr>
        <w:t xml:space="preserve"> </w:t>
      </w:r>
      <w:proofErr w:type="spellStart"/>
      <w:r w:rsidRPr="00E33845">
        <w:rPr>
          <w:color w:val="000000" w:themeColor="text1"/>
          <w:sz w:val="28"/>
          <w:lang w:val="uk-UA"/>
        </w:rPr>
        <w:t>can</w:t>
      </w:r>
      <w:proofErr w:type="spellEnd"/>
      <w:r w:rsidRPr="00E33845">
        <w:rPr>
          <w:color w:val="000000" w:themeColor="text1"/>
          <w:sz w:val="28"/>
          <w:lang w:val="uk-UA"/>
        </w:rPr>
        <w:t xml:space="preserve"> </w:t>
      </w:r>
      <w:proofErr w:type="spellStart"/>
      <w:r w:rsidRPr="00E33845">
        <w:rPr>
          <w:color w:val="000000" w:themeColor="text1"/>
          <w:sz w:val="28"/>
          <w:lang w:val="uk-UA"/>
        </w:rPr>
        <w:t>be</w:t>
      </w:r>
      <w:proofErr w:type="spellEnd"/>
      <w:r w:rsidRPr="00E33845">
        <w:rPr>
          <w:color w:val="000000" w:themeColor="text1"/>
          <w:sz w:val="28"/>
          <w:lang w:val="uk-UA"/>
        </w:rPr>
        <w:t xml:space="preserve"> </w:t>
      </w:r>
      <w:proofErr w:type="spellStart"/>
      <w:r w:rsidRPr="00E33845">
        <w:rPr>
          <w:color w:val="000000" w:themeColor="text1"/>
          <w:sz w:val="28"/>
          <w:lang w:val="uk-UA"/>
        </w:rPr>
        <w:t>closely</w:t>
      </w:r>
      <w:proofErr w:type="spellEnd"/>
      <w:r w:rsidRPr="00E33845">
        <w:rPr>
          <w:color w:val="000000" w:themeColor="text1"/>
          <w:sz w:val="28"/>
          <w:lang w:val="uk-UA"/>
        </w:rPr>
        <w:t xml:space="preserve"> </w:t>
      </w:r>
      <w:proofErr w:type="spellStart"/>
      <w:r w:rsidRPr="00E33845">
        <w:rPr>
          <w:color w:val="000000" w:themeColor="text1"/>
          <w:sz w:val="28"/>
          <w:lang w:val="uk-UA"/>
        </w:rPr>
        <w:t>related</w:t>
      </w:r>
      <w:proofErr w:type="spellEnd"/>
      <w:r w:rsidRPr="00E33845">
        <w:rPr>
          <w:color w:val="000000" w:themeColor="text1"/>
          <w:sz w:val="28"/>
          <w:lang w:val="uk-UA"/>
        </w:rPr>
        <w:t xml:space="preserve"> </w:t>
      </w:r>
      <w:proofErr w:type="spellStart"/>
      <w:r w:rsidRPr="00E33845">
        <w:rPr>
          <w:color w:val="000000" w:themeColor="text1"/>
          <w:sz w:val="28"/>
          <w:lang w:val="uk-UA"/>
        </w:rPr>
        <w:t>to</w:t>
      </w:r>
      <w:proofErr w:type="spellEnd"/>
      <w:r w:rsidRPr="00E33845">
        <w:rPr>
          <w:color w:val="000000" w:themeColor="text1"/>
          <w:sz w:val="28"/>
          <w:lang w:val="uk-UA"/>
        </w:rPr>
        <w:t xml:space="preserve"> </w:t>
      </w:r>
      <w:proofErr w:type="spellStart"/>
      <w:r w:rsidRPr="00E33845">
        <w:rPr>
          <w:color w:val="000000" w:themeColor="text1"/>
          <w:sz w:val="28"/>
          <w:lang w:val="uk-UA"/>
        </w:rPr>
        <w:t>educational</w:t>
      </w:r>
      <w:proofErr w:type="spellEnd"/>
      <w:r w:rsidRPr="00E33845">
        <w:rPr>
          <w:color w:val="000000" w:themeColor="text1"/>
          <w:sz w:val="28"/>
          <w:lang w:val="uk-UA"/>
        </w:rPr>
        <w:t xml:space="preserve">, </w:t>
      </w:r>
      <w:proofErr w:type="spellStart"/>
      <w:r w:rsidRPr="00E33845">
        <w:rPr>
          <w:color w:val="000000" w:themeColor="text1"/>
          <w:sz w:val="28"/>
          <w:lang w:val="uk-UA"/>
        </w:rPr>
        <w:t>sports</w:t>
      </w:r>
      <w:proofErr w:type="spellEnd"/>
      <w:r w:rsidRPr="00E33845">
        <w:rPr>
          <w:color w:val="000000" w:themeColor="text1"/>
          <w:sz w:val="28"/>
          <w:lang w:val="uk-UA"/>
        </w:rPr>
        <w:t xml:space="preserve"> </w:t>
      </w:r>
      <w:proofErr w:type="spellStart"/>
      <w:r w:rsidRPr="00E33845">
        <w:rPr>
          <w:color w:val="000000" w:themeColor="text1"/>
          <w:sz w:val="28"/>
          <w:lang w:val="uk-UA"/>
        </w:rPr>
        <w:t>and</w:t>
      </w:r>
      <w:proofErr w:type="spellEnd"/>
      <w:r w:rsidRPr="00E33845">
        <w:rPr>
          <w:color w:val="000000" w:themeColor="text1"/>
          <w:sz w:val="28"/>
          <w:lang w:val="uk-UA"/>
        </w:rPr>
        <w:t xml:space="preserve"> </w:t>
      </w:r>
      <w:proofErr w:type="spellStart"/>
      <w:r w:rsidRPr="00E33845">
        <w:rPr>
          <w:color w:val="000000" w:themeColor="text1"/>
          <w:sz w:val="28"/>
          <w:lang w:val="uk-UA"/>
        </w:rPr>
        <w:t>nature</w:t>
      </w:r>
      <w:proofErr w:type="spellEnd"/>
      <w:r w:rsidRPr="00E33845">
        <w:rPr>
          <w:color w:val="000000" w:themeColor="text1"/>
          <w:sz w:val="28"/>
          <w:lang w:val="uk-UA"/>
        </w:rPr>
        <w:t xml:space="preserve"> </w:t>
      </w:r>
      <w:proofErr w:type="spellStart"/>
      <w:r w:rsidRPr="00E33845">
        <w:rPr>
          <w:color w:val="000000" w:themeColor="text1"/>
          <w:sz w:val="28"/>
          <w:lang w:val="uk-UA"/>
        </w:rPr>
        <w:t>conservation</w:t>
      </w:r>
      <w:proofErr w:type="spellEnd"/>
      <w:r w:rsidRPr="00E33845">
        <w:rPr>
          <w:color w:val="000000" w:themeColor="text1"/>
          <w:sz w:val="28"/>
          <w:lang w:val="uk-UA"/>
        </w:rPr>
        <w:t xml:space="preserve"> </w:t>
      </w:r>
      <w:proofErr w:type="spellStart"/>
      <w:r w:rsidRPr="00E33845">
        <w:rPr>
          <w:color w:val="000000" w:themeColor="text1"/>
          <w:sz w:val="28"/>
          <w:lang w:val="uk-UA"/>
        </w:rPr>
        <w:t>purposes</w:t>
      </w:r>
      <w:proofErr w:type="spellEnd"/>
      <w:r w:rsidRPr="00E33845">
        <w:rPr>
          <w:color w:val="000000" w:themeColor="text1"/>
          <w:sz w:val="28"/>
          <w:lang w:val="uk-UA"/>
        </w:rPr>
        <w:t>.</w:t>
      </w:r>
    </w:p>
    <w:p w14:paraId="017DBB0D" w14:textId="77777777" w:rsidR="00E33845" w:rsidRPr="00E33845" w:rsidRDefault="00E33845" w:rsidP="00E33845">
      <w:pPr>
        <w:spacing w:line="360" w:lineRule="auto"/>
        <w:ind w:firstLine="709"/>
        <w:jc w:val="both"/>
        <w:rPr>
          <w:color w:val="000000" w:themeColor="text1"/>
          <w:sz w:val="28"/>
        </w:rPr>
      </w:pPr>
      <w:r w:rsidRPr="00E33845">
        <w:rPr>
          <w:color w:val="000000" w:themeColor="text1"/>
          <w:sz w:val="28"/>
        </w:rPr>
        <w:t>In the course of its development, speleotourism in Europe counts many stages: from its origin in the Czech Republic, its spread in Italy, France, and Spain to the present day. The role of the founder of speleotourism belongs to Eduard Martel.</w:t>
      </w:r>
    </w:p>
    <w:p w14:paraId="4EE5A40F" w14:textId="4F7D8F6E" w:rsidR="00C46C85" w:rsidRDefault="00E33845" w:rsidP="00E33845">
      <w:pPr>
        <w:spacing w:line="360" w:lineRule="auto"/>
        <w:ind w:firstLine="709"/>
        <w:jc w:val="both"/>
        <w:rPr>
          <w:color w:val="000000" w:themeColor="text1"/>
          <w:sz w:val="28"/>
        </w:rPr>
      </w:pPr>
      <w:r w:rsidRPr="00E33845">
        <w:rPr>
          <w:color w:val="000000" w:themeColor="text1"/>
          <w:sz w:val="28"/>
        </w:rPr>
        <w:t>The development of speleotourism in Ukraine began with the study of caves, studying the conditions of their occurrence and the processes that led to this. For a more detailed study and development of caves, with the aim of popularizing speleological tourism, numerous studies are being conducted, even in modern times.</w:t>
      </w:r>
    </w:p>
    <w:p w14:paraId="5AD3B9CD" w14:textId="77777777" w:rsidR="00C46C85" w:rsidRDefault="00C46C85" w:rsidP="00456B9B">
      <w:pPr>
        <w:spacing w:line="360" w:lineRule="auto"/>
        <w:jc w:val="both"/>
        <w:rPr>
          <w:color w:val="000000" w:themeColor="text1"/>
          <w:sz w:val="28"/>
        </w:rPr>
      </w:pPr>
    </w:p>
    <w:p w14:paraId="078BCBF6" w14:textId="6F53CA69" w:rsidR="00C46C85" w:rsidRDefault="00E33845" w:rsidP="00E33845">
      <w:pPr>
        <w:spacing w:line="360" w:lineRule="auto"/>
        <w:ind w:firstLine="709"/>
        <w:jc w:val="both"/>
        <w:rPr>
          <w:color w:val="000000" w:themeColor="text1"/>
          <w:sz w:val="28"/>
        </w:rPr>
      </w:pPr>
      <w:r w:rsidRPr="00E33845">
        <w:rPr>
          <w:color w:val="000000" w:themeColor="text1"/>
          <w:sz w:val="28"/>
        </w:rPr>
        <w:t>SPELEO TOURISM, CAVE, SPELE TOUR, STAGES OF DEVELOPMENT OF SPELE TOURISM, PROSPECTS OF DEVELOPMENT OF SPELE TOURISM</w:t>
      </w:r>
    </w:p>
    <w:p w14:paraId="191C51B8" w14:textId="77777777" w:rsidR="00C46C85" w:rsidRDefault="00C46C85" w:rsidP="00456B9B">
      <w:pPr>
        <w:spacing w:line="360" w:lineRule="auto"/>
        <w:jc w:val="both"/>
        <w:rPr>
          <w:color w:val="000000" w:themeColor="text1"/>
          <w:sz w:val="28"/>
        </w:rPr>
      </w:pPr>
    </w:p>
    <w:p w14:paraId="6E77BFE8" w14:textId="77777777" w:rsidR="00C46C85" w:rsidRDefault="00C46C85" w:rsidP="00456B9B">
      <w:pPr>
        <w:spacing w:line="360" w:lineRule="auto"/>
        <w:jc w:val="both"/>
        <w:rPr>
          <w:color w:val="000000" w:themeColor="text1"/>
          <w:sz w:val="28"/>
        </w:rPr>
      </w:pPr>
    </w:p>
    <w:p w14:paraId="030A0CBD" w14:textId="77777777" w:rsidR="00C46C85" w:rsidRDefault="00C46C85" w:rsidP="00456B9B">
      <w:pPr>
        <w:spacing w:line="360" w:lineRule="auto"/>
        <w:jc w:val="both"/>
        <w:rPr>
          <w:color w:val="000000" w:themeColor="text1"/>
          <w:sz w:val="28"/>
        </w:rPr>
      </w:pPr>
    </w:p>
    <w:p w14:paraId="2EC7FB32" w14:textId="77777777" w:rsidR="00E33845" w:rsidRDefault="00E33845">
      <w:pPr>
        <w:spacing w:after="160" w:line="259" w:lineRule="auto"/>
        <w:rPr>
          <w:color w:val="000000" w:themeColor="text1"/>
          <w:sz w:val="28"/>
        </w:rPr>
      </w:pPr>
      <w:r>
        <w:rPr>
          <w:color w:val="000000" w:themeColor="text1"/>
          <w:sz w:val="28"/>
        </w:rPr>
        <w:br w:type="page"/>
      </w:r>
    </w:p>
    <w:p w14:paraId="18B389A5" w14:textId="00DCB993" w:rsidR="00456B9B" w:rsidRPr="00456B9B" w:rsidRDefault="00456B9B" w:rsidP="00E33845">
      <w:pPr>
        <w:spacing w:line="360" w:lineRule="auto"/>
        <w:jc w:val="center"/>
        <w:rPr>
          <w:b/>
          <w:sz w:val="28"/>
        </w:rPr>
      </w:pPr>
      <w:r w:rsidRPr="00456B9B">
        <w:rPr>
          <w:b/>
          <w:sz w:val="28"/>
        </w:rPr>
        <w:lastRenderedPageBreak/>
        <w:t>ПЕРЕЛІК УМОВНИХ ПОЗНАЧЕНЬ, ОДИНИЦЬ, СИМВОЛІВ, СКОРОЧЕНЬ І ТЕРМІНІВ</w:t>
      </w:r>
    </w:p>
    <w:p w14:paraId="3AB44D04" w14:textId="77777777" w:rsidR="00456B9B" w:rsidRPr="00456B9B" w:rsidRDefault="00456B9B" w:rsidP="00456B9B">
      <w:pPr>
        <w:spacing w:line="360" w:lineRule="auto"/>
        <w:ind w:firstLine="709"/>
        <w:jc w:val="both"/>
        <w:rPr>
          <w:sz w:val="28"/>
          <w:szCs w:val="28"/>
        </w:rPr>
      </w:pPr>
    </w:p>
    <w:p w14:paraId="31FB76A2" w14:textId="77777777" w:rsidR="00456B9B" w:rsidRDefault="00E57585" w:rsidP="00456B9B">
      <w:pPr>
        <w:tabs>
          <w:tab w:val="left" w:pos="9355"/>
        </w:tabs>
        <w:spacing w:line="360" w:lineRule="auto"/>
        <w:ind w:firstLine="851"/>
        <w:contextualSpacing/>
        <w:jc w:val="both"/>
        <w:rPr>
          <w:sz w:val="28"/>
          <w:szCs w:val="28"/>
        </w:rPr>
      </w:pPr>
      <w:r>
        <w:rPr>
          <w:sz w:val="28"/>
          <w:szCs w:val="28"/>
        </w:rPr>
        <w:t>Обл.</w:t>
      </w:r>
      <w:r w:rsidR="00456B9B" w:rsidRPr="00456B9B">
        <w:rPr>
          <w:sz w:val="28"/>
          <w:szCs w:val="28"/>
        </w:rPr>
        <w:t xml:space="preserve"> – </w:t>
      </w:r>
      <w:r>
        <w:rPr>
          <w:sz w:val="28"/>
          <w:szCs w:val="28"/>
        </w:rPr>
        <w:t>область</w:t>
      </w:r>
      <w:r w:rsidR="00456B9B" w:rsidRPr="00456B9B">
        <w:rPr>
          <w:sz w:val="28"/>
          <w:szCs w:val="28"/>
        </w:rPr>
        <w:t>;</w:t>
      </w:r>
    </w:p>
    <w:p w14:paraId="1702F913" w14:textId="77777777" w:rsidR="00E57585" w:rsidRPr="00456B9B" w:rsidRDefault="00E57585" w:rsidP="00456B9B">
      <w:pPr>
        <w:tabs>
          <w:tab w:val="left" w:pos="9355"/>
        </w:tabs>
        <w:spacing w:line="360" w:lineRule="auto"/>
        <w:ind w:firstLine="851"/>
        <w:contextualSpacing/>
        <w:jc w:val="both"/>
        <w:rPr>
          <w:sz w:val="28"/>
          <w:szCs w:val="28"/>
        </w:rPr>
      </w:pPr>
      <w:r>
        <w:rPr>
          <w:sz w:val="28"/>
          <w:szCs w:val="28"/>
        </w:rPr>
        <w:t>С. – село;</w:t>
      </w:r>
    </w:p>
    <w:p w14:paraId="681A07AC"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Р – рік;</w:t>
      </w:r>
    </w:p>
    <w:p w14:paraId="49A52D0C"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Рр – роки;</w:t>
      </w:r>
    </w:p>
    <w:p w14:paraId="60BDFDD9"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Ст. – століття;</w:t>
      </w:r>
    </w:p>
    <w:p w14:paraId="73C05B86" w14:textId="77777777" w:rsidR="00456B9B" w:rsidRPr="00456B9B" w:rsidRDefault="00E57585" w:rsidP="00456B9B">
      <w:pPr>
        <w:tabs>
          <w:tab w:val="left" w:pos="9355"/>
        </w:tabs>
        <w:spacing w:line="360" w:lineRule="auto"/>
        <w:ind w:firstLine="851"/>
        <w:contextualSpacing/>
        <w:jc w:val="both"/>
        <w:rPr>
          <w:sz w:val="28"/>
          <w:szCs w:val="28"/>
        </w:rPr>
      </w:pPr>
      <w:r>
        <w:rPr>
          <w:sz w:val="28"/>
          <w:szCs w:val="28"/>
        </w:rPr>
        <w:t>М</w:t>
      </w:r>
      <w:r w:rsidR="00456B9B" w:rsidRPr="00456B9B">
        <w:rPr>
          <w:sz w:val="28"/>
          <w:szCs w:val="28"/>
        </w:rPr>
        <w:t xml:space="preserve">. – </w:t>
      </w:r>
      <w:r>
        <w:rPr>
          <w:sz w:val="28"/>
          <w:szCs w:val="28"/>
        </w:rPr>
        <w:t>метр</w:t>
      </w:r>
      <w:r w:rsidR="00456B9B" w:rsidRPr="00456B9B">
        <w:rPr>
          <w:sz w:val="28"/>
          <w:szCs w:val="28"/>
        </w:rPr>
        <w:t>;</w:t>
      </w:r>
    </w:p>
    <w:p w14:paraId="358420E3" w14:textId="77777777" w:rsidR="00456B9B" w:rsidRPr="00456B9B" w:rsidRDefault="00E57585" w:rsidP="00456B9B">
      <w:pPr>
        <w:tabs>
          <w:tab w:val="left" w:pos="9355"/>
        </w:tabs>
        <w:spacing w:line="360" w:lineRule="auto"/>
        <w:ind w:firstLine="851"/>
        <w:contextualSpacing/>
        <w:jc w:val="both"/>
        <w:rPr>
          <w:sz w:val="28"/>
          <w:szCs w:val="28"/>
        </w:rPr>
      </w:pPr>
      <w:r>
        <w:rPr>
          <w:sz w:val="28"/>
          <w:szCs w:val="28"/>
        </w:rPr>
        <w:t>Км</w:t>
      </w:r>
      <w:r w:rsidR="00456B9B" w:rsidRPr="00456B9B">
        <w:rPr>
          <w:sz w:val="28"/>
          <w:szCs w:val="28"/>
        </w:rPr>
        <w:t xml:space="preserve">. – </w:t>
      </w:r>
      <w:r>
        <w:rPr>
          <w:sz w:val="28"/>
          <w:szCs w:val="28"/>
        </w:rPr>
        <w:t>кілометр</w:t>
      </w:r>
      <w:r w:rsidR="00456B9B" w:rsidRPr="00456B9B">
        <w:rPr>
          <w:sz w:val="28"/>
          <w:szCs w:val="28"/>
        </w:rPr>
        <w:t>;</w:t>
      </w:r>
    </w:p>
    <w:p w14:paraId="28EE6C06"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 xml:space="preserve">Т.і. – та інше; </w:t>
      </w:r>
    </w:p>
    <w:p w14:paraId="5DB2E790"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Т.д. – так далі;</w:t>
      </w:r>
    </w:p>
    <w:p w14:paraId="336A60CC"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Т.я. – так як;</w:t>
      </w:r>
    </w:p>
    <w:p w14:paraId="131031A7" w14:textId="77777777" w:rsidR="00456B9B" w:rsidRPr="00456B9B" w:rsidRDefault="00456B9B" w:rsidP="00456B9B">
      <w:pPr>
        <w:tabs>
          <w:tab w:val="left" w:pos="9355"/>
        </w:tabs>
        <w:spacing w:line="360" w:lineRule="auto"/>
        <w:ind w:firstLine="851"/>
        <w:contextualSpacing/>
        <w:jc w:val="both"/>
        <w:rPr>
          <w:sz w:val="28"/>
          <w:szCs w:val="28"/>
        </w:rPr>
      </w:pPr>
      <w:r w:rsidRPr="00456B9B">
        <w:rPr>
          <w:sz w:val="28"/>
          <w:szCs w:val="28"/>
        </w:rPr>
        <w:t>% – відсоток.</w:t>
      </w:r>
    </w:p>
    <w:p w14:paraId="6F4D8857" w14:textId="77777777" w:rsidR="00456B9B" w:rsidRPr="00456B9B" w:rsidRDefault="00456B9B" w:rsidP="00456B9B">
      <w:pPr>
        <w:spacing w:line="360" w:lineRule="auto"/>
        <w:ind w:firstLine="709"/>
        <w:jc w:val="both"/>
        <w:rPr>
          <w:sz w:val="28"/>
        </w:rPr>
      </w:pPr>
      <w:r w:rsidRPr="00456B9B">
        <w:rPr>
          <w:sz w:val="28"/>
        </w:rPr>
        <w:br w:type="page"/>
      </w:r>
    </w:p>
    <w:sdt>
      <w:sdtPr>
        <w:rPr>
          <w:sz w:val="28"/>
        </w:rPr>
        <w:id w:val="-1043753906"/>
        <w:docPartObj>
          <w:docPartGallery w:val="Table of Contents"/>
          <w:docPartUnique/>
        </w:docPartObj>
      </w:sdtPr>
      <w:sdtEndPr>
        <w:rPr>
          <w:b/>
          <w:bCs/>
          <w:szCs w:val="28"/>
        </w:rPr>
      </w:sdtEndPr>
      <w:sdtContent>
        <w:p w14:paraId="0C74660C" w14:textId="77777777" w:rsidR="00456B9B" w:rsidRPr="00456B9B" w:rsidRDefault="00456B9B" w:rsidP="00456B9B">
          <w:pPr>
            <w:keepNext/>
            <w:keepLines/>
            <w:spacing w:line="360" w:lineRule="auto"/>
            <w:jc w:val="center"/>
            <w:rPr>
              <w:rFonts w:eastAsiaTheme="majorEastAsia"/>
              <w:b/>
              <w:bCs/>
              <w:color w:val="000000"/>
              <w:sz w:val="28"/>
              <w:szCs w:val="28"/>
              <w:lang w:eastAsia="x-none"/>
            </w:rPr>
          </w:pPr>
          <w:r w:rsidRPr="00456B9B">
            <w:rPr>
              <w:rFonts w:eastAsiaTheme="majorEastAsia"/>
              <w:b/>
              <w:bCs/>
              <w:color w:val="000000"/>
              <w:sz w:val="28"/>
              <w:szCs w:val="28"/>
              <w:lang w:eastAsia="x-none"/>
            </w:rPr>
            <w:t>ЗМІСТ</w:t>
          </w:r>
        </w:p>
        <w:p w14:paraId="09785B94" w14:textId="711DC7BA" w:rsidR="00DC2289" w:rsidRDefault="00456B9B">
          <w:pPr>
            <w:pStyle w:val="12"/>
            <w:rPr>
              <w:rFonts w:asciiTheme="minorHAnsi" w:eastAsiaTheme="minorEastAsia" w:hAnsiTheme="minorHAnsi" w:cstheme="minorBidi"/>
              <w:kern w:val="2"/>
              <w:sz w:val="24"/>
              <w:szCs w:val="24"/>
              <w:lang w:val="ru-UA"/>
              <w14:ligatures w14:val="standardContextual"/>
            </w:rPr>
          </w:pPr>
          <w:r w:rsidRPr="00456B9B">
            <w:rPr>
              <w:rFonts w:eastAsiaTheme="majorEastAsia"/>
              <w:color w:val="2F5496" w:themeColor="accent1" w:themeShade="BF"/>
              <w:szCs w:val="28"/>
            </w:rPr>
            <w:fldChar w:fldCharType="begin"/>
          </w:r>
          <w:r w:rsidRPr="00456B9B">
            <w:rPr>
              <w:szCs w:val="28"/>
            </w:rPr>
            <w:instrText xml:space="preserve"> TOC \o "1-3" \h \z \u </w:instrText>
          </w:r>
          <w:r w:rsidRPr="00456B9B">
            <w:rPr>
              <w:rFonts w:eastAsiaTheme="majorEastAsia"/>
              <w:color w:val="2F5496" w:themeColor="accent1" w:themeShade="BF"/>
              <w:szCs w:val="28"/>
            </w:rPr>
            <w:fldChar w:fldCharType="separate"/>
          </w:r>
          <w:hyperlink w:anchor="_Toc165736366" w:history="1">
            <w:r w:rsidR="00DC2289" w:rsidRPr="00706608">
              <w:rPr>
                <w:rStyle w:val="aa"/>
                <w:b/>
                <w:bCs/>
                <w:lang w:eastAsia="x-none"/>
              </w:rPr>
              <w:t>ВСТУ</w:t>
            </w:r>
            <w:r w:rsidR="00DC2289" w:rsidRPr="00706608">
              <w:rPr>
                <w:rStyle w:val="aa"/>
                <w:b/>
                <w:bCs/>
                <w:lang w:eastAsia="x-none"/>
              </w:rPr>
              <w:t>П</w:t>
            </w:r>
            <w:r w:rsidR="00DC2289">
              <w:rPr>
                <w:webHidden/>
              </w:rPr>
              <w:tab/>
            </w:r>
            <w:r w:rsidR="00DC2289">
              <w:rPr>
                <w:webHidden/>
              </w:rPr>
              <w:fldChar w:fldCharType="begin"/>
            </w:r>
            <w:r w:rsidR="00DC2289">
              <w:rPr>
                <w:webHidden/>
              </w:rPr>
              <w:instrText xml:space="preserve"> PAGEREF _Toc165736366 \h </w:instrText>
            </w:r>
            <w:r w:rsidR="00DC2289">
              <w:rPr>
                <w:webHidden/>
              </w:rPr>
            </w:r>
            <w:r w:rsidR="00DC2289">
              <w:rPr>
                <w:webHidden/>
              </w:rPr>
              <w:fldChar w:fldCharType="separate"/>
            </w:r>
            <w:r w:rsidR="00DC2289">
              <w:rPr>
                <w:webHidden/>
              </w:rPr>
              <w:t>8</w:t>
            </w:r>
            <w:r w:rsidR="00DC2289">
              <w:rPr>
                <w:webHidden/>
              </w:rPr>
              <w:fldChar w:fldCharType="end"/>
            </w:r>
          </w:hyperlink>
        </w:p>
        <w:p w14:paraId="695DFB2E" w14:textId="1F4F9FF4"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67" w:history="1">
            <w:r w:rsidRPr="00706608">
              <w:rPr>
                <w:rStyle w:val="aa"/>
                <w:rFonts w:eastAsiaTheme="majorEastAsia" w:cstheme="majorBidi"/>
                <w:noProof/>
              </w:rPr>
              <w:t>1.1</w:t>
            </w:r>
            <w:r>
              <w:rPr>
                <w:rFonts w:asciiTheme="minorHAnsi" w:eastAsiaTheme="minorEastAsia" w:hAnsiTheme="minorHAnsi"/>
                <w:noProof/>
                <w:kern w:val="2"/>
                <w:sz w:val="24"/>
                <w:szCs w:val="24"/>
                <w:lang w:val="ru-UA" w:eastAsia="ru-RU"/>
                <w14:ligatures w14:val="standardContextual"/>
              </w:rPr>
              <w:tab/>
            </w:r>
            <w:r w:rsidRPr="00706608">
              <w:rPr>
                <w:rStyle w:val="aa"/>
                <w:rFonts w:eastAsiaTheme="majorEastAsia" w:cstheme="majorBidi"/>
                <w:noProof/>
              </w:rPr>
              <w:t>Сутність й особливості спелеологічного туризму</w:t>
            </w:r>
            <w:r>
              <w:rPr>
                <w:noProof/>
                <w:webHidden/>
              </w:rPr>
              <w:tab/>
            </w:r>
            <w:r>
              <w:rPr>
                <w:noProof/>
                <w:webHidden/>
              </w:rPr>
              <w:fldChar w:fldCharType="begin"/>
            </w:r>
            <w:r>
              <w:rPr>
                <w:noProof/>
                <w:webHidden/>
              </w:rPr>
              <w:instrText xml:space="preserve"> PAGEREF _Toc165736367 \h </w:instrText>
            </w:r>
            <w:r>
              <w:rPr>
                <w:noProof/>
                <w:webHidden/>
              </w:rPr>
            </w:r>
            <w:r>
              <w:rPr>
                <w:noProof/>
                <w:webHidden/>
              </w:rPr>
              <w:fldChar w:fldCharType="separate"/>
            </w:r>
            <w:r>
              <w:rPr>
                <w:noProof/>
                <w:webHidden/>
              </w:rPr>
              <w:t>10</w:t>
            </w:r>
            <w:r>
              <w:rPr>
                <w:noProof/>
                <w:webHidden/>
              </w:rPr>
              <w:fldChar w:fldCharType="end"/>
            </w:r>
          </w:hyperlink>
        </w:p>
        <w:p w14:paraId="5579F950" w14:textId="52D02B26"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68" w:history="1">
            <w:r w:rsidRPr="00706608">
              <w:rPr>
                <w:rStyle w:val="aa"/>
                <w:noProof/>
              </w:rPr>
              <w:t>1.2</w:t>
            </w:r>
            <w:r>
              <w:rPr>
                <w:rFonts w:asciiTheme="minorHAnsi" w:eastAsiaTheme="minorEastAsia" w:hAnsiTheme="minorHAnsi"/>
                <w:noProof/>
                <w:kern w:val="2"/>
                <w:sz w:val="24"/>
                <w:szCs w:val="24"/>
                <w:lang w:val="ru-UA" w:eastAsia="ru-RU"/>
                <w14:ligatures w14:val="standardContextual"/>
              </w:rPr>
              <w:tab/>
            </w:r>
            <w:r w:rsidRPr="00706608">
              <w:rPr>
                <w:rStyle w:val="aa"/>
                <w:noProof/>
              </w:rPr>
              <w:t>Європа – колиска спелеотуризму</w:t>
            </w:r>
            <w:r>
              <w:rPr>
                <w:noProof/>
                <w:webHidden/>
              </w:rPr>
              <w:tab/>
            </w:r>
            <w:r>
              <w:rPr>
                <w:noProof/>
                <w:webHidden/>
              </w:rPr>
              <w:fldChar w:fldCharType="begin"/>
            </w:r>
            <w:r>
              <w:rPr>
                <w:noProof/>
                <w:webHidden/>
              </w:rPr>
              <w:instrText xml:space="preserve"> PAGEREF _Toc165736368 \h </w:instrText>
            </w:r>
            <w:r>
              <w:rPr>
                <w:noProof/>
                <w:webHidden/>
              </w:rPr>
            </w:r>
            <w:r>
              <w:rPr>
                <w:noProof/>
                <w:webHidden/>
              </w:rPr>
              <w:fldChar w:fldCharType="separate"/>
            </w:r>
            <w:r>
              <w:rPr>
                <w:noProof/>
                <w:webHidden/>
              </w:rPr>
              <w:t>16</w:t>
            </w:r>
            <w:r>
              <w:rPr>
                <w:noProof/>
                <w:webHidden/>
              </w:rPr>
              <w:fldChar w:fldCharType="end"/>
            </w:r>
          </w:hyperlink>
        </w:p>
        <w:p w14:paraId="435E5797" w14:textId="12E524FD"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69" w:history="1">
            <w:r w:rsidRPr="00706608">
              <w:rPr>
                <w:rStyle w:val="aa"/>
                <w:noProof/>
              </w:rPr>
              <w:t>1</w:t>
            </w:r>
            <w:r w:rsidRPr="00706608">
              <w:rPr>
                <w:rStyle w:val="aa"/>
                <w:rFonts w:eastAsiaTheme="majorEastAsia" w:cstheme="majorBidi"/>
                <w:noProof/>
              </w:rPr>
              <w:t>.3 Історія розвитку спелеологічного туризму в Україні</w:t>
            </w:r>
            <w:r>
              <w:rPr>
                <w:noProof/>
                <w:webHidden/>
              </w:rPr>
              <w:tab/>
            </w:r>
            <w:r>
              <w:rPr>
                <w:noProof/>
                <w:webHidden/>
              </w:rPr>
              <w:fldChar w:fldCharType="begin"/>
            </w:r>
            <w:r>
              <w:rPr>
                <w:noProof/>
                <w:webHidden/>
              </w:rPr>
              <w:instrText xml:space="preserve"> PAGEREF _Toc165736369 \h </w:instrText>
            </w:r>
            <w:r>
              <w:rPr>
                <w:noProof/>
                <w:webHidden/>
              </w:rPr>
            </w:r>
            <w:r>
              <w:rPr>
                <w:noProof/>
                <w:webHidden/>
              </w:rPr>
              <w:fldChar w:fldCharType="separate"/>
            </w:r>
            <w:r>
              <w:rPr>
                <w:noProof/>
                <w:webHidden/>
              </w:rPr>
              <w:t>19</w:t>
            </w:r>
            <w:r>
              <w:rPr>
                <w:noProof/>
                <w:webHidden/>
              </w:rPr>
              <w:fldChar w:fldCharType="end"/>
            </w:r>
          </w:hyperlink>
        </w:p>
        <w:p w14:paraId="15531A6B" w14:textId="0152EF4B" w:rsidR="00DC2289" w:rsidRDefault="00DC2289">
          <w:pPr>
            <w:pStyle w:val="12"/>
            <w:rPr>
              <w:rFonts w:asciiTheme="minorHAnsi" w:eastAsiaTheme="minorEastAsia" w:hAnsiTheme="minorHAnsi" w:cstheme="minorBidi"/>
              <w:kern w:val="2"/>
              <w:sz w:val="24"/>
              <w:szCs w:val="24"/>
              <w:lang w:val="ru-UA"/>
              <w14:ligatures w14:val="standardContextual"/>
            </w:rPr>
          </w:pPr>
          <w:hyperlink w:anchor="_Toc165736370" w:history="1">
            <w:r w:rsidRPr="00706608">
              <w:rPr>
                <w:rStyle w:val="aa"/>
                <w:b/>
                <w:bCs/>
              </w:rPr>
              <w:t>РОЗДІЛ 2</w:t>
            </w:r>
            <w:r>
              <w:rPr>
                <w:webHidden/>
              </w:rPr>
              <w:tab/>
            </w:r>
            <w:r>
              <w:rPr>
                <w:webHidden/>
              </w:rPr>
              <w:fldChar w:fldCharType="begin"/>
            </w:r>
            <w:r>
              <w:rPr>
                <w:webHidden/>
              </w:rPr>
              <w:instrText xml:space="preserve"> PAGEREF _Toc165736370 \h </w:instrText>
            </w:r>
            <w:r>
              <w:rPr>
                <w:webHidden/>
              </w:rPr>
            </w:r>
            <w:r>
              <w:rPr>
                <w:webHidden/>
              </w:rPr>
              <w:fldChar w:fldCharType="separate"/>
            </w:r>
            <w:r>
              <w:rPr>
                <w:webHidden/>
              </w:rPr>
              <w:t>23</w:t>
            </w:r>
            <w:r>
              <w:rPr>
                <w:webHidden/>
              </w:rPr>
              <w:fldChar w:fldCharType="end"/>
            </w:r>
          </w:hyperlink>
        </w:p>
        <w:p w14:paraId="30293731" w14:textId="3E609BF9"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71" w:history="1">
            <w:r w:rsidRPr="00706608">
              <w:rPr>
                <w:rStyle w:val="aa"/>
                <w:rFonts w:eastAsia="MS Mincho" w:cstheme="majorBidi"/>
                <w:noProof/>
                <w:lang w:eastAsia="ja-JP"/>
              </w:rPr>
              <w:t>2.1 Мета та зав</w:t>
            </w:r>
            <w:r w:rsidRPr="00706608">
              <w:rPr>
                <w:rStyle w:val="aa"/>
                <w:rFonts w:eastAsia="MS Mincho" w:cstheme="majorBidi"/>
                <w:noProof/>
                <w:lang w:eastAsia="ja-JP"/>
              </w:rPr>
              <w:t>д</w:t>
            </w:r>
            <w:r w:rsidRPr="00706608">
              <w:rPr>
                <w:rStyle w:val="aa"/>
                <w:rFonts w:eastAsia="MS Mincho" w:cstheme="majorBidi"/>
                <w:noProof/>
                <w:lang w:eastAsia="ja-JP"/>
              </w:rPr>
              <w:t>ання дослідження</w:t>
            </w:r>
            <w:r>
              <w:rPr>
                <w:noProof/>
                <w:webHidden/>
              </w:rPr>
              <w:tab/>
            </w:r>
            <w:r>
              <w:rPr>
                <w:noProof/>
                <w:webHidden/>
              </w:rPr>
              <w:fldChar w:fldCharType="begin"/>
            </w:r>
            <w:r>
              <w:rPr>
                <w:noProof/>
                <w:webHidden/>
              </w:rPr>
              <w:instrText xml:space="preserve"> PAGEREF _Toc165736371 \h </w:instrText>
            </w:r>
            <w:r>
              <w:rPr>
                <w:noProof/>
                <w:webHidden/>
              </w:rPr>
            </w:r>
            <w:r>
              <w:rPr>
                <w:noProof/>
                <w:webHidden/>
              </w:rPr>
              <w:fldChar w:fldCharType="separate"/>
            </w:r>
            <w:r>
              <w:rPr>
                <w:noProof/>
                <w:webHidden/>
              </w:rPr>
              <w:t>23</w:t>
            </w:r>
            <w:r>
              <w:rPr>
                <w:noProof/>
                <w:webHidden/>
              </w:rPr>
              <w:fldChar w:fldCharType="end"/>
            </w:r>
          </w:hyperlink>
        </w:p>
        <w:p w14:paraId="38370EBF" w14:textId="33DCAA2A"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72" w:history="1">
            <w:r w:rsidRPr="00706608">
              <w:rPr>
                <w:rStyle w:val="aa"/>
                <w:rFonts w:eastAsia="MS Mincho" w:cstheme="majorBidi"/>
                <w:noProof/>
                <w:lang w:eastAsia="ja-JP"/>
              </w:rPr>
              <w:t>2.2 Метод</w:t>
            </w:r>
            <w:r w:rsidRPr="00706608">
              <w:rPr>
                <w:rStyle w:val="aa"/>
                <w:rFonts w:eastAsia="MS Mincho" w:cstheme="majorBidi"/>
                <w:noProof/>
                <w:lang w:eastAsia="ja-JP"/>
              </w:rPr>
              <w:t>и</w:t>
            </w:r>
            <w:r w:rsidRPr="00706608">
              <w:rPr>
                <w:rStyle w:val="aa"/>
                <w:rFonts w:eastAsia="MS Mincho" w:cstheme="majorBidi"/>
                <w:noProof/>
                <w:lang w:eastAsia="ja-JP"/>
              </w:rPr>
              <w:t xml:space="preserve"> дослідження</w:t>
            </w:r>
            <w:r>
              <w:rPr>
                <w:noProof/>
                <w:webHidden/>
              </w:rPr>
              <w:tab/>
            </w:r>
            <w:r>
              <w:rPr>
                <w:noProof/>
                <w:webHidden/>
              </w:rPr>
              <w:fldChar w:fldCharType="begin"/>
            </w:r>
            <w:r>
              <w:rPr>
                <w:noProof/>
                <w:webHidden/>
              </w:rPr>
              <w:instrText xml:space="preserve"> PAGEREF _Toc165736372 \h </w:instrText>
            </w:r>
            <w:r>
              <w:rPr>
                <w:noProof/>
                <w:webHidden/>
              </w:rPr>
            </w:r>
            <w:r>
              <w:rPr>
                <w:noProof/>
                <w:webHidden/>
              </w:rPr>
              <w:fldChar w:fldCharType="separate"/>
            </w:r>
            <w:r>
              <w:rPr>
                <w:noProof/>
                <w:webHidden/>
              </w:rPr>
              <w:t>23</w:t>
            </w:r>
            <w:r>
              <w:rPr>
                <w:noProof/>
                <w:webHidden/>
              </w:rPr>
              <w:fldChar w:fldCharType="end"/>
            </w:r>
          </w:hyperlink>
        </w:p>
        <w:p w14:paraId="333D74DA" w14:textId="01679E7E"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73" w:history="1">
            <w:r w:rsidRPr="00706608">
              <w:rPr>
                <w:rStyle w:val="aa"/>
                <w:rFonts w:eastAsia="MS Mincho" w:cstheme="majorBidi"/>
                <w:noProof/>
                <w:lang w:eastAsia="ja-JP"/>
              </w:rPr>
              <w:t>2.3 Організація дослідження</w:t>
            </w:r>
            <w:r>
              <w:rPr>
                <w:noProof/>
                <w:webHidden/>
              </w:rPr>
              <w:tab/>
            </w:r>
            <w:r>
              <w:rPr>
                <w:noProof/>
                <w:webHidden/>
              </w:rPr>
              <w:fldChar w:fldCharType="begin"/>
            </w:r>
            <w:r>
              <w:rPr>
                <w:noProof/>
                <w:webHidden/>
              </w:rPr>
              <w:instrText xml:space="preserve"> PAGEREF _Toc165736373 \h </w:instrText>
            </w:r>
            <w:r>
              <w:rPr>
                <w:noProof/>
                <w:webHidden/>
              </w:rPr>
            </w:r>
            <w:r>
              <w:rPr>
                <w:noProof/>
                <w:webHidden/>
              </w:rPr>
              <w:fldChar w:fldCharType="separate"/>
            </w:r>
            <w:r>
              <w:rPr>
                <w:noProof/>
                <w:webHidden/>
              </w:rPr>
              <w:t>23</w:t>
            </w:r>
            <w:r>
              <w:rPr>
                <w:noProof/>
                <w:webHidden/>
              </w:rPr>
              <w:fldChar w:fldCharType="end"/>
            </w:r>
          </w:hyperlink>
        </w:p>
        <w:p w14:paraId="57B8A344" w14:textId="2099F28B" w:rsidR="00DC2289" w:rsidRDefault="00DC2289">
          <w:pPr>
            <w:pStyle w:val="12"/>
            <w:rPr>
              <w:rFonts w:asciiTheme="minorHAnsi" w:eastAsiaTheme="minorEastAsia" w:hAnsiTheme="minorHAnsi" w:cstheme="minorBidi"/>
              <w:kern w:val="2"/>
              <w:sz w:val="24"/>
              <w:szCs w:val="24"/>
              <w:lang w:val="ru-UA"/>
              <w14:ligatures w14:val="standardContextual"/>
            </w:rPr>
          </w:pPr>
          <w:hyperlink w:anchor="_Toc165736374" w:history="1">
            <w:r w:rsidRPr="00706608">
              <w:rPr>
                <w:rStyle w:val="aa"/>
                <w:b/>
                <w:bCs/>
              </w:rPr>
              <w:t>РОЗДІЛ 3</w:t>
            </w:r>
            <w:r>
              <w:rPr>
                <w:webHidden/>
              </w:rPr>
              <w:tab/>
            </w:r>
            <w:r>
              <w:rPr>
                <w:webHidden/>
              </w:rPr>
              <w:fldChar w:fldCharType="begin"/>
            </w:r>
            <w:r>
              <w:rPr>
                <w:webHidden/>
              </w:rPr>
              <w:instrText xml:space="preserve"> PAGEREF _Toc165736374 \h </w:instrText>
            </w:r>
            <w:r>
              <w:rPr>
                <w:webHidden/>
              </w:rPr>
            </w:r>
            <w:r>
              <w:rPr>
                <w:webHidden/>
              </w:rPr>
              <w:fldChar w:fldCharType="separate"/>
            </w:r>
            <w:r>
              <w:rPr>
                <w:webHidden/>
              </w:rPr>
              <w:t>30</w:t>
            </w:r>
            <w:r>
              <w:rPr>
                <w:webHidden/>
              </w:rPr>
              <w:fldChar w:fldCharType="end"/>
            </w:r>
          </w:hyperlink>
        </w:p>
        <w:p w14:paraId="615C39E6" w14:textId="1C056FCE"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75" w:history="1">
            <w:r w:rsidRPr="00706608">
              <w:rPr>
                <w:rStyle w:val="aa"/>
                <w:rFonts w:eastAsia="MS Mincho"/>
                <w:noProof/>
                <w:lang w:eastAsia="ja-JP"/>
              </w:rPr>
              <w:t>3.1 Авторський тур на 2 дні «Печера Оптимістична»</w:t>
            </w:r>
            <w:r>
              <w:rPr>
                <w:noProof/>
                <w:webHidden/>
              </w:rPr>
              <w:tab/>
            </w:r>
            <w:r>
              <w:rPr>
                <w:noProof/>
                <w:webHidden/>
              </w:rPr>
              <w:fldChar w:fldCharType="begin"/>
            </w:r>
            <w:r>
              <w:rPr>
                <w:noProof/>
                <w:webHidden/>
              </w:rPr>
              <w:instrText xml:space="preserve"> PAGEREF _Toc165736375 \h </w:instrText>
            </w:r>
            <w:r>
              <w:rPr>
                <w:noProof/>
                <w:webHidden/>
              </w:rPr>
            </w:r>
            <w:r>
              <w:rPr>
                <w:noProof/>
                <w:webHidden/>
              </w:rPr>
              <w:fldChar w:fldCharType="separate"/>
            </w:r>
            <w:r>
              <w:rPr>
                <w:noProof/>
                <w:webHidden/>
              </w:rPr>
              <w:t>30</w:t>
            </w:r>
            <w:r>
              <w:rPr>
                <w:noProof/>
                <w:webHidden/>
              </w:rPr>
              <w:fldChar w:fldCharType="end"/>
            </w:r>
          </w:hyperlink>
        </w:p>
        <w:p w14:paraId="2A26105C" w14:textId="431862C4" w:rsidR="00DC2289" w:rsidRDefault="00DC2289">
          <w:pPr>
            <w:pStyle w:val="21"/>
            <w:rPr>
              <w:rFonts w:asciiTheme="minorHAnsi" w:eastAsiaTheme="minorEastAsia" w:hAnsiTheme="minorHAnsi"/>
              <w:noProof/>
              <w:kern w:val="2"/>
              <w:sz w:val="24"/>
              <w:szCs w:val="24"/>
              <w:lang w:val="ru-UA" w:eastAsia="ru-RU"/>
              <w14:ligatures w14:val="standardContextual"/>
            </w:rPr>
          </w:pPr>
          <w:hyperlink w:anchor="_Toc165736376" w:history="1">
            <w:r w:rsidRPr="00706608">
              <w:rPr>
                <w:rStyle w:val="aa"/>
                <w:noProof/>
              </w:rPr>
              <w:t>3.2 Перспективні напрями розвитку спелеотуризму в Україні</w:t>
            </w:r>
            <w:r>
              <w:rPr>
                <w:noProof/>
                <w:webHidden/>
              </w:rPr>
              <w:tab/>
            </w:r>
            <w:r>
              <w:rPr>
                <w:noProof/>
                <w:webHidden/>
              </w:rPr>
              <w:fldChar w:fldCharType="begin"/>
            </w:r>
            <w:r>
              <w:rPr>
                <w:noProof/>
                <w:webHidden/>
              </w:rPr>
              <w:instrText xml:space="preserve"> PAGEREF _Toc165736376 \h </w:instrText>
            </w:r>
            <w:r>
              <w:rPr>
                <w:noProof/>
                <w:webHidden/>
              </w:rPr>
            </w:r>
            <w:r>
              <w:rPr>
                <w:noProof/>
                <w:webHidden/>
              </w:rPr>
              <w:fldChar w:fldCharType="separate"/>
            </w:r>
            <w:r>
              <w:rPr>
                <w:noProof/>
                <w:webHidden/>
              </w:rPr>
              <w:t>33</w:t>
            </w:r>
            <w:r>
              <w:rPr>
                <w:noProof/>
                <w:webHidden/>
              </w:rPr>
              <w:fldChar w:fldCharType="end"/>
            </w:r>
          </w:hyperlink>
        </w:p>
        <w:p w14:paraId="114E712B" w14:textId="6002C4C5" w:rsidR="00DC2289" w:rsidRDefault="00DC2289">
          <w:pPr>
            <w:pStyle w:val="12"/>
            <w:rPr>
              <w:rFonts w:asciiTheme="minorHAnsi" w:eastAsiaTheme="minorEastAsia" w:hAnsiTheme="minorHAnsi" w:cstheme="minorBidi"/>
              <w:kern w:val="2"/>
              <w:sz w:val="24"/>
              <w:szCs w:val="24"/>
              <w:lang w:val="ru-UA"/>
              <w14:ligatures w14:val="standardContextual"/>
            </w:rPr>
          </w:pPr>
          <w:hyperlink w:anchor="_Toc165736377" w:history="1">
            <w:r w:rsidRPr="00706608">
              <w:rPr>
                <w:rStyle w:val="aa"/>
                <w:b/>
                <w:bCs/>
                <w:lang w:eastAsia="x-none"/>
              </w:rPr>
              <w:t>ВИСНОВКИ</w:t>
            </w:r>
            <w:r>
              <w:rPr>
                <w:webHidden/>
              </w:rPr>
              <w:tab/>
            </w:r>
            <w:r>
              <w:rPr>
                <w:webHidden/>
              </w:rPr>
              <w:fldChar w:fldCharType="begin"/>
            </w:r>
            <w:r>
              <w:rPr>
                <w:webHidden/>
              </w:rPr>
              <w:instrText xml:space="preserve"> PAGEREF _Toc165736377 \h </w:instrText>
            </w:r>
            <w:r>
              <w:rPr>
                <w:webHidden/>
              </w:rPr>
            </w:r>
            <w:r>
              <w:rPr>
                <w:webHidden/>
              </w:rPr>
              <w:fldChar w:fldCharType="separate"/>
            </w:r>
            <w:r>
              <w:rPr>
                <w:webHidden/>
              </w:rPr>
              <w:t>45</w:t>
            </w:r>
            <w:r>
              <w:rPr>
                <w:webHidden/>
              </w:rPr>
              <w:fldChar w:fldCharType="end"/>
            </w:r>
          </w:hyperlink>
        </w:p>
        <w:p w14:paraId="095826A3" w14:textId="3BAD7ED3" w:rsidR="00DC2289" w:rsidRDefault="00DC2289">
          <w:pPr>
            <w:pStyle w:val="12"/>
            <w:rPr>
              <w:rFonts w:asciiTheme="minorHAnsi" w:eastAsiaTheme="minorEastAsia" w:hAnsiTheme="minorHAnsi" w:cstheme="minorBidi"/>
              <w:kern w:val="2"/>
              <w:sz w:val="24"/>
              <w:szCs w:val="24"/>
              <w:lang w:val="ru-UA"/>
              <w14:ligatures w14:val="standardContextual"/>
            </w:rPr>
          </w:pPr>
          <w:r w:rsidRPr="00706608">
            <w:rPr>
              <w:rStyle w:val="aa"/>
            </w:rPr>
            <w:fldChar w:fldCharType="begin"/>
          </w:r>
          <w:r w:rsidRPr="00706608">
            <w:rPr>
              <w:rStyle w:val="aa"/>
            </w:rPr>
            <w:instrText xml:space="preserve"> </w:instrText>
          </w:r>
          <w:r>
            <w:instrText>HYPERLINK \l "_Toc165736378"</w:instrText>
          </w:r>
          <w:r w:rsidRPr="00706608">
            <w:rPr>
              <w:rStyle w:val="aa"/>
            </w:rPr>
            <w:instrText xml:space="preserve"> </w:instrText>
          </w:r>
          <w:r w:rsidRPr="00706608">
            <w:rPr>
              <w:rStyle w:val="aa"/>
            </w:rPr>
          </w:r>
          <w:r w:rsidRPr="00706608">
            <w:rPr>
              <w:rStyle w:val="aa"/>
            </w:rPr>
            <w:fldChar w:fldCharType="separate"/>
          </w:r>
          <w:r w:rsidRPr="00706608">
            <w:rPr>
              <w:rStyle w:val="aa"/>
              <w:b/>
              <w:bCs/>
              <w:lang w:eastAsia="x-none"/>
            </w:rPr>
            <w:t>ПЕ</w:t>
          </w:r>
          <w:r w:rsidRPr="00706608">
            <w:rPr>
              <w:rStyle w:val="aa"/>
              <w:b/>
              <w:bCs/>
              <w:lang w:eastAsia="x-none"/>
            </w:rPr>
            <w:t>Р</w:t>
          </w:r>
          <w:r w:rsidRPr="00706608">
            <w:rPr>
              <w:rStyle w:val="aa"/>
              <w:b/>
              <w:bCs/>
              <w:lang w:eastAsia="x-none"/>
            </w:rPr>
            <w:t>ЕЛІК ПОСИЛАНЬ</w:t>
          </w:r>
          <w:r>
            <w:rPr>
              <w:webHidden/>
            </w:rPr>
            <w:tab/>
          </w:r>
          <w:r>
            <w:rPr>
              <w:webHidden/>
            </w:rPr>
            <w:fldChar w:fldCharType="begin"/>
          </w:r>
          <w:r>
            <w:rPr>
              <w:webHidden/>
            </w:rPr>
            <w:instrText xml:space="preserve"> PAGEREF _Toc165736378 \h </w:instrText>
          </w:r>
          <w:r>
            <w:rPr>
              <w:webHidden/>
            </w:rPr>
          </w:r>
          <w:r>
            <w:rPr>
              <w:webHidden/>
            </w:rPr>
            <w:fldChar w:fldCharType="separate"/>
          </w:r>
          <w:r>
            <w:rPr>
              <w:webHidden/>
            </w:rPr>
            <w:t>47</w:t>
          </w:r>
          <w:r>
            <w:rPr>
              <w:webHidden/>
            </w:rPr>
            <w:fldChar w:fldCharType="end"/>
          </w:r>
          <w:r w:rsidRPr="00706608">
            <w:rPr>
              <w:rStyle w:val="aa"/>
            </w:rPr>
            <w:fldChar w:fldCharType="end"/>
          </w:r>
        </w:p>
        <w:p w14:paraId="15CEEE8B" w14:textId="618ABB0E" w:rsidR="00DC2289" w:rsidRDefault="00DC2289">
          <w:pPr>
            <w:pStyle w:val="12"/>
            <w:rPr>
              <w:rFonts w:asciiTheme="minorHAnsi" w:eastAsiaTheme="minorEastAsia" w:hAnsiTheme="minorHAnsi" w:cstheme="minorBidi"/>
              <w:kern w:val="2"/>
              <w:sz w:val="24"/>
              <w:szCs w:val="24"/>
              <w:lang w:val="ru-UA"/>
              <w14:ligatures w14:val="standardContextual"/>
            </w:rPr>
          </w:pPr>
          <w:hyperlink w:anchor="_Toc165736379" w:history="1">
            <w:r w:rsidRPr="00706608">
              <w:rPr>
                <w:rStyle w:val="aa"/>
                <w:b/>
                <w:bCs/>
                <w:lang w:eastAsia="x-none"/>
              </w:rPr>
              <w:t>ДОДАТКИ</w:t>
            </w:r>
            <w:r>
              <w:rPr>
                <w:webHidden/>
              </w:rPr>
              <w:tab/>
            </w:r>
            <w:r>
              <w:rPr>
                <w:webHidden/>
              </w:rPr>
              <w:fldChar w:fldCharType="begin"/>
            </w:r>
            <w:r>
              <w:rPr>
                <w:webHidden/>
              </w:rPr>
              <w:instrText xml:space="preserve"> PAGEREF _Toc165736379 \h </w:instrText>
            </w:r>
            <w:r>
              <w:rPr>
                <w:webHidden/>
              </w:rPr>
            </w:r>
            <w:r>
              <w:rPr>
                <w:webHidden/>
              </w:rPr>
              <w:fldChar w:fldCharType="separate"/>
            </w:r>
            <w:r>
              <w:rPr>
                <w:webHidden/>
              </w:rPr>
              <w:t>50</w:t>
            </w:r>
            <w:r>
              <w:rPr>
                <w:webHidden/>
              </w:rPr>
              <w:fldChar w:fldCharType="end"/>
            </w:r>
          </w:hyperlink>
        </w:p>
        <w:p w14:paraId="55CC2760" w14:textId="3EA20E3B" w:rsidR="00456B9B" w:rsidRPr="00456B9B" w:rsidRDefault="00456B9B" w:rsidP="00456B9B">
          <w:pPr>
            <w:spacing w:line="360" w:lineRule="auto"/>
            <w:jc w:val="both"/>
            <w:rPr>
              <w:sz w:val="28"/>
              <w:szCs w:val="28"/>
            </w:rPr>
          </w:pPr>
          <w:r w:rsidRPr="00456B9B">
            <w:rPr>
              <w:b/>
              <w:bCs/>
              <w:sz w:val="28"/>
              <w:szCs w:val="28"/>
            </w:rPr>
            <w:fldChar w:fldCharType="end"/>
          </w:r>
        </w:p>
      </w:sdtContent>
    </w:sdt>
    <w:p w14:paraId="140F7488" w14:textId="77777777" w:rsidR="00456B9B" w:rsidRPr="00456B9B" w:rsidRDefault="00456B9B" w:rsidP="00456B9B">
      <w:pPr>
        <w:keepNext/>
        <w:keepLines/>
        <w:pageBreakBefore/>
        <w:widowControl w:val="0"/>
        <w:autoSpaceDE w:val="0"/>
        <w:autoSpaceDN w:val="0"/>
        <w:spacing w:line="360" w:lineRule="auto"/>
        <w:ind w:firstLine="709"/>
        <w:jc w:val="center"/>
        <w:outlineLvl w:val="0"/>
        <w:rPr>
          <w:b/>
          <w:bCs/>
          <w:color w:val="000000"/>
          <w:sz w:val="28"/>
          <w:szCs w:val="28"/>
          <w:lang w:eastAsia="x-none"/>
        </w:rPr>
      </w:pPr>
      <w:bookmarkStart w:id="228" w:name="дЗ"/>
      <w:bookmarkStart w:id="229" w:name="_Toc273285006"/>
      <w:bookmarkStart w:id="230" w:name="_Toc290826740"/>
      <w:bookmarkStart w:id="231" w:name="_Toc165736366"/>
      <w:bookmarkEnd w:id="228"/>
      <w:r w:rsidRPr="00456B9B">
        <w:rPr>
          <w:b/>
          <w:bCs/>
          <w:color w:val="000000"/>
          <w:sz w:val="28"/>
          <w:szCs w:val="28"/>
          <w:lang w:eastAsia="x-none"/>
        </w:rPr>
        <w:lastRenderedPageBreak/>
        <w:t>ВСТУП</w:t>
      </w:r>
      <w:bookmarkEnd w:id="229"/>
      <w:bookmarkEnd w:id="230"/>
      <w:bookmarkEnd w:id="231"/>
    </w:p>
    <w:p w14:paraId="2FF6330A" w14:textId="77777777" w:rsidR="00456B9B" w:rsidRPr="00456B9B" w:rsidRDefault="00456B9B" w:rsidP="00456B9B">
      <w:pPr>
        <w:spacing w:line="360" w:lineRule="auto"/>
        <w:ind w:firstLine="709"/>
        <w:jc w:val="both"/>
        <w:outlineLvl w:val="0"/>
        <w:rPr>
          <w:b/>
          <w:caps/>
          <w:sz w:val="28"/>
          <w:szCs w:val="28"/>
        </w:rPr>
      </w:pPr>
    </w:p>
    <w:p w14:paraId="1310D1DD" w14:textId="77777777" w:rsidR="00456B9B" w:rsidRDefault="00456B9B" w:rsidP="00456B9B">
      <w:pPr>
        <w:widowControl w:val="0"/>
        <w:spacing w:line="360" w:lineRule="auto"/>
        <w:ind w:firstLine="709"/>
        <w:jc w:val="both"/>
        <w:rPr>
          <w:rFonts w:eastAsia="Calibri"/>
          <w:sz w:val="28"/>
          <w:szCs w:val="28"/>
        </w:rPr>
      </w:pPr>
      <w:r w:rsidRPr="00456B9B">
        <w:rPr>
          <w:rFonts w:eastAsia="Calibri"/>
          <w:sz w:val="28"/>
          <w:szCs w:val="28"/>
        </w:rPr>
        <w:t xml:space="preserve">Актуальність теми. В </w:t>
      </w:r>
      <w:r>
        <w:rPr>
          <w:rFonts w:eastAsia="Calibri"/>
          <w:sz w:val="28"/>
          <w:szCs w:val="28"/>
        </w:rPr>
        <w:t>сучасному часі</w:t>
      </w:r>
      <w:r w:rsidRPr="00456B9B">
        <w:rPr>
          <w:rFonts w:eastAsia="Calibri"/>
          <w:sz w:val="28"/>
          <w:szCs w:val="28"/>
        </w:rPr>
        <w:t xml:space="preserve"> </w:t>
      </w:r>
      <w:r>
        <w:rPr>
          <w:rFonts w:eastAsia="Calibri"/>
          <w:sz w:val="28"/>
          <w:szCs w:val="28"/>
        </w:rPr>
        <w:t>туристична галузь</w:t>
      </w:r>
      <w:r w:rsidRPr="00456B9B">
        <w:rPr>
          <w:rFonts w:eastAsia="Calibri"/>
          <w:sz w:val="28"/>
          <w:szCs w:val="28"/>
        </w:rPr>
        <w:t xml:space="preserve"> </w:t>
      </w:r>
      <w:r>
        <w:rPr>
          <w:rFonts w:eastAsia="Calibri"/>
          <w:sz w:val="28"/>
          <w:szCs w:val="28"/>
        </w:rPr>
        <w:t>є</w:t>
      </w:r>
      <w:r w:rsidRPr="00456B9B">
        <w:rPr>
          <w:rFonts w:eastAsia="Calibri"/>
          <w:sz w:val="28"/>
          <w:szCs w:val="28"/>
        </w:rPr>
        <w:t xml:space="preserve"> </w:t>
      </w:r>
      <w:r>
        <w:rPr>
          <w:rFonts w:eastAsia="Calibri"/>
          <w:sz w:val="28"/>
          <w:szCs w:val="28"/>
        </w:rPr>
        <w:t>однією</w:t>
      </w:r>
      <w:r w:rsidRPr="00456B9B">
        <w:rPr>
          <w:rFonts w:eastAsia="Calibri"/>
          <w:sz w:val="28"/>
          <w:szCs w:val="28"/>
        </w:rPr>
        <w:t xml:space="preserve"> з найбільш прибуткових </w:t>
      </w:r>
      <w:r>
        <w:rPr>
          <w:rFonts w:eastAsia="Calibri"/>
          <w:sz w:val="28"/>
          <w:szCs w:val="28"/>
        </w:rPr>
        <w:t>і</w:t>
      </w:r>
      <w:r w:rsidRPr="00456B9B">
        <w:rPr>
          <w:rFonts w:eastAsia="Calibri"/>
          <w:sz w:val="28"/>
          <w:szCs w:val="28"/>
        </w:rPr>
        <w:t xml:space="preserve"> розвинутих галузей світового господарства. Вона виконує важливу роль у соціально-економічному розвитку багатьох країн </w:t>
      </w:r>
      <w:r>
        <w:rPr>
          <w:rFonts w:eastAsia="Calibri"/>
          <w:sz w:val="28"/>
          <w:szCs w:val="28"/>
        </w:rPr>
        <w:t>і</w:t>
      </w:r>
      <w:r w:rsidRPr="00456B9B">
        <w:rPr>
          <w:rFonts w:eastAsia="Calibri"/>
          <w:sz w:val="28"/>
          <w:szCs w:val="28"/>
        </w:rPr>
        <w:t xml:space="preserve"> їх окремих регіонів, забезпечуючи створення додаткових робочих місць та підвищення якості життя місцевого населення.</w:t>
      </w:r>
    </w:p>
    <w:p w14:paraId="074FCCDA" w14:textId="77777777" w:rsidR="00491C89" w:rsidRDefault="00456B9B" w:rsidP="00456B9B">
      <w:pPr>
        <w:widowControl w:val="0"/>
        <w:spacing w:line="360" w:lineRule="auto"/>
        <w:ind w:firstLine="709"/>
        <w:jc w:val="both"/>
        <w:rPr>
          <w:rFonts w:eastAsia="Calibri"/>
          <w:sz w:val="28"/>
          <w:szCs w:val="28"/>
        </w:rPr>
      </w:pPr>
      <w:r w:rsidRPr="00456B9B">
        <w:rPr>
          <w:rFonts w:eastAsia="Calibri"/>
          <w:sz w:val="28"/>
          <w:szCs w:val="28"/>
        </w:rPr>
        <w:t xml:space="preserve">Сьогодні сфера туризму </w:t>
      </w:r>
      <w:r>
        <w:rPr>
          <w:rFonts w:eastAsia="Calibri"/>
          <w:sz w:val="28"/>
          <w:szCs w:val="28"/>
        </w:rPr>
        <w:t>в Україні</w:t>
      </w:r>
      <w:r w:rsidRPr="00456B9B">
        <w:rPr>
          <w:rFonts w:eastAsia="Calibri"/>
          <w:sz w:val="28"/>
          <w:szCs w:val="28"/>
        </w:rPr>
        <w:t xml:space="preserve"> переживає </w:t>
      </w:r>
      <w:r>
        <w:rPr>
          <w:rFonts w:eastAsia="Calibri"/>
          <w:sz w:val="28"/>
          <w:szCs w:val="28"/>
        </w:rPr>
        <w:t xml:space="preserve">тяжкі </w:t>
      </w:r>
      <w:r w:rsidRPr="00456B9B">
        <w:rPr>
          <w:rFonts w:eastAsia="Calibri"/>
          <w:sz w:val="28"/>
          <w:szCs w:val="28"/>
        </w:rPr>
        <w:t>часи</w:t>
      </w:r>
      <w:r w:rsidR="00E30B3D">
        <w:rPr>
          <w:rFonts w:eastAsia="Calibri"/>
          <w:sz w:val="28"/>
          <w:szCs w:val="28"/>
        </w:rPr>
        <w:t xml:space="preserve">, спричинені повномасштабною війною із-за вторгнення рф на територію нашої країні. Але </w:t>
      </w:r>
      <w:r w:rsidR="00E30B3D" w:rsidRPr="00E30B3D">
        <w:rPr>
          <w:rFonts w:eastAsia="Calibri"/>
          <w:sz w:val="28"/>
          <w:szCs w:val="28"/>
        </w:rPr>
        <w:t xml:space="preserve">вітчизняний туризм не припинив свого функціонування. На підконтрольній території продовжує діяти внутрішній туризм, організовуються </w:t>
      </w:r>
      <w:r w:rsidR="00491C89">
        <w:rPr>
          <w:rFonts w:eastAsia="Calibri"/>
          <w:sz w:val="28"/>
          <w:szCs w:val="28"/>
        </w:rPr>
        <w:t>і</w:t>
      </w:r>
      <w:r w:rsidR="00E30B3D" w:rsidRPr="00E30B3D">
        <w:rPr>
          <w:rFonts w:eastAsia="Calibri"/>
          <w:sz w:val="28"/>
          <w:szCs w:val="28"/>
        </w:rPr>
        <w:t xml:space="preserve"> проводяться </w:t>
      </w:r>
      <w:r w:rsidR="00491C89">
        <w:rPr>
          <w:rFonts w:eastAsia="Calibri"/>
          <w:sz w:val="28"/>
          <w:szCs w:val="28"/>
        </w:rPr>
        <w:t xml:space="preserve">туристичні маршрути та </w:t>
      </w:r>
      <w:r w:rsidR="00E30B3D" w:rsidRPr="00E30B3D">
        <w:rPr>
          <w:rFonts w:eastAsia="Calibri"/>
          <w:sz w:val="28"/>
          <w:szCs w:val="28"/>
        </w:rPr>
        <w:t xml:space="preserve">екскурсії. Уже сьогодні </w:t>
      </w:r>
      <w:r w:rsidR="00491C89">
        <w:rPr>
          <w:rFonts w:eastAsia="Calibri"/>
          <w:sz w:val="28"/>
          <w:szCs w:val="28"/>
        </w:rPr>
        <w:t>туристичні</w:t>
      </w:r>
      <w:r w:rsidR="00E30B3D" w:rsidRPr="00E30B3D">
        <w:rPr>
          <w:rFonts w:eastAsia="Calibri"/>
          <w:sz w:val="28"/>
          <w:szCs w:val="28"/>
        </w:rPr>
        <w:t xml:space="preserve"> підприємства працюють над проєктами </w:t>
      </w:r>
      <w:r w:rsidR="00491C89">
        <w:rPr>
          <w:rFonts w:eastAsia="Calibri"/>
          <w:sz w:val="28"/>
          <w:szCs w:val="28"/>
        </w:rPr>
        <w:t>і</w:t>
      </w:r>
      <w:r w:rsidR="00E30B3D" w:rsidRPr="00E30B3D">
        <w:rPr>
          <w:rFonts w:eastAsia="Calibri"/>
          <w:sz w:val="28"/>
          <w:szCs w:val="28"/>
        </w:rPr>
        <w:t xml:space="preserve"> програмами відновлення туризму після неодмінної перемоги України.</w:t>
      </w:r>
    </w:p>
    <w:p w14:paraId="1B727833" w14:textId="77777777" w:rsidR="00491C89" w:rsidRDefault="00491C89" w:rsidP="00456B9B">
      <w:pPr>
        <w:widowControl w:val="0"/>
        <w:spacing w:line="360" w:lineRule="auto"/>
        <w:ind w:firstLine="709"/>
        <w:jc w:val="both"/>
        <w:rPr>
          <w:rFonts w:eastAsia="Calibri"/>
          <w:sz w:val="28"/>
          <w:szCs w:val="28"/>
        </w:rPr>
      </w:pPr>
      <w:r>
        <w:rPr>
          <w:rFonts w:eastAsia="Calibri"/>
          <w:sz w:val="28"/>
          <w:szCs w:val="28"/>
        </w:rPr>
        <w:t>П</w:t>
      </w:r>
      <w:r w:rsidRPr="00491C89">
        <w:rPr>
          <w:rFonts w:eastAsia="Calibri"/>
          <w:sz w:val="28"/>
          <w:szCs w:val="28"/>
        </w:rPr>
        <w:t xml:space="preserve">опулярним і надзвичайно перспективним </w:t>
      </w:r>
      <w:r>
        <w:rPr>
          <w:rFonts w:eastAsia="Calibri"/>
          <w:sz w:val="28"/>
          <w:szCs w:val="28"/>
        </w:rPr>
        <w:t xml:space="preserve">напрямом розвитку </w:t>
      </w:r>
      <w:r w:rsidRPr="00491C89">
        <w:rPr>
          <w:rFonts w:eastAsia="Calibri"/>
          <w:sz w:val="28"/>
          <w:szCs w:val="28"/>
        </w:rPr>
        <w:t>туризму</w:t>
      </w:r>
      <w:r>
        <w:rPr>
          <w:rFonts w:eastAsia="Calibri"/>
          <w:sz w:val="28"/>
          <w:szCs w:val="28"/>
        </w:rPr>
        <w:t xml:space="preserve"> в Україні</w:t>
      </w:r>
      <w:r w:rsidRPr="00491C89">
        <w:rPr>
          <w:rFonts w:eastAsia="Calibri"/>
          <w:sz w:val="28"/>
          <w:szCs w:val="28"/>
        </w:rPr>
        <w:t xml:space="preserve"> є спелеотуризм. </w:t>
      </w:r>
      <w:r>
        <w:rPr>
          <w:rFonts w:eastAsia="Calibri"/>
          <w:sz w:val="28"/>
          <w:szCs w:val="28"/>
        </w:rPr>
        <w:t>А наша країна</w:t>
      </w:r>
      <w:r w:rsidRPr="00491C89">
        <w:rPr>
          <w:rFonts w:eastAsia="Calibri"/>
          <w:sz w:val="28"/>
          <w:szCs w:val="28"/>
        </w:rPr>
        <w:t xml:space="preserve"> володіє одними з найпотужніших спелеологічних ресурсів в Європі та світі.</w:t>
      </w:r>
    </w:p>
    <w:p w14:paraId="117A0E6D" w14:textId="77777777" w:rsidR="00491C89" w:rsidRDefault="00491C89" w:rsidP="00491C89">
      <w:pPr>
        <w:widowControl w:val="0"/>
        <w:spacing w:line="360" w:lineRule="auto"/>
        <w:ind w:firstLine="709"/>
        <w:jc w:val="both"/>
        <w:rPr>
          <w:rFonts w:eastAsia="Calibri"/>
          <w:sz w:val="28"/>
          <w:szCs w:val="28"/>
        </w:rPr>
      </w:pPr>
      <w:bookmarkStart w:id="232" w:name="_Hlk130825739"/>
      <w:r>
        <w:rPr>
          <w:rFonts w:eastAsia="Calibri"/>
          <w:sz w:val="28"/>
          <w:szCs w:val="28"/>
        </w:rPr>
        <w:t>Розвитку спелеологічного туризму присвячено праці таких науковців, як:</w:t>
      </w:r>
      <w:r w:rsidRPr="00491C89">
        <w:rPr>
          <w:rFonts w:eastAsia="Calibri"/>
          <w:sz w:val="28"/>
          <w:szCs w:val="28"/>
        </w:rPr>
        <w:t xml:space="preserve"> В. Бабарицької, Н. Крачила, О. Любіцевої, М. Мальської, П. Масляка, Я. Олійника, М. Пістуна, І. Ровенчака, А. Степаненка, О. Шаблія, А. Александрової, М. Біржакова, Д. Гетца</w:t>
      </w:r>
      <w:r>
        <w:rPr>
          <w:rFonts w:eastAsia="Calibri"/>
          <w:sz w:val="28"/>
          <w:szCs w:val="28"/>
        </w:rPr>
        <w:t xml:space="preserve"> тощо.</w:t>
      </w:r>
    </w:p>
    <w:p w14:paraId="12883388" w14:textId="77777777" w:rsidR="00217C3F" w:rsidRPr="00217C3F" w:rsidRDefault="00491C89" w:rsidP="00217C3F">
      <w:pPr>
        <w:widowControl w:val="0"/>
        <w:overflowPunct w:val="0"/>
        <w:autoSpaceDE w:val="0"/>
        <w:autoSpaceDN w:val="0"/>
        <w:adjustRightInd w:val="0"/>
        <w:spacing w:line="360" w:lineRule="auto"/>
        <w:ind w:firstLine="709"/>
        <w:jc w:val="both"/>
        <w:rPr>
          <w:rFonts w:eastAsia="Calibri"/>
          <w:sz w:val="28"/>
          <w:szCs w:val="28"/>
        </w:rPr>
      </w:pPr>
      <w:r w:rsidRPr="00491C89">
        <w:rPr>
          <w:rFonts w:eastAsia="Calibri"/>
          <w:sz w:val="28"/>
          <w:szCs w:val="28"/>
        </w:rPr>
        <w:t xml:space="preserve">Спелеотуризм у світі приваблює до себе своєю загадковістю, особливою атмосферою </w:t>
      </w:r>
      <w:r>
        <w:rPr>
          <w:rFonts w:eastAsia="Calibri"/>
          <w:sz w:val="28"/>
          <w:szCs w:val="28"/>
        </w:rPr>
        <w:t>і</w:t>
      </w:r>
      <w:r w:rsidRPr="00491C89">
        <w:rPr>
          <w:rFonts w:eastAsia="Calibri"/>
          <w:sz w:val="28"/>
          <w:szCs w:val="28"/>
        </w:rPr>
        <w:t xml:space="preserve"> колоритом. Туристи прагнуть до нових і екстремальних подорожей. Їх зростаюча обізнаність, нові потреби стимулюють туристичний бізнес, спонукають до інновацій і нововведень. </w:t>
      </w:r>
      <w:bookmarkEnd w:id="232"/>
      <w:r w:rsidR="00217C3F">
        <w:rPr>
          <w:rFonts w:eastAsia="Calibri"/>
          <w:sz w:val="28"/>
          <w:szCs w:val="28"/>
        </w:rPr>
        <w:t>С</w:t>
      </w:r>
      <w:r w:rsidR="00217C3F" w:rsidRPr="00217C3F">
        <w:rPr>
          <w:sz w:val="28"/>
        </w:rPr>
        <w:t xml:space="preserve">пелеоресурси – </w:t>
      </w:r>
      <w:r w:rsidR="00217C3F">
        <w:rPr>
          <w:sz w:val="28"/>
        </w:rPr>
        <w:t xml:space="preserve">це </w:t>
      </w:r>
      <w:r w:rsidR="00217C3F" w:rsidRPr="00217C3F">
        <w:rPr>
          <w:sz w:val="28"/>
        </w:rPr>
        <w:t xml:space="preserve">підземні пустоти і порожнини, які на території України представлені 14 карстовим областями. Досвідчений турист, який побував у багатьох країнах і прагне незвичайних вражень, може задовольнити цікавість, отримати гострі враження під час подорожей спелеологічними маршрутами. Спелеотуризм приваблює до себе не лише атмосферою, а </w:t>
      </w:r>
      <w:r w:rsidR="00217C3F">
        <w:rPr>
          <w:sz w:val="28"/>
        </w:rPr>
        <w:t>й</w:t>
      </w:r>
      <w:r w:rsidR="00217C3F" w:rsidRPr="00217C3F">
        <w:rPr>
          <w:sz w:val="28"/>
        </w:rPr>
        <w:t xml:space="preserve"> екстремальними навантаженнями. Саме такі </w:t>
      </w:r>
      <w:r w:rsidR="00217C3F" w:rsidRPr="00217C3F">
        <w:rPr>
          <w:sz w:val="28"/>
        </w:rPr>
        <w:lastRenderedPageBreak/>
        <w:t>захоплюючі та сповнені емоцій подорожі роблять відпочинок цікавим і незабутнім.</w:t>
      </w:r>
    </w:p>
    <w:p w14:paraId="0E2DAA46" w14:textId="77777777" w:rsidR="00456B9B" w:rsidRPr="00456B9B" w:rsidRDefault="00456B9B" w:rsidP="00456B9B">
      <w:pPr>
        <w:widowControl w:val="0"/>
        <w:overflowPunct w:val="0"/>
        <w:autoSpaceDE w:val="0"/>
        <w:autoSpaceDN w:val="0"/>
        <w:adjustRightInd w:val="0"/>
        <w:spacing w:line="360" w:lineRule="auto"/>
        <w:ind w:firstLine="709"/>
        <w:jc w:val="both"/>
        <w:rPr>
          <w:sz w:val="28"/>
        </w:rPr>
      </w:pPr>
      <w:r w:rsidRPr="00456B9B">
        <w:rPr>
          <w:sz w:val="28"/>
        </w:rPr>
        <w:t xml:space="preserve">Об’єкт дослідження – </w:t>
      </w:r>
      <w:r w:rsidR="00217C3F">
        <w:rPr>
          <w:sz w:val="28"/>
        </w:rPr>
        <w:t>спелеотуризм в Україні</w:t>
      </w:r>
      <w:r w:rsidRPr="00456B9B">
        <w:rPr>
          <w:sz w:val="28"/>
        </w:rPr>
        <w:t>.</w:t>
      </w:r>
    </w:p>
    <w:p w14:paraId="08E9E5F2" w14:textId="77777777" w:rsidR="00456B9B" w:rsidRPr="00456B9B" w:rsidRDefault="00456B9B" w:rsidP="00456B9B">
      <w:pPr>
        <w:widowControl w:val="0"/>
        <w:overflowPunct w:val="0"/>
        <w:autoSpaceDE w:val="0"/>
        <w:autoSpaceDN w:val="0"/>
        <w:adjustRightInd w:val="0"/>
        <w:spacing w:line="360" w:lineRule="auto"/>
        <w:ind w:firstLine="709"/>
        <w:jc w:val="both"/>
        <w:rPr>
          <w:sz w:val="28"/>
        </w:rPr>
      </w:pPr>
      <w:r w:rsidRPr="00456B9B">
        <w:rPr>
          <w:sz w:val="28"/>
        </w:rPr>
        <w:t xml:space="preserve">Предмет дослідження – </w:t>
      </w:r>
      <w:r w:rsidR="006A32C3" w:rsidRPr="006A32C3">
        <w:rPr>
          <w:sz w:val="28"/>
        </w:rPr>
        <w:t>розвиток спелеологічного туризму та його перспективи на території Україні.</w:t>
      </w:r>
    </w:p>
    <w:p w14:paraId="10273654" w14:textId="77777777" w:rsidR="00456B9B" w:rsidRPr="00456B9B" w:rsidRDefault="00456B9B" w:rsidP="00456B9B">
      <w:pPr>
        <w:widowControl w:val="0"/>
        <w:overflowPunct w:val="0"/>
        <w:autoSpaceDE w:val="0"/>
        <w:autoSpaceDN w:val="0"/>
        <w:adjustRightInd w:val="0"/>
        <w:spacing w:line="360" w:lineRule="auto"/>
        <w:ind w:firstLine="709"/>
        <w:jc w:val="both"/>
        <w:rPr>
          <w:sz w:val="28"/>
        </w:rPr>
      </w:pPr>
    </w:p>
    <w:p w14:paraId="4B5BFDF2" w14:textId="77777777" w:rsidR="00456B9B" w:rsidRPr="00456B9B" w:rsidRDefault="00456B9B" w:rsidP="00456B9B">
      <w:pPr>
        <w:widowControl w:val="0"/>
        <w:overflowPunct w:val="0"/>
        <w:autoSpaceDE w:val="0"/>
        <w:autoSpaceDN w:val="0"/>
        <w:adjustRightInd w:val="0"/>
        <w:spacing w:line="360" w:lineRule="auto"/>
        <w:ind w:firstLine="709"/>
        <w:jc w:val="both"/>
        <w:rPr>
          <w:b/>
          <w:bCs/>
          <w:color w:val="000000"/>
          <w:sz w:val="28"/>
          <w:szCs w:val="28"/>
          <w:lang w:eastAsia="x-none"/>
        </w:rPr>
      </w:pPr>
      <w:r w:rsidRPr="00456B9B">
        <w:rPr>
          <w:b/>
          <w:bCs/>
          <w:color w:val="000000"/>
          <w:sz w:val="28"/>
          <w:szCs w:val="28"/>
          <w:lang w:eastAsia="x-none"/>
        </w:rPr>
        <w:br w:type="page"/>
      </w:r>
    </w:p>
    <w:p w14:paraId="232A070E" w14:textId="77777777" w:rsidR="00456B9B" w:rsidRPr="00456B9B" w:rsidRDefault="00456B9B" w:rsidP="00456B9B">
      <w:pPr>
        <w:widowControl w:val="0"/>
        <w:spacing w:line="360" w:lineRule="auto"/>
        <w:ind w:firstLine="709"/>
        <w:jc w:val="center"/>
        <w:rPr>
          <w:b/>
          <w:bCs/>
          <w:color w:val="000000"/>
          <w:sz w:val="28"/>
          <w:szCs w:val="28"/>
          <w:lang w:eastAsia="x-none"/>
        </w:rPr>
      </w:pPr>
      <w:bookmarkStart w:id="233" w:name="_Hlk161595460"/>
      <w:r w:rsidRPr="00456B9B">
        <w:rPr>
          <w:b/>
          <w:bCs/>
          <w:color w:val="000000"/>
          <w:sz w:val="28"/>
          <w:szCs w:val="28"/>
          <w:lang w:eastAsia="x-none"/>
        </w:rPr>
        <w:lastRenderedPageBreak/>
        <w:t>РОЗДІЛ 1</w:t>
      </w:r>
    </w:p>
    <w:p w14:paraId="1E5D6B45" w14:textId="77777777" w:rsidR="00456B9B" w:rsidRPr="00456B9B" w:rsidRDefault="00144DBB" w:rsidP="00456B9B">
      <w:pPr>
        <w:spacing w:line="360" w:lineRule="auto"/>
        <w:ind w:firstLine="709"/>
        <w:jc w:val="center"/>
        <w:rPr>
          <w:b/>
          <w:sz w:val="28"/>
          <w:lang w:eastAsia="x-none"/>
        </w:rPr>
      </w:pPr>
      <w:bookmarkStart w:id="234" w:name="_Hlk164454561"/>
      <w:bookmarkEnd w:id="233"/>
      <w:r>
        <w:rPr>
          <w:b/>
          <w:sz w:val="28"/>
          <w:lang w:val="ru-RU" w:eastAsia="x-none"/>
        </w:rPr>
        <w:t>СПЕЛЕОТУРИЗМ: ЗАГАЛЬНА ХАРАКТЕРИСТИКА</w:t>
      </w:r>
    </w:p>
    <w:bookmarkEnd w:id="234"/>
    <w:p w14:paraId="00E8FEFA" w14:textId="77777777" w:rsidR="00456B9B" w:rsidRPr="00456B9B" w:rsidRDefault="00456B9B" w:rsidP="00456B9B">
      <w:pPr>
        <w:spacing w:line="360" w:lineRule="auto"/>
        <w:ind w:firstLine="709"/>
        <w:jc w:val="center"/>
        <w:rPr>
          <w:b/>
          <w:sz w:val="28"/>
          <w:lang w:eastAsia="x-none"/>
        </w:rPr>
      </w:pPr>
    </w:p>
    <w:p w14:paraId="058A662F" w14:textId="77777777" w:rsidR="00456B9B" w:rsidRPr="00456B9B" w:rsidRDefault="00144DBB" w:rsidP="00456B9B">
      <w:pPr>
        <w:keepNext/>
        <w:keepLines/>
        <w:numPr>
          <w:ilvl w:val="1"/>
          <w:numId w:val="2"/>
        </w:numPr>
        <w:spacing w:line="360" w:lineRule="auto"/>
        <w:jc w:val="both"/>
        <w:outlineLvl w:val="1"/>
        <w:rPr>
          <w:rFonts w:eastAsiaTheme="majorEastAsia" w:cstheme="majorBidi"/>
          <w:color w:val="000000" w:themeColor="text1"/>
          <w:sz w:val="28"/>
          <w:szCs w:val="26"/>
        </w:rPr>
      </w:pPr>
      <w:bookmarkStart w:id="235" w:name="_Toc165736367"/>
      <w:r>
        <w:rPr>
          <w:rFonts w:eastAsiaTheme="majorEastAsia" w:cstheme="majorBidi"/>
          <w:color w:val="000000" w:themeColor="text1"/>
          <w:sz w:val="28"/>
          <w:szCs w:val="26"/>
        </w:rPr>
        <w:t>Сутність й особливості спелеологічного туризму</w:t>
      </w:r>
      <w:bookmarkEnd w:id="235"/>
      <w:r w:rsidR="00456B9B" w:rsidRPr="00456B9B">
        <w:rPr>
          <w:rFonts w:eastAsiaTheme="majorEastAsia" w:cstheme="majorBidi"/>
          <w:color w:val="000000" w:themeColor="text1"/>
          <w:sz w:val="28"/>
          <w:szCs w:val="26"/>
        </w:rPr>
        <w:t xml:space="preserve"> </w:t>
      </w:r>
      <w:bookmarkStart w:id="236" w:name="_Hlk164455329"/>
    </w:p>
    <w:bookmarkEnd w:id="236"/>
    <w:p w14:paraId="297ED6BE" w14:textId="77777777" w:rsidR="00456B9B" w:rsidRPr="00456B9B" w:rsidRDefault="00456B9B" w:rsidP="00456B9B">
      <w:pPr>
        <w:spacing w:line="360" w:lineRule="auto"/>
        <w:ind w:firstLine="709"/>
        <w:jc w:val="both"/>
        <w:rPr>
          <w:sz w:val="28"/>
        </w:rPr>
      </w:pPr>
    </w:p>
    <w:p w14:paraId="020108D0" w14:textId="77777777" w:rsidR="00144DBB" w:rsidRDefault="00144DBB" w:rsidP="00456B9B">
      <w:pPr>
        <w:spacing w:line="360" w:lineRule="auto"/>
        <w:ind w:firstLine="709"/>
        <w:jc w:val="both"/>
        <w:rPr>
          <w:sz w:val="28"/>
        </w:rPr>
      </w:pPr>
      <w:r w:rsidRPr="00144DBB">
        <w:rPr>
          <w:sz w:val="28"/>
        </w:rPr>
        <w:t>Розвиток тури</w:t>
      </w:r>
      <w:r>
        <w:rPr>
          <w:sz w:val="28"/>
        </w:rPr>
        <w:t>стичної галузі</w:t>
      </w:r>
      <w:r w:rsidRPr="00144DBB">
        <w:rPr>
          <w:sz w:val="28"/>
        </w:rPr>
        <w:t xml:space="preserve"> залежить від добре сформованого правового </w:t>
      </w:r>
      <w:r>
        <w:rPr>
          <w:sz w:val="28"/>
        </w:rPr>
        <w:t>й</w:t>
      </w:r>
      <w:r w:rsidRPr="00144DBB">
        <w:rPr>
          <w:sz w:val="28"/>
        </w:rPr>
        <w:t xml:space="preserve"> економічного середовища, яке спрямоване на створення туристичних продуктів, конкурентоспроможних на внутрішніх </w:t>
      </w:r>
      <w:r>
        <w:rPr>
          <w:sz w:val="28"/>
        </w:rPr>
        <w:t>і</w:t>
      </w:r>
      <w:r w:rsidRPr="00144DBB">
        <w:rPr>
          <w:sz w:val="28"/>
        </w:rPr>
        <w:t xml:space="preserve"> світових ринках</w:t>
      </w:r>
      <w:r>
        <w:rPr>
          <w:sz w:val="28"/>
        </w:rPr>
        <w:t xml:space="preserve"> туристичних послуг</w:t>
      </w:r>
      <w:r w:rsidRPr="00144DBB">
        <w:rPr>
          <w:sz w:val="28"/>
        </w:rPr>
        <w:t>, що вимагає ефективного використання туристичного потенціалу.</w:t>
      </w:r>
    </w:p>
    <w:p w14:paraId="7CBBBDDB" w14:textId="77777777" w:rsidR="00456B9B" w:rsidRDefault="00144DBB" w:rsidP="00011B4D">
      <w:pPr>
        <w:spacing w:line="360" w:lineRule="auto"/>
        <w:ind w:firstLine="709"/>
        <w:jc w:val="both"/>
        <w:rPr>
          <w:sz w:val="28"/>
        </w:rPr>
      </w:pPr>
      <w:r w:rsidRPr="00144DBB">
        <w:rPr>
          <w:sz w:val="28"/>
        </w:rPr>
        <w:t xml:space="preserve">За умов процесів глобалізації профіль сучасного туриста змінюється – виникає попит на нові туристичні продукти, зокрема на екстремальні </w:t>
      </w:r>
      <w:r w:rsidR="00011B4D">
        <w:rPr>
          <w:sz w:val="28"/>
        </w:rPr>
        <w:t xml:space="preserve">та нетрадиційні </w:t>
      </w:r>
      <w:r w:rsidRPr="00144DBB">
        <w:rPr>
          <w:sz w:val="28"/>
        </w:rPr>
        <w:t xml:space="preserve">види відпочинку. </w:t>
      </w:r>
      <w:r w:rsidR="00011B4D">
        <w:rPr>
          <w:sz w:val="28"/>
        </w:rPr>
        <w:t xml:space="preserve">Серед яких виділяють спелеотуризм. </w:t>
      </w:r>
    </w:p>
    <w:p w14:paraId="496F7C26" w14:textId="7838FC63" w:rsidR="00011B4D" w:rsidRDefault="00011B4D" w:rsidP="00011B4D">
      <w:pPr>
        <w:spacing w:line="360" w:lineRule="auto"/>
        <w:ind w:firstLine="709"/>
        <w:jc w:val="both"/>
        <w:rPr>
          <w:sz w:val="28"/>
        </w:rPr>
      </w:pPr>
      <w:r w:rsidRPr="00011B4D">
        <w:rPr>
          <w:sz w:val="28"/>
        </w:rPr>
        <w:t>В перекладі з грецької мови «спелеотуризм» – це відвідування печер. Іноді кажуть, що спелеотуризм – це альпінізм</w:t>
      </w:r>
      <w:r>
        <w:rPr>
          <w:sz w:val="28"/>
        </w:rPr>
        <w:t xml:space="preserve">, тільки </w:t>
      </w:r>
      <w:r w:rsidRPr="00011B4D">
        <w:rPr>
          <w:sz w:val="28"/>
        </w:rPr>
        <w:t xml:space="preserve"> навпаки. В середині XX ст</w:t>
      </w:r>
      <w:r>
        <w:rPr>
          <w:sz w:val="28"/>
        </w:rPr>
        <w:t>.</w:t>
      </w:r>
      <w:r w:rsidRPr="00011B4D">
        <w:rPr>
          <w:sz w:val="28"/>
        </w:rPr>
        <w:t>, спелеотуризм, входив до складу федерації альпінізму поряд з скелелазінням. Потім вирішили, що спелеотуризм має більше спільного з туризмом і альпіністи відмежувалися від спелеотуристів, як від «неправильних» альпіністів [</w:t>
      </w:r>
      <w:r>
        <w:rPr>
          <w:sz w:val="28"/>
        </w:rPr>
        <w:fldChar w:fldCharType="begin"/>
      </w:r>
      <w:r>
        <w:rPr>
          <w:sz w:val="28"/>
        </w:rPr>
        <w:instrText xml:space="preserve"> REF _Ref164703298 \r \h </w:instrText>
      </w:r>
      <w:r>
        <w:rPr>
          <w:sz w:val="28"/>
        </w:rPr>
      </w:r>
      <w:r>
        <w:rPr>
          <w:sz w:val="28"/>
        </w:rPr>
        <w:fldChar w:fldCharType="separate"/>
      </w:r>
      <w:r w:rsidR="007846E7">
        <w:rPr>
          <w:sz w:val="28"/>
        </w:rPr>
        <w:t>3</w:t>
      </w:r>
      <w:r>
        <w:rPr>
          <w:sz w:val="28"/>
        </w:rPr>
        <w:fldChar w:fldCharType="end"/>
      </w:r>
      <w:r w:rsidRPr="00011B4D">
        <w:rPr>
          <w:sz w:val="28"/>
        </w:rPr>
        <w:t>].</w:t>
      </w:r>
    </w:p>
    <w:p w14:paraId="54FAA115" w14:textId="0EF1F210" w:rsidR="0071354E" w:rsidRDefault="00011B4D" w:rsidP="00011B4D">
      <w:pPr>
        <w:spacing w:line="360" w:lineRule="auto"/>
        <w:ind w:firstLine="709"/>
        <w:jc w:val="both"/>
        <w:rPr>
          <w:sz w:val="28"/>
        </w:rPr>
      </w:pPr>
      <w:r>
        <w:rPr>
          <w:sz w:val="28"/>
        </w:rPr>
        <w:t xml:space="preserve">О. </w:t>
      </w:r>
      <w:r w:rsidRPr="00011B4D">
        <w:rPr>
          <w:sz w:val="28"/>
        </w:rPr>
        <w:t>Бейдик</w:t>
      </w:r>
      <w:r>
        <w:rPr>
          <w:sz w:val="28"/>
        </w:rPr>
        <w:t xml:space="preserve"> у своїх науковик дослідженнях</w:t>
      </w:r>
      <w:r w:rsidRPr="00011B4D">
        <w:rPr>
          <w:sz w:val="28"/>
        </w:rPr>
        <w:t xml:space="preserve"> визначає спелеотуризм </w:t>
      </w:r>
      <w:r w:rsidR="0071354E">
        <w:rPr>
          <w:sz w:val="28"/>
        </w:rPr>
        <w:t>як</w:t>
      </w:r>
      <w:r w:rsidRPr="00011B4D">
        <w:rPr>
          <w:sz w:val="28"/>
        </w:rPr>
        <w:t xml:space="preserve"> один </w:t>
      </w:r>
      <w:r w:rsidR="0071354E">
        <w:rPr>
          <w:sz w:val="28"/>
        </w:rPr>
        <w:t>і</w:t>
      </w:r>
      <w:r w:rsidRPr="00011B4D">
        <w:rPr>
          <w:sz w:val="28"/>
        </w:rPr>
        <w:t>з видів активного туризму, основним фактором розвитку якого є наявність спелеоресурсів (печери, лійки, підземні озера та інші карстові форми) [</w:t>
      </w:r>
      <w:r w:rsidR="0071354E">
        <w:rPr>
          <w:sz w:val="28"/>
        </w:rPr>
        <w:fldChar w:fldCharType="begin"/>
      </w:r>
      <w:r w:rsidR="0071354E">
        <w:rPr>
          <w:sz w:val="28"/>
        </w:rPr>
        <w:instrText xml:space="preserve"> REF _Ref164703298 \r \h </w:instrText>
      </w:r>
      <w:r w:rsidR="0071354E">
        <w:rPr>
          <w:sz w:val="28"/>
        </w:rPr>
      </w:r>
      <w:r w:rsidR="0071354E">
        <w:rPr>
          <w:sz w:val="28"/>
        </w:rPr>
        <w:fldChar w:fldCharType="separate"/>
      </w:r>
      <w:r w:rsidR="007846E7">
        <w:rPr>
          <w:sz w:val="28"/>
        </w:rPr>
        <w:t>3</w:t>
      </w:r>
      <w:r w:rsidR="0071354E">
        <w:rPr>
          <w:sz w:val="28"/>
        </w:rPr>
        <w:fldChar w:fldCharType="end"/>
      </w:r>
      <w:r w:rsidRPr="00011B4D">
        <w:rPr>
          <w:sz w:val="28"/>
        </w:rPr>
        <w:t xml:space="preserve">]. </w:t>
      </w:r>
    </w:p>
    <w:p w14:paraId="2E029652" w14:textId="18F907E4" w:rsidR="00456B9B" w:rsidRDefault="00011B4D" w:rsidP="00011B4D">
      <w:pPr>
        <w:spacing w:line="360" w:lineRule="auto"/>
        <w:ind w:firstLine="709"/>
        <w:jc w:val="both"/>
        <w:rPr>
          <w:sz w:val="28"/>
        </w:rPr>
      </w:pPr>
      <w:r w:rsidRPr="00011B4D">
        <w:rPr>
          <w:sz w:val="28"/>
        </w:rPr>
        <w:t xml:space="preserve">Дослідниця </w:t>
      </w:r>
      <w:r w:rsidR="0071354E">
        <w:rPr>
          <w:sz w:val="28"/>
        </w:rPr>
        <w:t xml:space="preserve">О. </w:t>
      </w:r>
      <w:r w:rsidRPr="00011B4D">
        <w:rPr>
          <w:sz w:val="28"/>
        </w:rPr>
        <w:t>Борисова О. уточнює поняття спелеотуризму «як природо</w:t>
      </w:r>
      <w:r w:rsidR="0071354E">
        <w:rPr>
          <w:sz w:val="28"/>
        </w:rPr>
        <w:t>-</w:t>
      </w:r>
      <w:r w:rsidRPr="00011B4D">
        <w:rPr>
          <w:sz w:val="28"/>
        </w:rPr>
        <w:t>орієнтований вид спеціалізованого (нішевого) туризму, який має на меті відвідання підземних пустот і порожнин (печер, лійок, лабіринтів та інших підземних утворень і потребує відповідальної теоретичної та практичної підготовки» [</w:t>
      </w:r>
      <w:r w:rsidR="0071354E">
        <w:rPr>
          <w:sz w:val="28"/>
        </w:rPr>
        <w:fldChar w:fldCharType="begin"/>
      </w:r>
      <w:r w:rsidR="0071354E">
        <w:rPr>
          <w:sz w:val="28"/>
        </w:rPr>
        <w:instrText xml:space="preserve"> REF _Ref164703566 \r \h </w:instrText>
      </w:r>
      <w:r w:rsidR="0071354E">
        <w:rPr>
          <w:sz w:val="28"/>
        </w:rPr>
      </w:r>
      <w:r w:rsidR="0071354E">
        <w:rPr>
          <w:sz w:val="28"/>
        </w:rPr>
        <w:fldChar w:fldCharType="separate"/>
      </w:r>
      <w:r w:rsidR="007846E7">
        <w:rPr>
          <w:sz w:val="28"/>
        </w:rPr>
        <w:t>6</w:t>
      </w:r>
      <w:r w:rsidR="0071354E">
        <w:rPr>
          <w:sz w:val="28"/>
        </w:rPr>
        <w:fldChar w:fldCharType="end"/>
      </w:r>
      <w:r w:rsidRPr="00011B4D">
        <w:rPr>
          <w:sz w:val="28"/>
        </w:rPr>
        <w:t>]</w:t>
      </w:r>
      <w:r w:rsidR="0071354E">
        <w:rPr>
          <w:sz w:val="28"/>
        </w:rPr>
        <w:t>.</w:t>
      </w:r>
    </w:p>
    <w:p w14:paraId="344D8CA6" w14:textId="20AD5106" w:rsidR="0071354E" w:rsidRPr="00456B9B" w:rsidRDefault="0071354E" w:rsidP="0071354E">
      <w:pPr>
        <w:spacing w:line="360" w:lineRule="auto"/>
        <w:ind w:firstLine="709"/>
        <w:jc w:val="both"/>
        <w:rPr>
          <w:sz w:val="28"/>
        </w:rPr>
      </w:pPr>
      <w:r>
        <w:rPr>
          <w:sz w:val="28"/>
        </w:rPr>
        <w:lastRenderedPageBreak/>
        <w:t xml:space="preserve">Науковці розділяють </w:t>
      </w:r>
      <w:r w:rsidRPr="0071354E">
        <w:rPr>
          <w:sz w:val="28"/>
        </w:rPr>
        <w:t xml:space="preserve">спелеотуризм на спортивний </w:t>
      </w:r>
      <w:r>
        <w:rPr>
          <w:sz w:val="28"/>
        </w:rPr>
        <w:t>і</w:t>
      </w:r>
      <w:r w:rsidRPr="0071354E">
        <w:rPr>
          <w:sz w:val="28"/>
        </w:rPr>
        <w:t xml:space="preserve"> екскурсійний та зазначають, що відвідування печер тісно пов’язано </w:t>
      </w:r>
      <w:r>
        <w:rPr>
          <w:sz w:val="28"/>
        </w:rPr>
        <w:t>із</w:t>
      </w:r>
      <w:r w:rsidRPr="0071354E">
        <w:rPr>
          <w:sz w:val="28"/>
        </w:rPr>
        <w:t xml:space="preserve"> відвідуванням печер </w:t>
      </w:r>
      <w:r w:rsidR="0043159E">
        <w:rPr>
          <w:sz w:val="28"/>
        </w:rPr>
        <w:t>з</w:t>
      </w:r>
      <w:r w:rsidRPr="0071354E">
        <w:rPr>
          <w:sz w:val="28"/>
        </w:rPr>
        <w:t xml:space="preserve"> пізнавальн</w:t>
      </w:r>
      <w:r w:rsidR="0043159E">
        <w:rPr>
          <w:sz w:val="28"/>
        </w:rPr>
        <w:t>ою</w:t>
      </w:r>
      <w:r w:rsidRPr="0071354E">
        <w:rPr>
          <w:sz w:val="28"/>
        </w:rPr>
        <w:t>, спортивн</w:t>
      </w:r>
      <w:r w:rsidR="0043159E">
        <w:rPr>
          <w:sz w:val="28"/>
        </w:rPr>
        <w:t>ою</w:t>
      </w:r>
      <w:r w:rsidRPr="0071354E">
        <w:rPr>
          <w:sz w:val="28"/>
        </w:rPr>
        <w:t xml:space="preserve"> </w:t>
      </w:r>
      <w:r>
        <w:rPr>
          <w:sz w:val="28"/>
        </w:rPr>
        <w:t>й</w:t>
      </w:r>
      <w:r w:rsidRPr="0071354E">
        <w:rPr>
          <w:sz w:val="28"/>
        </w:rPr>
        <w:t xml:space="preserve"> природоохоронн</w:t>
      </w:r>
      <w:r w:rsidR="0043159E">
        <w:rPr>
          <w:sz w:val="28"/>
        </w:rPr>
        <w:t>ою</w:t>
      </w:r>
      <w:r w:rsidRPr="0071354E">
        <w:rPr>
          <w:sz w:val="28"/>
        </w:rPr>
        <w:t xml:space="preserve"> </w:t>
      </w:r>
      <w:r w:rsidR="0043159E">
        <w:rPr>
          <w:sz w:val="28"/>
        </w:rPr>
        <w:t>метою (рис. 1.1) [</w:t>
      </w:r>
      <w:r w:rsidR="0043159E">
        <w:rPr>
          <w:sz w:val="28"/>
        </w:rPr>
        <w:fldChar w:fldCharType="begin"/>
      </w:r>
      <w:r w:rsidR="0043159E">
        <w:rPr>
          <w:sz w:val="28"/>
        </w:rPr>
        <w:instrText xml:space="preserve"> REF _Ref164704119 \r \h </w:instrText>
      </w:r>
      <w:r w:rsidR="0043159E">
        <w:rPr>
          <w:sz w:val="28"/>
        </w:rPr>
      </w:r>
      <w:r w:rsidR="0043159E">
        <w:rPr>
          <w:sz w:val="28"/>
        </w:rPr>
        <w:fldChar w:fldCharType="separate"/>
      </w:r>
      <w:r w:rsidR="007846E7">
        <w:rPr>
          <w:sz w:val="28"/>
        </w:rPr>
        <w:t>1</w:t>
      </w:r>
      <w:r w:rsidR="0043159E">
        <w:rPr>
          <w:sz w:val="28"/>
        </w:rPr>
        <w:fldChar w:fldCharType="end"/>
      </w:r>
      <w:r w:rsidR="0043159E">
        <w:rPr>
          <w:sz w:val="28"/>
        </w:rPr>
        <w:t>]</w:t>
      </w:r>
      <w:r w:rsidRPr="0071354E">
        <w:rPr>
          <w:sz w:val="28"/>
        </w:rPr>
        <w:t>.</w:t>
      </w:r>
    </w:p>
    <w:p w14:paraId="1E199360" w14:textId="77777777" w:rsidR="0043159E" w:rsidRDefault="0043159E" w:rsidP="0043159E">
      <w:pPr>
        <w:spacing w:line="360" w:lineRule="auto"/>
        <w:jc w:val="both"/>
        <w:rPr>
          <w:sz w:val="28"/>
        </w:rPr>
      </w:pPr>
      <w:r>
        <w:rPr>
          <w:noProof/>
          <w:sz w:val="28"/>
        </w:rPr>
        <w:drawing>
          <wp:inline distT="0" distB="0" distL="0" distR="0" wp14:anchorId="5F308116" wp14:editId="62D51809">
            <wp:extent cx="5876925" cy="3190875"/>
            <wp:effectExtent l="0" t="0" r="9525" b="9525"/>
            <wp:docPr id="1341887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3190875"/>
                    </a:xfrm>
                    <a:prstGeom prst="rect">
                      <a:avLst/>
                    </a:prstGeom>
                    <a:noFill/>
                    <a:ln>
                      <a:noFill/>
                    </a:ln>
                  </pic:spPr>
                </pic:pic>
              </a:graphicData>
            </a:graphic>
          </wp:inline>
        </w:drawing>
      </w:r>
    </w:p>
    <w:p w14:paraId="56377FE6" w14:textId="77777777" w:rsidR="00456B9B" w:rsidRPr="00456B9B" w:rsidRDefault="00456B9B" w:rsidP="00456B9B">
      <w:pPr>
        <w:spacing w:line="360" w:lineRule="auto"/>
        <w:ind w:firstLine="709"/>
        <w:jc w:val="both"/>
        <w:rPr>
          <w:sz w:val="28"/>
        </w:rPr>
      </w:pPr>
      <w:r w:rsidRPr="00456B9B">
        <w:rPr>
          <w:sz w:val="28"/>
        </w:rPr>
        <w:t xml:space="preserve">Рисунок 1.1 – </w:t>
      </w:r>
      <w:r w:rsidR="0043159E">
        <w:rPr>
          <w:sz w:val="28"/>
        </w:rPr>
        <w:t>Розподіл спелеологічного туризму</w:t>
      </w:r>
    </w:p>
    <w:p w14:paraId="2A3272F9" w14:textId="03DB7C99" w:rsidR="00456B9B" w:rsidRPr="00456B9B" w:rsidRDefault="00456B9B" w:rsidP="00456B9B">
      <w:pPr>
        <w:spacing w:line="360" w:lineRule="auto"/>
        <w:ind w:firstLine="709"/>
        <w:jc w:val="both"/>
        <w:rPr>
          <w:i/>
          <w:iCs/>
          <w:sz w:val="28"/>
        </w:rPr>
      </w:pPr>
      <w:r w:rsidRPr="00456B9B">
        <w:rPr>
          <w:i/>
          <w:iCs/>
          <w:sz w:val="28"/>
        </w:rPr>
        <w:t>Джерело: створено на основі [</w:t>
      </w:r>
      <w:r w:rsidR="0043159E">
        <w:rPr>
          <w:i/>
          <w:iCs/>
          <w:sz w:val="28"/>
        </w:rPr>
        <w:fldChar w:fldCharType="begin"/>
      </w:r>
      <w:r w:rsidR="0043159E">
        <w:rPr>
          <w:i/>
          <w:iCs/>
          <w:sz w:val="28"/>
        </w:rPr>
        <w:instrText xml:space="preserve"> REF _Ref164704119 \r \h </w:instrText>
      </w:r>
      <w:r w:rsidR="0043159E">
        <w:rPr>
          <w:i/>
          <w:iCs/>
          <w:sz w:val="28"/>
        </w:rPr>
      </w:r>
      <w:r w:rsidR="0043159E">
        <w:rPr>
          <w:i/>
          <w:iCs/>
          <w:sz w:val="28"/>
        </w:rPr>
        <w:fldChar w:fldCharType="separate"/>
      </w:r>
      <w:r w:rsidR="007846E7">
        <w:rPr>
          <w:i/>
          <w:iCs/>
          <w:sz w:val="28"/>
        </w:rPr>
        <w:t>1</w:t>
      </w:r>
      <w:r w:rsidR="0043159E">
        <w:rPr>
          <w:i/>
          <w:iCs/>
          <w:sz w:val="28"/>
        </w:rPr>
        <w:fldChar w:fldCharType="end"/>
      </w:r>
      <w:r w:rsidRPr="00456B9B">
        <w:rPr>
          <w:i/>
          <w:iCs/>
          <w:sz w:val="28"/>
        </w:rPr>
        <w:t>]</w:t>
      </w:r>
    </w:p>
    <w:p w14:paraId="6C717AD1" w14:textId="77777777" w:rsidR="0043159E" w:rsidRDefault="0043159E" w:rsidP="00456B9B">
      <w:pPr>
        <w:spacing w:line="360" w:lineRule="auto"/>
        <w:ind w:firstLine="709"/>
        <w:jc w:val="both"/>
        <w:rPr>
          <w:sz w:val="28"/>
        </w:rPr>
      </w:pPr>
    </w:p>
    <w:p w14:paraId="5881A540" w14:textId="77777777" w:rsidR="0043159E" w:rsidRDefault="0043159E" w:rsidP="00456B9B">
      <w:pPr>
        <w:spacing w:line="360" w:lineRule="auto"/>
        <w:ind w:firstLine="709"/>
        <w:jc w:val="both"/>
        <w:rPr>
          <w:sz w:val="28"/>
        </w:rPr>
      </w:pPr>
      <w:r w:rsidRPr="0043159E">
        <w:rPr>
          <w:sz w:val="28"/>
        </w:rPr>
        <w:t xml:space="preserve">Екскурсійний спелеотуризм – це форма туризму, що носить ознайомлювальний характер </w:t>
      </w:r>
      <w:r>
        <w:rPr>
          <w:sz w:val="28"/>
        </w:rPr>
        <w:t>і</w:t>
      </w:r>
      <w:r w:rsidRPr="0043159E">
        <w:rPr>
          <w:sz w:val="28"/>
        </w:rPr>
        <w:t xml:space="preserve"> включає відвідування печер, у яких зазвичай проводяться організовані екскурсії для туристів. Це дозволяє </w:t>
      </w:r>
      <w:r>
        <w:rPr>
          <w:sz w:val="28"/>
        </w:rPr>
        <w:t>туристам</w:t>
      </w:r>
      <w:r w:rsidRPr="0043159E">
        <w:rPr>
          <w:sz w:val="28"/>
        </w:rPr>
        <w:t xml:space="preserve"> насолоджуватися красою підземних </w:t>
      </w:r>
      <w:r>
        <w:rPr>
          <w:sz w:val="28"/>
        </w:rPr>
        <w:t>локацій</w:t>
      </w:r>
      <w:r w:rsidRPr="0043159E">
        <w:rPr>
          <w:sz w:val="28"/>
        </w:rPr>
        <w:t xml:space="preserve">, дізнаватися про геологічні та біологічні особливості печер </w:t>
      </w:r>
      <w:r>
        <w:rPr>
          <w:sz w:val="28"/>
        </w:rPr>
        <w:t>і</w:t>
      </w:r>
      <w:r w:rsidRPr="0043159E">
        <w:rPr>
          <w:sz w:val="28"/>
        </w:rPr>
        <w:t xml:space="preserve"> досліджувати підземний світ. У деяких  випадках екскурсії можуть бути пригодницькими і включати подолання важких перешкод, таких як скелі, водні перешкоди і тісні проходи. Однією з основних причин зростання популярності екскурсійного спелеотуризму є можливість побачити унікальні природні об'єкти, які є недоступними для звичайного туризму. </w:t>
      </w:r>
    </w:p>
    <w:p w14:paraId="00AD75B9" w14:textId="56EF284F" w:rsidR="0043159E" w:rsidRDefault="0043159E" w:rsidP="00456B9B">
      <w:pPr>
        <w:spacing w:line="360" w:lineRule="auto"/>
        <w:ind w:firstLine="709"/>
        <w:jc w:val="both"/>
        <w:rPr>
          <w:sz w:val="28"/>
        </w:rPr>
      </w:pPr>
      <w:r w:rsidRPr="0043159E">
        <w:rPr>
          <w:sz w:val="28"/>
        </w:rPr>
        <w:t xml:space="preserve">Спортивний </w:t>
      </w:r>
      <w:r>
        <w:rPr>
          <w:sz w:val="28"/>
        </w:rPr>
        <w:t>спелеотуризм передбачає</w:t>
      </w:r>
      <w:r w:rsidRPr="0043159E">
        <w:rPr>
          <w:sz w:val="28"/>
        </w:rPr>
        <w:t xml:space="preserve"> випробування на витривалість, оскільки в </w:t>
      </w:r>
      <w:r>
        <w:rPr>
          <w:sz w:val="28"/>
        </w:rPr>
        <w:t>ньому</w:t>
      </w:r>
      <w:r w:rsidRPr="0043159E">
        <w:rPr>
          <w:sz w:val="28"/>
        </w:rPr>
        <w:t xml:space="preserve"> присутні елементи багатьох спортивних дисциплін (альпінізму, скелелазіння</w:t>
      </w:r>
      <w:r>
        <w:rPr>
          <w:sz w:val="28"/>
        </w:rPr>
        <w:t xml:space="preserve"> та ін.</w:t>
      </w:r>
      <w:r w:rsidRPr="0043159E">
        <w:rPr>
          <w:sz w:val="28"/>
        </w:rPr>
        <w:t>)</w:t>
      </w:r>
      <w:r>
        <w:rPr>
          <w:sz w:val="28"/>
        </w:rPr>
        <w:t>.</w:t>
      </w:r>
      <w:r w:rsidRPr="0043159E">
        <w:t xml:space="preserve"> </w:t>
      </w:r>
      <w:r w:rsidRPr="0043159E">
        <w:rPr>
          <w:sz w:val="28"/>
        </w:rPr>
        <w:t xml:space="preserve">Змістом спортивного спелеотуризму є </w:t>
      </w:r>
      <w:r w:rsidRPr="0043159E">
        <w:rPr>
          <w:sz w:val="28"/>
        </w:rPr>
        <w:lastRenderedPageBreak/>
        <w:t>подорожі по природним підземним порожнинам (печерам) і подоланням у них різних перешкод (сифони, колодязі) з використанням спеціального спорядження</w:t>
      </w:r>
      <w:r>
        <w:rPr>
          <w:sz w:val="28"/>
        </w:rPr>
        <w:t xml:space="preserve"> </w:t>
      </w:r>
      <w:r w:rsidRPr="0043159E">
        <w:rPr>
          <w:sz w:val="28"/>
        </w:rPr>
        <w:t>[</w:t>
      </w:r>
      <w:r w:rsidRPr="0043159E">
        <w:rPr>
          <w:sz w:val="28"/>
        </w:rPr>
        <w:fldChar w:fldCharType="begin"/>
      </w:r>
      <w:r w:rsidRPr="0043159E">
        <w:rPr>
          <w:sz w:val="28"/>
        </w:rPr>
        <w:instrText xml:space="preserve"> REF _Ref164704119 \r \h </w:instrText>
      </w:r>
      <w:r w:rsidRPr="0043159E">
        <w:rPr>
          <w:sz w:val="28"/>
        </w:rPr>
      </w:r>
      <w:r w:rsidRPr="0043159E">
        <w:rPr>
          <w:sz w:val="28"/>
        </w:rPr>
        <w:fldChar w:fldCharType="separate"/>
      </w:r>
      <w:r w:rsidR="007846E7">
        <w:rPr>
          <w:sz w:val="28"/>
        </w:rPr>
        <w:t>1</w:t>
      </w:r>
      <w:r w:rsidRPr="0043159E">
        <w:rPr>
          <w:sz w:val="28"/>
        </w:rPr>
        <w:fldChar w:fldCharType="end"/>
      </w:r>
      <w:r w:rsidRPr="0043159E">
        <w:rPr>
          <w:sz w:val="28"/>
        </w:rPr>
        <w:t>].</w:t>
      </w:r>
    </w:p>
    <w:p w14:paraId="1989FC26" w14:textId="4A50B7BB" w:rsidR="0043159E" w:rsidRDefault="0043159E" w:rsidP="00456B9B">
      <w:pPr>
        <w:spacing w:line="360" w:lineRule="auto"/>
        <w:ind w:firstLine="709"/>
        <w:jc w:val="both"/>
        <w:rPr>
          <w:sz w:val="28"/>
        </w:rPr>
      </w:pPr>
      <w:r w:rsidRPr="0043159E">
        <w:rPr>
          <w:sz w:val="28"/>
        </w:rPr>
        <w:t xml:space="preserve">До основних різновидів </w:t>
      </w:r>
      <w:r>
        <w:rPr>
          <w:sz w:val="28"/>
        </w:rPr>
        <w:t xml:space="preserve">спортивного </w:t>
      </w:r>
      <w:r w:rsidRPr="0043159E">
        <w:rPr>
          <w:sz w:val="28"/>
        </w:rPr>
        <w:t>спелеотуризму віднос</w:t>
      </w:r>
      <w:r>
        <w:rPr>
          <w:sz w:val="28"/>
        </w:rPr>
        <w:t>я</w:t>
      </w:r>
      <w:r w:rsidRPr="0043159E">
        <w:rPr>
          <w:sz w:val="28"/>
        </w:rPr>
        <w:t>ть</w:t>
      </w:r>
      <w:r>
        <w:rPr>
          <w:sz w:val="28"/>
        </w:rPr>
        <w:t xml:space="preserve"> (рис. 1.2) [</w:t>
      </w:r>
      <w:r w:rsidR="00345A49">
        <w:rPr>
          <w:sz w:val="28"/>
        </w:rPr>
        <w:fldChar w:fldCharType="begin"/>
      </w:r>
      <w:r w:rsidR="00345A49">
        <w:rPr>
          <w:sz w:val="28"/>
        </w:rPr>
        <w:instrText xml:space="preserve"> REF _Ref164704867 \r \h </w:instrText>
      </w:r>
      <w:r w:rsidR="00345A49">
        <w:rPr>
          <w:sz w:val="28"/>
        </w:rPr>
      </w:r>
      <w:r w:rsidR="00345A49">
        <w:rPr>
          <w:sz w:val="28"/>
        </w:rPr>
        <w:fldChar w:fldCharType="separate"/>
      </w:r>
      <w:r w:rsidR="007846E7">
        <w:rPr>
          <w:sz w:val="28"/>
        </w:rPr>
        <w:t>5</w:t>
      </w:r>
      <w:r w:rsidR="00345A49">
        <w:rPr>
          <w:sz w:val="28"/>
        </w:rPr>
        <w:fldChar w:fldCharType="end"/>
      </w:r>
      <w:r>
        <w:rPr>
          <w:sz w:val="28"/>
        </w:rPr>
        <w:t>]</w:t>
      </w:r>
      <w:r w:rsidRPr="0043159E">
        <w:rPr>
          <w:sz w:val="28"/>
        </w:rPr>
        <w:t xml:space="preserve">: </w:t>
      </w:r>
    </w:p>
    <w:p w14:paraId="5D9AEB49" w14:textId="77777777" w:rsidR="0043159E" w:rsidRDefault="00345A49" w:rsidP="00345A49">
      <w:pPr>
        <w:spacing w:line="360" w:lineRule="auto"/>
        <w:ind w:firstLine="284"/>
        <w:jc w:val="both"/>
        <w:rPr>
          <w:sz w:val="28"/>
        </w:rPr>
      </w:pPr>
      <w:r>
        <w:rPr>
          <w:noProof/>
          <w:sz w:val="28"/>
        </w:rPr>
        <w:drawing>
          <wp:inline distT="0" distB="0" distL="0" distR="0" wp14:anchorId="2407F274" wp14:editId="5FED162B">
            <wp:extent cx="5286375" cy="2085975"/>
            <wp:effectExtent l="0" t="0" r="9525" b="9525"/>
            <wp:docPr id="13627126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085975"/>
                    </a:xfrm>
                    <a:prstGeom prst="rect">
                      <a:avLst/>
                    </a:prstGeom>
                    <a:noFill/>
                    <a:ln>
                      <a:noFill/>
                    </a:ln>
                  </pic:spPr>
                </pic:pic>
              </a:graphicData>
            </a:graphic>
          </wp:inline>
        </w:drawing>
      </w:r>
    </w:p>
    <w:p w14:paraId="1B413EAE" w14:textId="77777777" w:rsidR="00345A49" w:rsidRDefault="00345A49" w:rsidP="00345A49">
      <w:pPr>
        <w:spacing w:line="360" w:lineRule="auto"/>
        <w:ind w:firstLine="709"/>
        <w:jc w:val="both"/>
        <w:rPr>
          <w:sz w:val="28"/>
        </w:rPr>
      </w:pPr>
      <w:r>
        <w:rPr>
          <w:sz w:val="28"/>
        </w:rPr>
        <w:t xml:space="preserve">Рисунок 1.2 – Класифікація спортивного спелеотуризму </w:t>
      </w:r>
    </w:p>
    <w:p w14:paraId="310E4B57" w14:textId="0597D896" w:rsidR="00345A49" w:rsidRDefault="00345A49" w:rsidP="00345A49">
      <w:pPr>
        <w:spacing w:line="360" w:lineRule="auto"/>
        <w:ind w:firstLine="709"/>
        <w:jc w:val="both"/>
        <w:rPr>
          <w:i/>
          <w:iCs/>
          <w:sz w:val="28"/>
        </w:rPr>
      </w:pPr>
      <w:r w:rsidRPr="00345A49">
        <w:rPr>
          <w:i/>
          <w:iCs/>
          <w:sz w:val="28"/>
        </w:rPr>
        <w:t>Джерело: створено на основі [</w:t>
      </w:r>
      <w:r w:rsidRPr="00345A49">
        <w:rPr>
          <w:i/>
          <w:iCs/>
          <w:sz w:val="28"/>
        </w:rPr>
        <w:fldChar w:fldCharType="begin"/>
      </w:r>
      <w:r w:rsidRPr="00345A49">
        <w:rPr>
          <w:i/>
          <w:iCs/>
          <w:sz w:val="28"/>
        </w:rPr>
        <w:instrText xml:space="preserve"> REF _Ref164704867 \r \h </w:instrText>
      </w:r>
      <w:r w:rsidRPr="00345A49">
        <w:rPr>
          <w:i/>
          <w:iCs/>
          <w:sz w:val="28"/>
        </w:rPr>
      </w:r>
      <w:r w:rsidRPr="00345A49">
        <w:rPr>
          <w:i/>
          <w:iCs/>
          <w:sz w:val="28"/>
        </w:rPr>
        <w:fldChar w:fldCharType="separate"/>
      </w:r>
      <w:r w:rsidR="007846E7">
        <w:rPr>
          <w:i/>
          <w:iCs/>
          <w:sz w:val="28"/>
        </w:rPr>
        <w:t>5</w:t>
      </w:r>
      <w:r w:rsidRPr="00345A49">
        <w:rPr>
          <w:i/>
          <w:iCs/>
          <w:sz w:val="28"/>
        </w:rPr>
        <w:fldChar w:fldCharType="end"/>
      </w:r>
      <w:r w:rsidRPr="00345A49">
        <w:rPr>
          <w:i/>
          <w:iCs/>
          <w:sz w:val="28"/>
        </w:rPr>
        <w:t>]</w:t>
      </w:r>
    </w:p>
    <w:p w14:paraId="0C6D0FF1" w14:textId="77777777" w:rsidR="003C5B5B" w:rsidRDefault="003C5B5B" w:rsidP="00345A49">
      <w:pPr>
        <w:spacing w:line="360" w:lineRule="auto"/>
        <w:ind w:firstLine="709"/>
        <w:jc w:val="both"/>
        <w:rPr>
          <w:i/>
          <w:iCs/>
          <w:sz w:val="28"/>
        </w:rPr>
      </w:pPr>
    </w:p>
    <w:p w14:paraId="4F094107" w14:textId="77777777" w:rsidR="003C5B5B" w:rsidRDefault="003C5B5B" w:rsidP="00345A49">
      <w:pPr>
        <w:spacing w:line="360" w:lineRule="auto"/>
        <w:ind w:firstLine="709"/>
        <w:jc w:val="both"/>
        <w:rPr>
          <w:sz w:val="28"/>
        </w:rPr>
      </w:pPr>
      <w:r w:rsidRPr="003C5B5B">
        <w:rPr>
          <w:sz w:val="28"/>
        </w:rPr>
        <w:t xml:space="preserve">Кейвінг – це захоплюючий вид спорту для любителів екстремальних відчуттів </w:t>
      </w:r>
      <w:r>
        <w:rPr>
          <w:sz w:val="28"/>
        </w:rPr>
        <w:t>і</w:t>
      </w:r>
      <w:r w:rsidRPr="003C5B5B">
        <w:rPr>
          <w:sz w:val="28"/>
        </w:rPr>
        <w:t xml:space="preserve"> пригод. Це подорожування по різних печерах і подолання перешкод з допомогою спеціального обладнання. Термін </w:t>
      </w:r>
      <w:r>
        <w:rPr>
          <w:sz w:val="28"/>
        </w:rPr>
        <w:t>«</w:t>
      </w:r>
      <w:r w:rsidRPr="003C5B5B">
        <w:rPr>
          <w:sz w:val="28"/>
        </w:rPr>
        <w:t>кейвінг</w:t>
      </w:r>
      <w:r>
        <w:rPr>
          <w:sz w:val="28"/>
        </w:rPr>
        <w:t>»</w:t>
      </w:r>
      <w:r w:rsidRPr="003C5B5B">
        <w:rPr>
          <w:sz w:val="28"/>
        </w:rPr>
        <w:t xml:space="preserve"> походить від англійського слова </w:t>
      </w:r>
      <w:r>
        <w:rPr>
          <w:sz w:val="28"/>
        </w:rPr>
        <w:t>«</w:t>
      </w:r>
      <w:r w:rsidRPr="003C5B5B">
        <w:rPr>
          <w:sz w:val="28"/>
        </w:rPr>
        <w:t>caving</w:t>
      </w:r>
      <w:r>
        <w:rPr>
          <w:sz w:val="28"/>
        </w:rPr>
        <w:t>»</w:t>
      </w:r>
      <w:r w:rsidRPr="003C5B5B">
        <w:rPr>
          <w:sz w:val="28"/>
        </w:rPr>
        <w:t xml:space="preserve">, що означає техніку безпечного проходження печер. Однак, важливою умовою цього виду туризму є збереження цілісності печери, безпека учасників походу і збереження їх здоров'я.  </w:t>
      </w:r>
      <w:r>
        <w:rPr>
          <w:sz w:val="28"/>
        </w:rPr>
        <w:t>Цим видом займаються вже досвідчені особи.</w:t>
      </w:r>
    </w:p>
    <w:p w14:paraId="31109764" w14:textId="77777777" w:rsidR="003C5B5B" w:rsidRDefault="003C5B5B" w:rsidP="00345A49">
      <w:pPr>
        <w:spacing w:line="360" w:lineRule="auto"/>
        <w:ind w:firstLine="709"/>
        <w:jc w:val="both"/>
        <w:rPr>
          <w:sz w:val="28"/>
        </w:rPr>
      </w:pPr>
      <w:r w:rsidRPr="003C5B5B">
        <w:rPr>
          <w:sz w:val="28"/>
        </w:rPr>
        <w:t xml:space="preserve">Спелункінг – це подорожування по різних печерах </w:t>
      </w:r>
      <w:r>
        <w:rPr>
          <w:sz w:val="28"/>
        </w:rPr>
        <w:t>і</w:t>
      </w:r>
      <w:r w:rsidRPr="003C5B5B">
        <w:rPr>
          <w:sz w:val="28"/>
        </w:rPr>
        <w:t xml:space="preserve"> подолання перешкод з допомогою спеціального обладнання, але цей вид займають початківці</w:t>
      </w:r>
      <w:r>
        <w:rPr>
          <w:sz w:val="28"/>
        </w:rPr>
        <w:t>-</w:t>
      </w:r>
      <w:r w:rsidRPr="003C5B5B">
        <w:rPr>
          <w:sz w:val="28"/>
        </w:rPr>
        <w:t xml:space="preserve">кейвери, які не мають достатньої підготовки та досвіду для використання сучасних дослідницьких методів. </w:t>
      </w:r>
    </w:p>
    <w:p w14:paraId="648C95BE" w14:textId="5594758F" w:rsidR="003C5B5B" w:rsidRDefault="003C5B5B" w:rsidP="00345A49">
      <w:pPr>
        <w:spacing w:line="360" w:lineRule="auto"/>
        <w:ind w:firstLine="709"/>
        <w:jc w:val="both"/>
        <w:rPr>
          <w:sz w:val="28"/>
        </w:rPr>
      </w:pPr>
      <w:r w:rsidRPr="003C5B5B">
        <w:rPr>
          <w:sz w:val="28"/>
        </w:rPr>
        <w:t xml:space="preserve">Потхолінг – це один з видів кейвінгу, який вимагає спеціальної фізичної, технічної </w:t>
      </w:r>
      <w:r>
        <w:rPr>
          <w:sz w:val="28"/>
        </w:rPr>
        <w:t>і</w:t>
      </w:r>
      <w:r w:rsidRPr="003C5B5B">
        <w:rPr>
          <w:sz w:val="28"/>
        </w:rPr>
        <w:t xml:space="preserve"> теоретичної підготовки, оскільки полягає в проходженні виключно </w:t>
      </w:r>
      <w:r w:rsidRPr="003C5B5B">
        <w:rPr>
          <w:sz w:val="28"/>
        </w:rPr>
        <w:lastRenderedPageBreak/>
        <w:t>вертикальних печер. В американському чи австралійському варіантах цей вид називають вертикальним кейвінгом [</w:t>
      </w:r>
      <w:r>
        <w:rPr>
          <w:sz w:val="28"/>
        </w:rPr>
        <w:fldChar w:fldCharType="begin"/>
      </w:r>
      <w:r>
        <w:rPr>
          <w:sz w:val="28"/>
        </w:rPr>
        <w:instrText xml:space="preserve"> REF _Ref164704867 \r \h </w:instrText>
      </w:r>
      <w:r>
        <w:rPr>
          <w:sz w:val="28"/>
        </w:rPr>
      </w:r>
      <w:r>
        <w:rPr>
          <w:sz w:val="28"/>
        </w:rPr>
        <w:fldChar w:fldCharType="separate"/>
      </w:r>
      <w:r w:rsidR="007846E7">
        <w:rPr>
          <w:sz w:val="28"/>
        </w:rPr>
        <w:t>5</w:t>
      </w:r>
      <w:r>
        <w:rPr>
          <w:sz w:val="28"/>
        </w:rPr>
        <w:fldChar w:fldCharType="end"/>
      </w:r>
      <w:r w:rsidRPr="003C5B5B">
        <w:rPr>
          <w:sz w:val="28"/>
        </w:rPr>
        <w:t>].</w:t>
      </w:r>
    </w:p>
    <w:p w14:paraId="00597FA1" w14:textId="25C8EBA8" w:rsidR="003C5B5B" w:rsidRDefault="003C5B5B" w:rsidP="00345A49">
      <w:pPr>
        <w:spacing w:line="360" w:lineRule="auto"/>
        <w:ind w:firstLine="709"/>
        <w:jc w:val="both"/>
        <w:rPr>
          <w:sz w:val="28"/>
        </w:rPr>
      </w:pPr>
      <w:r>
        <w:rPr>
          <w:sz w:val="28"/>
        </w:rPr>
        <w:t xml:space="preserve">Деякі науковці до екскурсійного і спортивного спелеотуризму додають ще науковий та </w:t>
      </w:r>
      <w:r w:rsidRPr="003C5B5B">
        <w:rPr>
          <w:sz w:val="28"/>
        </w:rPr>
        <w:t>спелеотерапію</w:t>
      </w:r>
      <w:r>
        <w:rPr>
          <w:sz w:val="28"/>
        </w:rPr>
        <w:t xml:space="preserve"> (рис. 1.3) [</w:t>
      </w:r>
      <w:r>
        <w:rPr>
          <w:sz w:val="28"/>
        </w:rPr>
        <w:fldChar w:fldCharType="begin"/>
      </w:r>
      <w:r>
        <w:rPr>
          <w:sz w:val="28"/>
        </w:rPr>
        <w:instrText xml:space="preserve"> REF _Ref164703566 \r \h </w:instrText>
      </w:r>
      <w:r>
        <w:rPr>
          <w:sz w:val="28"/>
        </w:rPr>
      </w:r>
      <w:r>
        <w:rPr>
          <w:sz w:val="28"/>
        </w:rPr>
        <w:fldChar w:fldCharType="separate"/>
      </w:r>
      <w:r w:rsidR="007846E7">
        <w:rPr>
          <w:sz w:val="28"/>
        </w:rPr>
        <w:t>6</w:t>
      </w:r>
      <w:r>
        <w:rPr>
          <w:sz w:val="28"/>
        </w:rPr>
        <w:fldChar w:fldCharType="end"/>
      </w:r>
      <w:r>
        <w:rPr>
          <w:sz w:val="28"/>
        </w:rPr>
        <w:t>].</w:t>
      </w:r>
    </w:p>
    <w:p w14:paraId="048202A8" w14:textId="77777777" w:rsidR="003C5B5B" w:rsidRPr="00345A49" w:rsidRDefault="003C5B5B" w:rsidP="00345A49">
      <w:pPr>
        <w:spacing w:line="360" w:lineRule="auto"/>
        <w:ind w:firstLine="709"/>
        <w:jc w:val="both"/>
        <w:rPr>
          <w:sz w:val="28"/>
        </w:rPr>
      </w:pPr>
      <w:r>
        <w:rPr>
          <w:sz w:val="28"/>
        </w:rPr>
        <w:t xml:space="preserve"> </w:t>
      </w:r>
      <w:r>
        <w:rPr>
          <w:noProof/>
          <w:sz w:val="28"/>
        </w:rPr>
        <w:drawing>
          <wp:inline distT="0" distB="0" distL="0" distR="0" wp14:anchorId="25785B25" wp14:editId="154D6705">
            <wp:extent cx="4429125" cy="3390900"/>
            <wp:effectExtent l="0" t="0" r="9525" b="0"/>
            <wp:docPr id="8708587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3390900"/>
                    </a:xfrm>
                    <a:prstGeom prst="rect">
                      <a:avLst/>
                    </a:prstGeom>
                    <a:noFill/>
                    <a:ln>
                      <a:noFill/>
                    </a:ln>
                  </pic:spPr>
                </pic:pic>
              </a:graphicData>
            </a:graphic>
          </wp:inline>
        </w:drawing>
      </w:r>
    </w:p>
    <w:p w14:paraId="0AAC9F3C" w14:textId="77777777" w:rsidR="003C5B5B" w:rsidRPr="003C5B5B" w:rsidRDefault="003C5B5B" w:rsidP="003C5B5B">
      <w:pPr>
        <w:spacing w:line="360" w:lineRule="auto"/>
        <w:ind w:firstLine="709"/>
        <w:jc w:val="both"/>
        <w:rPr>
          <w:sz w:val="28"/>
        </w:rPr>
      </w:pPr>
      <w:bookmarkStart w:id="237" w:name="_Hlk164707955"/>
      <w:r w:rsidRPr="003C5B5B">
        <w:rPr>
          <w:sz w:val="28"/>
        </w:rPr>
        <w:t>Рисунок 1.</w:t>
      </w:r>
      <w:r>
        <w:rPr>
          <w:sz w:val="28"/>
        </w:rPr>
        <w:t>3</w:t>
      </w:r>
      <w:r w:rsidRPr="003C5B5B">
        <w:rPr>
          <w:sz w:val="28"/>
        </w:rPr>
        <w:t xml:space="preserve"> – </w:t>
      </w:r>
      <w:r>
        <w:rPr>
          <w:sz w:val="28"/>
        </w:rPr>
        <w:t>Види</w:t>
      </w:r>
      <w:r w:rsidRPr="003C5B5B">
        <w:rPr>
          <w:sz w:val="28"/>
        </w:rPr>
        <w:t xml:space="preserve"> спелеотуризму </w:t>
      </w:r>
    </w:p>
    <w:p w14:paraId="1B656520" w14:textId="7169F5F5" w:rsidR="003C5B5B" w:rsidRPr="003C5B5B" w:rsidRDefault="003C5B5B" w:rsidP="003C5B5B">
      <w:pPr>
        <w:spacing w:line="360" w:lineRule="auto"/>
        <w:ind w:firstLine="709"/>
        <w:jc w:val="both"/>
        <w:rPr>
          <w:i/>
          <w:iCs/>
          <w:sz w:val="28"/>
        </w:rPr>
      </w:pPr>
      <w:r w:rsidRPr="003C5B5B">
        <w:rPr>
          <w:i/>
          <w:iCs/>
          <w:sz w:val="28"/>
        </w:rPr>
        <w:t>Джерело: створено на основі [</w:t>
      </w:r>
      <w:r w:rsidRPr="003C5B5B">
        <w:rPr>
          <w:i/>
          <w:iCs/>
          <w:sz w:val="28"/>
        </w:rPr>
        <w:fldChar w:fldCharType="begin"/>
      </w:r>
      <w:r w:rsidRPr="003C5B5B">
        <w:rPr>
          <w:i/>
          <w:iCs/>
          <w:sz w:val="28"/>
        </w:rPr>
        <w:instrText xml:space="preserve"> REF _Ref164703566 \r \h </w:instrText>
      </w:r>
      <w:r w:rsidRPr="003C5B5B">
        <w:rPr>
          <w:i/>
          <w:iCs/>
          <w:sz w:val="28"/>
        </w:rPr>
      </w:r>
      <w:r w:rsidRPr="003C5B5B">
        <w:rPr>
          <w:i/>
          <w:iCs/>
          <w:sz w:val="28"/>
        </w:rPr>
        <w:fldChar w:fldCharType="separate"/>
      </w:r>
      <w:r w:rsidR="007846E7">
        <w:rPr>
          <w:i/>
          <w:iCs/>
          <w:sz w:val="28"/>
        </w:rPr>
        <w:t>6</w:t>
      </w:r>
      <w:r w:rsidRPr="003C5B5B">
        <w:rPr>
          <w:i/>
          <w:iCs/>
          <w:sz w:val="28"/>
        </w:rPr>
        <w:fldChar w:fldCharType="end"/>
      </w:r>
      <w:r w:rsidRPr="003C5B5B">
        <w:rPr>
          <w:i/>
          <w:iCs/>
          <w:sz w:val="28"/>
        </w:rPr>
        <w:t>]</w:t>
      </w:r>
    </w:p>
    <w:bookmarkEnd w:id="237"/>
    <w:p w14:paraId="1BE54342" w14:textId="77777777" w:rsidR="00345A49" w:rsidRDefault="00345A49" w:rsidP="00345A49">
      <w:pPr>
        <w:spacing w:line="360" w:lineRule="auto"/>
        <w:ind w:firstLine="709"/>
        <w:jc w:val="both"/>
        <w:rPr>
          <w:sz w:val="28"/>
        </w:rPr>
      </w:pPr>
    </w:p>
    <w:p w14:paraId="4551F20D" w14:textId="77777777" w:rsidR="002D38F7" w:rsidRDefault="003C5B5B" w:rsidP="002D38F7">
      <w:pPr>
        <w:spacing w:line="360" w:lineRule="auto"/>
        <w:ind w:firstLine="709"/>
        <w:jc w:val="both"/>
        <w:rPr>
          <w:sz w:val="28"/>
        </w:rPr>
      </w:pPr>
      <w:r w:rsidRPr="003C5B5B">
        <w:rPr>
          <w:sz w:val="28"/>
        </w:rPr>
        <w:t xml:space="preserve">Науковий туризм включає науково-тематичні екскурсії </w:t>
      </w:r>
      <w:r>
        <w:rPr>
          <w:sz w:val="28"/>
        </w:rPr>
        <w:t>й</w:t>
      </w:r>
      <w:r w:rsidRPr="003C5B5B">
        <w:rPr>
          <w:sz w:val="28"/>
        </w:rPr>
        <w:t xml:space="preserve"> експедиції. </w:t>
      </w:r>
      <w:r>
        <w:rPr>
          <w:sz w:val="28"/>
        </w:rPr>
        <w:t>С</w:t>
      </w:r>
      <w:r w:rsidRPr="003C5B5B">
        <w:rPr>
          <w:sz w:val="28"/>
        </w:rPr>
        <w:t xml:space="preserve">пелеотерапія </w:t>
      </w:r>
      <w:r>
        <w:rPr>
          <w:sz w:val="28"/>
        </w:rPr>
        <w:t>(с</w:t>
      </w:r>
      <w:r w:rsidRPr="003C5B5B">
        <w:rPr>
          <w:sz w:val="28"/>
        </w:rPr>
        <w:t xml:space="preserve">пелеолікування) пов’язана з відвіданням певних печер </w:t>
      </w:r>
      <w:r w:rsidR="002D38F7">
        <w:rPr>
          <w:sz w:val="28"/>
        </w:rPr>
        <w:t>і</w:t>
      </w:r>
      <w:r w:rsidRPr="003C5B5B">
        <w:rPr>
          <w:sz w:val="28"/>
        </w:rPr>
        <w:t xml:space="preserve">з метою використання лікувальних властивостей </w:t>
      </w:r>
      <w:r w:rsidR="002D38F7">
        <w:rPr>
          <w:sz w:val="28"/>
        </w:rPr>
        <w:t>їх</w:t>
      </w:r>
      <w:r w:rsidRPr="003C5B5B">
        <w:rPr>
          <w:sz w:val="28"/>
        </w:rPr>
        <w:t xml:space="preserve"> повітря.</w:t>
      </w:r>
    </w:p>
    <w:p w14:paraId="73BFA39A" w14:textId="6D97640D" w:rsidR="002D38F7" w:rsidRDefault="002D38F7" w:rsidP="00345A49">
      <w:pPr>
        <w:spacing w:line="360" w:lineRule="auto"/>
        <w:ind w:firstLine="709"/>
        <w:jc w:val="both"/>
        <w:rPr>
          <w:sz w:val="28"/>
        </w:rPr>
      </w:pPr>
      <w:r w:rsidRPr="002D38F7">
        <w:rPr>
          <w:sz w:val="28"/>
        </w:rPr>
        <w:t xml:space="preserve">Спелеотуризм – це </w:t>
      </w:r>
      <w:r>
        <w:rPr>
          <w:sz w:val="28"/>
        </w:rPr>
        <w:t xml:space="preserve">не тільки екстрим чи </w:t>
      </w:r>
      <w:r w:rsidRPr="002D38F7">
        <w:rPr>
          <w:sz w:val="28"/>
        </w:rPr>
        <w:t xml:space="preserve">розважальна екскурсія, а </w:t>
      </w:r>
      <w:r>
        <w:rPr>
          <w:sz w:val="28"/>
        </w:rPr>
        <w:t xml:space="preserve">і </w:t>
      </w:r>
      <w:r w:rsidRPr="002D38F7">
        <w:rPr>
          <w:sz w:val="28"/>
        </w:rPr>
        <w:t xml:space="preserve">досить небезпечна подорож. </w:t>
      </w:r>
      <w:r>
        <w:rPr>
          <w:sz w:val="28"/>
        </w:rPr>
        <w:t xml:space="preserve">Негативними особливостями спелеологічного туризму є </w:t>
      </w:r>
      <w:r w:rsidRPr="002D38F7">
        <w:rPr>
          <w:sz w:val="28"/>
        </w:rPr>
        <w:t>[</w:t>
      </w:r>
      <w:r w:rsidRPr="002D38F7">
        <w:rPr>
          <w:sz w:val="28"/>
        </w:rPr>
        <w:fldChar w:fldCharType="begin"/>
      </w:r>
      <w:r w:rsidRPr="002D38F7">
        <w:rPr>
          <w:sz w:val="28"/>
        </w:rPr>
        <w:instrText xml:space="preserve"> REF _Ref164704867 \r \h </w:instrText>
      </w:r>
      <w:r w:rsidRPr="002D38F7">
        <w:rPr>
          <w:sz w:val="28"/>
        </w:rPr>
      </w:r>
      <w:r w:rsidRPr="002D38F7">
        <w:rPr>
          <w:sz w:val="28"/>
        </w:rPr>
        <w:fldChar w:fldCharType="separate"/>
      </w:r>
      <w:r w:rsidR="007846E7">
        <w:rPr>
          <w:sz w:val="28"/>
        </w:rPr>
        <w:t>5</w:t>
      </w:r>
      <w:r w:rsidRPr="002D38F7">
        <w:rPr>
          <w:sz w:val="28"/>
        </w:rPr>
        <w:fldChar w:fldCharType="end"/>
      </w:r>
      <w:r w:rsidRPr="002D38F7">
        <w:rPr>
          <w:sz w:val="28"/>
        </w:rPr>
        <w:t>]</w:t>
      </w:r>
      <w:r>
        <w:rPr>
          <w:sz w:val="28"/>
        </w:rPr>
        <w:t>:</w:t>
      </w:r>
    </w:p>
    <w:p w14:paraId="19F444B5" w14:textId="77777777" w:rsidR="005F36F1" w:rsidRDefault="002D38F7" w:rsidP="00345A49">
      <w:pPr>
        <w:spacing w:line="360" w:lineRule="auto"/>
        <w:ind w:firstLine="709"/>
        <w:jc w:val="both"/>
        <w:rPr>
          <w:sz w:val="28"/>
        </w:rPr>
      </w:pPr>
      <w:r w:rsidRPr="002D38F7">
        <w:rPr>
          <w:sz w:val="28"/>
        </w:rPr>
        <w:t xml:space="preserve">– обвали ґрунту, які виникають </w:t>
      </w:r>
      <w:r>
        <w:rPr>
          <w:sz w:val="28"/>
        </w:rPr>
        <w:t>у</w:t>
      </w:r>
      <w:r w:rsidRPr="002D38F7">
        <w:rPr>
          <w:sz w:val="28"/>
        </w:rPr>
        <w:t xml:space="preserve"> дощову сиру погоду, ділянки, де порода просіла, потрібно проходити максимально </w:t>
      </w:r>
      <w:r>
        <w:rPr>
          <w:sz w:val="28"/>
        </w:rPr>
        <w:t xml:space="preserve">обережно і </w:t>
      </w:r>
      <w:r w:rsidRPr="002D38F7">
        <w:rPr>
          <w:sz w:val="28"/>
        </w:rPr>
        <w:t xml:space="preserve">швидко; </w:t>
      </w:r>
    </w:p>
    <w:p w14:paraId="4AFC8DAC" w14:textId="77777777" w:rsidR="005F36F1" w:rsidRDefault="002D38F7" w:rsidP="00345A49">
      <w:pPr>
        <w:spacing w:line="360" w:lineRule="auto"/>
        <w:ind w:firstLine="709"/>
        <w:jc w:val="both"/>
        <w:rPr>
          <w:sz w:val="28"/>
        </w:rPr>
      </w:pPr>
      <w:r w:rsidRPr="002D38F7">
        <w:rPr>
          <w:sz w:val="28"/>
        </w:rPr>
        <w:t>– затоплення водо</w:t>
      </w:r>
      <w:r w:rsidR="005F36F1">
        <w:rPr>
          <w:sz w:val="28"/>
        </w:rPr>
        <w:t>ю. П</w:t>
      </w:r>
      <w:r w:rsidRPr="002D38F7">
        <w:rPr>
          <w:sz w:val="28"/>
        </w:rPr>
        <w:t xml:space="preserve">ід час злив одразу ж </w:t>
      </w:r>
      <w:r w:rsidR="005F36F1">
        <w:rPr>
          <w:sz w:val="28"/>
        </w:rPr>
        <w:t>необхідно залишати печеру</w:t>
      </w:r>
      <w:r w:rsidRPr="002D38F7">
        <w:rPr>
          <w:sz w:val="28"/>
        </w:rPr>
        <w:t>;</w:t>
      </w:r>
    </w:p>
    <w:p w14:paraId="55D3E8FB" w14:textId="77777777" w:rsidR="005F36F1" w:rsidRDefault="002D38F7" w:rsidP="00345A49">
      <w:pPr>
        <w:spacing w:line="360" w:lineRule="auto"/>
        <w:ind w:firstLine="709"/>
        <w:jc w:val="both"/>
        <w:rPr>
          <w:sz w:val="28"/>
        </w:rPr>
      </w:pPr>
      <w:r w:rsidRPr="002D38F7">
        <w:rPr>
          <w:sz w:val="28"/>
        </w:rPr>
        <w:lastRenderedPageBreak/>
        <w:t xml:space="preserve">– втрата орієнтації. Зазвичай відбувається у великих печерах </w:t>
      </w:r>
      <w:r w:rsidR="005F36F1">
        <w:rPr>
          <w:sz w:val="28"/>
        </w:rPr>
        <w:t>і</w:t>
      </w:r>
      <w:r w:rsidRPr="002D38F7">
        <w:rPr>
          <w:sz w:val="28"/>
        </w:rPr>
        <w:t xml:space="preserve">з великою кількістю ходів, шлях потрібно відзначати маркером, йти строго по картах </w:t>
      </w:r>
      <w:r w:rsidR="005F36F1">
        <w:rPr>
          <w:sz w:val="28"/>
        </w:rPr>
        <w:t>і</w:t>
      </w:r>
      <w:r w:rsidRPr="002D38F7">
        <w:rPr>
          <w:sz w:val="28"/>
        </w:rPr>
        <w:t xml:space="preserve"> схемах, а не навмання; </w:t>
      </w:r>
    </w:p>
    <w:p w14:paraId="3D9DDBCC" w14:textId="77777777" w:rsidR="005F36F1" w:rsidRDefault="002D38F7" w:rsidP="00345A49">
      <w:pPr>
        <w:spacing w:line="360" w:lineRule="auto"/>
        <w:ind w:firstLine="709"/>
        <w:jc w:val="both"/>
        <w:rPr>
          <w:sz w:val="28"/>
        </w:rPr>
      </w:pPr>
      <w:r w:rsidRPr="002D38F7">
        <w:rPr>
          <w:sz w:val="28"/>
        </w:rPr>
        <w:t xml:space="preserve">– травми і падіння. В печерах темно, тому рухатися треба обережно, розуміючи, що черговий крок може привести до зриву в прірву, визначити глибину якої можна тільки після приземлення, не факт, що зможете вибратися; </w:t>
      </w:r>
    </w:p>
    <w:p w14:paraId="6C05E930" w14:textId="77777777" w:rsidR="005F36F1" w:rsidRDefault="002D38F7" w:rsidP="00345A49">
      <w:pPr>
        <w:spacing w:line="360" w:lineRule="auto"/>
        <w:ind w:firstLine="709"/>
        <w:jc w:val="both"/>
        <w:rPr>
          <w:sz w:val="28"/>
        </w:rPr>
      </w:pPr>
      <w:r w:rsidRPr="002D38F7">
        <w:rPr>
          <w:sz w:val="28"/>
        </w:rPr>
        <w:t>– скупчення газу. Під землею може накопичуватися метан або вуглекислий газ, які не мають запаху, перевіряти слід відкритим вогнем, сірник не повин</w:t>
      </w:r>
      <w:r w:rsidR="005F36F1">
        <w:rPr>
          <w:sz w:val="28"/>
        </w:rPr>
        <w:t>ен</w:t>
      </w:r>
      <w:r w:rsidRPr="002D38F7">
        <w:rPr>
          <w:sz w:val="28"/>
        </w:rPr>
        <w:t xml:space="preserve"> гаснути або розгоратися сильніше</w:t>
      </w:r>
      <w:r w:rsidR="005F36F1">
        <w:rPr>
          <w:sz w:val="28"/>
        </w:rPr>
        <w:t>.</w:t>
      </w:r>
    </w:p>
    <w:p w14:paraId="39CFCC9A" w14:textId="1272B856" w:rsidR="002D38F7" w:rsidRDefault="005F36F1" w:rsidP="00345A49">
      <w:pPr>
        <w:spacing w:line="360" w:lineRule="auto"/>
        <w:ind w:firstLine="709"/>
        <w:jc w:val="both"/>
        <w:rPr>
          <w:sz w:val="28"/>
        </w:rPr>
      </w:pPr>
      <w:r w:rsidRPr="005F36F1">
        <w:rPr>
          <w:sz w:val="28"/>
        </w:rPr>
        <w:t xml:space="preserve">Подорожі під землею потребують особливі вимоги до здоров'я </w:t>
      </w:r>
      <w:r>
        <w:rPr>
          <w:sz w:val="28"/>
        </w:rPr>
        <w:t>туриста</w:t>
      </w:r>
      <w:r w:rsidRPr="005F36F1">
        <w:rPr>
          <w:sz w:val="28"/>
        </w:rPr>
        <w:t>, до його тактичної і технічної підготовленості</w:t>
      </w:r>
      <w:r>
        <w:rPr>
          <w:sz w:val="28"/>
        </w:rPr>
        <w:t xml:space="preserve">, а також </w:t>
      </w:r>
      <w:r w:rsidRPr="005F36F1">
        <w:rPr>
          <w:sz w:val="28"/>
        </w:rPr>
        <w:t>морально</w:t>
      </w:r>
      <w:r>
        <w:rPr>
          <w:sz w:val="28"/>
        </w:rPr>
        <w:t>-</w:t>
      </w:r>
      <w:r w:rsidRPr="005F36F1">
        <w:rPr>
          <w:sz w:val="28"/>
        </w:rPr>
        <w:t>вольової фактор</w:t>
      </w:r>
      <w:r>
        <w:rPr>
          <w:sz w:val="28"/>
        </w:rPr>
        <w:t>ів</w:t>
      </w:r>
      <w:r w:rsidRPr="005F36F1">
        <w:rPr>
          <w:sz w:val="28"/>
        </w:rPr>
        <w:t>. Іноді життя людини залежить від його опірності, від його моральної підготовки до небезпек [</w:t>
      </w:r>
      <w:r>
        <w:rPr>
          <w:sz w:val="28"/>
        </w:rPr>
        <w:fldChar w:fldCharType="begin"/>
      </w:r>
      <w:r>
        <w:rPr>
          <w:sz w:val="28"/>
        </w:rPr>
        <w:instrText xml:space="preserve"> REF _Ref164704867 \r \h </w:instrText>
      </w:r>
      <w:r>
        <w:rPr>
          <w:sz w:val="28"/>
        </w:rPr>
      </w:r>
      <w:r>
        <w:rPr>
          <w:sz w:val="28"/>
        </w:rPr>
        <w:fldChar w:fldCharType="separate"/>
      </w:r>
      <w:r w:rsidR="007846E7">
        <w:rPr>
          <w:sz w:val="28"/>
        </w:rPr>
        <w:t>5</w:t>
      </w:r>
      <w:r>
        <w:rPr>
          <w:sz w:val="28"/>
        </w:rPr>
        <w:fldChar w:fldCharType="end"/>
      </w:r>
      <w:r w:rsidRPr="005F36F1">
        <w:rPr>
          <w:sz w:val="28"/>
        </w:rPr>
        <w:t>]</w:t>
      </w:r>
      <w:r>
        <w:rPr>
          <w:sz w:val="28"/>
        </w:rPr>
        <w:t>.</w:t>
      </w:r>
    </w:p>
    <w:p w14:paraId="73E8F4A7" w14:textId="77777777" w:rsidR="004E62AA" w:rsidRDefault="004E62AA" w:rsidP="00345A49">
      <w:pPr>
        <w:spacing w:line="360" w:lineRule="auto"/>
        <w:ind w:firstLine="709"/>
        <w:jc w:val="both"/>
        <w:rPr>
          <w:sz w:val="28"/>
        </w:rPr>
      </w:pPr>
      <w:r w:rsidRPr="004E62AA">
        <w:rPr>
          <w:sz w:val="28"/>
        </w:rPr>
        <w:t xml:space="preserve">Спелеотуризм – це не проста прогулянка, а захоплююча подорож тими місцях, де </w:t>
      </w:r>
      <w:r>
        <w:rPr>
          <w:sz w:val="28"/>
        </w:rPr>
        <w:t xml:space="preserve">людина </w:t>
      </w:r>
      <w:r w:rsidRPr="004E62AA">
        <w:rPr>
          <w:sz w:val="28"/>
        </w:rPr>
        <w:t xml:space="preserve">рідко буває </w:t>
      </w:r>
      <w:r>
        <w:rPr>
          <w:sz w:val="28"/>
        </w:rPr>
        <w:t>або не була взагалі</w:t>
      </w:r>
      <w:r w:rsidRPr="004E62AA">
        <w:rPr>
          <w:sz w:val="28"/>
        </w:rPr>
        <w:t>.</w:t>
      </w:r>
    </w:p>
    <w:p w14:paraId="4AFE9A29" w14:textId="3606F5FD" w:rsidR="004E62AA" w:rsidRDefault="004E62AA" w:rsidP="00345A49">
      <w:pPr>
        <w:spacing w:line="360" w:lineRule="auto"/>
        <w:ind w:firstLine="709"/>
        <w:jc w:val="both"/>
        <w:rPr>
          <w:sz w:val="28"/>
        </w:rPr>
      </w:pPr>
      <w:r w:rsidRPr="004E62AA">
        <w:rPr>
          <w:sz w:val="28"/>
        </w:rPr>
        <w:t>Спелеотури або спелеомаршрути – це можливість для багатьох туристів подорожувати підземними печерами (загальнодоступними чи необладнаними) та подолання різноманітних перешкод, використовуючи при цьому спеціальне спорядження. Для багатьох туристів це можливість доторкнутися до загадок підземного світу і відчути всю його унікальну красу [</w:t>
      </w:r>
      <w:r>
        <w:rPr>
          <w:sz w:val="28"/>
        </w:rPr>
        <w:fldChar w:fldCharType="begin"/>
      </w:r>
      <w:r>
        <w:rPr>
          <w:sz w:val="28"/>
        </w:rPr>
        <w:instrText xml:space="preserve"> REF _Ref164707590 \r \h </w:instrText>
      </w:r>
      <w:r>
        <w:rPr>
          <w:sz w:val="28"/>
        </w:rPr>
      </w:r>
      <w:r>
        <w:rPr>
          <w:sz w:val="28"/>
        </w:rPr>
        <w:fldChar w:fldCharType="separate"/>
      </w:r>
      <w:r w:rsidR="007846E7">
        <w:rPr>
          <w:sz w:val="28"/>
        </w:rPr>
        <w:t>8</w:t>
      </w:r>
      <w:r>
        <w:rPr>
          <w:sz w:val="28"/>
        </w:rPr>
        <w:fldChar w:fldCharType="end"/>
      </w:r>
      <w:r w:rsidRPr="004E62AA">
        <w:rPr>
          <w:sz w:val="28"/>
        </w:rPr>
        <w:t>]</w:t>
      </w:r>
      <w:r>
        <w:rPr>
          <w:sz w:val="28"/>
        </w:rPr>
        <w:t>.</w:t>
      </w:r>
    </w:p>
    <w:p w14:paraId="246CFB86" w14:textId="60341C4A" w:rsidR="004E62AA" w:rsidRDefault="004E62AA" w:rsidP="00345A49">
      <w:pPr>
        <w:spacing w:line="360" w:lineRule="auto"/>
        <w:ind w:firstLine="709"/>
        <w:jc w:val="both"/>
        <w:rPr>
          <w:sz w:val="28"/>
        </w:rPr>
      </w:pPr>
      <w:r w:rsidRPr="004E62AA">
        <w:rPr>
          <w:sz w:val="28"/>
        </w:rPr>
        <w:t>Спелеотуризм тісно пов'язаний з дослідженням печер, а саме з спелеологією.</w:t>
      </w:r>
      <w:r w:rsidRPr="004E62AA">
        <w:t xml:space="preserve"> </w:t>
      </w:r>
      <w:r w:rsidRPr="004E62AA">
        <w:rPr>
          <w:sz w:val="28"/>
        </w:rPr>
        <w:t xml:space="preserve">Спелеологія – </w:t>
      </w:r>
      <w:r>
        <w:rPr>
          <w:sz w:val="28"/>
        </w:rPr>
        <w:t>це</w:t>
      </w:r>
      <w:r w:rsidRPr="004E62AA">
        <w:rPr>
          <w:sz w:val="28"/>
        </w:rPr>
        <w:t xml:space="preserve"> «наука про печери». Виділяють кілька десятків визначень поняття «печер»</w:t>
      </w:r>
      <w:r>
        <w:rPr>
          <w:sz w:val="28"/>
        </w:rPr>
        <w:t>, аналізуючи які</w:t>
      </w:r>
      <w:r w:rsidRPr="004E62AA">
        <w:rPr>
          <w:sz w:val="28"/>
        </w:rPr>
        <w:t xml:space="preserve"> можна визначити</w:t>
      </w:r>
      <w:r w:rsidR="001E2A9C">
        <w:rPr>
          <w:sz w:val="28"/>
        </w:rPr>
        <w:t>, що це</w:t>
      </w:r>
      <w:r w:rsidRPr="004E62AA">
        <w:rPr>
          <w:sz w:val="28"/>
        </w:rPr>
        <w:t xml:space="preserve"> природні підземні порожнини, доступні для проникнення в них людини [</w:t>
      </w:r>
      <w:r w:rsidR="001E2A9C" w:rsidRPr="001E2A9C">
        <w:rPr>
          <w:sz w:val="28"/>
        </w:rPr>
        <w:fldChar w:fldCharType="begin"/>
      </w:r>
      <w:r w:rsidR="001E2A9C" w:rsidRPr="001E2A9C">
        <w:rPr>
          <w:sz w:val="28"/>
        </w:rPr>
        <w:instrText xml:space="preserve"> REF _Ref164707590 \r \h </w:instrText>
      </w:r>
      <w:r w:rsidR="001E2A9C" w:rsidRPr="001E2A9C">
        <w:rPr>
          <w:sz w:val="28"/>
        </w:rPr>
      </w:r>
      <w:r w:rsidR="001E2A9C" w:rsidRPr="001E2A9C">
        <w:rPr>
          <w:sz w:val="28"/>
        </w:rPr>
        <w:fldChar w:fldCharType="separate"/>
      </w:r>
      <w:r w:rsidR="007846E7">
        <w:rPr>
          <w:sz w:val="28"/>
        </w:rPr>
        <w:t>8</w:t>
      </w:r>
      <w:r w:rsidR="001E2A9C" w:rsidRPr="001E2A9C">
        <w:rPr>
          <w:sz w:val="28"/>
        </w:rPr>
        <w:fldChar w:fldCharType="end"/>
      </w:r>
      <w:r w:rsidRPr="004E62AA">
        <w:rPr>
          <w:sz w:val="28"/>
        </w:rPr>
        <w:t>].</w:t>
      </w:r>
    </w:p>
    <w:p w14:paraId="03FA1B5A" w14:textId="77777777" w:rsidR="001E2A9C" w:rsidRDefault="001E2A9C" w:rsidP="00345A49">
      <w:pPr>
        <w:spacing w:line="360" w:lineRule="auto"/>
        <w:ind w:firstLine="709"/>
        <w:jc w:val="both"/>
        <w:rPr>
          <w:sz w:val="28"/>
        </w:rPr>
      </w:pPr>
      <w:r w:rsidRPr="001E2A9C">
        <w:rPr>
          <w:sz w:val="28"/>
        </w:rPr>
        <w:t xml:space="preserve">У </w:t>
      </w:r>
      <w:r>
        <w:rPr>
          <w:sz w:val="28"/>
        </w:rPr>
        <w:t xml:space="preserve">науковій </w:t>
      </w:r>
      <w:r w:rsidRPr="001E2A9C">
        <w:rPr>
          <w:sz w:val="28"/>
        </w:rPr>
        <w:t xml:space="preserve">літературі існують різні підходи до класифікації </w:t>
      </w:r>
      <w:r>
        <w:rPr>
          <w:sz w:val="28"/>
        </w:rPr>
        <w:t>печер:</w:t>
      </w:r>
      <w:r w:rsidRPr="001E2A9C">
        <w:rPr>
          <w:sz w:val="28"/>
        </w:rPr>
        <w:t xml:space="preserve"> за походженням, за особливостями порід, за швидкостями проходження процесу, по температурі води тощо. Однак найчастіше дослідники пропонують класифікаці</w:t>
      </w:r>
      <w:r>
        <w:rPr>
          <w:sz w:val="28"/>
        </w:rPr>
        <w:t xml:space="preserve">ю </w:t>
      </w:r>
      <w:r w:rsidRPr="001E2A9C">
        <w:rPr>
          <w:sz w:val="28"/>
        </w:rPr>
        <w:t>за їх походженням (рис.1.4)</w:t>
      </w:r>
      <w:r>
        <w:rPr>
          <w:sz w:val="28"/>
        </w:rPr>
        <w:t>.</w:t>
      </w:r>
    </w:p>
    <w:p w14:paraId="2CF7ECBD" w14:textId="77777777" w:rsidR="001E2A9C" w:rsidRDefault="001E2A9C" w:rsidP="00345A49">
      <w:pPr>
        <w:spacing w:line="360" w:lineRule="auto"/>
        <w:ind w:firstLine="709"/>
        <w:jc w:val="both"/>
        <w:rPr>
          <w:sz w:val="28"/>
        </w:rPr>
      </w:pPr>
    </w:p>
    <w:p w14:paraId="3E41EC79" w14:textId="77777777" w:rsidR="001E2A9C" w:rsidRDefault="001E2A9C" w:rsidP="00345A49">
      <w:pPr>
        <w:spacing w:line="360" w:lineRule="auto"/>
        <w:ind w:firstLine="709"/>
        <w:jc w:val="both"/>
        <w:rPr>
          <w:sz w:val="28"/>
        </w:rPr>
      </w:pPr>
    </w:p>
    <w:p w14:paraId="0219A152" w14:textId="77777777" w:rsidR="001E2A9C" w:rsidRDefault="001E2A9C" w:rsidP="001E2A9C">
      <w:pPr>
        <w:spacing w:line="360" w:lineRule="auto"/>
        <w:ind w:firstLine="142"/>
        <w:jc w:val="both"/>
        <w:rPr>
          <w:sz w:val="28"/>
        </w:rPr>
      </w:pPr>
      <w:r>
        <w:rPr>
          <w:noProof/>
          <w:sz w:val="28"/>
        </w:rPr>
        <w:lastRenderedPageBreak/>
        <w:drawing>
          <wp:inline distT="0" distB="0" distL="0" distR="0" wp14:anchorId="5575F6B8" wp14:editId="2986CAC2">
            <wp:extent cx="5934075" cy="5143500"/>
            <wp:effectExtent l="0" t="0" r="9525" b="0"/>
            <wp:docPr id="4792003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143500"/>
                    </a:xfrm>
                    <a:prstGeom prst="rect">
                      <a:avLst/>
                    </a:prstGeom>
                    <a:noFill/>
                    <a:ln>
                      <a:noFill/>
                    </a:ln>
                  </pic:spPr>
                </pic:pic>
              </a:graphicData>
            </a:graphic>
          </wp:inline>
        </w:drawing>
      </w:r>
    </w:p>
    <w:p w14:paraId="2C4E8595" w14:textId="77777777" w:rsidR="001E2A9C" w:rsidRPr="001E2A9C" w:rsidRDefault="001E2A9C" w:rsidP="001E2A9C">
      <w:pPr>
        <w:spacing w:line="360" w:lineRule="auto"/>
        <w:ind w:firstLine="709"/>
        <w:jc w:val="both"/>
        <w:rPr>
          <w:sz w:val="28"/>
        </w:rPr>
      </w:pPr>
      <w:r w:rsidRPr="001E2A9C">
        <w:rPr>
          <w:sz w:val="28"/>
        </w:rPr>
        <w:t>Рисунок 1.</w:t>
      </w:r>
      <w:r>
        <w:rPr>
          <w:sz w:val="28"/>
        </w:rPr>
        <w:t>4</w:t>
      </w:r>
      <w:r w:rsidRPr="001E2A9C">
        <w:rPr>
          <w:sz w:val="28"/>
        </w:rPr>
        <w:t xml:space="preserve"> – </w:t>
      </w:r>
      <w:r>
        <w:rPr>
          <w:sz w:val="28"/>
        </w:rPr>
        <w:t>К</w:t>
      </w:r>
      <w:r w:rsidRPr="001E2A9C">
        <w:rPr>
          <w:sz w:val="28"/>
        </w:rPr>
        <w:t>ласифікаці</w:t>
      </w:r>
      <w:r>
        <w:rPr>
          <w:sz w:val="28"/>
        </w:rPr>
        <w:t>я печер</w:t>
      </w:r>
      <w:r w:rsidRPr="001E2A9C">
        <w:rPr>
          <w:sz w:val="28"/>
        </w:rPr>
        <w:t xml:space="preserve"> за їх походженням</w:t>
      </w:r>
    </w:p>
    <w:p w14:paraId="5B6760D9" w14:textId="687ABB12" w:rsidR="001E2A9C" w:rsidRPr="001E2A9C" w:rsidRDefault="001E2A9C" w:rsidP="001E2A9C">
      <w:pPr>
        <w:spacing w:line="360" w:lineRule="auto"/>
        <w:ind w:firstLine="709"/>
        <w:jc w:val="both"/>
        <w:rPr>
          <w:i/>
          <w:iCs/>
          <w:sz w:val="28"/>
        </w:rPr>
      </w:pPr>
      <w:bookmarkStart w:id="238" w:name="_Hlk164797912"/>
      <w:r w:rsidRPr="001E2A9C">
        <w:rPr>
          <w:i/>
          <w:iCs/>
          <w:sz w:val="28"/>
        </w:rPr>
        <w:t>Джерело: створено на основі [</w:t>
      </w:r>
      <w:r w:rsidRPr="001E2A9C">
        <w:rPr>
          <w:i/>
          <w:iCs/>
          <w:sz w:val="28"/>
        </w:rPr>
        <w:fldChar w:fldCharType="begin"/>
      </w:r>
      <w:r w:rsidRPr="001E2A9C">
        <w:rPr>
          <w:i/>
          <w:iCs/>
          <w:sz w:val="28"/>
        </w:rPr>
        <w:instrText xml:space="preserve"> REF _Ref164707590 \r \h </w:instrText>
      </w:r>
      <w:r w:rsidRPr="001E2A9C">
        <w:rPr>
          <w:i/>
          <w:iCs/>
          <w:sz w:val="28"/>
        </w:rPr>
      </w:r>
      <w:r w:rsidRPr="001E2A9C">
        <w:rPr>
          <w:i/>
          <w:iCs/>
          <w:sz w:val="28"/>
        </w:rPr>
        <w:fldChar w:fldCharType="separate"/>
      </w:r>
      <w:r w:rsidR="007846E7">
        <w:rPr>
          <w:i/>
          <w:iCs/>
          <w:sz w:val="28"/>
        </w:rPr>
        <w:t>8</w:t>
      </w:r>
      <w:r w:rsidRPr="001E2A9C">
        <w:rPr>
          <w:i/>
          <w:iCs/>
          <w:sz w:val="28"/>
        </w:rPr>
        <w:fldChar w:fldCharType="end"/>
      </w:r>
      <w:r w:rsidRPr="001E2A9C">
        <w:rPr>
          <w:i/>
          <w:iCs/>
          <w:sz w:val="28"/>
        </w:rPr>
        <w:t>]</w:t>
      </w:r>
    </w:p>
    <w:bookmarkEnd w:id="238"/>
    <w:p w14:paraId="27FB4CC2" w14:textId="77777777" w:rsidR="001E2A9C" w:rsidRDefault="001E2A9C" w:rsidP="00345A49">
      <w:pPr>
        <w:spacing w:line="360" w:lineRule="auto"/>
        <w:ind w:firstLine="709"/>
        <w:jc w:val="both"/>
        <w:rPr>
          <w:sz w:val="28"/>
        </w:rPr>
      </w:pPr>
    </w:p>
    <w:p w14:paraId="6EBC85D7" w14:textId="6D16AECE" w:rsidR="001E2A9C" w:rsidRDefault="001E2A9C" w:rsidP="00345A49">
      <w:pPr>
        <w:spacing w:line="360" w:lineRule="auto"/>
        <w:ind w:firstLine="709"/>
        <w:jc w:val="both"/>
        <w:rPr>
          <w:sz w:val="28"/>
        </w:rPr>
      </w:pPr>
      <w:r w:rsidRPr="001E2A9C">
        <w:rPr>
          <w:sz w:val="28"/>
        </w:rPr>
        <w:t>Також класифікацію печер поділяють</w:t>
      </w:r>
      <w:r>
        <w:rPr>
          <w:sz w:val="28"/>
        </w:rPr>
        <w:t xml:space="preserve"> [</w:t>
      </w:r>
      <w:r>
        <w:rPr>
          <w:sz w:val="28"/>
        </w:rPr>
        <w:fldChar w:fldCharType="begin"/>
      </w:r>
      <w:r>
        <w:rPr>
          <w:sz w:val="28"/>
        </w:rPr>
        <w:instrText xml:space="preserve"> REF _Ref164708287 \r \h </w:instrText>
      </w:r>
      <w:r>
        <w:rPr>
          <w:sz w:val="28"/>
        </w:rPr>
      </w:r>
      <w:r>
        <w:rPr>
          <w:sz w:val="28"/>
        </w:rPr>
        <w:fldChar w:fldCharType="separate"/>
      </w:r>
      <w:r w:rsidR="007846E7">
        <w:rPr>
          <w:sz w:val="28"/>
        </w:rPr>
        <w:t>7</w:t>
      </w:r>
      <w:r>
        <w:rPr>
          <w:sz w:val="28"/>
        </w:rPr>
        <w:fldChar w:fldCharType="end"/>
      </w:r>
      <w:r>
        <w:rPr>
          <w:sz w:val="28"/>
        </w:rPr>
        <w:t>]</w:t>
      </w:r>
      <w:r w:rsidRPr="001E2A9C">
        <w:rPr>
          <w:sz w:val="28"/>
        </w:rPr>
        <w:t xml:space="preserve">: </w:t>
      </w:r>
    </w:p>
    <w:p w14:paraId="5167815D" w14:textId="77777777" w:rsidR="001E2A9C" w:rsidRDefault="001E2A9C" w:rsidP="00345A49">
      <w:pPr>
        <w:spacing w:line="360" w:lineRule="auto"/>
        <w:ind w:firstLine="709"/>
        <w:jc w:val="both"/>
        <w:rPr>
          <w:sz w:val="28"/>
        </w:rPr>
      </w:pPr>
      <w:r w:rsidRPr="001E2A9C">
        <w:rPr>
          <w:sz w:val="28"/>
        </w:rPr>
        <w:t xml:space="preserve">– за віком – активні, реліктові та викопні; </w:t>
      </w:r>
    </w:p>
    <w:p w14:paraId="0ADABB28" w14:textId="77777777" w:rsidR="001E2A9C" w:rsidRDefault="001E2A9C" w:rsidP="00345A49">
      <w:pPr>
        <w:spacing w:line="360" w:lineRule="auto"/>
        <w:ind w:firstLine="709"/>
        <w:jc w:val="both"/>
        <w:rPr>
          <w:sz w:val="28"/>
        </w:rPr>
      </w:pPr>
      <w:r w:rsidRPr="001E2A9C">
        <w:rPr>
          <w:sz w:val="28"/>
        </w:rPr>
        <w:t>– за формою – лантухоподібні, коридорні, лабіринтові</w:t>
      </w:r>
      <w:r>
        <w:rPr>
          <w:sz w:val="28"/>
        </w:rPr>
        <w:t>;</w:t>
      </w:r>
    </w:p>
    <w:p w14:paraId="044AB65E" w14:textId="77777777" w:rsidR="001E2A9C" w:rsidRDefault="001E2A9C" w:rsidP="00345A49">
      <w:pPr>
        <w:spacing w:line="360" w:lineRule="auto"/>
        <w:ind w:firstLine="709"/>
        <w:jc w:val="both"/>
        <w:rPr>
          <w:sz w:val="28"/>
        </w:rPr>
      </w:pPr>
      <w:r w:rsidRPr="001E2A9C">
        <w:rPr>
          <w:sz w:val="28"/>
        </w:rPr>
        <w:t>– за глибиною – колодязі та шахти</w:t>
      </w:r>
      <w:r>
        <w:rPr>
          <w:sz w:val="28"/>
        </w:rPr>
        <w:t>;</w:t>
      </w:r>
    </w:p>
    <w:p w14:paraId="4142D68A" w14:textId="77777777" w:rsidR="001E2A9C" w:rsidRDefault="001E2A9C" w:rsidP="00345A49">
      <w:pPr>
        <w:spacing w:line="360" w:lineRule="auto"/>
        <w:ind w:firstLine="709"/>
        <w:jc w:val="both"/>
        <w:rPr>
          <w:sz w:val="28"/>
        </w:rPr>
      </w:pPr>
      <w:r w:rsidRPr="001E2A9C">
        <w:rPr>
          <w:sz w:val="28"/>
        </w:rPr>
        <w:t>– за мікрокліматом – статичні і динамічні, теплі і холодні</w:t>
      </w:r>
      <w:r>
        <w:rPr>
          <w:sz w:val="28"/>
        </w:rPr>
        <w:t>;</w:t>
      </w:r>
    </w:p>
    <w:p w14:paraId="3C2D5449" w14:textId="77777777" w:rsidR="001E2A9C" w:rsidRDefault="001E2A9C" w:rsidP="00345A49">
      <w:pPr>
        <w:spacing w:line="360" w:lineRule="auto"/>
        <w:ind w:firstLine="709"/>
        <w:jc w:val="both"/>
        <w:rPr>
          <w:sz w:val="28"/>
        </w:rPr>
      </w:pPr>
      <w:r w:rsidRPr="001E2A9C">
        <w:rPr>
          <w:sz w:val="28"/>
        </w:rPr>
        <w:t xml:space="preserve">– за наявністю води – сухі та обводненні [12, с. 102-112]. </w:t>
      </w:r>
    </w:p>
    <w:p w14:paraId="32073A6E" w14:textId="77777777" w:rsidR="001E2A9C" w:rsidRPr="001E2A9C" w:rsidRDefault="001E2A9C" w:rsidP="001E2A9C">
      <w:pPr>
        <w:pStyle w:val="a8"/>
        <w:numPr>
          <w:ilvl w:val="0"/>
          <w:numId w:val="31"/>
        </w:numPr>
      </w:pPr>
      <w:r>
        <w:t xml:space="preserve">за </w:t>
      </w:r>
      <w:r w:rsidRPr="001E2A9C">
        <w:t>категорі</w:t>
      </w:r>
      <w:r>
        <w:t>єю</w:t>
      </w:r>
      <w:r w:rsidRPr="001E2A9C">
        <w:t xml:space="preserve"> складності: 1, 2А, 2Б, 3А, 3Б, 4А, 4Б, 5А, 5Б</w:t>
      </w:r>
      <w:r>
        <w:t>.</w:t>
      </w:r>
    </w:p>
    <w:p w14:paraId="5A59537E" w14:textId="77777777" w:rsidR="00CC4D2E" w:rsidRDefault="00CC4D2E" w:rsidP="00345A49">
      <w:pPr>
        <w:spacing w:line="360" w:lineRule="auto"/>
        <w:ind w:firstLine="709"/>
        <w:jc w:val="both"/>
        <w:rPr>
          <w:sz w:val="28"/>
          <w:lang w:val="ru-RU"/>
        </w:rPr>
      </w:pPr>
      <w:r w:rsidRPr="00CC4D2E">
        <w:rPr>
          <w:sz w:val="28"/>
        </w:rPr>
        <w:t>Основним критерієм для визначення категорії складності печери є тривалість подорожей, кількість перешкод на маршруті та їх складність.</w:t>
      </w:r>
    </w:p>
    <w:p w14:paraId="2FE4F831" w14:textId="33C49929" w:rsidR="00CC4D2E" w:rsidRPr="00CC4D2E" w:rsidRDefault="00CC4D2E" w:rsidP="00345A49">
      <w:pPr>
        <w:spacing w:line="360" w:lineRule="auto"/>
        <w:ind w:firstLine="709"/>
        <w:jc w:val="both"/>
        <w:rPr>
          <w:sz w:val="28"/>
        </w:rPr>
      </w:pPr>
      <w:r w:rsidRPr="00CC4D2E">
        <w:rPr>
          <w:sz w:val="28"/>
        </w:rPr>
        <w:lastRenderedPageBreak/>
        <w:t>Необхідно відзначити, що перш ніж спуститися в середину печери, необхідно мати уявлення про головні їх особливості, що впливають на людини на фізіологічному і психологічному рівні. По-перше, це абсолютна темрява, по</w:t>
      </w:r>
      <w:r>
        <w:rPr>
          <w:sz w:val="28"/>
          <w:lang w:val="ru-RU"/>
        </w:rPr>
        <w:t>-</w:t>
      </w:r>
      <w:r w:rsidRPr="00CC4D2E">
        <w:rPr>
          <w:sz w:val="28"/>
        </w:rPr>
        <w:t>друге, виняткова тиша, по-третє, повна ізоляція і по-четверте, дивовижна стабільність печерного мікроклімату. Ці фактори мають на людину сприятливий медико-біологічну дію: під землею, зокрема, ефективно лікуються інфекційні захворювання легень, переломи, розлади ендокринної та вегетативної систем, психіки, успішно проходить релаксація організму після тривалих фізичних і нервових навантажень [</w:t>
      </w:r>
      <w:r>
        <w:rPr>
          <w:sz w:val="28"/>
        </w:rPr>
        <w:fldChar w:fldCharType="begin"/>
      </w:r>
      <w:r>
        <w:rPr>
          <w:sz w:val="28"/>
        </w:rPr>
        <w:instrText xml:space="preserve"> REF _Ref164188372 \r \h </w:instrText>
      </w:r>
      <w:r>
        <w:rPr>
          <w:sz w:val="28"/>
        </w:rPr>
      </w:r>
      <w:r>
        <w:rPr>
          <w:sz w:val="28"/>
        </w:rPr>
        <w:fldChar w:fldCharType="separate"/>
      </w:r>
      <w:r w:rsidR="007846E7">
        <w:rPr>
          <w:sz w:val="28"/>
        </w:rPr>
        <w:t>38</w:t>
      </w:r>
      <w:r>
        <w:rPr>
          <w:sz w:val="28"/>
        </w:rPr>
        <w:fldChar w:fldCharType="end"/>
      </w:r>
      <w:r w:rsidRPr="00CC4D2E">
        <w:rPr>
          <w:sz w:val="28"/>
        </w:rPr>
        <w:t>].</w:t>
      </w:r>
    </w:p>
    <w:p w14:paraId="7E124D75" w14:textId="77777777" w:rsidR="00CC4D2E" w:rsidRPr="00CC4D2E" w:rsidRDefault="00CC4D2E" w:rsidP="00345A49">
      <w:pPr>
        <w:spacing w:line="360" w:lineRule="auto"/>
        <w:ind w:firstLine="709"/>
        <w:jc w:val="both"/>
        <w:rPr>
          <w:sz w:val="28"/>
        </w:rPr>
      </w:pPr>
      <w:r w:rsidRPr="00CC4D2E">
        <w:rPr>
          <w:sz w:val="28"/>
        </w:rPr>
        <w:t>Організація спелеолог</w:t>
      </w:r>
      <w:r>
        <w:rPr>
          <w:sz w:val="28"/>
        </w:rPr>
        <w:t>ічних туристичних маршрутів</w:t>
      </w:r>
      <w:r w:rsidRPr="00CC4D2E">
        <w:rPr>
          <w:sz w:val="28"/>
        </w:rPr>
        <w:t xml:space="preserve"> є складним, багатоетапним процесом, який вимагає висококваліфікованих розробників і є ключовим елементом технології </w:t>
      </w:r>
      <w:r>
        <w:rPr>
          <w:sz w:val="28"/>
        </w:rPr>
        <w:t xml:space="preserve">надання </w:t>
      </w:r>
      <w:r w:rsidRPr="00CC4D2E">
        <w:rPr>
          <w:sz w:val="28"/>
        </w:rPr>
        <w:t>туристичних послуг.</w:t>
      </w:r>
    </w:p>
    <w:p w14:paraId="1F3283A8" w14:textId="77777777" w:rsidR="005F36F1" w:rsidRDefault="005F36F1" w:rsidP="00345A49">
      <w:pPr>
        <w:spacing w:line="360" w:lineRule="auto"/>
        <w:ind w:firstLine="709"/>
        <w:jc w:val="both"/>
        <w:rPr>
          <w:sz w:val="28"/>
        </w:rPr>
      </w:pPr>
      <w:r w:rsidRPr="005F36F1">
        <w:rPr>
          <w:sz w:val="28"/>
        </w:rPr>
        <w:t xml:space="preserve">Отже, спелеотуризм – це </w:t>
      </w:r>
      <w:r>
        <w:rPr>
          <w:sz w:val="28"/>
        </w:rPr>
        <w:t xml:space="preserve">вид туризму, який передбачає </w:t>
      </w:r>
      <w:r w:rsidRPr="005F36F1">
        <w:rPr>
          <w:sz w:val="28"/>
        </w:rPr>
        <w:t xml:space="preserve">проходження природних підземних перешкод, </w:t>
      </w:r>
      <w:r>
        <w:rPr>
          <w:sz w:val="28"/>
        </w:rPr>
        <w:t>який</w:t>
      </w:r>
      <w:r w:rsidRPr="005F36F1">
        <w:rPr>
          <w:sz w:val="28"/>
        </w:rPr>
        <w:t xml:space="preserve"> приваблює велику кількість туристів. Спелеотуризм </w:t>
      </w:r>
      <w:r>
        <w:rPr>
          <w:sz w:val="28"/>
        </w:rPr>
        <w:t>є</w:t>
      </w:r>
      <w:r w:rsidRPr="005F36F1">
        <w:rPr>
          <w:sz w:val="28"/>
        </w:rPr>
        <w:t xml:space="preserve"> багатогранним, так як поєднує</w:t>
      </w:r>
      <w:r>
        <w:rPr>
          <w:sz w:val="28"/>
        </w:rPr>
        <w:t xml:space="preserve"> у</w:t>
      </w:r>
      <w:r w:rsidRPr="005F36F1">
        <w:rPr>
          <w:sz w:val="28"/>
        </w:rPr>
        <w:t xml:space="preserve"> собі і піш</w:t>
      </w:r>
      <w:r>
        <w:rPr>
          <w:sz w:val="28"/>
        </w:rPr>
        <w:t>охідний</w:t>
      </w:r>
      <w:r w:rsidRPr="005F36F1">
        <w:rPr>
          <w:sz w:val="28"/>
        </w:rPr>
        <w:t xml:space="preserve"> туризм, і альпінізм з елементами скелелазіння, і часом</w:t>
      </w:r>
      <w:r>
        <w:rPr>
          <w:sz w:val="28"/>
        </w:rPr>
        <w:t>,</w:t>
      </w:r>
      <w:r w:rsidRPr="005F36F1">
        <w:rPr>
          <w:sz w:val="28"/>
        </w:rPr>
        <w:t xml:space="preserve"> навіть</w:t>
      </w:r>
      <w:r>
        <w:rPr>
          <w:sz w:val="28"/>
        </w:rPr>
        <w:t>,</w:t>
      </w:r>
      <w:r w:rsidRPr="005F36F1">
        <w:rPr>
          <w:sz w:val="28"/>
        </w:rPr>
        <w:t xml:space="preserve"> підводне плавання з аквалангом.</w:t>
      </w:r>
      <w:r w:rsidRPr="005F36F1">
        <w:t xml:space="preserve"> </w:t>
      </w:r>
      <w:r w:rsidRPr="005F36F1">
        <w:rPr>
          <w:sz w:val="28"/>
        </w:rPr>
        <w:t xml:space="preserve">Основними умовами розвитку спелеотуризму є: наявність спелеоресурсів; наявність досвідчених екскурсоводів та інструкторів; проведення відповідних досліджень, обстеження </w:t>
      </w:r>
      <w:r>
        <w:rPr>
          <w:sz w:val="28"/>
        </w:rPr>
        <w:t>і</w:t>
      </w:r>
      <w:r w:rsidRPr="005F36F1">
        <w:rPr>
          <w:sz w:val="28"/>
        </w:rPr>
        <w:t xml:space="preserve"> дотримання пропускного потенціалу печер </w:t>
      </w:r>
      <w:r>
        <w:rPr>
          <w:sz w:val="28"/>
        </w:rPr>
        <w:t>і</w:t>
      </w:r>
      <w:r w:rsidRPr="005F36F1">
        <w:rPr>
          <w:sz w:val="28"/>
        </w:rPr>
        <w:t>з метою їх збереження й утримання як безпечних об’єкті</w:t>
      </w:r>
      <w:r>
        <w:rPr>
          <w:sz w:val="28"/>
        </w:rPr>
        <w:t>в</w:t>
      </w:r>
      <w:r w:rsidRPr="005F36F1">
        <w:rPr>
          <w:sz w:val="28"/>
        </w:rPr>
        <w:t xml:space="preserve"> для відвідування туристами.</w:t>
      </w:r>
    </w:p>
    <w:p w14:paraId="6FF18B23" w14:textId="77777777" w:rsidR="003C5B5B" w:rsidRPr="00456B9B" w:rsidRDefault="003C5B5B" w:rsidP="00345A49">
      <w:pPr>
        <w:spacing w:line="360" w:lineRule="auto"/>
        <w:ind w:firstLine="709"/>
        <w:jc w:val="both"/>
        <w:rPr>
          <w:sz w:val="28"/>
        </w:rPr>
      </w:pPr>
    </w:p>
    <w:p w14:paraId="163EE5FC" w14:textId="5B8B73D6" w:rsidR="008E7523" w:rsidRPr="008E7523" w:rsidRDefault="008E7523" w:rsidP="008E7523">
      <w:pPr>
        <w:pStyle w:val="a8"/>
        <w:keepNext/>
        <w:keepLines/>
        <w:numPr>
          <w:ilvl w:val="1"/>
          <w:numId w:val="2"/>
        </w:numPr>
        <w:outlineLvl w:val="1"/>
      </w:pPr>
      <w:bookmarkStart w:id="239" w:name="_Toc165736368"/>
      <w:r w:rsidRPr="008E7523">
        <w:t>Європа – колиска спелеотуризму</w:t>
      </w:r>
      <w:bookmarkEnd w:id="239"/>
    </w:p>
    <w:p w14:paraId="3B378238" w14:textId="77777777" w:rsidR="008E7523" w:rsidRDefault="008E7523" w:rsidP="008E7523">
      <w:pPr>
        <w:pStyle w:val="a8"/>
        <w:keepNext/>
        <w:keepLines/>
        <w:ind w:left="0"/>
        <w:outlineLvl w:val="1"/>
      </w:pPr>
    </w:p>
    <w:p w14:paraId="448DDB75" w14:textId="77777777"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t>Згідно з письмовими згадками, перший світовий рекорд у дослідженні</w:t>
      </w:r>
    </w:p>
    <w:p w14:paraId="6B005DA0" w14:textId="323FDA0D"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3A7B16">
        <w:rPr>
          <w:color w:val="000000"/>
          <w:sz w:val="28"/>
          <w:szCs w:val="28"/>
        </w:rPr>
        <w:t>печер був зафіксований 1723 року в Чехії, коли першовідкривачі досягли</w:t>
      </w:r>
      <w:r>
        <w:rPr>
          <w:color w:val="000000"/>
          <w:sz w:val="28"/>
          <w:szCs w:val="28"/>
        </w:rPr>
        <w:t xml:space="preserve"> </w:t>
      </w:r>
      <w:r w:rsidRPr="003A7B16">
        <w:rPr>
          <w:color w:val="000000"/>
          <w:sz w:val="28"/>
          <w:szCs w:val="28"/>
        </w:rPr>
        <w:t>глибини у 138 м від рівня входу до прірви Мацоха [</w:t>
      </w:r>
      <w:r w:rsidR="00574C1F">
        <w:rPr>
          <w:color w:val="000000"/>
          <w:sz w:val="28"/>
          <w:szCs w:val="28"/>
        </w:rPr>
        <w:fldChar w:fldCharType="begin"/>
      </w:r>
      <w:r w:rsidR="00574C1F">
        <w:rPr>
          <w:color w:val="000000"/>
          <w:sz w:val="28"/>
          <w:szCs w:val="28"/>
        </w:rPr>
        <w:instrText xml:space="preserve"> REF _Ref165487272 \r \h </w:instrText>
      </w:r>
      <w:r w:rsidR="00574C1F">
        <w:rPr>
          <w:color w:val="000000"/>
          <w:sz w:val="28"/>
          <w:szCs w:val="28"/>
        </w:rPr>
      </w:r>
      <w:r w:rsidR="00574C1F">
        <w:rPr>
          <w:color w:val="000000"/>
          <w:sz w:val="28"/>
          <w:szCs w:val="28"/>
        </w:rPr>
        <w:fldChar w:fldCharType="separate"/>
      </w:r>
      <w:r w:rsidR="007846E7">
        <w:rPr>
          <w:color w:val="000000"/>
          <w:sz w:val="28"/>
          <w:szCs w:val="28"/>
        </w:rPr>
        <w:t>14</w:t>
      </w:r>
      <w:r w:rsidR="00574C1F">
        <w:rPr>
          <w:color w:val="000000"/>
          <w:sz w:val="28"/>
          <w:szCs w:val="28"/>
        </w:rPr>
        <w:fldChar w:fldCharType="end"/>
      </w:r>
      <w:r w:rsidRPr="003A7B16">
        <w:rPr>
          <w:color w:val="000000"/>
          <w:sz w:val="28"/>
          <w:szCs w:val="28"/>
        </w:rPr>
        <w:t>]. Саме тому</w:t>
      </w:r>
      <w:r>
        <w:rPr>
          <w:color w:val="000000"/>
          <w:sz w:val="28"/>
          <w:szCs w:val="28"/>
        </w:rPr>
        <w:t xml:space="preserve"> </w:t>
      </w:r>
      <w:r w:rsidRPr="003A7B16">
        <w:rPr>
          <w:color w:val="000000"/>
          <w:sz w:val="28"/>
          <w:szCs w:val="28"/>
        </w:rPr>
        <w:t>територію Європи належить вважати колискою спелеотуризму. Однак поняття</w:t>
      </w:r>
      <w:r>
        <w:rPr>
          <w:color w:val="000000"/>
          <w:sz w:val="28"/>
          <w:szCs w:val="28"/>
        </w:rPr>
        <w:t xml:space="preserve"> </w:t>
      </w:r>
      <w:r w:rsidRPr="003A7B16">
        <w:rPr>
          <w:color w:val="000000"/>
          <w:sz w:val="28"/>
          <w:szCs w:val="28"/>
        </w:rPr>
        <w:t>«спелеологічний туризм» з’явилося пізніше, спочатку це була суто спелеологія,</w:t>
      </w:r>
      <w:r>
        <w:rPr>
          <w:color w:val="000000"/>
          <w:sz w:val="28"/>
          <w:szCs w:val="28"/>
        </w:rPr>
        <w:t xml:space="preserve"> </w:t>
      </w:r>
      <w:r w:rsidRPr="003A7B16">
        <w:rPr>
          <w:color w:val="000000"/>
          <w:sz w:val="28"/>
          <w:szCs w:val="28"/>
        </w:rPr>
        <w:t xml:space="preserve">пов’язана з геологією, геоморфологією, гідрологією, </w:t>
      </w:r>
      <w:r w:rsidRPr="003A7B16">
        <w:rPr>
          <w:color w:val="000000"/>
          <w:sz w:val="28"/>
          <w:szCs w:val="28"/>
        </w:rPr>
        <w:lastRenderedPageBreak/>
        <w:t>мінералогією,</w:t>
      </w:r>
      <w:r>
        <w:rPr>
          <w:color w:val="000000"/>
          <w:sz w:val="28"/>
          <w:szCs w:val="28"/>
        </w:rPr>
        <w:t xml:space="preserve"> </w:t>
      </w:r>
      <w:r w:rsidRPr="003A7B16">
        <w:rPr>
          <w:color w:val="000000"/>
          <w:sz w:val="28"/>
          <w:szCs w:val="28"/>
        </w:rPr>
        <w:t>метеорологією, кліматологією, ботанікою, зоологією, палеонтологією,</w:t>
      </w:r>
      <w:r>
        <w:rPr>
          <w:color w:val="000000"/>
          <w:sz w:val="28"/>
          <w:szCs w:val="28"/>
        </w:rPr>
        <w:t xml:space="preserve"> </w:t>
      </w:r>
      <w:r w:rsidRPr="003A7B16">
        <w:rPr>
          <w:color w:val="000000"/>
          <w:sz w:val="28"/>
          <w:szCs w:val="28"/>
        </w:rPr>
        <w:t>археологією та історією. Значний вклад в дослідження печер зробили</w:t>
      </w:r>
      <w:r>
        <w:rPr>
          <w:color w:val="000000"/>
          <w:sz w:val="28"/>
          <w:szCs w:val="28"/>
        </w:rPr>
        <w:t xml:space="preserve"> </w:t>
      </w:r>
      <w:r w:rsidRPr="003A7B16">
        <w:rPr>
          <w:color w:val="000000"/>
          <w:sz w:val="28"/>
          <w:szCs w:val="28"/>
        </w:rPr>
        <w:t>спортсмени-спелеологи та спелеотуристи, адже проникнення в глибокі</w:t>
      </w:r>
      <w:r>
        <w:rPr>
          <w:color w:val="000000"/>
          <w:sz w:val="28"/>
          <w:szCs w:val="28"/>
        </w:rPr>
        <w:t xml:space="preserve"> </w:t>
      </w:r>
      <w:r w:rsidRPr="003A7B16">
        <w:rPr>
          <w:color w:val="000000"/>
          <w:sz w:val="28"/>
          <w:szCs w:val="28"/>
        </w:rPr>
        <w:t>порожнини було під силу тільки кваліфікованим та досвідченим туристам з</w:t>
      </w:r>
      <w:r>
        <w:rPr>
          <w:color w:val="000000"/>
          <w:sz w:val="28"/>
          <w:szCs w:val="28"/>
        </w:rPr>
        <w:t xml:space="preserve"> </w:t>
      </w:r>
      <w:r w:rsidRPr="003A7B16">
        <w:rPr>
          <w:color w:val="000000"/>
          <w:sz w:val="28"/>
          <w:szCs w:val="28"/>
        </w:rPr>
        <w:t>відповідним спеціальним спорядженням. Варто зауважити, що спелеологи</w:t>
      </w:r>
      <w:r>
        <w:rPr>
          <w:color w:val="000000"/>
          <w:sz w:val="28"/>
          <w:szCs w:val="28"/>
        </w:rPr>
        <w:t xml:space="preserve"> </w:t>
      </w:r>
      <w:r w:rsidRPr="003A7B16">
        <w:rPr>
          <w:color w:val="000000"/>
          <w:sz w:val="28"/>
          <w:szCs w:val="28"/>
        </w:rPr>
        <w:t>періоду становлення печерного туризму були обмежені у своїх дослідженнях</w:t>
      </w:r>
      <w:r>
        <w:rPr>
          <w:color w:val="000000"/>
          <w:sz w:val="28"/>
          <w:szCs w:val="28"/>
        </w:rPr>
        <w:t xml:space="preserve"> </w:t>
      </w:r>
      <w:r w:rsidRPr="003A7B16">
        <w:rPr>
          <w:color w:val="000000"/>
          <w:sz w:val="28"/>
          <w:szCs w:val="28"/>
        </w:rPr>
        <w:t>через відсутність відповідного обладнання. Коли в 1800-х роках спелеологія</w:t>
      </w:r>
      <w:r>
        <w:rPr>
          <w:color w:val="000000"/>
          <w:sz w:val="28"/>
          <w:szCs w:val="28"/>
        </w:rPr>
        <w:t xml:space="preserve"> </w:t>
      </w:r>
      <w:r w:rsidRPr="003A7B16">
        <w:rPr>
          <w:color w:val="000000"/>
          <w:sz w:val="28"/>
          <w:szCs w:val="28"/>
        </w:rPr>
        <w:t>ставала все більш поширеною, дослідники почали використовувати деякі</w:t>
      </w:r>
      <w:r>
        <w:rPr>
          <w:color w:val="000000"/>
          <w:sz w:val="28"/>
          <w:szCs w:val="28"/>
        </w:rPr>
        <w:t xml:space="preserve"> </w:t>
      </w:r>
      <w:r w:rsidRPr="003A7B16">
        <w:rPr>
          <w:color w:val="000000"/>
          <w:sz w:val="28"/>
          <w:szCs w:val="28"/>
        </w:rPr>
        <w:t>елементи спорядження (такі</w:t>
      </w:r>
      <w:r>
        <w:rPr>
          <w:color w:val="000000"/>
          <w:sz w:val="28"/>
          <w:szCs w:val="28"/>
        </w:rPr>
        <w:t>,</w:t>
      </w:r>
      <w:r w:rsidRPr="003A7B16">
        <w:rPr>
          <w:color w:val="000000"/>
          <w:sz w:val="28"/>
          <w:szCs w:val="28"/>
        </w:rPr>
        <w:t xml:space="preserve"> як захисні костюми та свічки для освітлення).</w:t>
      </w:r>
    </w:p>
    <w:p w14:paraId="155CC538" w14:textId="77777777"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t>З точки зору історичних особливостей розвитку даного виду туризму в</w:t>
      </w:r>
    </w:p>
    <w:p w14:paraId="2306BF9A" w14:textId="77777777"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3A7B16">
        <w:rPr>
          <w:color w:val="000000"/>
          <w:sz w:val="28"/>
          <w:szCs w:val="28"/>
        </w:rPr>
        <w:t>Європі слід приділити увагу перш за все періоду первісного суспільства, коли</w:t>
      </w:r>
    </w:p>
    <w:p w14:paraId="54F12AA5" w14:textId="77777777"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3A7B16">
        <w:rPr>
          <w:color w:val="000000"/>
          <w:sz w:val="28"/>
          <w:szCs w:val="28"/>
        </w:rPr>
        <w:t>печери слугували для людей житлом та прихистком від природних катаклізмів.</w:t>
      </w:r>
    </w:p>
    <w:p w14:paraId="366253B6" w14:textId="5CFBED38"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t>Варто зазначити, що вже тоді з’явилося первісне мистецтво, деякі пам’ятки</w:t>
      </w:r>
      <w:r>
        <w:rPr>
          <w:color w:val="000000"/>
          <w:sz w:val="28"/>
          <w:szCs w:val="28"/>
        </w:rPr>
        <w:t xml:space="preserve"> </w:t>
      </w:r>
      <w:r w:rsidRPr="003A7B16">
        <w:rPr>
          <w:color w:val="000000"/>
          <w:sz w:val="28"/>
          <w:szCs w:val="28"/>
        </w:rPr>
        <w:t>якого збереглися й до сьогод</w:t>
      </w:r>
      <w:r>
        <w:rPr>
          <w:color w:val="000000"/>
          <w:sz w:val="28"/>
          <w:szCs w:val="28"/>
        </w:rPr>
        <w:t>ні</w:t>
      </w:r>
      <w:r w:rsidRPr="003A7B16">
        <w:rPr>
          <w:color w:val="000000"/>
          <w:sz w:val="28"/>
          <w:szCs w:val="28"/>
        </w:rPr>
        <w:t xml:space="preserve"> [</w:t>
      </w:r>
      <w:r w:rsidR="007F3503">
        <w:rPr>
          <w:color w:val="000000"/>
          <w:sz w:val="28"/>
          <w:szCs w:val="28"/>
        </w:rPr>
        <w:fldChar w:fldCharType="begin"/>
      </w:r>
      <w:r w:rsidR="007F3503">
        <w:rPr>
          <w:color w:val="000000"/>
          <w:sz w:val="28"/>
          <w:szCs w:val="28"/>
        </w:rPr>
        <w:instrText xml:space="preserve"> REF _Ref165487634 \r \h </w:instrText>
      </w:r>
      <w:r w:rsidR="007F3503">
        <w:rPr>
          <w:color w:val="000000"/>
          <w:sz w:val="28"/>
          <w:szCs w:val="28"/>
        </w:rPr>
      </w:r>
      <w:r w:rsidR="007F3503">
        <w:rPr>
          <w:color w:val="000000"/>
          <w:sz w:val="28"/>
          <w:szCs w:val="28"/>
        </w:rPr>
        <w:fldChar w:fldCharType="separate"/>
      </w:r>
      <w:r w:rsidR="007846E7">
        <w:rPr>
          <w:color w:val="000000"/>
          <w:sz w:val="28"/>
          <w:szCs w:val="28"/>
        </w:rPr>
        <w:t>15</w:t>
      </w:r>
      <w:r w:rsidR="007F3503">
        <w:rPr>
          <w:color w:val="000000"/>
          <w:sz w:val="28"/>
          <w:szCs w:val="28"/>
        </w:rPr>
        <w:fldChar w:fldCharType="end"/>
      </w:r>
      <w:r w:rsidRPr="003A7B16">
        <w:rPr>
          <w:color w:val="000000"/>
          <w:sz w:val="28"/>
          <w:szCs w:val="28"/>
        </w:rPr>
        <w:t>]. Найбільша концентрація</w:t>
      </w:r>
      <w:r>
        <w:rPr>
          <w:color w:val="000000"/>
          <w:sz w:val="28"/>
          <w:szCs w:val="28"/>
        </w:rPr>
        <w:t xml:space="preserve"> </w:t>
      </w:r>
      <w:r w:rsidRPr="003A7B16">
        <w:rPr>
          <w:color w:val="000000"/>
          <w:sz w:val="28"/>
          <w:szCs w:val="28"/>
        </w:rPr>
        <w:t>настінного живопису того часу розташована в Європі, зокрема, в Іспанії (печера</w:t>
      </w:r>
      <w:r>
        <w:rPr>
          <w:color w:val="000000"/>
          <w:sz w:val="28"/>
          <w:szCs w:val="28"/>
        </w:rPr>
        <w:t xml:space="preserve"> </w:t>
      </w:r>
      <w:r w:rsidRPr="003A7B16">
        <w:rPr>
          <w:color w:val="000000"/>
          <w:sz w:val="28"/>
          <w:szCs w:val="28"/>
        </w:rPr>
        <w:t>Альтаміра) та Франції (печери Фон-де-Гом, Ніо, Ласко). На основі знахідок</w:t>
      </w:r>
      <w:r>
        <w:rPr>
          <w:color w:val="000000"/>
          <w:sz w:val="28"/>
          <w:szCs w:val="28"/>
        </w:rPr>
        <w:t xml:space="preserve"> </w:t>
      </w:r>
      <w:r w:rsidRPr="003A7B16">
        <w:rPr>
          <w:color w:val="000000"/>
          <w:sz w:val="28"/>
          <w:szCs w:val="28"/>
        </w:rPr>
        <w:t>печерної культури було виокремлено такий підвид спелеотуризму як</w:t>
      </w:r>
    </w:p>
    <w:p w14:paraId="20FF0309" w14:textId="2CEB27FD"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3A7B16">
        <w:rPr>
          <w:color w:val="000000"/>
          <w:sz w:val="28"/>
          <w:szCs w:val="28"/>
        </w:rPr>
        <w:t>спелестеологічний тур, ціллю якого було дослідження історичних підземних</w:t>
      </w:r>
      <w:r>
        <w:rPr>
          <w:color w:val="000000"/>
          <w:sz w:val="28"/>
          <w:szCs w:val="28"/>
        </w:rPr>
        <w:t xml:space="preserve"> </w:t>
      </w:r>
      <w:r w:rsidRPr="003A7B16">
        <w:rPr>
          <w:color w:val="000000"/>
          <w:sz w:val="28"/>
          <w:szCs w:val="28"/>
        </w:rPr>
        <w:t>об’єктів з використанням спелеологічних методів. Це стало одним з приводів</w:t>
      </w:r>
    </w:p>
    <w:p w14:paraId="792C34DB" w14:textId="77777777" w:rsid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3A7B16">
        <w:rPr>
          <w:color w:val="000000"/>
          <w:sz w:val="28"/>
          <w:szCs w:val="28"/>
        </w:rPr>
        <w:t>для розвитку спелеотуризму, що виявляє не тільки спортивну та екстремальну</w:t>
      </w:r>
      <w:r>
        <w:rPr>
          <w:color w:val="000000"/>
          <w:sz w:val="28"/>
          <w:szCs w:val="28"/>
        </w:rPr>
        <w:t xml:space="preserve"> </w:t>
      </w:r>
      <w:r w:rsidRPr="003A7B16">
        <w:rPr>
          <w:color w:val="000000"/>
          <w:sz w:val="28"/>
          <w:szCs w:val="28"/>
        </w:rPr>
        <w:t>цілі, а й має на меті долучити туристів до пізнання давньої культури.</w:t>
      </w:r>
    </w:p>
    <w:p w14:paraId="7FF3B01F" w14:textId="73B4C666"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t>Найдавніші у світі наскальні малюнки виявлено в печерах Іспанії.</w:t>
      </w:r>
    </w:p>
    <w:p w14:paraId="5B372CFB" w14:textId="105F2B11"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t xml:space="preserve">Наступні спелеологічні досягнення </w:t>
      </w:r>
      <w:r>
        <w:rPr>
          <w:color w:val="000000"/>
          <w:sz w:val="28"/>
          <w:szCs w:val="28"/>
        </w:rPr>
        <w:t>зафіксовано</w:t>
      </w:r>
      <w:r w:rsidRPr="003A7B16">
        <w:rPr>
          <w:color w:val="000000"/>
          <w:sz w:val="28"/>
          <w:szCs w:val="28"/>
        </w:rPr>
        <w:t xml:space="preserve"> в Італії у XIX столітті, де</w:t>
      </w:r>
      <w:r>
        <w:rPr>
          <w:color w:val="000000"/>
          <w:sz w:val="28"/>
          <w:szCs w:val="28"/>
        </w:rPr>
        <w:t xml:space="preserve"> </w:t>
      </w:r>
      <w:r w:rsidRPr="003A7B16">
        <w:rPr>
          <w:color w:val="000000"/>
          <w:sz w:val="28"/>
          <w:szCs w:val="28"/>
        </w:rPr>
        <w:t>протягом двох років світовий рекорд глибини був перевершений двічі: в гроті</w:t>
      </w:r>
      <w:r>
        <w:rPr>
          <w:color w:val="000000"/>
          <w:sz w:val="28"/>
          <w:szCs w:val="28"/>
        </w:rPr>
        <w:t xml:space="preserve"> </w:t>
      </w:r>
      <w:r w:rsidRPr="003A7B16">
        <w:rPr>
          <w:color w:val="000000"/>
          <w:sz w:val="28"/>
          <w:szCs w:val="28"/>
        </w:rPr>
        <w:t>Падриціано з глибиною 226 м в 1840 році та у прірві Требіч з глибиною 329 м в</w:t>
      </w:r>
      <w:r>
        <w:rPr>
          <w:color w:val="000000"/>
          <w:sz w:val="28"/>
          <w:szCs w:val="28"/>
        </w:rPr>
        <w:t xml:space="preserve"> </w:t>
      </w:r>
      <w:r w:rsidRPr="003A7B16">
        <w:rPr>
          <w:color w:val="000000"/>
          <w:sz w:val="28"/>
          <w:szCs w:val="28"/>
        </w:rPr>
        <w:t>1841 році. Тим часом спелеологія вже активно поширювалась по всьому світу.</w:t>
      </w:r>
    </w:p>
    <w:p w14:paraId="7EDE46E4" w14:textId="6F32304D" w:rsidR="003A7B16" w:rsidRPr="003A7B16" w:rsidRDefault="003A7B16" w:rsidP="003A7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3A7B16">
        <w:rPr>
          <w:color w:val="000000"/>
          <w:sz w:val="28"/>
          <w:szCs w:val="28"/>
        </w:rPr>
        <w:lastRenderedPageBreak/>
        <w:t>Поки саме спелеологія, а не організований спелеотуризм: печери вивчалися, в</w:t>
      </w:r>
      <w:r>
        <w:rPr>
          <w:color w:val="000000"/>
          <w:sz w:val="28"/>
          <w:szCs w:val="28"/>
        </w:rPr>
        <w:t xml:space="preserve"> </w:t>
      </w:r>
      <w:r w:rsidRPr="003A7B16">
        <w:rPr>
          <w:color w:val="000000"/>
          <w:sz w:val="28"/>
          <w:szCs w:val="28"/>
        </w:rPr>
        <w:t>них було все невідомим, незвичним [</w:t>
      </w:r>
      <w:r w:rsidR="007F3503">
        <w:rPr>
          <w:color w:val="000000"/>
          <w:sz w:val="28"/>
          <w:szCs w:val="28"/>
        </w:rPr>
        <w:fldChar w:fldCharType="begin"/>
      </w:r>
      <w:r w:rsidR="007F3503">
        <w:rPr>
          <w:color w:val="000000"/>
          <w:sz w:val="28"/>
          <w:szCs w:val="28"/>
        </w:rPr>
        <w:instrText xml:space="preserve"> REF _Ref165487941 \r \h </w:instrText>
      </w:r>
      <w:r w:rsidR="007F3503">
        <w:rPr>
          <w:color w:val="000000"/>
          <w:sz w:val="28"/>
          <w:szCs w:val="28"/>
        </w:rPr>
      </w:r>
      <w:r w:rsidR="007F3503">
        <w:rPr>
          <w:color w:val="000000"/>
          <w:sz w:val="28"/>
          <w:szCs w:val="28"/>
        </w:rPr>
        <w:fldChar w:fldCharType="separate"/>
      </w:r>
      <w:r w:rsidR="007846E7">
        <w:rPr>
          <w:color w:val="000000"/>
          <w:sz w:val="28"/>
          <w:szCs w:val="28"/>
        </w:rPr>
        <w:t>10</w:t>
      </w:r>
      <w:r w:rsidR="007F3503">
        <w:rPr>
          <w:color w:val="000000"/>
          <w:sz w:val="28"/>
          <w:szCs w:val="28"/>
        </w:rPr>
        <w:fldChar w:fldCharType="end"/>
      </w:r>
      <w:r w:rsidRPr="003A7B16">
        <w:rPr>
          <w:color w:val="000000"/>
          <w:sz w:val="28"/>
          <w:szCs w:val="28"/>
        </w:rPr>
        <w:t>].</w:t>
      </w:r>
    </w:p>
    <w:p w14:paraId="7D84ABDA" w14:textId="77777777"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Визначним періодом для становлення та розвитку кейвінгу в Європі та у</w:t>
      </w:r>
    </w:p>
    <w:p w14:paraId="53FA99C5" w14:textId="3209316E"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DE028E">
        <w:rPr>
          <w:color w:val="000000"/>
          <w:sz w:val="28"/>
          <w:szCs w:val="28"/>
        </w:rPr>
        <w:t>світі вважається кінець XIX століття. Було створено багато спеціалізованих</w:t>
      </w:r>
      <w:r>
        <w:rPr>
          <w:color w:val="000000"/>
          <w:sz w:val="28"/>
          <w:szCs w:val="28"/>
        </w:rPr>
        <w:t xml:space="preserve"> </w:t>
      </w:r>
      <w:r w:rsidRPr="00DE028E">
        <w:rPr>
          <w:color w:val="000000"/>
          <w:sz w:val="28"/>
          <w:szCs w:val="28"/>
        </w:rPr>
        <w:t>організацій: в 1879 році – «Об’єднання дослідників печер» у Відні, об’єднання</w:t>
      </w:r>
    </w:p>
    <w:p w14:paraId="1EEAB47B" w14:textId="3FCA2E5C" w:rsidR="003A7B16"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Pr>
          <w:color w:val="000000"/>
          <w:sz w:val="28"/>
          <w:szCs w:val="28"/>
        </w:rPr>
        <w:t>«</w:t>
      </w:r>
      <w:r w:rsidRPr="00DE028E">
        <w:rPr>
          <w:color w:val="000000"/>
          <w:sz w:val="28"/>
          <w:szCs w:val="28"/>
        </w:rPr>
        <w:t>Антрон</w:t>
      </w:r>
      <w:r>
        <w:rPr>
          <w:color w:val="000000"/>
          <w:sz w:val="28"/>
          <w:szCs w:val="28"/>
        </w:rPr>
        <w:t>»</w:t>
      </w:r>
      <w:r w:rsidRPr="00DE028E">
        <w:rPr>
          <w:color w:val="000000"/>
          <w:sz w:val="28"/>
          <w:szCs w:val="28"/>
        </w:rPr>
        <w:t xml:space="preserve"> (Постойна), в 1892 році – Швабський Печерний Союз у Мюнхені. Цей</w:t>
      </w:r>
      <w:r>
        <w:rPr>
          <w:color w:val="000000"/>
          <w:sz w:val="28"/>
          <w:szCs w:val="28"/>
        </w:rPr>
        <w:t xml:space="preserve"> </w:t>
      </w:r>
      <w:r w:rsidRPr="00DE028E">
        <w:rPr>
          <w:color w:val="000000"/>
          <w:sz w:val="28"/>
          <w:szCs w:val="28"/>
        </w:rPr>
        <w:t>період знаменується відкриттями французького вченого Едуарда Мартеля, який</w:t>
      </w:r>
      <w:r>
        <w:rPr>
          <w:color w:val="000000"/>
          <w:sz w:val="28"/>
          <w:szCs w:val="28"/>
        </w:rPr>
        <w:t xml:space="preserve"> </w:t>
      </w:r>
      <w:r w:rsidRPr="00DE028E">
        <w:rPr>
          <w:color w:val="000000"/>
          <w:sz w:val="28"/>
          <w:szCs w:val="28"/>
        </w:rPr>
        <w:t>протягом 1888–1914 років провів 26 спелеологічних експедицій, під час яких</w:t>
      </w:r>
      <w:r>
        <w:rPr>
          <w:color w:val="000000"/>
          <w:sz w:val="28"/>
          <w:szCs w:val="28"/>
        </w:rPr>
        <w:t xml:space="preserve"> </w:t>
      </w:r>
      <w:r w:rsidRPr="00DE028E">
        <w:rPr>
          <w:color w:val="000000"/>
          <w:sz w:val="28"/>
          <w:szCs w:val="28"/>
        </w:rPr>
        <w:t>було досліджено печери Франції, Англії, Австрії, Греції, Росії. 1888 рік</w:t>
      </w:r>
      <w:r>
        <w:rPr>
          <w:color w:val="000000"/>
          <w:sz w:val="28"/>
          <w:szCs w:val="28"/>
        </w:rPr>
        <w:t xml:space="preserve"> </w:t>
      </w:r>
      <w:r w:rsidRPr="00DE028E">
        <w:rPr>
          <w:color w:val="000000"/>
          <w:sz w:val="28"/>
          <w:szCs w:val="28"/>
        </w:rPr>
        <w:t>зафіксовано як початок організованого кейвінгу. Цей час став для Італії</w:t>
      </w:r>
      <w:r>
        <w:rPr>
          <w:color w:val="000000"/>
          <w:sz w:val="28"/>
          <w:szCs w:val="28"/>
        </w:rPr>
        <w:t xml:space="preserve"> </w:t>
      </w:r>
      <w:r w:rsidRPr="00DE028E">
        <w:rPr>
          <w:color w:val="000000"/>
          <w:sz w:val="28"/>
          <w:szCs w:val="28"/>
        </w:rPr>
        <w:t>періодом численних спелеологічних відкриттів (зокрема, Антро-дель-Корчіа,</w:t>
      </w:r>
      <w:r>
        <w:rPr>
          <w:color w:val="000000"/>
          <w:sz w:val="28"/>
          <w:szCs w:val="28"/>
        </w:rPr>
        <w:t xml:space="preserve"> </w:t>
      </w:r>
      <w:r w:rsidRPr="00DE028E">
        <w:rPr>
          <w:color w:val="000000"/>
          <w:sz w:val="28"/>
          <w:szCs w:val="28"/>
        </w:rPr>
        <w:t>329 м глибини).</w:t>
      </w:r>
    </w:p>
    <w:p w14:paraId="154711CE" w14:textId="77777777" w:rsid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Першу половину XX століття печерами в основному займаються</w:t>
      </w:r>
      <w:r>
        <w:rPr>
          <w:color w:val="000000"/>
          <w:sz w:val="28"/>
          <w:szCs w:val="28"/>
        </w:rPr>
        <w:t xml:space="preserve"> </w:t>
      </w:r>
      <w:r w:rsidRPr="00DE028E">
        <w:rPr>
          <w:color w:val="000000"/>
          <w:sz w:val="28"/>
          <w:szCs w:val="28"/>
        </w:rPr>
        <w:t>одинаки-дослідники та невеликі групи науковців. Перша світова війна</w:t>
      </w:r>
      <w:r>
        <w:rPr>
          <w:color w:val="000000"/>
          <w:sz w:val="28"/>
          <w:szCs w:val="28"/>
        </w:rPr>
        <w:t xml:space="preserve"> </w:t>
      </w:r>
      <w:r w:rsidRPr="00DE028E">
        <w:rPr>
          <w:color w:val="000000"/>
          <w:sz w:val="28"/>
          <w:szCs w:val="28"/>
        </w:rPr>
        <w:t>призупинила спелеологічні дослідження в Європі. На період короткої перерви</w:t>
      </w:r>
      <w:r>
        <w:rPr>
          <w:color w:val="000000"/>
          <w:sz w:val="28"/>
          <w:szCs w:val="28"/>
        </w:rPr>
        <w:t xml:space="preserve"> </w:t>
      </w:r>
      <w:r w:rsidRPr="00DE028E">
        <w:rPr>
          <w:color w:val="000000"/>
          <w:sz w:val="28"/>
          <w:szCs w:val="28"/>
        </w:rPr>
        <w:t>між Першою та Другою світовими війнами в спелеології з’явилося багато</w:t>
      </w:r>
      <w:r>
        <w:rPr>
          <w:color w:val="000000"/>
          <w:sz w:val="28"/>
          <w:szCs w:val="28"/>
        </w:rPr>
        <w:t xml:space="preserve"> </w:t>
      </w:r>
      <w:r w:rsidRPr="00DE028E">
        <w:rPr>
          <w:color w:val="000000"/>
          <w:sz w:val="28"/>
          <w:szCs w:val="28"/>
        </w:rPr>
        <w:t>видатних науковців: В. Візе (Австрія), Г. Кірл (Німеччина) і Е. Раковіце</w:t>
      </w:r>
      <w:r>
        <w:rPr>
          <w:color w:val="000000"/>
          <w:sz w:val="28"/>
          <w:szCs w:val="28"/>
        </w:rPr>
        <w:t xml:space="preserve"> </w:t>
      </w:r>
      <w:r w:rsidRPr="00DE028E">
        <w:rPr>
          <w:color w:val="000000"/>
          <w:sz w:val="28"/>
          <w:szCs w:val="28"/>
        </w:rPr>
        <w:t xml:space="preserve">(Румунія), Р. де Жолі (Франція). </w:t>
      </w:r>
    </w:p>
    <w:p w14:paraId="6C404B2D" w14:textId="4F1A18E7" w:rsid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У повоєнний період (1947–1960 роки) в Європі</w:t>
      </w:r>
      <w:r>
        <w:rPr>
          <w:color w:val="000000"/>
          <w:sz w:val="28"/>
          <w:szCs w:val="28"/>
        </w:rPr>
        <w:t xml:space="preserve"> </w:t>
      </w:r>
      <w:r w:rsidRPr="00DE028E">
        <w:rPr>
          <w:color w:val="000000"/>
          <w:sz w:val="28"/>
          <w:szCs w:val="28"/>
        </w:rPr>
        <w:t>починає розвиватися спортивний спелеотуризм.</w:t>
      </w:r>
    </w:p>
    <w:p w14:paraId="505D9F18" w14:textId="7AE0793A" w:rsid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У 1953–1997 роках відбулося</w:t>
      </w:r>
      <w:r>
        <w:rPr>
          <w:color w:val="000000"/>
          <w:sz w:val="28"/>
          <w:szCs w:val="28"/>
        </w:rPr>
        <w:t xml:space="preserve"> </w:t>
      </w:r>
      <w:r w:rsidRPr="00DE028E">
        <w:rPr>
          <w:color w:val="000000"/>
          <w:sz w:val="28"/>
          <w:szCs w:val="28"/>
        </w:rPr>
        <w:t>дванадцять конгресів Міжнародного спелеологічного союзу. У 1965</w:t>
      </w:r>
      <w:r>
        <w:rPr>
          <w:color w:val="000000"/>
          <w:sz w:val="28"/>
          <w:szCs w:val="28"/>
        </w:rPr>
        <w:t xml:space="preserve"> </w:t>
      </w:r>
      <w:r w:rsidRPr="00DE028E">
        <w:rPr>
          <w:color w:val="000000"/>
          <w:sz w:val="28"/>
          <w:szCs w:val="28"/>
        </w:rPr>
        <w:t>році була заснована Міжнародна Асоціація Спелеологів. Протягом 1960–1970-х</w:t>
      </w:r>
      <w:r>
        <w:rPr>
          <w:color w:val="000000"/>
          <w:sz w:val="28"/>
          <w:szCs w:val="28"/>
        </w:rPr>
        <w:t xml:space="preserve"> </w:t>
      </w:r>
      <w:r w:rsidRPr="00DE028E">
        <w:rPr>
          <w:color w:val="000000"/>
          <w:sz w:val="28"/>
          <w:szCs w:val="28"/>
        </w:rPr>
        <w:t>років популярність спелеології наштовхнула на створення спеціалізованих</w:t>
      </w:r>
      <w:r>
        <w:rPr>
          <w:color w:val="000000"/>
          <w:sz w:val="28"/>
          <w:szCs w:val="28"/>
        </w:rPr>
        <w:t xml:space="preserve"> </w:t>
      </w:r>
      <w:r w:rsidRPr="00DE028E">
        <w:rPr>
          <w:color w:val="000000"/>
          <w:sz w:val="28"/>
          <w:szCs w:val="28"/>
        </w:rPr>
        <w:t>компаній з продажем спелеологічного обладнання (наприклад, компанія Petzl у</w:t>
      </w:r>
      <w:r>
        <w:rPr>
          <w:color w:val="000000"/>
          <w:sz w:val="28"/>
          <w:szCs w:val="28"/>
        </w:rPr>
        <w:t xml:space="preserve"> </w:t>
      </w:r>
      <w:r w:rsidRPr="00DE028E">
        <w:rPr>
          <w:color w:val="000000"/>
          <w:sz w:val="28"/>
          <w:szCs w:val="28"/>
        </w:rPr>
        <w:t>Франції).</w:t>
      </w:r>
    </w:p>
    <w:p w14:paraId="50071877" w14:textId="77777777"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На період кінця XIX – середини XX століття країнами-лідерами в Європі</w:t>
      </w:r>
    </w:p>
    <w:p w14:paraId="40F4C824" w14:textId="3EDC355D" w:rsid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rPr>
      </w:pPr>
      <w:r w:rsidRPr="00DE028E">
        <w:rPr>
          <w:color w:val="000000"/>
          <w:sz w:val="28"/>
          <w:szCs w:val="28"/>
        </w:rPr>
        <w:t>у сфері спелеотуризму вважалися Італія, Франція, Іспанія [</w:t>
      </w:r>
      <w:r w:rsidR="00BC121D">
        <w:rPr>
          <w:color w:val="000000"/>
          <w:sz w:val="28"/>
          <w:szCs w:val="28"/>
        </w:rPr>
        <w:fldChar w:fldCharType="begin"/>
      </w:r>
      <w:r w:rsidR="00BC121D">
        <w:rPr>
          <w:color w:val="000000"/>
          <w:sz w:val="28"/>
          <w:szCs w:val="28"/>
        </w:rPr>
        <w:instrText xml:space="preserve"> REF _Ref165488621 \r \h </w:instrText>
      </w:r>
      <w:r w:rsidR="00BC121D">
        <w:rPr>
          <w:color w:val="000000"/>
          <w:sz w:val="28"/>
          <w:szCs w:val="28"/>
        </w:rPr>
      </w:r>
      <w:r w:rsidR="00BC121D">
        <w:rPr>
          <w:color w:val="000000"/>
          <w:sz w:val="28"/>
          <w:szCs w:val="28"/>
        </w:rPr>
        <w:fldChar w:fldCharType="separate"/>
      </w:r>
      <w:r w:rsidR="007846E7">
        <w:rPr>
          <w:color w:val="000000"/>
          <w:sz w:val="28"/>
          <w:szCs w:val="28"/>
        </w:rPr>
        <w:t>12</w:t>
      </w:r>
      <w:r w:rsidR="00BC121D">
        <w:rPr>
          <w:color w:val="000000"/>
          <w:sz w:val="28"/>
          <w:szCs w:val="28"/>
        </w:rPr>
        <w:fldChar w:fldCharType="end"/>
      </w:r>
      <w:r w:rsidRPr="00DE028E">
        <w:rPr>
          <w:color w:val="000000"/>
          <w:sz w:val="28"/>
          <w:szCs w:val="28"/>
        </w:rPr>
        <w:t xml:space="preserve">]. </w:t>
      </w:r>
    </w:p>
    <w:p w14:paraId="5ACFA49C" w14:textId="12A1BC4B"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Наразі</w:t>
      </w:r>
      <w:r>
        <w:rPr>
          <w:color w:val="000000"/>
          <w:sz w:val="28"/>
          <w:szCs w:val="28"/>
        </w:rPr>
        <w:t xml:space="preserve"> </w:t>
      </w:r>
      <w:r w:rsidRPr="00DE028E">
        <w:rPr>
          <w:color w:val="000000"/>
          <w:sz w:val="28"/>
          <w:szCs w:val="28"/>
        </w:rPr>
        <w:t>найпопулярнішими місцями для організації спелеотуризму в Європі є Іспанія,</w:t>
      </w:r>
      <w:r>
        <w:rPr>
          <w:color w:val="000000"/>
          <w:sz w:val="28"/>
          <w:szCs w:val="28"/>
        </w:rPr>
        <w:t xml:space="preserve"> </w:t>
      </w:r>
      <w:r w:rsidRPr="00DE028E">
        <w:rPr>
          <w:color w:val="000000"/>
          <w:sz w:val="28"/>
          <w:szCs w:val="28"/>
        </w:rPr>
        <w:t>Італія, Франція, Норвегія, Україна, Румунія, Швейцарія, Хорватія.</w:t>
      </w:r>
    </w:p>
    <w:p w14:paraId="6AEAEB48" w14:textId="4CD61BCB"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lastRenderedPageBreak/>
        <w:t>Найвідомішими з європейських печер є печера Вайтомо і Шкоцянські печери.</w:t>
      </w:r>
    </w:p>
    <w:p w14:paraId="222C3BB3" w14:textId="456919E8" w:rsidR="00DE028E" w:rsidRPr="00DE028E" w:rsidRDefault="00DE028E" w:rsidP="00DE0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r w:rsidRPr="00DE028E">
        <w:rPr>
          <w:color w:val="000000"/>
          <w:sz w:val="28"/>
          <w:szCs w:val="28"/>
        </w:rPr>
        <w:t>Отже, спелеотуризм в процесі свого розвитку нараховує багато етапів: від</w:t>
      </w:r>
      <w:r>
        <w:rPr>
          <w:color w:val="000000"/>
          <w:sz w:val="28"/>
          <w:szCs w:val="28"/>
        </w:rPr>
        <w:t xml:space="preserve"> </w:t>
      </w:r>
      <w:r w:rsidRPr="00DE028E">
        <w:rPr>
          <w:color w:val="000000"/>
          <w:sz w:val="28"/>
          <w:szCs w:val="28"/>
        </w:rPr>
        <w:t>його зародження в Чехії, поширення в Італії, Франціїї, Іспанії до сьогодення.</w:t>
      </w:r>
      <w:r>
        <w:rPr>
          <w:color w:val="000000"/>
          <w:sz w:val="28"/>
          <w:szCs w:val="28"/>
        </w:rPr>
        <w:t xml:space="preserve"> </w:t>
      </w:r>
      <w:r w:rsidRPr="00DE028E">
        <w:rPr>
          <w:color w:val="000000"/>
          <w:sz w:val="28"/>
          <w:szCs w:val="28"/>
        </w:rPr>
        <w:t>Роль засновника спелеотуризму належить Єдуарду Мартелю.</w:t>
      </w:r>
    </w:p>
    <w:p w14:paraId="34DB7668" w14:textId="77777777" w:rsidR="00DE028E" w:rsidRDefault="00DE028E" w:rsidP="00456B9B">
      <w:pPr>
        <w:keepNext/>
        <w:keepLines/>
        <w:spacing w:line="360" w:lineRule="auto"/>
        <w:ind w:left="1134" w:hanging="425"/>
        <w:jc w:val="both"/>
        <w:outlineLvl w:val="1"/>
        <w:rPr>
          <w:sz w:val="28"/>
        </w:rPr>
      </w:pPr>
    </w:p>
    <w:p w14:paraId="2073A604" w14:textId="69747C8F" w:rsidR="00456B9B" w:rsidRPr="00456B9B" w:rsidRDefault="00456B9B" w:rsidP="00456B9B">
      <w:pPr>
        <w:keepNext/>
        <w:keepLines/>
        <w:spacing w:line="360" w:lineRule="auto"/>
        <w:ind w:left="1134" w:hanging="425"/>
        <w:jc w:val="both"/>
        <w:outlineLvl w:val="1"/>
        <w:rPr>
          <w:rFonts w:eastAsiaTheme="majorEastAsia" w:cstheme="majorBidi"/>
          <w:color w:val="000000" w:themeColor="text1"/>
          <w:sz w:val="28"/>
          <w:szCs w:val="26"/>
          <w:lang w:val="ru-RU"/>
        </w:rPr>
      </w:pPr>
      <w:bookmarkStart w:id="240" w:name="_Toc165736369"/>
      <w:r w:rsidRPr="00456B9B">
        <w:rPr>
          <w:sz w:val="28"/>
        </w:rPr>
        <w:t>1</w:t>
      </w:r>
      <w:r w:rsidRPr="00456B9B">
        <w:rPr>
          <w:rFonts w:eastAsiaTheme="majorEastAsia" w:cstheme="majorBidi"/>
          <w:color w:val="000000" w:themeColor="text1"/>
          <w:sz w:val="28"/>
          <w:szCs w:val="26"/>
        </w:rPr>
        <w:t>.</w:t>
      </w:r>
      <w:r w:rsidR="008E7523">
        <w:rPr>
          <w:rFonts w:eastAsiaTheme="majorEastAsia" w:cstheme="majorBidi"/>
          <w:color w:val="000000" w:themeColor="text1"/>
          <w:sz w:val="28"/>
          <w:szCs w:val="26"/>
        </w:rPr>
        <w:t>3</w:t>
      </w:r>
      <w:r w:rsidRPr="00456B9B">
        <w:rPr>
          <w:rFonts w:eastAsiaTheme="majorEastAsia" w:cstheme="majorBidi"/>
          <w:color w:val="000000" w:themeColor="text1"/>
          <w:sz w:val="28"/>
          <w:szCs w:val="26"/>
        </w:rPr>
        <w:t xml:space="preserve"> </w:t>
      </w:r>
      <w:r w:rsidR="005F36F1">
        <w:rPr>
          <w:rFonts w:eastAsiaTheme="majorEastAsia" w:cstheme="majorBidi"/>
          <w:color w:val="000000" w:themeColor="text1"/>
          <w:sz w:val="28"/>
          <w:szCs w:val="26"/>
        </w:rPr>
        <w:t>Історія розвитку спелеологічного туризму</w:t>
      </w:r>
      <w:r w:rsidRPr="00456B9B">
        <w:rPr>
          <w:rFonts w:eastAsiaTheme="majorEastAsia" w:cstheme="majorBidi"/>
          <w:color w:val="000000" w:themeColor="text1"/>
          <w:sz w:val="28"/>
          <w:szCs w:val="26"/>
        </w:rPr>
        <w:t xml:space="preserve"> в Україні</w:t>
      </w:r>
      <w:bookmarkEnd w:id="240"/>
    </w:p>
    <w:p w14:paraId="0FB4BB4D" w14:textId="77777777" w:rsidR="00456B9B" w:rsidRPr="00456B9B" w:rsidRDefault="00456B9B" w:rsidP="00456B9B">
      <w:pPr>
        <w:spacing w:line="360" w:lineRule="auto"/>
        <w:ind w:firstLine="709"/>
        <w:jc w:val="both"/>
        <w:rPr>
          <w:sz w:val="28"/>
        </w:rPr>
      </w:pPr>
    </w:p>
    <w:p w14:paraId="23823644" w14:textId="1FC02B03" w:rsidR="00456B9B" w:rsidRPr="009A1D54" w:rsidRDefault="009A1D54" w:rsidP="00456B9B">
      <w:pPr>
        <w:spacing w:line="360" w:lineRule="auto"/>
        <w:ind w:firstLine="709"/>
        <w:jc w:val="both"/>
        <w:rPr>
          <w:sz w:val="28"/>
        </w:rPr>
      </w:pPr>
      <w:r>
        <w:rPr>
          <w:sz w:val="28"/>
        </w:rPr>
        <w:t>Розвиток спелеологічного туризму триває вже</w:t>
      </w:r>
      <w:r w:rsidRPr="009A1D54">
        <w:rPr>
          <w:sz w:val="28"/>
        </w:rPr>
        <w:t xml:space="preserve"> кілька десятиліть</w:t>
      </w:r>
      <w:r>
        <w:rPr>
          <w:sz w:val="28"/>
        </w:rPr>
        <w:t xml:space="preserve"> у</w:t>
      </w:r>
      <w:r w:rsidRPr="009A1D54">
        <w:rPr>
          <w:sz w:val="28"/>
        </w:rPr>
        <w:t xml:space="preserve"> різних країнах світу.</w:t>
      </w:r>
      <w:r w:rsidRPr="009A1D54">
        <w:t xml:space="preserve"> </w:t>
      </w:r>
      <w:r>
        <w:rPr>
          <w:sz w:val="28"/>
        </w:rPr>
        <w:t xml:space="preserve">Дехто вважає, що </w:t>
      </w:r>
      <w:r w:rsidRPr="009A1D54">
        <w:rPr>
          <w:sz w:val="28"/>
        </w:rPr>
        <w:t>розвиток спелеотуризму</w:t>
      </w:r>
      <w:r>
        <w:rPr>
          <w:sz w:val="28"/>
        </w:rPr>
        <w:t xml:space="preserve"> розпочався </w:t>
      </w:r>
      <w:r w:rsidRPr="009A1D54">
        <w:rPr>
          <w:sz w:val="28"/>
        </w:rPr>
        <w:t>на початку ХХ ст</w:t>
      </w:r>
      <w:r>
        <w:rPr>
          <w:sz w:val="28"/>
        </w:rPr>
        <w:t>. у Франції, де було прокладено п</w:t>
      </w:r>
      <w:r w:rsidRPr="009A1D54">
        <w:rPr>
          <w:sz w:val="28"/>
        </w:rPr>
        <w:t>ерші спелео</w:t>
      </w:r>
      <w:r>
        <w:rPr>
          <w:sz w:val="28"/>
        </w:rPr>
        <w:t>логічні</w:t>
      </w:r>
      <w:r w:rsidRPr="009A1D54">
        <w:rPr>
          <w:sz w:val="28"/>
        </w:rPr>
        <w:t xml:space="preserve"> маршрути, </w:t>
      </w:r>
      <w:r>
        <w:rPr>
          <w:sz w:val="28"/>
        </w:rPr>
        <w:t>під час яких</w:t>
      </w:r>
      <w:r w:rsidRPr="009A1D54">
        <w:rPr>
          <w:sz w:val="28"/>
        </w:rPr>
        <w:t xml:space="preserve"> туристи почали досліджувати підземні канали у Парижі. </w:t>
      </w:r>
      <w:r>
        <w:rPr>
          <w:sz w:val="28"/>
        </w:rPr>
        <w:t>А деякі вважають, що</w:t>
      </w:r>
      <w:r w:rsidRPr="009A1D54">
        <w:rPr>
          <w:sz w:val="28"/>
        </w:rPr>
        <w:t xml:space="preserve"> витоки спелеотуризму сягають глибини століть, коли печери використовувалися як місця поклоніння </w:t>
      </w:r>
      <w:r>
        <w:rPr>
          <w:sz w:val="28"/>
        </w:rPr>
        <w:t>й</w:t>
      </w:r>
      <w:r w:rsidRPr="009A1D54">
        <w:rPr>
          <w:sz w:val="28"/>
        </w:rPr>
        <w:t xml:space="preserve"> обрядів</w:t>
      </w:r>
      <w:r>
        <w:rPr>
          <w:sz w:val="28"/>
        </w:rPr>
        <w:t xml:space="preserve"> [</w:t>
      </w:r>
      <w:r>
        <w:rPr>
          <w:sz w:val="28"/>
        </w:rPr>
        <w:fldChar w:fldCharType="begin"/>
      </w:r>
      <w:r>
        <w:rPr>
          <w:sz w:val="28"/>
        </w:rPr>
        <w:instrText xml:space="preserve"> REF _Ref164794564 \r \h </w:instrText>
      </w:r>
      <w:r>
        <w:rPr>
          <w:sz w:val="28"/>
        </w:rPr>
      </w:r>
      <w:r>
        <w:rPr>
          <w:sz w:val="28"/>
        </w:rPr>
        <w:fldChar w:fldCharType="separate"/>
      </w:r>
      <w:r w:rsidR="007846E7">
        <w:rPr>
          <w:sz w:val="28"/>
        </w:rPr>
        <w:t>36</w:t>
      </w:r>
      <w:r>
        <w:rPr>
          <w:sz w:val="28"/>
        </w:rPr>
        <w:fldChar w:fldCharType="end"/>
      </w:r>
      <w:r>
        <w:rPr>
          <w:sz w:val="28"/>
        </w:rPr>
        <w:t>]</w:t>
      </w:r>
      <w:r w:rsidRPr="009A1D54">
        <w:rPr>
          <w:sz w:val="28"/>
        </w:rPr>
        <w:t>.</w:t>
      </w:r>
    </w:p>
    <w:p w14:paraId="55689882" w14:textId="493EAE88" w:rsidR="00456B9B" w:rsidRPr="00456B9B" w:rsidRDefault="009A1D54" w:rsidP="00456B9B">
      <w:pPr>
        <w:spacing w:line="360" w:lineRule="auto"/>
        <w:ind w:firstLine="709"/>
        <w:jc w:val="both"/>
        <w:rPr>
          <w:sz w:val="28"/>
        </w:rPr>
      </w:pPr>
      <w:r w:rsidRPr="009A1D54">
        <w:rPr>
          <w:sz w:val="28"/>
        </w:rPr>
        <w:t>Упродовж останніх десятиліть розвиток туризму в Україні набира</w:t>
      </w:r>
      <w:r>
        <w:rPr>
          <w:sz w:val="28"/>
        </w:rPr>
        <w:t>в</w:t>
      </w:r>
      <w:r w:rsidRPr="009A1D54">
        <w:rPr>
          <w:sz w:val="28"/>
        </w:rPr>
        <w:t xml:space="preserve"> </w:t>
      </w:r>
      <w:r>
        <w:rPr>
          <w:sz w:val="28"/>
        </w:rPr>
        <w:t>у</w:t>
      </w:r>
      <w:r w:rsidRPr="009A1D54">
        <w:rPr>
          <w:sz w:val="28"/>
        </w:rPr>
        <w:t>се більших обертів.</w:t>
      </w:r>
      <w:r>
        <w:rPr>
          <w:sz w:val="28"/>
        </w:rPr>
        <w:t xml:space="preserve"> У</w:t>
      </w:r>
      <w:r w:rsidRPr="009A1D54">
        <w:rPr>
          <w:sz w:val="28"/>
        </w:rPr>
        <w:t xml:space="preserve"> допандемічні та довоєнні роки </w:t>
      </w:r>
      <w:r>
        <w:rPr>
          <w:sz w:val="28"/>
        </w:rPr>
        <w:t>країну,</w:t>
      </w:r>
      <w:r w:rsidRPr="009A1D54">
        <w:rPr>
          <w:sz w:val="28"/>
        </w:rPr>
        <w:t xml:space="preserve"> щороку</w:t>
      </w:r>
      <w:r>
        <w:rPr>
          <w:sz w:val="28"/>
        </w:rPr>
        <w:t>,</w:t>
      </w:r>
      <w:r w:rsidRPr="009A1D54">
        <w:rPr>
          <w:sz w:val="28"/>
        </w:rPr>
        <w:t xml:space="preserve"> відвідувало понад 20 міл</w:t>
      </w:r>
      <w:r>
        <w:rPr>
          <w:sz w:val="28"/>
        </w:rPr>
        <w:t>.</w:t>
      </w:r>
      <w:r w:rsidRPr="009A1D54">
        <w:rPr>
          <w:sz w:val="28"/>
        </w:rPr>
        <w:t xml:space="preserve"> </w:t>
      </w:r>
      <w:r w:rsidR="002E0630" w:rsidRPr="009A1D54">
        <w:rPr>
          <w:sz w:val="28"/>
        </w:rPr>
        <w:t>Т</w:t>
      </w:r>
      <w:r w:rsidRPr="009A1D54">
        <w:rPr>
          <w:sz w:val="28"/>
        </w:rPr>
        <w:t>уристів</w:t>
      </w:r>
      <w:r w:rsidR="002E0630">
        <w:rPr>
          <w:sz w:val="28"/>
        </w:rPr>
        <w:t>, сфера</w:t>
      </w:r>
      <w:r w:rsidRPr="009A1D54">
        <w:rPr>
          <w:sz w:val="28"/>
        </w:rPr>
        <w:t xml:space="preserve"> інтересів</w:t>
      </w:r>
      <w:r w:rsidR="002E0630">
        <w:rPr>
          <w:sz w:val="28"/>
        </w:rPr>
        <w:t xml:space="preserve"> яких</w:t>
      </w:r>
      <w:r w:rsidRPr="009A1D54">
        <w:rPr>
          <w:sz w:val="28"/>
        </w:rPr>
        <w:t xml:space="preserve"> включала як активні види відпочинку, так і подорожі-експедиції, де об'єктом пізнання </w:t>
      </w:r>
      <w:r>
        <w:rPr>
          <w:sz w:val="28"/>
        </w:rPr>
        <w:t>була</w:t>
      </w:r>
      <w:r w:rsidRPr="009A1D54">
        <w:rPr>
          <w:sz w:val="28"/>
        </w:rPr>
        <w:t xml:space="preserve"> багата археологічна та релігійна історія країни, її культура і природа</w:t>
      </w:r>
      <w:r>
        <w:rPr>
          <w:sz w:val="28"/>
        </w:rPr>
        <w:t xml:space="preserve"> </w:t>
      </w:r>
      <w:r w:rsidR="002E0630">
        <w:rPr>
          <w:sz w:val="28"/>
        </w:rPr>
        <w:t>[</w:t>
      </w:r>
      <w:r w:rsidR="002E0630">
        <w:rPr>
          <w:sz w:val="28"/>
        </w:rPr>
        <w:fldChar w:fldCharType="begin"/>
      </w:r>
      <w:r w:rsidR="002E0630">
        <w:rPr>
          <w:sz w:val="28"/>
        </w:rPr>
        <w:instrText xml:space="preserve"> REF _Ref164794957 \r \h </w:instrText>
      </w:r>
      <w:r w:rsidR="002E0630">
        <w:rPr>
          <w:sz w:val="28"/>
        </w:rPr>
      </w:r>
      <w:r w:rsidR="002E0630">
        <w:rPr>
          <w:sz w:val="28"/>
        </w:rPr>
        <w:fldChar w:fldCharType="separate"/>
      </w:r>
      <w:r w:rsidR="007846E7">
        <w:rPr>
          <w:sz w:val="28"/>
        </w:rPr>
        <w:t>9</w:t>
      </w:r>
      <w:r w:rsidR="002E0630">
        <w:rPr>
          <w:sz w:val="28"/>
        </w:rPr>
        <w:fldChar w:fldCharType="end"/>
      </w:r>
      <w:r w:rsidR="002E0630">
        <w:rPr>
          <w:sz w:val="28"/>
        </w:rPr>
        <w:t>]</w:t>
      </w:r>
      <w:r w:rsidRPr="009A1D54">
        <w:rPr>
          <w:sz w:val="28"/>
        </w:rPr>
        <w:t>.</w:t>
      </w:r>
    </w:p>
    <w:p w14:paraId="28AF89D8" w14:textId="002CC8D6" w:rsidR="00456B9B" w:rsidRDefault="007F6F08" w:rsidP="00456B9B">
      <w:pPr>
        <w:spacing w:line="360" w:lineRule="auto"/>
        <w:ind w:firstLine="709"/>
        <w:jc w:val="both"/>
        <w:rPr>
          <w:sz w:val="28"/>
        </w:rPr>
      </w:pPr>
      <w:r w:rsidRPr="007F6F08">
        <w:rPr>
          <w:sz w:val="28"/>
        </w:rPr>
        <w:t>Термін «спелеологія» (від гр. «спелеон» – печера) запропонував у 1890 р. французький археолог Емель Рів’єр. Зміст цього поняття весь час змінювався. Під спелеологією нині розуміють одну з наук про Землю, що вивчає походження, розвиток, геологічні, гідрогеологічні та мікрокліматичні особливості печер, їх сучасну і древню фауну, технічні прийоми проникнення під землю і роботи в підземних умовах</w:t>
      </w:r>
      <w:r>
        <w:rPr>
          <w:sz w:val="28"/>
        </w:rPr>
        <w:t xml:space="preserve"> [</w:t>
      </w:r>
      <w:r>
        <w:rPr>
          <w:sz w:val="28"/>
        </w:rPr>
        <w:fldChar w:fldCharType="begin"/>
      </w:r>
      <w:r>
        <w:rPr>
          <w:sz w:val="28"/>
        </w:rPr>
        <w:instrText xml:space="preserve"> REF _Ref164795477 \r \h </w:instrText>
      </w:r>
      <w:r>
        <w:rPr>
          <w:sz w:val="28"/>
        </w:rPr>
      </w:r>
      <w:r>
        <w:rPr>
          <w:sz w:val="28"/>
        </w:rPr>
        <w:fldChar w:fldCharType="separate"/>
      </w:r>
      <w:r w:rsidR="007846E7">
        <w:rPr>
          <w:sz w:val="28"/>
        </w:rPr>
        <w:t>37</w:t>
      </w:r>
      <w:r>
        <w:rPr>
          <w:sz w:val="28"/>
        </w:rPr>
        <w:fldChar w:fldCharType="end"/>
      </w:r>
      <w:r>
        <w:rPr>
          <w:sz w:val="28"/>
        </w:rPr>
        <w:t>].</w:t>
      </w:r>
    </w:p>
    <w:p w14:paraId="7147FC68" w14:textId="77777777" w:rsidR="00456B9B" w:rsidRPr="00456B9B" w:rsidRDefault="007F6F08" w:rsidP="007F6F08">
      <w:pPr>
        <w:spacing w:line="360" w:lineRule="auto"/>
        <w:ind w:firstLine="709"/>
        <w:jc w:val="both"/>
        <w:rPr>
          <w:sz w:val="28"/>
        </w:rPr>
      </w:pPr>
      <w:r>
        <w:rPr>
          <w:sz w:val="28"/>
        </w:rPr>
        <w:t>Наведемо основні</w:t>
      </w:r>
      <w:r w:rsidRPr="007F6F08">
        <w:rPr>
          <w:sz w:val="28"/>
        </w:rPr>
        <w:t xml:space="preserve"> етапи</w:t>
      </w:r>
      <w:r>
        <w:rPr>
          <w:sz w:val="28"/>
        </w:rPr>
        <w:t xml:space="preserve"> історії</w:t>
      </w:r>
      <w:r w:rsidRPr="007F6F08">
        <w:rPr>
          <w:sz w:val="28"/>
        </w:rPr>
        <w:t xml:space="preserve"> розвитку спелеології та спелеотуризму </w:t>
      </w:r>
      <w:r>
        <w:rPr>
          <w:sz w:val="28"/>
        </w:rPr>
        <w:t>в</w:t>
      </w:r>
      <w:r w:rsidRPr="007F6F08">
        <w:rPr>
          <w:sz w:val="28"/>
        </w:rPr>
        <w:t xml:space="preserve"> таблиці 1.</w:t>
      </w:r>
      <w:r>
        <w:rPr>
          <w:sz w:val="28"/>
        </w:rPr>
        <w:t>1</w:t>
      </w:r>
      <w:r w:rsidRPr="007F6F08">
        <w:rPr>
          <w:sz w:val="28"/>
        </w:rPr>
        <w:t>.</w:t>
      </w:r>
    </w:p>
    <w:p w14:paraId="71AB12EC" w14:textId="77777777" w:rsidR="00456B9B" w:rsidRDefault="007F6F08" w:rsidP="00456B9B">
      <w:pPr>
        <w:spacing w:line="360" w:lineRule="auto"/>
        <w:ind w:firstLine="709"/>
        <w:jc w:val="both"/>
        <w:rPr>
          <w:sz w:val="28"/>
        </w:rPr>
      </w:pPr>
      <w:r>
        <w:rPr>
          <w:sz w:val="28"/>
        </w:rPr>
        <w:t>Таблиця</w:t>
      </w:r>
      <w:r w:rsidR="00456B9B" w:rsidRPr="00456B9B">
        <w:rPr>
          <w:sz w:val="28"/>
        </w:rPr>
        <w:t xml:space="preserve"> 1.</w:t>
      </w:r>
      <w:r>
        <w:rPr>
          <w:sz w:val="28"/>
        </w:rPr>
        <w:t>1</w:t>
      </w:r>
      <w:r w:rsidR="00456B9B" w:rsidRPr="00456B9B">
        <w:rPr>
          <w:sz w:val="28"/>
        </w:rPr>
        <w:t xml:space="preserve"> – </w:t>
      </w:r>
      <w:r w:rsidRPr="007F6F08">
        <w:rPr>
          <w:sz w:val="28"/>
        </w:rPr>
        <w:t>Етапи розвитку спелеотуризму</w:t>
      </w:r>
    </w:p>
    <w:tbl>
      <w:tblPr>
        <w:tblStyle w:val="ac"/>
        <w:tblW w:w="9493" w:type="dxa"/>
        <w:tblLook w:val="04A0" w:firstRow="1" w:lastRow="0" w:firstColumn="1" w:lastColumn="0" w:noHBand="0" w:noVBand="1"/>
      </w:tblPr>
      <w:tblGrid>
        <w:gridCol w:w="2830"/>
        <w:gridCol w:w="6663"/>
      </w:tblGrid>
      <w:tr w:rsidR="00AF26CC" w14:paraId="7CDDACA2" w14:textId="77777777" w:rsidTr="009D2893">
        <w:tc>
          <w:tcPr>
            <w:tcW w:w="2830" w:type="dxa"/>
          </w:tcPr>
          <w:p w14:paraId="4B01CC36" w14:textId="77777777" w:rsidR="00AF26CC" w:rsidRDefault="00AF26CC" w:rsidP="009D2893">
            <w:pPr>
              <w:spacing w:line="360" w:lineRule="auto"/>
              <w:jc w:val="center"/>
              <w:rPr>
                <w:sz w:val="28"/>
              </w:rPr>
            </w:pPr>
            <w:r>
              <w:rPr>
                <w:sz w:val="28"/>
              </w:rPr>
              <w:t>Етапи</w:t>
            </w:r>
          </w:p>
        </w:tc>
        <w:tc>
          <w:tcPr>
            <w:tcW w:w="6663" w:type="dxa"/>
          </w:tcPr>
          <w:p w14:paraId="1F0423CA" w14:textId="77777777" w:rsidR="00AF26CC" w:rsidRDefault="00AF26CC" w:rsidP="009D2893">
            <w:pPr>
              <w:spacing w:line="360" w:lineRule="auto"/>
              <w:jc w:val="center"/>
              <w:rPr>
                <w:sz w:val="28"/>
              </w:rPr>
            </w:pPr>
            <w:r>
              <w:rPr>
                <w:sz w:val="28"/>
              </w:rPr>
              <w:t>Характеристика</w:t>
            </w:r>
          </w:p>
        </w:tc>
      </w:tr>
      <w:tr w:rsidR="00AF26CC" w14:paraId="2C6AF20D" w14:textId="77777777" w:rsidTr="009D2893">
        <w:tc>
          <w:tcPr>
            <w:tcW w:w="2830" w:type="dxa"/>
          </w:tcPr>
          <w:p w14:paraId="5F34C227" w14:textId="77777777" w:rsidR="00AF26CC" w:rsidRDefault="009D2893" w:rsidP="00AF26CC">
            <w:pPr>
              <w:spacing w:line="360" w:lineRule="auto"/>
              <w:jc w:val="both"/>
              <w:rPr>
                <w:sz w:val="28"/>
              </w:rPr>
            </w:pPr>
            <w:r>
              <w:rPr>
                <w:sz w:val="28"/>
              </w:rPr>
              <w:lastRenderedPageBreak/>
              <w:t>П</w:t>
            </w:r>
            <w:r w:rsidR="00AF26CC" w:rsidRPr="00AF26CC">
              <w:rPr>
                <w:sz w:val="28"/>
              </w:rPr>
              <w:t>очатковий (кінець ХІХ – початок ХХ ст</w:t>
            </w:r>
            <w:r>
              <w:rPr>
                <w:sz w:val="28"/>
              </w:rPr>
              <w:t>.</w:t>
            </w:r>
          </w:p>
        </w:tc>
        <w:tc>
          <w:tcPr>
            <w:tcW w:w="6663" w:type="dxa"/>
          </w:tcPr>
          <w:p w14:paraId="06094363" w14:textId="77777777" w:rsidR="00AF26CC" w:rsidRDefault="00AF26CC" w:rsidP="00AF26CC">
            <w:pPr>
              <w:spacing w:line="360" w:lineRule="auto"/>
              <w:jc w:val="both"/>
              <w:rPr>
                <w:sz w:val="28"/>
              </w:rPr>
            </w:pPr>
            <w:r>
              <w:rPr>
                <w:sz w:val="28"/>
              </w:rPr>
              <w:t>е</w:t>
            </w:r>
            <w:r w:rsidRPr="00AF26CC">
              <w:rPr>
                <w:sz w:val="28"/>
              </w:rPr>
              <w:t>пізодично-описові подорожі печерами</w:t>
            </w:r>
          </w:p>
        </w:tc>
      </w:tr>
      <w:tr w:rsidR="00AF26CC" w14:paraId="5828B5AA" w14:textId="77777777" w:rsidTr="009D2893">
        <w:tc>
          <w:tcPr>
            <w:tcW w:w="2830" w:type="dxa"/>
          </w:tcPr>
          <w:p w14:paraId="1DD4A255" w14:textId="77777777" w:rsidR="00AF26CC" w:rsidRDefault="009D2893" w:rsidP="00456B9B">
            <w:pPr>
              <w:spacing w:line="360" w:lineRule="auto"/>
              <w:jc w:val="both"/>
              <w:rPr>
                <w:sz w:val="28"/>
              </w:rPr>
            </w:pPr>
            <w:r>
              <w:rPr>
                <w:sz w:val="28"/>
              </w:rPr>
              <w:t>Д</w:t>
            </w:r>
            <w:r w:rsidR="00AF26CC" w:rsidRPr="00AF26CC">
              <w:rPr>
                <w:sz w:val="28"/>
              </w:rPr>
              <w:t>о другої світової війни</w:t>
            </w:r>
          </w:p>
        </w:tc>
        <w:tc>
          <w:tcPr>
            <w:tcW w:w="6663" w:type="dxa"/>
          </w:tcPr>
          <w:p w14:paraId="016466E8" w14:textId="77777777" w:rsidR="00AF26CC" w:rsidRPr="00AF26CC" w:rsidRDefault="00AF26CC" w:rsidP="00AF26CC">
            <w:pPr>
              <w:spacing w:line="360" w:lineRule="auto"/>
              <w:jc w:val="both"/>
              <w:rPr>
                <w:sz w:val="28"/>
              </w:rPr>
            </w:pPr>
            <w:r w:rsidRPr="00AF26CC">
              <w:rPr>
                <w:sz w:val="28"/>
              </w:rPr>
              <w:t xml:space="preserve">здійснювалися поодинокі експедиційні подорожі з </w:t>
            </w:r>
          </w:p>
          <w:p w14:paraId="03CC8576" w14:textId="77777777" w:rsidR="00AF26CC" w:rsidRDefault="00AF26CC" w:rsidP="00AF26CC">
            <w:pPr>
              <w:spacing w:line="360" w:lineRule="auto"/>
              <w:jc w:val="both"/>
              <w:rPr>
                <w:sz w:val="28"/>
              </w:rPr>
            </w:pPr>
            <w:r w:rsidRPr="00AF26CC">
              <w:rPr>
                <w:sz w:val="28"/>
              </w:rPr>
              <w:t>науковою метою</w:t>
            </w:r>
          </w:p>
        </w:tc>
      </w:tr>
      <w:tr w:rsidR="00AF26CC" w14:paraId="521520C2" w14:textId="77777777" w:rsidTr="009D2893">
        <w:tc>
          <w:tcPr>
            <w:tcW w:w="2830" w:type="dxa"/>
          </w:tcPr>
          <w:p w14:paraId="2CCE3022" w14:textId="77777777" w:rsidR="00AF26CC" w:rsidRDefault="009D2893" w:rsidP="00456B9B">
            <w:pPr>
              <w:spacing w:line="360" w:lineRule="auto"/>
              <w:jc w:val="both"/>
              <w:rPr>
                <w:sz w:val="28"/>
              </w:rPr>
            </w:pPr>
            <w:r>
              <w:rPr>
                <w:sz w:val="28"/>
              </w:rPr>
              <w:t>П</w:t>
            </w:r>
            <w:r w:rsidR="00AF26CC" w:rsidRPr="00AF26CC">
              <w:rPr>
                <w:sz w:val="28"/>
              </w:rPr>
              <w:t>іслявоєнний період</w:t>
            </w:r>
          </w:p>
        </w:tc>
        <w:tc>
          <w:tcPr>
            <w:tcW w:w="6663" w:type="dxa"/>
          </w:tcPr>
          <w:p w14:paraId="7D1963C3" w14:textId="77777777" w:rsidR="00AF26CC" w:rsidRDefault="00AF26CC" w:rsidP="00456B9B">
            <w:pPr>
              <w:spacing w:line="360" w:lineRule="auto"/>
              <w:jc w:val="both"/>
              <w:rPr>
                <w:sz w:val="28"/>
              </w:rPr>
            </w:pPr>
            <w:r w:rsidRPr="00AF26CC">
              <w:rPr>
                <w:sz w:val="28"/>
              </w:rPr>
              <w:t>характерні численні наукові дослідження карсту (з 1962 включення спелеотуризму до системи видів туризму); в цей період проводяться численні дослідження відомих печер</w:t>
            </w:r>
          </w:p>
        </w:tc>
      </w:tr>
      <w:tr w:rsidR="00AF26CC" w14:paraId="73F5A59A" w14:textId="77777777" w:rsidTr="009D2893">
        <w:tc>
          <w:tcPr>
            <w:tcW w:w="2830" w:type="dxa"/>
          </w:tcPr>
          <w:p w14:paraId="0F968221" w14:textId="77777777" w:rsidR="00AF26CC" w:rsidRDefault="009D2893" w:rsidP="00456B9B">
            <w:pPr>
              <w:spacing w:line="360" w:lineRule="auto"/>
              <w:jc w:val="both"/>
              <w:rPr>
                <w:sz w:val="28"/>
              </w:rPr>
            </w:pPr>
            <w:r>
              <w:rPr>
                <w:sz w:val="28"/>
              </w:rPr>
              <w:t>З</w:t>
            </w:r>
            <w:r w:rsidR="00AF26CC" w:rsidRPr="00AF26CC">
              <w:rPr>
                <w:sz w:val="28"/>
              </w:rPr>
              <w:t xml:space="preserve"> 90-х рр. ХХ ст. до сьогодення</w:t>
            </w:r>
          </w:p>
        </w:tc>
        <w:tc>
          <w:tcPr>
            <w:tcW w:w="6663" w:type="dxa"/>
          </w:tcPr>
          <w:p w14:paraId="1C0AE2B0" w14:textId="77777777" w:rsidR="00AF26CC" w:rsidRPr="00AF26CC" w:rsidRDefault="00AF26CC" w:rsidP="00AF26CC">
            <w:pPr>
              <w:spacing w:line="360" w:lineRule="auto"/>
              <w:jc w:val="both"/>
              <w:rPr>
                <w:sz w:val="28"/>
              </w:rPr>
            </w:pPr>
            <w:r w:rsidRPr="00AF26CC">
              <w:rPr>
                <w:sz w:val="28"/>
              </w:rPr>
              <w:t xml:space="preserve">активно обладнуються печери для екскурсантів, </w:t>
            </w:r>
          </w:p>
          <w:p w14:paraId="68A74457" w14:textId="77777777" w:rsidR="00AF26CC" w:rsidRDefault="00AF26CC" w:rsidP="00AF26CC">
            <w:pPr>
              <w:spacing w:line="360" w:lineRule="auto"/>
              <w:jc w:val="both"/>
              <w:rPr>
                <w:sz w:val="28"/>
              </w:rPr>
            </w:pPr>
            <w:r w:rsidRPr="00AF26CC">
              <w:rPr>
                <w:sz w:val="28"/>
              </w:rPr>
              <w:t>створюються секції зі спелеології та спелеотуризму, туристичні клуби; виникають туристичні компанії, які спеціалізуються на турах до печер</w:t>
            </w:r>
          </w:p>
        </w:tc>
      </w:tr>
    </w:tbl>
    <w:p w14:paraId="31DF09A5" w14:textId="0CB7F461" w:rsidR="009D2893" w:rsidRPr="009D2893" w:rsidRDefault="009D2893" w:rsidP="009D2893">
      <w:pPr>
        <w:spacing w:line="360" w:lineRule="auto"/>
        <w:ind w:firstLine="709"/>
        <w:jc w:val="both"/>
        <w:rPr>
          <w:i/>
          <w:iCs/>
          <w:sz w:val="28"/>
        </w:rPr>
      </w:pPr>
      <w:r w:rsidRPr="009D2893">
        <w:rPr>
          <w:i/>
          <w:iCs/>
          <w:sz w:val="28"/>
        </w:rPr>
        <w:t>Джерело: створено на основі [</w:t>
      </w:r>
      <w:r>
        <w:rPr>
          <w:i/>
          <w:iCs/>
          <w:sz w:val="28"/>
        </w:rPr>
        <w:fldChar w:fldCharType="begin"/>
      </w:r>
      <w:r>
        <w:rPr>
          <w:i/>
          <w:iCs/>
          <w:sz w:val="28"/>
        </w:rPr>
        <w:instrText xml:space="preserve"> REF _Ref164795477 \r \h </w:instrText>
      </w:r>
      <w:r>
        <w:rPr>
          <w:i/>
          <w:iCs/>
          <w:sz w:val="28"/>
        </w:rPr>
      </w:r>
      <w:r>
        <w:rPr>
          <w:i/>
          <w:iCs/>
          <w:sz w:val="28"/>
        </w:rPr>
        <w:fldChar w:fldCharType="separate"/>
      </w:r>
      <w:r w:rsidR="007846E7">
        <w:rPr>
          <w:i/>
          <w:iCs/>
          <w:sz w:val="28"/>
        </w:rPr>
        <w:t>37</w:t>
      </w:r>
      <w:r>
        <w:rPr>
          <w:i/>
          <w:iCs/>
          <w:sz w:val="28"/>
        </w:rPr>
        <w:fldChar w:fldCharType="end"/>
      </w:r>
      <w:r w:rsidRPr="009D2893">
        <w:rPr>
          <w:i/>
          <w:iCs/>
          <w:sz w:val="28"/>
        </w:rPr>
        <w:t>]</w:t>
      </w:r>
    </w:p>
    <w:p w14:paraId="5481CCCA" w14:textId="77777777" w:rsidR="007F6F08" w:rsidRDefault="007F6F08" w:rsidP="00456B9B">
      <w:pPr>
        <w:spacing w:line="360" w:lineRule="auto"/>
        <w:ind w:firstLine="709"/>
        <w:jc w:val="both"/>
        <w:rPr>
          <w:sz w:val="28"/>
        </w:rPr>
      </w:pPr>
    </w:p>
    <w:p w14:paraId="129A5706" w14:textId="77777777" w:rsidR="009D2893" w:rsidRDefault="009D2893" w:rsidP="00456B9B">
      <w:pPr>
        <w:spacing w:line="360" w:lineRule="auto"/>
        <w:ind w:firstLine="709"/>
        <w:jc w:val="both"/>
        <w:rPr>
          <w:sz w:val="28"/>
        </w:rPr>
      </w:pPr>
      <w:r w:rsidRPr="009D2893">
        <w:rPr>
          <w:sz w:val="28"/>
        </w:rPr>
        <w:t xml:space="preserve">Українська спелеологія до 1917 р. мала епізодично-описовий характер – це була спелеологія одинаків, які не мали ні спортивної підготовки, ні спорядження для дослідження складних печер. Тому в літературі є дані лише про легкодоступні печери: Балаганську, Ангарську, Вертебу, Кришталеву на Поділлі; Великий Бузлук у Криму тощо. У 1908 р. науковець М. Орлович та інженер Г. Гутковський зробили опис привхідної частини Кришталевої печери в Кривче на Тернопільщині. </w:t>
      </w:r>
    </w:p>
    <w:p w14:paraId="46093B66" w14:textId="57E08EA2" w:rsidR="007F6F08" w:rsidRDefault="009D2893" w:rsidP="00456B9B">
      <w:pPr>
        <w:spacing w:line="360" w:lineRule="auto"/>
        <w:ind w:firstLine="709"/>
        <w:jc w:val="both"/>
        <w:rPr>
          <w:sz w:val="28"/>
        </w:rPr>
      </w:pPr>
      <w:r w:rsidRPr="009D2893">
        <w:rPr>
          <w:sz w:val="28"/>
        </w:rPr>
        <w:t>На початку 1930-х рр. інженер В. Нехай дослідив ближній район лабіринту і подав його опис та карту в «Путівнику по печері Кривче» 1933 р. Тоді ж був прокладений і частково обладнаний перший в Україні екскурсійний маршрут під землею, який користувався величезною популярністю [</w:t>
      </w:r>
      <w:r>
        <w:rPr>
          <w:sz w:val="28"/>
        </w:rPr>
        <w:fldChar w:fldCharType="begin"/>
      </w:r>
      <w:r>
        <w:rPr>
          <w:sz w:val="28"/>
        </w:rPr>
        <w:instrText xml:space="preserve"> REF _Ref164361659 \r \h </w:instrText>
      </w:r>
      <w:r>
        <w:rPr>
          <w:sz w:val="28"/>
        </w:rPr>
      </w:r>
      <w:r>
        <w:rPr>
          <w:sz w:val="28"/>
        </w:rPr>
        <w:fldChar w:fldCharType="separate"/>
      </w:r>
      <w:r w:rsidR="007846E7">
        <w:rPr>
          <w:sz w:val="28"/>
        </w:rPr>
        <w:t>16</w:t>
      </w:r>
      <w:r>
        <w:rPr>
          <w:sz w:val="28"/>
        </w:rPr>
        <w:fldChar w:fldCharType="end"/>
      </w:r>
      <w:r w:rsidRPr="009D2893">
        <w:rPr>
          <w:sz w:val="28"/>
        </w:rPr>
        <w:t>].</w:t>
      </w:r>
    </w:p>
    <w:p w14:paraId="6B389710" w14:textId="77777777" w:rsidR="009D2893" w:rsidRDefault="009D2893" w:rsidP="00456B9B">
      <w:pPr>
        <w:spacing w:line="360" w:lineRule="auto"/>
        <w:ind w:firstLine="709"/>
        <w:jc w:val="both"/>
        <w:rPr>
          <w:sz w:val="28"/>
        </w:rPr>
      </w:pPr>
      <w:r w:rsidRPr="009D2893">
        <w:rPr>
          <w:sz w:val="28"/>
        </w:rPr>
        <w:t>Післявоєнний етап розвитку спелеології характеризується різким посиленням роботи з вивчення карсту. Починаючи з 1958-1959 р</w:t>
      </w:r>
      <w:r>
        <w:rPr>
          <w:sz w:val="28"/>
        </w:rPr>
        <w:t>р.</w:t>
      </w:r>
      <w:r w:rsidRPr="009D2893">
        <w:rPr>
          <w:sz w:val="28"/>
        </w:rPr>
        <w:t xml:space="preserve">, наукові колективи, зокрема Інститут мінеральних ресурсів Сімферополя та інші </w:t>
      </w:r>
      <w:r w:rsidRPr="009D2893">
        <w:rPr>
          <w:sz w:val="28"/>
        </w:rPr>
        <w:lastRenderedPageBreak/>
        <w:t>університети, активно проводили спелеологічні дослідження.</w:t>
      </w:r>
      <w:r>
        <w:rPr>
          <w:sz w:val="28"/>
        </w:rPr>
        <w:t xml:space="preserve"> </w:t>
      </w:r>
      <w:r w:rsidRPr="009D2893">
        <w:rPr>
          <w:sz w:val="28"/>
        </w:rPr>
        <w:t>У 1962 р. в Криму відбувся Перший Всесоюзний зліт спелеологів. З цього часу спелеотуризм утвердив себе як громадський рух, увійшов у систему туризму. Керівництво спелеосекціями здійснювала Центральна секція спелеотуризму, а з 1977</w:t>
      </w:r>
      <w:r>
        <w:rPr>
          <w:sz w:val="28"/>
        </w:rPr>
        <w:t xml:space="preserve"> </w:t>
      </w:r>
      <w:r w:rsidRPr="009D2893">
        <w:rPr>
          <w:sz w:val="28"/>
        </w:rPr>
        <w:t>р.</w:t>
      </w:r>
      <w:r>
        <w:rPr>
          <w:sz w:val="28"/>
        </w:rPr>
        <w:t xml:space="preserve"> - </w:t>
      </w:r>
      <w:r w:rsidRPr="009D2893">
        <w:rPr>
          <w:sz w:val="28"/>
        </w:rPr>
        <w:t xml:space="preserve">Комісія спелеотуризму Федерації туризму Центральної ради по туризму і екскурсіях ВЦРПС. </w:t>
      </w:r>
    </w:p>
    <w:p w14:paraId="750826F0" w14:textId="35192F82" w:rsidR="00085EE2" w:rsidRDefault="00085EE2" w:rsidP="00456B9B">
      <w:pPr>
        <w:spacing w:line="360" w:lineRule="auto"/>
        <w:ind w:firstLine="709"/>
        <w:jc w:val="both"/>
        <w:rPr>
          <w:sz w:val="28"/>
        </w:rPr>
      </w:pPr>
      <w:r w:rsidRPr="00085EE2">
        <w:rPr>
          <w:sz w:val="28"/>
        </w:rPr>
        <w:t>У березні 1966 р. недалеко від Чорткова на околиці Залісся розпочалось дослідження лабіринтової печери Млинки – 4-ї за величиною печери Поділля 15-ю експедицією Тернопільських спелеологів під керівництвом Б. Максимова. Восени дослідницькі роботи продовжили спелеогрупи Ю. Апостолюка, В. Старичкова, Я. Семенціва, Л. Казиріза. У 1961-1963 pp. спеціалізований загін Комплексної карстової експедиції АН УРСР під керівництвом В. Дублянського провів детальну топографічну і геологічну зйомки лабіринту Кришталевої печери біля Кривче. Після вивчення загальної довжини складної системи карстових порожнин Кришталева печера виявилася найбільшою гіпсовою печерою у світі (22 км</w:t>
      </w:r>
      <w:r>
        <w:rPr>
          <w:sz w:val="28"/>
        </w:rPr>
        <w:t>.</w:t>
      </w:r>
      <w:r w:rsidRPr="00085EE2">
        <w:rPr>
          <w:sz w:val="28"/>
        </w:rPr>
        <w:t>) й увійшла до десятки найбільших печер планети</w:t>
      </w:r>
      <w:r>
        <w:rPr>
          <w:sz w:val="28"/>
        </w:rPr>
        <w:t>.</w:t>
      </w:r>
      <w:r w:rsidRPr="00085EE2">
        <w:rPr>
          <w:sz w:val="28"/>
        </w:rPr>
        <w:t xml:space="preserve"> У лютому 1974 р. 33-тя експедиція подільського спелеоклубу під керівництвом Ю. Апостолюка поклала пікет на сотому кілометрі Озерної. Тут і досі стоїть пам'ятний знак – плита прозорого, немов слюда, гіпсу з цифрою </w:t>
      </w:r>
      <w:r>
        <w:rPr>
          <w:sz w:val="28"/>
        </w:rPr>
        <w:t>«</w:t>
      </w:r>
      <w:r w:rsidRPr="00085EE2">
        <w:rPr>
          <w:sz w:val="28"/>
        </w:rPr>
        <w:t>100</w:t>
      </w:r>
      <w:r>
        <w:rPr>
          <w:sz w:val="28"/>
        </w:rPr>
        <w:t>»</w:t>
      </w:r>
      <w:r w:rsidRPr="00085EE2">
        <w:rPr>
          <w:sz w:val="28"/>
        </w:rPr>
        <w:t xml:space="preserve"> та іменами всіх учасників експедиції</w:t>
      </w:r>
      <w:r>
        <w:rPr>
          <w:sz w:val="28"/>
        </w:rPr>
        <w:t xml:space="preserve"> </w:t>
      </w:r>
      <w:r w:rsidRPr="00085EE2">
        <w:rPr>
          <w:sz w:val="28"/>
        </w:rPr>
        <w:t>[</w:t>
      </w:r>
      <w:r>
        <w:rPr>
          <w:sz w:val="28"/>
        </w:rPr>
        <w:fldChar w:fldCharType="begin"/>
      </w:r>
      <w:r>
        <w:rPr>
          <w:sz w:val="28"/>
        </w:rPr>
        <w:instrText xml:space="preserve"> REF _Ref164798733 \r \h </w:instrText>
      </w:r>
      <w:r>
        <w:rPr>
          <w:sz w:val="28"/>
        </w:rPr>
      </w:r>
      <w:r>
        <w:rPr>
          <w:sz w:val="28"/>
        </w:rPr>
        <w:fldChar w:fldCharType="separate"/>
      </w:r>
      <w:r w:rsidR="007846E7">
        <w:rPr>
          <w:sz w:val="28"/>
        </w:rPr>
        <w:t>40</w:t>
      </w:r>
      <w:r>
        <w:rPr>
          <w:sz w:val="28"/>
        </w:rPr>
        <w:fldChar w:fldCharType="end"/>
      </w:r>
      <w:r w:rsidRPr="00085EE2">
        <w:rPr>
          <w:sz w:val="28"/>
        </w:rPr>
        <w:t>]</w:t>
      </w:r>
      <w:r>
        <w:rPr>
          <w:sz w:val="28"/>
        </w:rPr>
        <w:t>.</w:t>
      </w:r>
    </w:p>
    <w:p w14:paraId="54CAB534" w14:textId="19B1BF33" w:rsidR="007F6F08" w:rsidRDefault="009D2893" w:rsidP="00456B9B">
      <w:pPr>
        <w:spacing w:line="360" w:lineRule="auto"/>
        <w:ind w:firstLine="709"/>
        <w:jc w:val="both"/>
        <w:rPr>
          <w:sz w:val="28"/>
        </w:rPr>
      </w:pPr>
      <w:r w:rsidRPr="009D2893">
        <w:rPr>
          <w:sz w:val="28"/>
        </w:rPr>
        <w:t>Період 1962–1980 рр. став часом активних спелеологічних досліджень. Ентузіасти з різних міст зайнялися дослідження відомих</w:t>
      </w:r>
      <w:r>
        <w:rPr>
          <w:sz w:val="28"/>
        </w:rPr>
        <w:t>,</w:t>
      </w:r>
      <w:r w:rsidRPr="009D2893">
        <w:rPr>
          <w:sz w:val="28"/>
        </w:rPr>
        <w:t xml:space="preserve"> на той час</w:t>
      </w:r>
      <w:r>
        <w:rPr>
          <w:sz w:val="28"/>
        </w:rPr>
        <w:t>,</w:t>
      </w:r>
      <w:r w:rsidRPr="009D2893">
        <w:rPr>
          <w:sz w:val="28"/>
        </w:rPr>
        <w:t xml:space="preserve"> печер, розшукували входи і заново відкрили загублені. Почалися пошуки невідомих печер. У різних карстових областях України спелеологами і спелеотуристами було відкрито і пройдено більше 3,5 тис. різних печер </w:t>
      </w:r>
      <w:r>
        <w:rPr>
          <w:sz w:val="28"/>
        </w:rPr>
        <w:t>і</w:t>
      </w:r>
      <w:r w:rsidRPr="009D2893">
        <w:rPr>
          <w:sz w:val="28"/>
        </w:rPr>
        <w:t xml:space="preserve"> шахт [</w:t>
      </w:r>
      <w:r>
        <w:rPr>
          <w:sz w:val="28"/>
        </w:rPr>
        <w:fldChar w:fldCharType="begin"/>
      </w:r>
      <w:r>
        <w:rPr>
          <w:sz w:val="28"/>
        </w:rPr>
        <w:instrText xml:space="preserve"> REF _Ref164798279 \r \h </w:instrText>
      </w:r>
      <w:r>
        <w:rPr>
          <w:sz w:val="28"/>
        </w:rPr>
      </w:r>
      <w:r>
        <w:rPr>
          <w:sz w:val="28"/>
        </w:rPr>
        <w:fldChar w:fldCharType="separate"/>
      </w:r>
      <w:r w:rsidR="007846E7">
        <w:rPr>
          <w:sz w:val="28"/>
        </w:rPr>
        <w:t>2</w:t>
      </w:r>
      <w:r>
        <w:rPr>
          <w:sz w:val="28"/>
        </w:rPr>
        <w:fldChar w:fldCharType="end"/>
      </w:r>
      <w:r w:rsidRPr="009D2893">
        <w:rPr>
          <w:sz w:val="28"/>
        </w:rPr>
        <w:t>].</w:t>
      </w:r>
    </w:p>
    <w:p w14:paraId="7F967B01" w14:textId="77777777" w:rsidR="007E0806" w:rsidRDefault="007E0806" w:rsidP="00456B9B">
      <w:pPr>
        <w:spacing w:line="360" w:lineRule="auto"/>
        <w:ind w:firstLine="709"/>
        <w:jc w:val="both"/>
        <w:rPr>
          <w:sz w:val="28"/>
        </w:rPr>
      </w:pPr>
      <w:r w:rsidRPr="007E0806">
        <w:rPr>
          <w:sz w:val="28"/>
        </w:rPr>
        <w:t xml:space="preserve">Отже, </w:t>
      </w:r>
      <w:r>
        <w:rPr>
          <w:sz w:val="28"/>
        </w:rPr>
        <w:t xml:space="preserve">все вище зазначене дає змогу дійти висновку, розвиток спелеоготуризму розпочався з </w:t>
      </w:r>
      <w:r w:rsidRPr="007E0806">
        <w:rPr>
          <w:sz w:val="28"/>
        </w:rPr>
        <w:t>дослідження печер</w:t>
      </w:r>
      <w:r>
        <w:rPr>
          <w:sz w:val="28"/>
        </w:rPr>
        <w:t xml:space="preserve">, </w:t>
      </w:r>
      <w:r w:rsidRPr="007E0806">
        <w:rPr>
          <w:sz w:val="28"/>
        </w:rPr>
        <w:t xml:space="preserve">вивчення умов їх виникнення </w:t>
      </w:r>
      <w:r>
        <w:rPr>
          <w:sz w:val="28"/>
        </w:rPr>
        <w:t>і</w:t>
      </w:r>
      <w:r w:rsidRPr="007E0806">
        <w:rPr>
          <w:sz w:val="28"/>
        </w:rPr>
        <w:t xml:space="preserve"> процесів, які до цього призвели. Для більш детального вивчення </w:t>
      </w:r>
      <w:r>
        <w:rPr>
          <w:sz w:val="28"/>
        </w:rPr>
        <w:t>й</w:t>
      </w:r>
      <w:r w:rsidRPr="007E0806">
        <w:rPr>
          <w:sz w:val="28"/>
        </w:rPr>
        <w:t xml:space="preserve"> освоєння печер</w:t>
      </w:r>
      <w:r>
        <w:rPr>
          <w:sz w:val="28"/>
        </w:rPr>
        <w:t>,</w:t>
      </w:r>
      <w:r w:rsidRPr="007E0806">
        <w:rPr>
          <w:sz w:val="28"/>
        </w:rPr>
        <w:t xml:space="preserve"> </w:t>
      </w:r>
      <w:r>
        <w:rPr>
          <w:sz w:val="28"/>
        </w:rPr>
        <w:t>і</w:t>
      </w:r>
      <w:r w:rsidRPr="007E0806">
        <w:rPr>
          <w:sz w:val="28"/>
        </w:rPr>
        <w:t xml:space="preserve">з метою </w:t>
      </w:r>
      <w:r>
        <w:rPr>
          <w:sz w:val="28"/>
        </w:rPr>
        <w:t xml:space="preserve">популяризації спелеологічного </w:t>
      </w:r>
      <w:r w:rsidRPr="007E0806">
        <w:rPr>
          <w:sz w:val="28"/>
        </w:rPr>
        <w:t>туризму проводяться численні дослідження</w:t>
      </w:r>
      <w:r>
        <w:rPr>
          <w:sz w:val="28"/>
        </w:rPr>
        <w:t>, навість, у сучасному часі</w:t>
      </w:r>
      <w:r w:rsidRPr="007E0806">
        <w:rPr>
          <w:sz w:val="28"/>
        </w:rPr>
        <w:t>.</w:t>
      </w:r>
    </w:p>
    <w:p w14:paraId="4AF9E3E0" w14:textId="77777777" w:rsidR="00543C2C" w:rsidRDefault="007E0806" w:rsidP="00456B9B">
      <w:pPr>
        <w:spacing w:line="360" w:lineRule="auto"/>
        <w:ind w:firstLine="709"/>
        <w:jc w:val="both"/>
        <w:rPr>
          <w:sz w:val="28"/>
        </w:rPr>
      </w:pPr>
      <w:r w:rsidRPr="007E0806">
        <w:rPr>
          <w:sz w:val="28"/>
        </w:rPr>
        <w:lastRenderedPageBreak/>
        <w:t>Загалом, науковц</w:t>
      </w:r>
      <w:r>
        <w:rPr>
          <w:sz w:val="28"/>
        </w:rPr>
        <w:t>і виділяють такі основні</w:t>
      </w:r>
      <w:r w:rsidRPr="007E0806">
        <w:rPr>
          <w:sz w:val="28"/>
        </w:rPr>
        <w:t xml:space="preserve"> етапи</w:t>
      </w:r>
      <w:r>
        <w:rPr>
          <w:sz w:val="28"/>
        </w:rPr>
        <w:t xml:space="preserve"> </w:t>
      </w:r>
      <w:r w:rsidRPr="007E0806">
        <w:rPr>
          <w:sz w:val="28"/>
        </w:rPr>
        <w:t xml:space="preserve">розвитку спелеотуризму: </w:t>
      </w:r>
    </w:p>
    <w:p w14:paraId="6FA7F4A5" w14:textId="77777777" w:rsidR="00543C2C" w:rsidRDefault="007E0806" w:rsidP="00456B9B">
      <w:pPr>
        <w:spacing w:line="360" w:lineRule="auto"/>
        <w:ind w:firstLine="709"/>
        <w:jc w:val="both"/>
        <w:rPr>
          <w:sz w:val="28"/>
        </w:rPr>
      </w:pPr>
      <w:r w:rsidRPr="007E0806">
        <w:rPr>
          <w:sz w:val="28"/>
        </w:rPr>
        <w:t>1) початковий (кінець ХІХ – початок ХХ ст</w:t>
      </w:r>
      <w:r w:rsidR="00543C2C">
        <w:rPr>
          <w:sz w:val="28"/>
        </w:rPr>
        <w:t>.)</w:t>
      </w:r>
      <w:r w:rsidRPr="007E0806">
        <w:rPr>
          <w:sz w:val="28"/>
        </w:rPr>
        <w:t xml:space="preserve"> – епізодично-описові подорожі); </w:t>
      </w:r>
    </w:p>
    <w:p w14:paraId="196149D7" w14:textId="77777777" w:rsidR="00543C2C" w:rsidRDefault="007E0806" w:rsidP="00456B9B">
      <w:pPr>
        <w:spacing w:line="360" w:lineRule="auto"/>
        <w:ind w:firstLine="709"/>
        <w:jc w:val="both"/>
        <w:rPr>
          <w:sz w:val="28"/>
        </w:rPr>
      </w:pPr>
      <w:r w:rsidRPr="007E0806">
        <w:rPr>
          <w:sz w:val="28"/>
        </w:rPr>
        <w:t xml:space="preserve">2) до Другої світової війни, коли здійснювалися поодинокі експедиційні подорожі з науковою метою); </w:t>
      </w:r>
    </w:p>
    <w:p w14:paraId="445A8629" w14:textId="77777777" w:rsidR="00543C2C" w:rsidRDefault="007E0806" w:rsidP="00456B9B">
      <w:pPr>
        <w:spacing w:line="360" w:lineRule="auto"/>
        <w:ind w:firstLine="709"/>
        <w:jc w:val="both"/>
        <w:rPr>
          <w:sz w:val="28"/>
        </w:rPr>
      </w:pPr>
      <w:r w:rsidRPr="007E0806">
        <w:rPr>
          <w:sz w:val="28"/>
        </w:rPr>
        <w:t>3) післявоєнний період, для якого характерні численні наукові дослідження карсту (з 1962</w:t>
      </w:r>
      <w:r w:rsidR="00543C2C">
        <w:rPr>
          <w:sz w:val="28"/>
        </w:rPr>
        <w:t xml:space="preserve"> р.</w:t>
      </w:r>
      <w:r w:rsidRPr="007E0806">
        <w:rPr>
          <w:sz w:val="28"/>
        </w:rPr>
        <w:t xml:space="preserve"> включення спелеотуризму до </w:t>
      </w:r>
      <w:r w:rsidR="00543C2C">
        <w:rPr>
          <w:sz w:val="28"/>
        </w:rPr>
        <w:t>переліку</w:t>
      </w:r>
      <w:r w:rsidRPr="007E0806">
        <w:rPr>
          <w:sz w:val="28"/>
        </w:rPr>
        <w:t xml:space="preserve"> видів туризму); в цей період проводяться численні дослідження відомих печер; </w:t>
      </w:r>
    </w:p>
    <w:p w14:paraId="5FD9B08E" w14:textId="77777777" w:rsidR="007E0806" w:rsidRDefault="007E0806" w:rsidP="00456B9B">
      <w:pPr>
        <w:spacing w:line="360" w:lineRule="auto"/>
        <w:ind w:firstLine="709"/>
        <w:jc w:val="both"/>
        <w:rPr>
          <w:sz w:val="28"/>
        </w:rPr>
      </w:pPr>
      <w:r w:rsidRPr="007E0806">
        <w:rPr>
          <w:sz w:val="28"/>
        </w:rPr>
        <w:t xml:space="preserve">4) з 90-х рр. активно обладнуються печери для </w:t>
      </w:r>
      <w:r w:rsidR="00543C2C">
        <w:rPr>
          <w:sz w:val="28"/>
        </w:rPr>
        <w:t>туристів</w:t>
      </w:r>
      <w:r w:rsidRPr="007E0806">
        <w:rPr>
          <w:sz w:val="28"/>
        </w:rPr>
        <w:t xml:space="preserve">, створюються секції зі спелеології та спелеотуризму, туристичні клуби; виникають туристичні компанії, які спеціалізуються на </w:t>
      </w:r>
      <w:r w:rsidR="00543C2C">
        <w:rPr>
          <w:sz w:val="28"/>
        </w:rPr>
        <w:t>спелеологічних маршрутах</w:t>
      </w:r>
      <w:r w:rsidRPr="007E0806">
        <w:rPr>
          <w:sz w:val="28"/>
        </w:rPr>
        <w:t>.</w:t>
      </w:r>
    </w:p>
    <w:p w14:paraId="3D571360" w14:textId="77777777" w:rsidR="009D2893" w:rsidRDefault="009D2893" w:rsidP="00456B9B">
      <w:pPr>
        <w:spacing w:line="360" w:lineRule="auto"/>
        <w:ind w:firstLine="709"/>
        <w:jc w:val="both"/>
        <w:rPr>
          <w:sz w:val="28"/>
        </w:rPr>
      </w:pPr>
    </w:p>
    <w:p w14:paraId="508F10E8" w14:textId="77777777" w:rsidR="007F6F08" w:rsidRDefault="007F6F08" w:rsidP="00456B9B">
      <w:pPr>
        <w:spacing w:line="360" w:lineRule="auto"/>
        <w:ind w:firstLine="709"/>
        <w:jc w:val="both"/>
        <w:rPr>
          <w:sz w:val="28"/>
        </w:rPr>
      </w:pPr>
    </w:p>
    <w:p w14:paraId="1B88759E" w14:textId="77777777" w:rsidR="007F6F08" w:rsidRPr="00456B9B" w:rsidRDefault="007F6F08" w:rsidP="00456B9B">
      <w:pPr>
        <w:spacing w:line="360" w:lineRule="auto"/>
        <w:ind w:firstLine="709"/>
        <w:jc w:val="both"/>
        <w:rPr>
          <w:sz w:val="28"/>
        </w:rPr>
      </w:pPr>
    </w:p>
    <w:p w14:paraId="5D14E000" w14:textId="77777777" w:rsidR="00456B9B" w:rsidRPr="00456B9B" w:rsidRDefault="00456B9B" w:rsidP="00456B9B">
      <w:pPr>
        <w:keepNext/>
        <w:keepLines/>
        <w:pageBreakBefore/>
        <w:widowControl w:val="0"/>
        <w:autoSpaceDE w:val="0"/>
        <w:autoSpaceDN w:val="0"/>
        <w:spacing w:line="360" w:lineRule="auto"/>
        <w:ind w:firstLine="709"/>
        <w:jc w:val="center"/>
        <w:outlineLvl w:val="0"/>
        <w:rPr>
          <w:rFonts w:eastAsia="MS Mincho"/>
          <w:b/>
          <w:bCs/>
          <w:color w:val="000000"/>
          <w:sz w:val="28"/>
          <w:szCs w:val="28"/>
          <w:lang w:eastAsia="x-none"/>
        </w:rPr>
      </w:pPr>
      <w:bookmarkStart w:id="241" w:name="_Toc165736370"/>
      <w:r w:rsidRPr="00456B9B">
        <w:rPr>
          <w:b/>
          <w:bCs/>
          <w:color w:val="111111"/>
          <w:sz w:val="28"/>
          <w:szCs w:val="28"/>
        </w:rPr>
        <w:lastRenderedPageBreak/>
        <w:t>РОЗДІЛ 2</w:t>
      </w:r>
      <w:bookmarkEnd w:id="241"/>
      <w:r w:rsidRPr="00456B9B">
        <w:rPr>
          <w:rFonts w:eastAsia="MS Mincho"/>
          <w:b/>
          <w:bCs/>
          <w:color w:val="000000"/>
          <w:sz w:val="28"/>
          <w:szCs w:val="28"/>
          <w:lang w:eastAsia="x-none"/>
        </w:rPr>
        <w:t xml:space="preserve">  </w:t>
      </w:r>
    </w:p>
    <w:p w14:paraId="04E24349" w14:textId="77777777" w:rsidR="00456B9B" w:rsidRPr="00456B9B" w:rsidRDefault="00456B9B" w:rsidP="00456B9B">
      <w:pPr>
        <w:spacing w:line="360" w:lineRule="auto"/>
        <w:ind w:firstLine="709"/>
        <w:jc w:val="center"/>
        <w:rPr>
          <w:b/>
          <w:sz w:val="28"/>
          <w:lang w:eastAsia="x-none"/>
        </w:rPr>
      </w:pPr>
      <w:bookmarkStart w:id="242" w:name="_Hlk88757208"/>
      <w:r w:rsidRPr="00456B9B">
        <w:rPr>
          <w:rFonts w:eastAsia="MS Mincho"/>
          <w:b/>
          <w:sz w:val="28"/>
        </w:rPr>
        <w:t>ЗАВДАННЯ, МЕТОДИ ТА ОРГАНІЗАЦІЯ ДОСЛІДЖЕННЯ</w:t>
      </w:r>
    </w:p>
    <w:bookmarkEnd w:id="242"/>
    <w:p w14:paraId="773BEE7B" w14:textId="77777777" w:rsidR="00456B9B" w:rsidRPr="00456B9B" w:rsidRDefault="00456B9B" w:rsidP="00456B9B">
      <w:pPr>
        <w:spacing w:line="360" w:lineRule="auto"/>
        <w:ind w:firstLine="709"/>
        <w:jc w:val="both"/>
        <w:rPr>
          <w:sz w:val="28"/>
          <w:lang w:eastAsia="x-none"/>
        </w:rPr>
      </w:pPr>
    </w:p>
    <w:p w14:paraId="5138CFE8" w14:textId="77777777" w:rsidR="00456B9B" w:rsidRPr="00456B9B" w:rsidRDefault="00456B9B" w:rsidP="00456B9B">
      <w:pPr>
        <w:keepNext/>
        <w:keepLines/>
        <w:spacing w:line="360" w:lineRule="auto"/>
        <w:ind w:firstLine="709"/>
        <w:jc w:val="both"/>
        <w:outlineLvl w:val="1"/>
        <w:rPr>
          <w:rFonts w:eastAsia="MS Mincho" w:cstheme="majorBidi"/>
          <w:color w:val="000000" w:themeColor="text1"/>
          <w:sz w:val="28"/>
          <w:szCs w:val="26"/>
          <w:lang w:eastAsia="ja-JP"/>
        </w:rPr>
      </w:pPr>
      <w:bookmarkStart w:id="243" w:name="_Hlk87292098"/>
      <w:bookmarkStart w:id="244" w:name="_Toc165736371"/>
      <w:r w:rsidRPr="00456B9B">
        <w:rPr>
          <w:rFonts w:eastAsia="MS Mincho" w:cstheme="majorBidi"/>
          <w:color w:val="000000" w:themeColor="text1"/>
          <w:sz w:val="28"/>
          <w:szCs w:val="26"/>
          <w:lang w:eastAsia="ja-JP"/>
        </w:rPr>
        <w:t>2.1 Мета та завдання дослідження</w:t>
      </w:r>
      <w:bookmarkEnd w:id="244"/>
      <w:r w:rsidRPr="00456B9B">
        <w:rPr>
          <w:rFonts w:eastAsia="MS Mincho" w:cstheme="majorBidi"/>
          <w:color w:val="000000" w:themeColor="text1"/>
          <w:sz w:val="28"/>
          <w:szCs w:val="26"/>
          <w:lang w:eastAsia="ja-JP"/>
        </w:rPr>
        <w:t xml:space="preserve"> </w:t>
      </w:r>
    </w:p>
    <w:bookmarkEnd w:id="243"/>
    <w:p w14:paraId="0B8CCE6D" w14:textId="77777777" w:rsidR="00456B9B" w:rsidRPr="00456B9B" w:rsidRDefault="00456B9B" w:rsidP="00456B9B">
      <w:pPr>
        <w:spacing w:line="360" w:lineRule="auto"/>
        <w:ind w:firstLine="709"/>
        <w:jc w:val="both"/>
        <w:rPr>
          <w:sz w:val="28"/>
          <w:lang w:eastAsia="ja-JP"/>
        </w:rPr>
      </w:pPr>
    </w:p>
    <w:p w14:paraId="33D7E897" w14:textId="77777777" w:rsidR="00456B9B" w:rsidRPr="00456B9B" w:rsidRDefault="00456B9B" w:rsidP="00456B9B">
      <w:pPr>
        <w:widowControl w:val="0"/>
        <w:spacing w:line="360" w:lineRule="auto"/>
        <w:ind w:firstLine="709"/>
        <w:jc w:val="both"/>
        <w:rPr>
          <w:sz w:val="28"/>
        </w:rPr>
      </w:pPr>
      <w:r w:rsidRPr="00456B9B">
        <w:rPr>
          <w:sz w:val="28"/>
        </w:rPr>
        <w:t xml:space="preserve">Мета роботи – </w:t>
      </w:r>
      <w:r w:rsidR="00C46C85">
        <w:rPr>
          <w:sz w:val="28"/>
        </w:rPr>
        <w:t>аналіз етапів розвитку та перспектив спелеологічного туризму в Україні</w:t>
      </w:r>
      <w:r w:rsidRPr="00456B9B">
        <w:rPr>
          <w:sz w:val="28"/>
        </w:rPr>
        <w:t>.</w:t>
      </w:r>
    </w:p>
    <w:p w14:paraId="7D02BD25" w14:textId="77777777" w:rsidR="00456B9B" w:rsidRPr="00456B9B" w:rsidRDefault="00456B9B" w:rsidP="00456B9B">
      <w:pPr>
        <w:widowControl w:val="0"/>
        <w:spacing w:line="360" w:lineRule="auto"/>
        <w:ind w:firstLine="709"/>
        <w:jc w:val="both"/>
        <w:rPr>
          <w:sz w:val="28"/>
          <w:szCs w:val="28"/>
        </w:rPr>
      </w:pPr>
      <w:r w:rsidRPr="00456B9B">
        <w:rPr>
          <w:sz w:val="28"/>
          <w:szCs w:val="28"/>
        </w:rPr>
        <w:t xml:space="preserve">Відповідно до мети визначено </w:t>
      </w:r>
      <w:r w:rsidRPr="00456B9B">
        <w:rPr>
          <w:bCs/>
          <w:sz w:val="28"/>
          <w:szCs w:val="28"/>
        </w:rPr>
        <w:t>основні завдання:</w:t>
      </w:r>
    </w:p>
    <w:p w14:paraId="6D1F41E7" w14:textId="49640246" w:rsidR="00456B9B" w:rsidRPr="00456B9B" w:rsidRDefault="00456B9B" w:rsidP="00456B9B">
      <w:pPr>
        <w:spacing w:line="360" w:lineRule="auto"/>
        <w:ind w:firstLine="709"/>
        <w:jc w:val="both"/>
        <w:rPr>
          <w:bCs/>
          <w:sz w:val="28"/>
          <w:lang w:eastAsia="ja-JP"/>
        </w:rPr>
      </w:pPr>
      <w:bookmarkStart w:id="245" w:name="_Hlk164455810"/>
      <w:r w:rsidRPr="00456B9B">
        <w:rPr>
          <w:bCs/>
          <w:sz w:val="28"/>
          <w:lang w:eastAsia="ja-JP"/>
        </w:rPr>
        <w:t xml:space="preserve">1. </w:t>
      </w:r>
      <w:r w:rsidR="00C46C85">
        <w:rPr>
          <w:bCs/>
          <w:sz w:val="28"/>
          <w:lang w:eastAsia="ja-JP"/>
        </w:rPr>
        <w:t>Дослідити і</w:t>
      </w:r>
      <w:r w:rsidR="00C46C85" w:rsidRPr="00C46C85">
        <w:rPr>
          <w:bCs/>
          <w:sz w:val="28"/>
          <w:lang w:eastAsia="ja-JP"/>
        </w:rPr>
        <w:t>сторі</w:t>
      </w:r>
      <w:r w:rsidR="00C46C85">
        <w:rPr>
          <w:bCs/>
          <w:sz w:val="28"/>
          <w:lang w:eastAsia="ja-JP"/>
        </w:rPr>
        <w:t>ю</w:t>
      </w:r>
      <w:r w:rsidR="00C46C85" w:rsidRPr="00C46C85">
        <w:rPr>
          <w:bCs/>
          <w:sz w:val="28"/>
          <w:lang w:eastAsia="ja-JP"/>
        </w:rPr>
        <w:t xml:space="preserve"> розвитку спелеологічного туризму в </w:t>
      </w:r>
      <w:r w:rsidR="00DC63CA">
        <w:rPr>
          <w:bCs/>
          <w:sz w:val="28"/>
          <w:lang w:val="uk-UA" w:eastAsia="ja-JP"/>
        </w:rPr>
        <w:t xml:space="preserve">Європі й </w:t>
      </w:r>
      <w:r w:rsidR="00C46C85" w:rsidRPr="00C46C85">
        <w:rPr>
          <w:bCs/>
          <w:sz w:val="28"/>
          <w:lang w:eastAsia="ja-JP"/>
        </w:rPr>
        <w:t>Україні</w:t>
      </w:r>
      <w:r w:rsidRPr="00456B9B">
        <w:rPr>
          <w:bCs/>
          <w:sz w:val="28"/>
          <w:lang w:eastAsia="ja-JP"/>
        </w:rPr>
        <w:t>.</w:t>
      </w:r>
    </w:p>
    <w:p w14:paraId="633038B9" w14:textId="2A570961" w:rsidR="00456B9B" w:rsidRPr="00456B9B" w:rsidRDefault="00456B9B" w:rsidP="00456B9B">
      <w:pPr>
        <w:spacing w:line="360" w:lineRule="auto"/>
        <w:ind w:firstLine="709"/>
        <w:jc w:val="both"/>
        <w:rPr>
          <w:bCs/>
          <w:sz w:val="28"/>
          <w:lang w:eastAsia="ja-JP"/>
        </w:rPr>
      </w:pPr>
      <w:r w:rsidRPr="00456B9B">
        <w:rPr>
          <w:bCs/>
          <w:sz w:val="28"/>
          <w:lang w:eastAsia="ja-JP"/>
        </w:rPr>
        <w:t xml:space="preserve">2. </w:t>
      </w:r>
      <w:r w:rsidR="00C46C85">
        <w:rPr>
          <w:bCs/>
          <w:sz w:val="28"/>
          <w:lang w:eastAsia="ja-JP"/>
        </w:rPr>
        <w:t xml:space="preserve">Проаналізувати ресурсний потенціал розвитку спелеотуризму в Україні. </w:t>
      </w:r>
      <w:r w:rsidR="00C46C85" w:rsidRPr="00C46C85">
        <w:rPr>
          <w:bCs/>
          <w:sz w:val="28"/>
          <w:lang w:eastAsia="ja-JP"/>
        </w:rPr>
        <w:t xml:space="preserve"> </w:t>
      </w:r>
    </w:p>
    <w:p w14:paraId="4BFCEA26" w14:textId="69E0E1B2" w:rsidR="00456B9B" w:rsidRPr="00456B9B" w:rsidRDefault="00456B9B" w:rsidP="00456B9B">
      <w:pPr>
        <w:spacing w:line="360" w:lineRule="auto"/>
        <w:ind w:firstLine="709"/>
        <w:jc w:val="both"/>
        <w:rPr>
          <w:bCs/>
          <w:sz w:val="28"/>
          <w:lang w:eastAsia="ja-JP"/>
        </w:rPr>
      </w:pPr>
      <w:r w:rsidRPr="00456B9B">
        <w:rPr>
          <w:bCs/>
          <w:sz w:val="28"/>
          <w:lang w:eastAsia="ja-JP"/>
        </w:rPr>
        <w:t xml:space="preserve">3. </w:t>
      </w:r>
      <w:r w:rsidR="000B3007">
        <w:rPr>
          <w:bCs/>
          <w:sz w:val="28"/>
          <w:lang w:val="uk-UA" w:eastAsia="ja-JP"/>
        </w:rPr>
        <w:t xml:space="preserve">Проілюструвати особливості планування </w:t>
      </w:r>
      <w:proofErr w:type="spellStart"/>
      <w:r w:rsidR="000B3007">
        <w:rPr>
          <w:bCs/>
          <w:sz w:val="28"/>
          <w:lang w:val="uk-UA" w:eastAsia="ja-JP"/>
        </w:rPr>
        <w:t>спелеотуру</w:t>
      </w:r>
      <w:proofErr w:type="spellEnd"/>
      <w:r w:rsidR="000B3007">
        <w:rPr>
          <w:bCs/>
          <w:sz w:val="28"/>
          <w:lang w:val="uk-UA" w:eastAsia="ja-JP"/>
        </w:rPr>
        <w:t xml:space="preserve"> на прикладі туру до печери «Оптимістична» (Поділля), с</w:t>
      </w:r>
      <w:r w:rsidR="00C46C85">
        <w:rPr>
          <w:bCs/>
          <w:sz w:val="28"/>
          <w:lang w:eastAsia="ja-JP"/>
        </w:rPr>
        <w:t>форму</w:t>
      </w:r>
      <w:proofErr w:type="spellStart"/>
      <w:r w:rsidR="00133049">
        <w:rPr>
          <w:bCs/>
          <w:sz w:val="28"/>
          <w:lang w:val="uk-UA" w:eastAsia="ja-JP"/>
        </w:rPr>
        <w:t>лю</w:t>
      </w:r>
      <w:proofErr w:type="spellEnd"/>
      <w:r w:rsidR="00C46C85">
        <w:rPr>
          <w:bCs/>
          <w:sz w:val="28"/>
          <w:lang w:eastAsia="ja-JP"/>
        </w:rPr>
        <w:t>вати перспективи розвитку спелеотуризму в Україні.</w:t>
      </w:r>
      <w:r w:rsidRPr="00456B9B">
        <w:rPr>
          <w:bCs/>
          <w:sz w:val="28"/>
          <w:lang w:eastAsia="ja-JP"/>
        </w:rPr>
        <w:t xml:space="preserve"> </w:t>
      </w:r>
    </w:p>
    <w:bookmarkEnd w:id="245"/>
    <w:p w14:paraId="40AF7E95" w14:textId="77777777" w:rsidR="00456B9B" w:rsidRPr="00456B9B" w:rsidRDefault="00456B9B" w:rsidP="00456B9B">
      <w:pPr>
        <w:spacing w:line="360" w:lineRule="auto"/>
        <w:ind w:firstLine="709"/>
        <w:jc w:val="both"/>
        <w:rPr>
          <w:sz w:val="28"/>
          <w:lang w:eastAsia="x-none"/>
        </w:rPr>
      </w:pPr>
    </w:p>
    <w:p w14:paraId="2797FE9C" w14:textId="77777777" w:rsidR="00456B9B" w:rsidRPr="00456B9B" w:rsidRDefault="00456B9B" w:rsidP="00456B9B">
      <w:pPr>
        <w:keepNext/>
        <w:keepLines/>
        <w:spacing w:line="360" w:lineRule="auto"/>
        <w:ind w:firstLine="709"/>
        <w:jc w:val="both"/>
        <w:outlineLvl w:val="1"/>
        <w:rPr>
          <w:rFonts w:eastAsia="MS Mincho" w:cstheme="majorBidi"/>
          <w:color w:val="000000" w:themeColor="text1"/>
          <w:sz w:val="28"/>
          <w:szCs w:val="26"/>
          <w:lang w:eastAsia="ja-JP"/>
        </w:rPr>
      </w:pPr>
      <w:bookmarkStart w:id="246" w:name="_Hlk87291878"/>
      <w:bookmarkStart w:id="247" w:name="_Toc165736372"/>
      <w:r w:rsidRPr="00456B9B">
        <w:rPr>
          <w:rFonts w:eastAsia="MS Mincho" w:cstheme="majorBidi"/>
          <w:color w:val="000000" w:themeColor="text1"/>
          <w:sz w:val="28"/>
          <w:szCs w:val="26"/>
          <w:lang w:eastAsia="ja-JP"/>
        </w:rPr>
        <w:t>2.2 Методи дослідження</w:t>
      </w:r>
      <w:bookmarkEnd w:id="247"/>
    </w:p>
    <w:bookmarkEnd w:id="246"/>
    <w:p w14:paraId="0D0F7068" w14:textId="77777777" w:rsidR="00456B9B" w:rsidRPr="00456B9B" w:rsidRDefault="00456B9B" w:rsidP="00456B9B">
      <w:pPr>
        <w:spacing w:line="360" w:lineRule="auto"/>
        <w:ind w:firstLine="709"/>
        <w:jc w:val="both"/>
        <w:rPr>
          <w:sz w:val="28"/>
          <w:lang w:eastAsia="ja-JP"/>
        </w:rPr>
      </w:pPr>
    </w:p>
    <w:p w14:paraId="2457EF12" w14:textId="77777777" w:rsidR="009A5665" w:rsidRPr="009A5665" w:rsidRDefault="009A5665" w:rsidP="009A5665">
      <w:pPr>
        <w:spacing w:line="360" w:lineRule="auto"/>
        <w:ind w:firstLine="709"/>
        <w:jc w:val="both"/>
        <w:rPr>
          <w:sz w:val="28"/>
        </w:rPr>
      </w:pPr>
      <w:bookmarkStart w:id="248" w:name="_Hlk130404222"/>
      <w:r w:rsidRPr="009A5665">
        <w:rPr>
          <w:sz w:val="28"/>
        </w:rPr>
        <w:t xml:space="preserve">Методи дослідження. </w:t>
      </w:r>
      <w:bookmarkStart w:id="249" w:name="_Hlk132740150"/>
      <w:bookmarkEnd w:id="248"/>
      <w:r w:rsidRPr="009A5665">
        <w:rPr>
          <w:sz w:val="28"/>
        </w:rPr>
        <w:t>У ході дослідження використовувалися такі методи, як: метод систематизації наукової літератури і теоретичний аналіз – для визначення основних аспектів кваліфікаційної роботи та теоретичного обґрунтування; метод теоретичного узагальнення, систематизація і класифікація – для здійснення теоретико-методичних узагальнень та формулювання висновків; метод статистичного аналізу – для дослідження кількісних показників; графічний метод – для візуального відображення теоретичного матеріалу та інші.</w:t>
      </w:r>
      <w:bookmarkEnd w:id="249"/>
    </w:p>
    <w:p w14:paraId="5C7B3C3C" w14:textId="77777777" w:rsidR="00456B9B" w:rsidRPr="00456B9B" w:rsidRDefault="00456B9B" w:rsidP="00456B9B">
      <w:pPr>
        <w:spacing w:line="360" w:lineRule="auto"/>
        <w:ind w:firstLine="709"/>
        <w:jc w:val="both"/>
        <w:rPr>
          <w:sz w:val="28"/>
          <w:lang w:eastAsia="ja-JP"/>
        </w:rPr>
      </w:pPr>
    </w:p>
    <w:p w14:paraId="0AD1C0DE" w14:textId="77777777" w:rsidR="00E33845" w:rsidRDefault="00E33845" w:rsidP="00456B9B">
      <w:pPr>
        <w:keepNext/>
        <w:keepLines/>
        <w:spacing w:line="360" w:lineRule="auto"/>
        <w:ind w:firstLine="709"/>
        <w:jc w:val="both"/>
        <w:outlineLvl w:val="1"/>
        <w:rPr>
          <w:rFonts w:eastAsia="MS Mincho" w:cstheme="majorBidi"/>
          <w:color w:val="000000" w:themeColor="text1"/>
          <w:sz w:val="28"/>
          <w:szCs w:val="26"/>
          <w:lang w:val="uk-UA" w:eastAsia="ja-JP"/>
        </w:rPr>
      </w:pPr>
      <w:bookmarkStart w:id="250" w:name="_Toc165736373"/>
    </w:p>
    <w:p w14:paraId="65CE0343" w14:textId="77777777" w:rsidR="00E33845" w:rsidRDefault="00E33845" w:rsidP="00456B9B">
      <w:pPr>
        <w:keepNext/>
        <w:keepLines/>
        <w:spacing w:line="360" w:lineRule="auto"/>
        <w:ind w:firstLine="709"/>
        <w:jc w:val="both"/>
        <w:outlineLvl w:val="1"/>
        <w:rPr>
          <w:rFonts w:eastAsia="MS Mincho" w:cstheme="majorBidi"/>
          <w:color w:val="000000" w:themeColor="text1"/>
          <w:sz w:val="28"/>
          <w:szCs w:val="26"/>
          <w:lang w:val="uk-UA" w:eastAsia="ja-JP"/>
        </w:rPr>
      </w:pPr>
    </w:p>
    <w:p w14:paraId="7EC2BA8F" w14:textId="2BE0B009" w:rsidR="00456B9B" w:rsidRPr="00456B9B" w:rsidRDefault="00456B9B" w:rsidP="00456B9B">
      <w:pPr>
        <w:keepNext/>
        <w:keepLines/>
        <w:spacing w:line="360" w:lineRule="auto"/>
        <w:ind w:firstLine="709"/>
        <w:jc w:val="both"/>
        <w:outlineLvl w:val="1"/>
        <w:rPr>
          <w:rFonts w:eastAsia="MS Mincho" w:cstheme="majorBidi"/>
          <w:color w:val="000000" w:themeColor="text1"/>
          <w:sz w:val="28"/>
          <w:szCs w:val="26"/>
          <w:lang w:eastAsia="ja-JP"/>
        </w:rPr>
      </w:pPr>
      <w:r w:rsidRPr="00456B9B">
        <w:rPr>
          <w:rFonts w:eastAsia="MS Mincho" w:cstheme="majorBidi"/>
          <w:color w:val="000000" w:themeColor="text1"/>
          <w:sz w:val="28"/>
          <w:szCs w:val="26"/>
          <w:lang w:eastAsia="ja-JP"/>
        </w:rPr>
        <w:t>2.3 Організація дослідження</w:t>
      </w:r>
      <w:bookmarkEnd w:id="250"/>
    </w:p>
    <w:p w14:paraId="0F7C0E51" w14:textId="77777777" w:rsidR="00456B9B" w:rsidRPr="00456B9B" w:rsidRDefault="00456B9B" w:rsidP="00456B9B">
      <w:pPr>
        <w:spacing w:line="360" w:lineRule="auto"/>
        <w:ind w:firstLine="709"/>
        <w:jc w:val="both"/>
        <w:rPr>
          <w:sz w:val="28"/>
          <w:lang w:eastAsia="ja-JP"/>
        </w:rPr>
      </w:pPr>
    </w:p>
    <w:p w14:paraId="253DF166" w14:textId="77777777" w:rsidR="00456B9B" w:rsidRPr="00456B9B" w:rsidRDefault="00456B9B" w:rsidP="00456B9B">
      <w:pPr>
        <w:tabs>
          <w:tab w:val="left" w:pos="2970"/>
        </w:tabs>
        <w:spacing w:line="360" w:lineRule="auto"/>
        <w:ind w:left="709"/>
        <w:jc w:val="both"/>
        <w:rPr>
          <w:sz w:val="28"/>
        </w:rPr>
      </w:pPr>
      <w:r w:rsidRPr="00456B9B">
        <w:rPr>
          <w:sz w:val="28"/>
        </w:rPr>
        <w:t xml:space="preserve">2.3.1 </w:t>
      </w:r>
      <w:bookmarkStart w:id="251" w:name="_Hlk164455435"/>
      <w:r w:rsidR="007A65C3">
        <w:rPr>
          <w:sz w:val="28"/>
        </w:rPr>
        <w:t>Характеристика туристичних ресурсів для розвитку спелеологічного туризму в Україні</w:t>
      </w:r>
      <w:r w:rsidRPr="00456B9B">
        <w:rPr>
          <w:sz w:val="28"/>
        </w:rPr>
        <w:t xml:space="preserve"> </w:t>
      </w:r>
      <w:bookmarkEnd w:id="251"/>
    </w:p>
    <w:p w14:paraId="5462A3D4" w14:textId="77777777" w:rsidR="007A65C3" w:rsidRDefault="007A65C3" w:rsidP="00456B9B">
      <w:pPr>
        <w:tabs>
          <w:tab w:val="left" w:pos="2970"/>
        </w:tabs>
        <w:spacing w:line="360" w:lineRule="auto"/>
        <w:ind w:firstLine="709"/>
        <w:jc w:val="both"/>
        <w:rPr>
          <w:sz w:val="28"/>
        </w:rPr>
      </w:pPr>
      <w:r w:rsidRPr="007A65C3">
        <w:rPr>
          <w:sz w:val="28"/>
        </w:rPr>
        <w:t xml:space="preserve">В Україні спелеологічний туризм розвивається </w:t>
      </w:r>
      <w:r>
        <w:rPr>
          <w:sz w:val="28"/>
        </w:rPr>
        <w:t>в</w:t>
      </w:r>
      <w:r w:rsidRPr="007A65C3">
        <w:rPr>
          <w:sz w:val="28"/>
        </w:rPr>
        <w:t xml:space="preserve">продовж багатьох десятиліть. Розвиток спелеотуризму в </w:t>
      </w:r>
      <w:r>
        <w:rPr>
          <w:sz w:val="28"/>
        </w:rPr>
        <w:t>нашій країні</w:t>
      </w:r>
      <w:r w:rsidRPr="007A65C3">
        <w:rPr>
          <w:sz w:val="28"/>
        </w:rPr>
        <w:t xml:space="preserve"> призвів до дослідження та вивчення як нововідкритих, так і раніше досліджених печер. </w:t>
      </w:r>
    </w:p>
    <w:p w14:paraId="6733EAAF" w14:textId="5E522430" w:rsidR="00456B9B" w:rsidRPr="00456B9B" w:rsidRDefault="007A65C3" w:rsidP="008C6340">
      <w:pPr>
        <w:tabs>
          <w:tab w:val="left" w:pos="2970"/>
        </w:tabs>
        <w:spacing w:line="360" w:lineRule="auto"/>
        <w:ind w:firstLine="709"/>
        <w:jc w:val="both"/>
        <w:rPr>
          <w:sz w:val="28"/>
        </w:rPr>
      </w:pPr>
      <w:r>
        <w:rPr>
          <w:sz w:val="28"/>
        </w:rPr>
        <w:t xml:space="preserve">В Україні наявна велика </w:t>
      </w:r>
      <w:r w:rsidRPr="007A65C3">
        <w:rPr>
          <w:sz w:val="28"/>
        </w:rPr>
        <w:t>кількіст</w:t>
      </w:r>
      <w:r>
        <w:rPr>
          <w:sz w:val="28"/>
        </w:rPr>
        <w:t>ь</w:t>
      </w:r>
      <w:r w:rsidRPr="007A65C3">
        <w:rPr>
          <w:sz w:val="28"/>
        </w:rPr>
        <w:t xml:space="preserve"> печер, загалом їх понад 1100</w:t>
      </w:r>
      <w:r>
        <w:rPr>
          <w:sz w:val="28"/>
        </w:rPr>
        <w:t xml:space="preserve"> (з урахуванням тимчасово окупованого Кримського півострова)</w:t>
      </w:r>
      <w:r w:rsidRPr="007A65C3">
        <w:rPr>
          <w:sz w:val="28"/>
        </w:rPr>
        <w:t xml:space="preserve">. Ці печери бувають різних розмірів і типів, починаючи від маленьких і закінчуючи гігантськими печерами. На сьогоднішній день 756 печер були ретельно досліджені, їхні назви </w:t>
      </w:r>
      <w:r w:rsidR="008C6340">
        <w:rPr>
          <w:sz w:val="28"/>
        </w:rPr>
        <w:t>і</w:t>
      </w:r>
      <w:r w:rsidRPr="007A65C3">
        <w:rPr>
          <w:sz w:val="28"/>
        </w:rPr>
        <w:t xml:space="preserve"> розміри каталогізовані для подальшого використання [</w:t>
      </w:r>
      <w:r w:rsidR="008C6340">
        <w:rPr>
          <w:sz w:val="28"/>
        </w:rPr>
        <w:fldChar w:fldCharType="begin"/>
      </w:r>
      <w:r w:rsidR="008C6340">
        <w:rPr>
          <w:sz w:val="28"/>
        </w:rPr>
        <w:instrText xml:space="preserve"> REF _Ref164962931 \r \h </w:instrText>
      </w:r>
      <w:r w:rsidR="008C6340">
        <w:rPr>
          <w:sz w:val="28"/>
        </w:rPr>
      </w:r>
      <w:r w:rsidR="008C6340">
        <w:rPr>
          <w:sz w:val="28"/>
        </w:rPr>
        <w:fldChar w:fldCharType="separate"/>
      </w:r>
      <w:r w:rsidR="007846E7">
        <w:rPr>
          <w:sz w:val="28"/>
        </w:rPr>
        <w:t>34</w:t>
      </w:r>
      <w:r w:rsidR="008C6340">
        <w:rPr>
          <w:sz w:val="28"/>
        </w:rPr>
        <w:fldChar w:fldCharType="end"/>
      </w:r>
      <w:r w:rsidRPr="007A65C3">
        <w:rPr>
          <w:sz w:val="28"/>
        </w:rPr>
        <w:t>]</w:t>
      </w:r>
      <w:r w:rsidR="008C6340">
        <w:rPr>
          <w:sz w:val="28"/>
        </w:rPr>
        <w:t xml:space="preserve"> </w:t>
      </w:r>
      <w:r w:rsidR="00456B9B" w:rsidRPr="00456B9B">
        <w:rPr>
          <w:sz w:val="28"/>
        </w:rPr>
        <w:t>(рис. 2.1).</w:t>
      </w:r>
    </w:p>
    <w:p w14:paraId="4DBF2047" w14:textId="77777777" w:rsidR="00456B9B" w:rsidRPr="00456B9B" w:rsidRDefault="008C6340" w:rsidP="008C6340">
      <w:pPr>
        <w:tabs>
          <w:tab w:val="left" w:pos="2970"/>
        </w:tabs>
        <w:ind w:firstLine="142"/>
        <w:rPr>
          <w:sz w:val="28"/>
          <w:szCs w:val="28"/>
        </w:rPr>
      </w:pPr>
      <w:r>
        <w:rPr>
          <w:noProof/>
          <w:sz w:val="28"/>
          <w:szCs w:val="28"/>
        </w:rPr>
        <w:drawing>
          <wp:inline distT="0" distB="0" distL="0" distR="0" wp14:anchorId="331D4D1E" wp14:editId="06244D2C">
            <wp:extent cx="5833903" cy="2971800"/>
            <wp:effectExtent l="0" t="0" r="0" b="0"/>
            <wp:docPr id="118807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459" cy="2973611"/>
                    </a:xfrm>
                    <a:prstGeom prst="rect">
                      <a:avLst/>
                    </a:prstGeom>
                    <a:noFill/>
                    <a:ln>
                      <a:noFill/>
                    </a:ln>
                  </pic:spPr>
                </pic:pic>
              </a:graphicData>
            </a:graphic>
          </wp:inline>
        </w:drawing>
      </w:r>
    </w:p>
    <w:p w14:paraId="3846226E" w14:textId="77777777" w:rsidR="00456B9B" w:rsidRPr="00456B9B" w:rsidRDefault="00456B9B" w:rsidP="00456B9B">
      <w:pPr>
        <w:tabs>
          <w:tab w:val="left" w:pos="2970"/>
        </w:tabs>
        <w:spacing w:line="360" w:lineRule="auto"/>
        <w:ind w:firstLine="709"/>
        <w:jc w:val="both"/>
        <w:rPr>
          <w:sz w:val="28"/>
        </w:rPr>
      </w:pPr>
      <w:bookmarkStart w:id="252" w:name="_Hlk164101050"/>
      <w:r w:rsidRPr="00456B9B">
        <w:rPr>
          <w:sz w:val="28"/>
        </w:rPr>
        <w:t xml:space="preserve">Рисунок 2.1 – </w:t>
      </w:r>
      <w:r w:rsidR="008C6340" w:rsidRPr="008C6340">
        <w:rPr>
          <w:sz w:val="28"/>
        </w:rPr>
        <w:t>Розподіл кількості печер за регіонами України</w:t>
      </w:r>
    </w:p>
    <w:p w14:paraId="75A3993E" w14:textId="7DAB8F14" w:rsidR="00456B9B" w:rsidRPr="00456B9B" w:rsidRDefault="00456B9B" w:rsidP="00456B9B">
      <w:pPr>
        <w:tabs>
          <w:tab w:val="left" w:pos="2970"/>
        </w:tabs>
        <w:spacing w:line="360" w:lineRule="auto"/>
        <w:ind w:firstLine="709"/>
        <w:jc w:val="both"/>
        <w:rPr>
          <w:i/>
          <w:iCs/>
          <w:sz w:val="28"/>
        </w:rPr>
      </w:pPr>
      <w:r w:rsidRPr="00456B9B">
        <w:rPr>
          <w:i/>
          <w:iCs/>
          <w:sz w:val="28"/>
        </w:rPr>
        <w:t>Джерело: сформовано на основі [</w:t>
      </w:r>
      <w:r w:rsidR="008C6340">
        <w:rPr>
          <w:i/>
          <w:iCs/>
          <w:sz w:val="28"/>
        </w:rPr>
        <w:fldChar w:fldCharType="begin"/>
      </w:r>
      <w:r w:rsidR="008C6340">
        <w:rPr>
          <w:i/>
          <w:iCs/>
          <w:sz w:val="28"/>
        </w:rPr>
        <w:instrText xml:space="preserve"> REF _Ref164963106 \r \h </w:instrText>
      </w:r>
      <w:r w:rsidR="008C6340">
        <w:rPr>
          <w:i/>
          <w:iCs/>
          <w:sz w:val="28"/>
        </w:rPr>
      </w:r>
      <w:r w:rsidR="008C6340">
        <w:rPr>
          <w:i/>
          <w:iCs/>
          <w:sz w:val="28"/>
        </w:rPr>
        <w:fldChar w:fldCharType="separate"/>
      </w:r>
      <w:r w:rsidR="007846E7">
        <w:rPr>
          <w:i/>
          <w:iCs/>
          <w:sz w:val="28"/>
        </w:rPr>
        <w:t>39</w:t>
      </w:r>
      <w:r w:rsidR="008C6340">
        <w:rPr>
          <w:i/>
          <w:iCs/>
          <w:sz w:val="28"/>
        </w:rPr>
        <w:fldChar w:fldCharType="end"/>
      </w:r>
      <w:r w:rsidRPr="00456B9B">
        <w:rPr>
          <w:i/>
          <w:iCs/>
          <w:sz w:val="28"/>
        </w:rPr>
        <w:t>]</w:t>
      </w:r>
    </w:p>
    <w:bookmarkEnd w:id="252"/>
    <w:p w14:paraId="203AE413" w14:textId="77777777" w:rsidR="00456B9B" w:rsidRPr="00456B9B" w:rsidRDefault="00456B9B" w:rsidP="00456B9B">
      <w:pPr>
        <w:tabs>
          <w:tab w:val="left" w:pos="2970"/>
        </w:tabs>
        <w:spacing w:line="360" w:lineRule="auto"/>
        <w:ind w:firstLine="709"/>
        <w:jc w:val="both"/>
        <w:rPr>
          <w:sz w:val="28"/>
        </w:rPr>
      </w:pPr>
    </w:p>
    <w:p w14:paraId="0E4C6CD2" w14:textId="52D590F2" w:rsidR="008C6340" w:rsidRDefault="008C6340" w:rsidP="00456B9B">
      <w:pPr>
        <w:tabs>
          <w:tab w:val="left" w:pos="2970"/>
        </w:tabs>
        <w:spacing w:line="360" w:lineRule="auto"/>
        <w:ind w:firstLine="709"/>
        <w:jc w:val="both"/>
        <w:rPr>
          <w:sz w:val="28"/>
        </w:rPr>
      </w:pPr>
      <w:r w:rsidRPr="008C6340">
        <w:rPr>
          <w:sz w:val="28"/>
        </w:rPr>
        <w:t xml:space="preserve">Більшість печер розташовані у таких регіонах України як: Крим, Поділля, Карпати </w:t>
      </w:r>
      <w:r>
        <w:rPr>
          <w:sz w:val="28"/>
        </w:rPr>
        <w:t>і</w:t>
      </w:r>
      <w:r w:rsidRPr="008C6340">
        <w:rPr>
          <w:sz w:val="28"/>
        </w:rPr>
        <w:t xml:space="preserve"> Буковина. Найбільш</w:t>
      </w:r>
      <w:r>
        <w:rPr>
          <w:sz w:val="28"/>
        </w:rPr>
        <w:t>а</w:t>
      </w:r>
      <w:r w:rsidRPr="008C6340">
        <w:rPr>
          <w:sz w:val="28"/>
        </w:rPr>
        <w:t xml:space="preserve"> </w:t>
      </w:r>
      <w:r>
        <w:rPr>
          <w:sz w:val="28"/>
        </w:rPr>
        <w:t>кількість</w:t>
      </w:r>
      <w:r w:rsidRPr="008C6340">
        <w:rPr>
          <w:sz w:val="28"/>
        </w:rPr>
        <w:t xml:space="preserve"> печер </w:t>
      </w:r>
      <w:r>
        <w:rPr>
          <w:sz w:val="28"/>
        </w:rPr>
        <w:t xml:space="preserve">знаходиться на </w:t>
      </w:r>
      <w:r>
        <w:rPr>
          <w:sz w:val="28"/>
        </w:rPr>
        <w:lastRenderedPageBreak/>
        <w:t>півострові</w:t>
      </w:r>
      <w:r w:rsidRPr="008C6340">
        <w:rPr>
          <w:sz w:val="28"/>
        </w:rPr>
        <w:t xml:space="preserve"> Крим </w:t>
      </w:r>
      <w:r>
        <w:rPr>
          <w:sz w:val="28"/>
        </w:rPr>
        <w:t>–</w:t>
      </w:r>
      <w:r w:rsidRPr="008C6340">
        <w:rPr>
          <w:sz w:val="28"/>
        </w:rPr>
        <w:t xml:space="preserve"> 599</w:t>
      </w:r>
      <w:r>
        <w:rPr>
          <w:sz w:val="28"/>
        </w:rPr>
        <w:t xml:space="preserve"> (</w:t>
      </w:r>
      <w:r w:rsidRPr="008C6340">
        <w:rPr>
          <w:sz w:val="28"/>
        </w:rPr>
        <w:t>79%,</w:t>
      </w:r>
      <w:r>
        <w:rPr>
          <w:sz w:val="28"/>
        </w:rPr>
        <w:t>)</w:t>
      </w:r>
      <w:r w:rsidRPr="008C6340">
        <w:rPr>
          <w:sz w:val="28"/>
        </w:rPr>
        <w:t xml:space="preserve"> регіон Поділля має 100 печер – 13% відповідно, Карпатський регіон налічує 44 печери, що становить 6%, а останню сходинку займає Буковина – 13 печер, це лише 2%. Інші райони України представлені поодинокими печерами [</w:t>
      </w:r>
      <w:r>
        <w:rPr>
          <w:sz w:val="28"/>
        </w:rPr>
        <w:fldChar w:fldCharType="begin"/>
      </w:r>
      <w:r>
        <w:rPr>
          <w:sz w:val="28"/>
        </w:rPr>
        <w:instrText xml:space="preserve"> REF _Ref164963106 \r \h </w:instrText>
      </w:r>
      <w:r>
        <w:rPr>
          <w:sz w:val="28"/>
        </w:rPr>
      </w:r>
      <w:r>
        <w:rPr>
          <w:sz w:val="28"/>
        </w:rPr>
        <w:fldChar w:fldCharType="separate"/>
      </w:r>
      <w:r w:rsidR="007846E7">
        <w:rPr>
          <w:sz w:val="28"/>
        </w:rPr>
        <w:t>39</w:t>
      </w:r>
      <w:r>
        <w:rPr>
          <w:sz w:val="28"/>
        </w:rPr>
        <w:fldChar w:fldCharType="end"/>
      </w:r>
      <w:r w:rsidRPr="008C6340">
        <w:rPr>
          <w:sz w:val="28"/>
        </w:rPr>
        <w:t xml:space="preserve">]. </w:t>
      </w:r>
    </w:p>
    <w:p w14:paraId="24F76572" w14:textId="77777777" w:rsidR="00596FFF" w:rsidRDefault="00596FFF" w:rsidP="00456B9B">
      <w:pPr>
        <w:tabs>
          <w:tab w:val="left" w:pos="2970"/>
        </w:tabs>
        <w:spacing w:line="360" w:lineRule="auto"/>
        <w:ind w:firstLine="709"/>
        <w:jc w:val="both"/>
        <w:rPr>
          <w:sz w:val="28"/>
        </w:rPr>
      </w:pPr>
      <w:r>
        <w:rPr>
          <w:sz w:val="28"/>
        </w:rPr>
        <w:t xml:space="preserve">Звісно, найбільша кількість печер знаходить на тимчасово окупованій території, але на цьому перелік не закінчується. </w:t>
      </w:r>
    </w:p>
    <w:p w14:paraId="41FB7FE2" w14:textId="77777777" w:rsidR="00456B9B" w:rsidRPr="00456B9B" w:rsidRDefault="00596FFF" w:rsidP="00596FFF">
      <w:pPr>
        <w:tabs>
          <w:tab w:val="left" w:pos="2970"/>
        </w:tabs>
        <w:spacing w:line="360" w:lineRule="auto"/>
        <w:ind w:firstLine="709"/>
        <w:jc w:val="both"/>
        <w:rPr>
          <w:sz w:val="28"/>
        </w:rPr>
      </w:pPr>
      <w:r w:rsidRPr="00596FFF">
        <w:rPr>
          <w:sz w:val="28"/>
        </w:rPr>
        <w:t xml:space="preserve">Печери Західної України є не тільки унікальними, але й надзвичайно перспективними </w:t>
      </w:r>
      <w:r>
        <w:rPr>
          <w:sz w:val="28"/>
        </w:rPr>
        <w:t>для</w:t>
      </w:r>
      <w:r w:rsidRPr="00596FFF">
        <w:rPr>
          <w:sz w:val="28"/>
        </w:rPr>
        <w:t xml:space="preserve"> розвитку </w:t>
      </w:r>
      <w:r>
        <w:rPr>
          <w:sz w:val="28"/>
        </w:rPr>
        <w:t xml:space="preserve">спелеологічного </w:t>
      </w:r>
      <w:r w:rsidRPr="00596FFF">
        <w:rPr>
          <w:sz w:val="28"/>
        </w:rPr>
        <w:t>туризму (табл. 2.</w:t>
      </w:r>
      <w:r>
        <w:rPr>
          <w:sz w:val="28"/>
        </w:rPr>
        <w:t>1</w:t>
      </w:r>
      <w:r w:rsidRPr="00596FFF">
        <w:rPr>
          <w:sz w:val="28"/>
        </w:rPr>
        <w:t>).</w:t>
      </w:r>
    </w:p>
    <w:p w14:paraId="6865E727" w14:textId="77777777" w:rsidR="00456B9B" w:rsidRDefault="00596FFF" w:rsidP="00456B9B">
      <w:pPr>
        <w:tabs>
          <w:tab w:val="left" w:pos="2970"/>
        </w:tabs>
        <w:spacing w:line="360" w:lineRule="auto"/>
        <w:ind w:firstLine="709"/>
        <w:jc w:val="both"/>
        <w:rPr>
          <w:sz w:val="28"/>
        </w:rPr>
      </w:pPr>
      <w:bookmarkStart w:id="253" w:name="_Hlk164105241"/>
      <w:proofErr w:type="spellStart"/>
      <w:r>
        <w:rPr>
          <w:sz w:val="28"/>
          <w:lang w:val="ru-RU"/>
        </w:rPr>
        <w:t>Таблиця</w:t>
      </w:r>
      <w:proofErr w:type="spellEnd"/>
      <w:r w:rsidR="00456B9B" w:rsidRPr="00456B9B">
        <w:rPr>
          <w:sz w:val="28"/>
          <w:lang w:val="ru-RU"/>
        </w:rPr>
        <w:t xml:space="preserve"> 2.</w:t>
      </w:r>
      <w:r>
        <w:rPr>
          <w:sz w:val="28"/>
          <w:lang w:val="ru-RU"/>
        </w:rPr>
        <w:t>1</w:t>
      </w:r>
      <w:r w:rsidR="00456B9B" w:rsidRPr="00456B9B">
        <w:rPr>
          <w:sz w:val="28"/>
          <w:lang w:val="ru-RU"/>
        </w:rPr>
        <w:t xml:space="preserve"> – </w:t>
      </w:r>
      <w:r w:rsidRPr="00596FFF">
        <w:rPr>
          <w:sz w:val="28"/>
        </w:rPr>
        <w:t>Печери Західної України</w:t>
      </w:r>
    </w:p>
    <w:tbl>
      <w:tblPr>
        <w:tblStyle w:val="ac"/>
        <w:tblW w:w="9351" w:type="dxa"/>
        <w:tblLook w:val="04A0" w:firstRow="1" w:lastRow="0" w:firstColumn="1" w:lastColumn="0" w:noHBand="0" w:noVBand="1"/>
      </w:tblPr>
      <w:tblGrid>
        <w:gridCol w:w="2547"/>
        <w:gridCol w:w="2551"/>
        <w:gridCol w:w="4253"/>
      </w:tblGrid>
      <w:tr w:rsidR="00EA6E6B" w:rsidRPr="00EA6E6B" w14:paraId="7D9C2598" w14:textId="77777777" w:rsidTr="00EA6E6B">
        <w:tc>
          <w:tcPr>
            <w:tcW w:w="2547" w:type="dxa"/>
          </w:tcPr>
          <w:p w14:paraId="2861AC25" w14:textId="77777777" w:rsidR="00EA6E6B" w:rsidRPr="00EA6E6B" w:rsidRDefault="00EA6E6B" w:rsidP="00EA6E6B">
            <w:pPr>
              <w:tabs>
                <w:tab w:val="left" w:pos="2970"/>
              </w:tabs>
              <w:jc w:val="center"/>
              <w:rPr>
                <w:sz w:val="28"/>
                <w:szCs w:val="28"/>
              </w:rPr>
            </w:pPr>
            <w:r w:rsidRPr="00EA6E6B">
              <w:rPr>
                <w:sz w:val="28"/>
                <w:szCs w:val="28"/>
              </w:rPr>
              <w:t>Назва</w:t>
            </w:r>
          </w:p>
        </w:tc>
        <w:tc>
          <w:tcPr>
            <w:tcW w:w="2551" w:type="dxa"/>
          </w:tcPr>
          <w:p w14:paraId="4615CD46" w14:textId="77777777" w:rsidR="00EA6E6B" w:rsidRPr="00EA6E6B" w:rsidRDefault="00EA6E6B" w:rsidP="00EA6E6B">
            <w:pPr>
              <w:jc w:val="center"/>
              <w:rPr>
                <w:sz w:val="28"/>
                <w:szCs w:val="28"/>
              </w:rPr>
            </w:pPr>
            <w:r w:rsidRPr="00EA6E6B">
              <w:rPr>
                <w:sz w:val="28"/>
                <w:szCs w:val="28"/>
              </w:rPr>
              <w:t>Довжина, м</w:t>
            </w:r>
          </w:p>
        </w:tc>
        <w:tc>
          <w:tcPr>
            <w:tcW w:w="4253" w:type="dxa"/>
          </w:tcPr>
          <w:p w14:paraId="4D70DB5C" w14:textId="77777777" w:rsidR="00EA6E6B" w:rsidRPr="00EA6E6B" w:rsidRDefault="00EA6E6B" w:rsidP="00EA6E6B">
            <w:pPr>
              <w:jc w:val="center"/>
              <w:rPr>
                <w:sz w:val="28"/>
                <w:szCs w:val="28"/>
              </w:rPr>
            </w:pPr>
            <w:r w:rsidRPr="00EA6E6B">
              <w:rPr>
                <w:sz w:val="28"/>
                <w:szCs w:val="28"/>
              </w:rPr>
              <w:t>Місце розташування</w:t>
            </w:r>
          </w:p>
        </w:tc>
      </w:tr>
      <w:tr w:rsidR="00EA6E6B" w14:paraId="450A88ED" w14:textId="77777777" w:rsidTr="00EA6E6B">
        <w:tc>
          <w:tcPr>
            <w:tcW w:w="2547" w:type="dxa"/>
          </w:tcPr>
          <w:p w14:paraId="6A5B3BDE" w14:textId="77777777" w:rsidR="00EA6E6B" w:rsidRDefault="00EA6E6B" w:rsidP="00EA6E6B">
            <w:pPr>
              <w:tabs>
                <w:tab w:val="left" w:pos="2970"/>
              </w:tabs>
              <w:jc w:val="center"/>
              <w:rPr>
                <w:sz w:val="28"/>
              </w:rPr>
            </w:pPr>
            <w:r w:rsidRPr="00EA6E6B">
              <w:rPr>
                <w:sz w:val="28"/>
              </w:rPr>
              <w:t>Оптимістична</w:t>
            </w:r>
          </w:p>
        </w:tc>
        <w:tc>
          <w:tcPr>
            <w:tcW w:w="2551" w:type="dxa"/>
          </w:tcPr>
          <w:p w14:paraId="49149308" w14:textId="77777777" w:rsidR="00EA6E6B" w:rsidRDefault="00EA6E6B" w:rsidP="00EA6E6B">
            <w:pPr>
              <w:tabs>
                <w:tab w:val="left" w:pos="2970"/>
              </w:tabs>
              <w:jc w:val="center"/>
              <w:rPr>
                <w:sz w:val="28"/>
              </w:rPr>
            </w:pPr>
            <w:r w:rsidRPr="00EA6E6B">
              <w:rPr>
                <w:sz w:val="28"/>
              </w:rPr>
              <w:t>267 000</w:t>
            </w:r>
          </w:p>
        </w:tc>
        <w:tc>
          <w:tcPr>
            <w:tcW w:w="4253" w:type="dxa"/>
          </w:tcPr>
          <w:p w14:paraId="35597C83" w14:textId="77777777" w:rsidR="00EA6E6B" w:rsidRDefault="00EA6E6B" w:rsidP="00EA6E6B">
            <w:pPr>
              <w:tabs>
                <w:tab w:val="left" w:pos="2970"/>
              </w:tabs>
              <w:jc w:val="both"/>
              <w:rPr>
                <w:sz w:val="28"/>
              </w:rPr>
            </w:pPr>
            <w:r w:rsidRPr="00EA6E6B">
              <w:rPr>
                <w:sz w:val="28"/>
              </w:rPr>
              <w:t>Тернопільська область. Борщівський район с. Королівка</w:t>
            </w:r>
          </w:p>
        </w:tc>
      </w:tr>
      <w:tr w:rsidR="00EA6E6B" w14:paraId="33BAF4E2" w14:textId="77777777" w:rsidTr="00EA6E6B">
        <w:tc>
          <w:tcPr>
            <w:tcW w:w="2547" w:type="dxa"/>
          </w:tcPr>
          <w:p w14:paraId="4033D60C" w14:textId="77777777" w:rsidR="00EA6E6B" w:rsidRDefault="00EA6E6B" w:rsidP="00EA6E6B">
            <w:pPr>
              <w:tabs>
                <w:tab w:val="left" w:pos="2970"/>
              </w:tabs>
              <w:jc w:val="center"/>
              <w:rPr>
                <w:sz w:val="28"/>
              </w:rPr>
            </w:pPr>
            <w:r w:rsidRPr="00EA6E6B">
              <w:rPr>
                <w:sz w:val="28"/>
              </w:rPr>
              <w:t>Озерна</w:t>
            </w:r>
          </w:p>
        </w:tc>
        <w:tc>
          <w:tcPr>
            <w:tcW w:w="2551" w:type="dxa"/>
          </w:tcPr>
          <w:p w14:paraId="1FA75E0E" w14:textId="77777777" w:rsidR="00EA6E6B" w:rsidRDefault="00EA6E6B" w:rsidP="00EA6E6B">
            <w:pPr>
              <w:tabs>
                <w:tab w:val="left" w:pos="2970"/>
              </w:tabs>
              <w:jc w:val="center"/>
              <w:rPr>
                <w:sz w:val="28"/>
              </w:rPr>
            </w:pPr>
            <w:r w:rsidRPr="00EA6E6B">
              <w:rPr>
                <w:sz w:val="28"/>
              </w:rPr>
              <w:t>127 779</w:t>
            </w:r>
          </w:p>
        </w:tc>
        <w:tc>
          <w:tcPr>
            <w:tcW w:w="4253" w:type="dxa"/>
          </w:tcPr>
          <w:p w14:paraId="72D014CD" w14:textId="77777777" w:rsidR="00EA6E6B" w:rsidRDefault="00EA6E6B" w:rsidP="00EA6E6B">
            <w:pPr>
              <w:tabs>
                <w:tab w:val="left" w:pos="2970"/>
              </w:tabs>
              <w:jc w:val="both"/>
              <w:rPr>
                <w:sz w:val="28"/>
              </w:rPr>
            </w:pPr>
            <w:r w:rsidRPr="00EA6E6B">
              <w:rPr>
                <w:sz w:val="28"/>
              </w:rPr>
              <w:t xml:space="preserve">Тернопільська область. Борщівський район с. </w:t>
            </w:r>
            <w:proofErr w:type="spellStart"/>
            <w:r w:rsidRPr="00EA6E6B">
              <w:rPr>
                <w:sz w:val="28"/>
              </w:rPr>
              <w:t>Стрілковці</w:t>
            </w:r>
            <w:proofErr w:type="spellEnd"/>
          </w:p>
        </w:tc>
      </w:tr>
      <w:tr w:rsidR="00EA6E6B" w14:paraId="0DBB04C4" w14:textId="77777777" w:rsidTr="00EA6E6B">
        <w:tc>
          <w:tcPr>
            <w:tcW w:w="2547" w:type="dxa"/>
          </w:tcPr>
          <w:p w14:paraId="2651580C" w14:textId="77777777" w:rsidR="00EA6E6B" w:rsidRDefault="00EA6E6B" w:rsidP="00EA6E6B">
            <w:pPr>
              <w:tabs>
                <w:tab w:val="left" w:pos="2970"/>
              </w:tabs>
              <w:jc w:val="center"/>
              <w:rPr>
                <w:sz w:val="28"/>
              </w:rPr>
            </w:pPr>
            <w:r w:rsidRPr="00EA6E6B">
              <w:rPr>
                <w:sz w:val="28"/>
              </w:rPr>
              <w:t>Попелюшка</w:t>
            </w:r>
          </w:p>
        </w:tc>
        <w:tc>
          <w:tcPr>
            <w:tcW w:w="2551" w:type="dxa"/>
          </w:tcPr>
          <w:p w14:paraId="19AB84F3" w14:textId="77777777" w:rsidR="00EA6E6B" w:rsidRDefault="00EA6E6B" w:rsidP="00EA6E6B">
            <w:pPr>
              <w:tabs>
                <w:tab w:val="left" w:pos="2970"/>
              </w:tabs>
              <w:jc w:val="center"/>
              <w:rPr>
                <w:sz w:val="28"/>
              </w:rPr>
            </w:pPr>
            <w:r w:rsidRPr="00EA6E6B">
              <w:rPr>
                <w:sz w:val="28"/>
              </w:rPr>
              <w:t>91 045</w:t>
            </w:r>
          </w:p>
        </w:tc>
        <w:tc>
          <w:tcPr>
            <w:tcW w:w="4253" w:type="dxa"/>
          </w:tcPr>
          <w:p w14:paraId="641827C8" w14:textId="77777777" w:rsidR="00EA6E6B" w:rsidRDefault="00EA6E6B" w:rsidP="00EA6E6B">
            <w:pPr>
              <w:tabs>
                <w:tab w:val="left" w:pos="2970"/>
              </w:tabs>
              <w:jc w:val="both"/>
              <w:rPr>
                <w:sz w:val="28"/>
              </w:rPr>
            </w:pPr>
            <w:r w:rsidRPr="00EA6E6B">
              <w:rPr>
                <w:sz w:val="28"/>
              </w:rPr>
              <w:t>Чернівецька область. Новоселицький район с. Подвірне</w:t>
            </w:r>
          </w:p>
        </w:tc>
      </w:tr>
      <w:tr w:rsidR="00EA6E6B" w14:paraId="6C4CF72C" w14:textId="77777777" w:rsidTr="00EA6E6B">
        <w:tc>
          <w:tcPr>
            <w:tcW w:w="2547" w:type="dxa"/>
          </w:tcPr>
          <w:p w14:paraId="5AB29643" w14:textId="77777777" w:rsidR="00EA6E6B" w:rsidRDefault="00EA6E6B" w:rsidP="00EA6E6B">
            <w:pPr>
              <w:tabs>
                <w:tab w:val="left" w:pos="2970"/>
              </w:tabs>
              <w:jc w:val="center"/>
              <w:rPr>
                <w:sz w:val="28"/>
              </w:rPr>
            </w:pPr>
            <w:r w:rsidRPr="00EA6E6B">
              <w:rPr>
                <w:sz w:val="28"/>
              </w:rPr>
              <w:t>Млинки</w:t>
            </w:r>
          </w:p>
        </w:tc>
        <w:tc>
          <w:tcPr>
            <w:tcW w:w="2551" w:type="dxa"/>
          </w:tcPr>
          <w:p w14:paraId="103B77FC" w14:textId="77777777" w:rsidR="00EA6E6B" w:rsidRDefault="00EA6E6B" w:rsidP="00EA6E6B">
            <w:pPr>
              <w:tabs>
                <w:tab w:val="left" w:pos="2970"/>
              </w:tabs>
              <w:jc w:val="center"/>
              <w:rPr>
                <w:sz w:val="28"/>
              </w:rPr>
            </w:pPr>
            <w:r w:rsidRPr="00EA6E6B">
              <w:rPr>
                <w:sz w:val="28"/>
              </w:rPr>
              <w:t>44 809</w:t>
            </w:r>
          </w:p>
        </w:tc>
        <w:tc>
          <w:tcPr>
            <w:tcW w:w="4253" w:type="dxa"/>
          </w:tcPr>
          <w:p w14:paraId="5476CABF" w14:textId="77777777" w:rsidR="00EA6E6B" w:rsidRDefault="00EA6E6B" w:rsidP="00EA6E6B">
            <w:pPr>
              <w:tabs>
                <w:tab w:val="left" w:pos="2970"/>
              </w:tabs>
              <w:jc w:val="both"/>
              <w:rPr>
                <w:sz w:val="28"/>
              </w:rPr>
            </w:pPr>
            <w:proofErr w:type="spellStart"/>
            <w:r w:rsidRPr="00EA6E6B">
              <w:rPr>
                <w:sz w:val="28"/>
              </w:rPr>
              <w:t>Тернопільская</w:t>
            </w:r>
            <w:proofErr w:type="spellEnd"/>
            <w:r w:rsidRPr="00EA6E6B">
              <w:rPr>
                <w:sz w:val="28"/>
              </w:rPr>
              <w:t xml:space="preserve"> область. Чортківський район с.</w:t>
            </w:r>
            <w:r w:rsidR="00E57585">
              <w:rPr>
                <w:sz w:val="28"/>
              </w:rPr>
              <w:t xml:space="preserve"> </w:t>
            </w:r>
            <w:r w:rsidRPr="00EA6E6B">
              <w:rPr>
                <w:sz w:val="28"/>
              </w:rPr>
              <w:t>Залісся</w:t>
            </w:r>
          </w:p>
        </w:tc>
      </w:tr>
      <w:tr w:rsidR="00EA6E6B" w14:paraId="0227D594" w14:textId="77777777" w:rsidTr="00EA6E6B">
        <w:tc>
          <w:tcPr>
            <w:tcW w:w="2547" w:type="dxa"/>
          </w:tcPr>
          <w:p w14:paraId="5FB34181" w14:textId="77777777" w:rsidR="00EA6E6B" w:rsidRDefault="00EA6E6B" w:rsidP="00EA6E6B">
            <w:pPr>
              <w:tabs>
                <w:tab w:val="left" w:pos="2970"/>
              </w:tabs>
              <w:jc w:val="center"/>
              <w:rPr>
                <w:sz w:val="28"/>
              </w:rPr>
            </w:pPr>
            <w:r w:rsidRPr="00EA6E6B">
              <w:rPr>
                <w:sz w:val="28"/>
              </w:rPr>
              <w:t>Кришталева</w:t>
            </w:r>
          </w:p>
        </w:tc>
        <w:tc>
          <w:tcPr>
            <w:tcW w:w="2551" w:type="dxa"/>
          </w:tcPr>
          <w:p w14:paraId="7AE4C8B4" w14:textId="77777777" w:rsidR="00EA6E6B" w:rsidRDefault="00EA6E6B" w:rsidP="00EA6E6B">
            <w:pPr>
              <w:tabs>
                <w:tab w:val="left" w:pos="2970"/>
              </w:tabs>
              <w:jc w:val="center"/>
              <w:rPr>
                <w:sz w:val="28"/>
              </w:rPr>
            </w:pPr>
            <w:r w:rsidRPr="00EA6E6B">
              <w:rPr>
                <w:sz w:val="28"/>
              </w:rPr>
              <w:t>22 610</w:t>
            </w:r>
          </w:p>
        </w:tc>
        <w:tc>
          <w:tcPr>
            <w:tcW w:w="4253" w:type="dxa"/>
          </w:tcPr>
          <w:p w14:paraId="35F48F3D" w14:textId="77777777" w:rsidR="00EA6E6B" w:rsidRDefault="00EA6E6B" w:rsidP="00EA6E6B">
            <w:pPr>
              <w:tabs>
                <w:tab w:val="left" w:pos="2970"/>
              </w:tabs>
              <w:jc w:val="both"/>
              <w:rPr>
                <w:sz w:val="28"/>
              </w:rPr>
            </w:pPr>
            <w:r w:rsidRPr="00EA6E6B">
              <w:rPr>
                <w:sz w:val="28"/>
              </w:rPr>
              <w:t xml:space="preserve">Тернопільська область. Борщівський район с. </w:t>
            </w:r>
            <w:proofErr w:type="spellStart"/>
            <w:r w:rsidRPr="00EA6E6B">
              <w:rPr>
                <w:sz w:val="28"/>
              </w:rPr>
              <w:t>Кривче</w:t>
            </w:r>
            <w:proofErr w:type="spellEnd"/>
          </w:p>
        </w:tc>
      </w:tr>
      <w:tr w:rsidR="00EA6E6B" w14:paraId="1E659EF2" w14:textId="77777777" w:rsidTr="00EA6E6B">
        <w:tc>
          <w:tcPr>
            <w:tcW w:w="2547" w:type="dxa"/>
          </w:tcPr>
          <w:p w14:paraId="4D394E01" w14:textId="77777777" w:rsidR="00EA6E6B" w:rsidRPr="00EA6E6B" w:rsidRDefault="00EA6E6B" w:rsidP="00EA6E6B">
            <w:pPr>
              <w:tabs>
                <w:tab w:val="left" w:pos="2970"/>
              </w:tabs>
              <w:jc w:val="center"/>
              <w:rPr>
                <w:sz w:val="28"/>
              </w:rPr>
            </w:pPr>
            <w:proofErr w:type="spellStart"/>
            <w:r w:rsidRPr="00EA6E6B">
              <w:rPr>
                <w:sz w:val="28"/>
              </w:rPr>
              <w:t>Вертеба</w:t>
            </w:r>
            <w:proofErr w:type="spellEnd"/>
          </w:p>
        </w:tc>
        <w:tc>
          <w:tcPr>
            <w:tcW w:w="2551" w:type="dxa"/>
          </w:tcPr>
          <w:p w14:paraId="2A7261E5" w14:textId="77777777" w:rsidR="00EA6E6B" w:rsidRPr="00EA6E6B" w:rsidRDefault="00EA6E6B" w:rsidP="00EA6E6B">
            <w:pPr>
              <w:tabs>
                <w:tab w:val="left" w:pos="2970"/>
              </w:tabs>
              <w:jc w:val="center"/>
              <w:rPr>
                <w:sz w:val="28"/>
              </w:rPr>
            </w:pPr>
            <w:r w:rsidRPr="00EA6E6B">
              <w:rPr>
                <w:sz w:val="28"/>
              </w:rPr>
              <w:t>8550</w:t>
            </w:r>
          </w:p>
        </w:tc>
        <w:tc>
          <w:tcPr>
            <w:tcW w:w="4253" w:type="dxa"/>
          </w:tcPr>
          <w:p w14:paraId="01225D65" w14:textId="77777777" w:rsidR="00EA6E6B" w:rsidRPr="00EA6E6B" w:rsidRDefault="00EA6E6B" w:rsidP="00EA6E6B">
            <w:pPr>
              <w:tabs>
                <w:tab w:val="left" w:pos="2970"/>
              </w:tabs>
              <w:jc w:val="both"/>
              <w:rPr>
                <w:sz w:val="28"/>
              </w:rPr>
            </w:pPr>
            <w:r w:rsidRPr="00EA6E6B">
              <w:rPr>
                <w:sz w:val="28"/>
              </w:rPr>
              <w:t xml:space="preserve">Тернопільська область. Борщівський район с. </w:t>
            </w:r>
            <w:proofErr w:type="spellStart"/>
            <w:r w:rsidRPr="00EA6E6B">
              <w:rPr>
                <w:sz w:val="28"/>
              </w:rPr>
              <w:t>Більче</w:t>
            </w:r>
            <w:proofErr w:type="spellEnd"/>
            <w:r w:rsidRPr="00EA6E6B">
              <w:rPr>
                <w:sz w:val="28"/>
              </w:rPr>
              <w:t xml:space="preserve"> Золоте</w:t>
            </w:r>
          </w:p>
        </w:tc>
      </w:tr>
      <w:tr w:rsidR="00EA6E6B" w14:paraId="628CF5D9" w14:textId="77777777" w:rsidTr="00EA6E6B">
        <w:tc>
          <w:tcPr>
            <w:tcW w:w="2547" w:type="dxa"/>
          </w:tcPr>
          <w:p w14:paraId="3B8F66AF" w14:textId="77777777" w:rsidR="00EA6E6B" w:rsidRPr="00EA6E6B" w:rsidRDefault="00EA6E6B" w:rsidP="00EA6E6B">
            <w:pPr>
              <w:tabs>
                <w:tab w:val="left" w:pos="1980"/>
              </w:tabs>
              <w:jc w:val="center"/>
              <w:rPr>
                <w:sz w:val="28"/>
              </w:rPr>
            </w:pPr>
            <w:r w:rsidRPr="00EA6E6B">
              <w:rPr>
                <w:sz w:val="28"/>
              </w:rPr>
              <w:t>Атлантида</w:t>
            </w:r>
          </w:p>
        </w:tc>
        <w:tc>
          <w:tcPr>
            <w:tcW w:w="2551" w:type="dxa"/>
          </w:tcPr>
          <w:p w14:paraId="07631278" w14:textId="77777777" w:rsidR="00EA6E6B" w:rsidRPr="00EA6E6B" w:rsidRDefault="00EA6E6B" w:rsidP="00EA6E6B">
            <w:pPr>
              <w:tabs>
                <w:tab w:val="left" w:pos="2970"/>
              </w:tabs>
              <w:jc w:val="center"/>
              <w:rPr>
                <w:sz w:val="28"/>
              </w:rPr>
            </w:pPr>
            <w:r w:rsidRPr="00EA6E6B">
              <w:rPr>
                <w:sz w:val="28"/>
              </w:rPr>
              <w:t>2525</w:t>
            </w:r>
          </w:p>
        </w:tc>
        <w:tc>
          <w:tcPr>
            <w:tcW w:w="4253" w:type="dxa"/>
          </w:tcPr>
          <w:p w14:paraId="7EC83B04" w14:textId="77777777" w:rsidR="00EA6E6B" w:rsidRPr="00EA6E6B" w:rsidRDefault="00EA6E6B" w:rsidP="00EA6E6B">
            <w:pPr>
              <w:tabs>
                <w:tab w:val="left" w:pos="2970"/>
              </w:tabs>
              <w:jc w:val="both"/>
              <w:rPr>
                <w:sz w:val="28"/>
              </w:rPr>
            </w:pPr>
            <w:r w:rsidRPr="00EA6E6B">
              <w:rPr>
                <w:sz w:val="28"/>
              </w:rPr>
              <w:t>Хмельницька область. Кам’янець</w:t>
            </w:r>
            <w:r w:rsidR="00E57585">
              <w:rPr>
                <w:sz w:val="28"/>
              </w:rPr>
              <w:t>-</w:t>
            </w:r>
            <w:r w:rsidRPr="00EA6E6B">
              <w:rPr>
                <w:sz w:val="28"/>
              </w:rPr>
              <w:t>Подільський район. с. Завалля</w:t>
            </w:r>
          </w:p>
        </w:tc>
      </w:tr>
      <w:tr w:rsidR="00EA6E6B" w14:paraId="7D40CE4F" w14:textId="77777777" w:rsidTr="00EA6E6B">
        <w:tc>
          <w:tcPr>
            <w:tcW w:w="2547" w:type="dxa"/>
          </w:tcPr>
          <w:p w14:paraId="54C0672A" w14:textId="77777777" w:rsidR="00EA6E6B" w:rsidRPr="00EA6E6B" w:rsidRDefault="00EA6E6B" w:rsidP="00EA6E6B">
            <w:pPr>
              <w:tabs>
                <w:tab w:val="left" w:pos="2970"/>
              </w:tabs>
              <w:jc w:val="center"/>
              <w:rPr>
                <w:sz w:val="28"/>
              </w:rPr>
            </w:pPr>
            <w:proofErr w:type="spellStart"/>
            <w:r w:rsidRPr="00EA6E6B">
              <w:rPr>
                <w:sz w:val="28"/>
              </w:rPr>
              <w:t>Угринь</w:t>
            </w:r>
            <w:proofErr w:type="spellEnd"/>
          </w:p>
        </w:tc>
        <w:tc>
          <w:tcPr>
            <w:tcW w:w="2551" w:type="dxa"/>
          </w:tcPr>
          <w:p w14:paraId="74428E39" w14:textId="77777777" w:rsidR="00EA6E6B" w:rsidRPr="00EA6E6B" w:rsidRDefault="00EA6E6B" w:rsidP="00EA6E6B">
            <w:pPr>
              <w:tabs>
                <w:tab w:val="left" w:pos="2970"/>
              </w:tabs>
              <w:jc w:val="center"/>
              <w:rPr>
                <w:sz w:val="28"/>
              </w:rPr>
            </w:pPr>
            <w:r w:rsidRPr="00EA6E6B">
              <w:rPr>
                <w:sz w:val="28"/>
              </w:rPr>
              <w:t>1872</w:t>
            </w:r>
          </w:p>
        </w:tc>
        <w:tc>
          <w:tcPr>
            <w:tcW w:w="4253" w:type="dxa"/>
          </w:tcPr>
          <w:p w14:paraId="385703FD" w14:textId="77777777" w:rsidR="00EA6E6B" w:rsidRPr="00EA6E6B" w:rsidRDefault="00EA6E6B" w:rsidP="00EA6E6B">
            <w:pPr>
              <w:tabs>
                <w:tab w:val="left" w:pos="2970"/>
              </w:tabs>
              <w:jc w:val="both"/>
              <w:rPr>
                <w:sz w:val="28"/>
              </w:rPr>
            </w:pPr>
            <w:r w:rsidRPr="00EA6E6B">
              <w:rPr>
                <w:sz w:val="28"/>
              </w:rPr>
              <w:t xml:space="preserve">Тернопільська область. Чортківський район с. </w:t>
            </w:r>
            <w:proofErr w:type="spellStart"/>
            <w:r w:rsidRPr="00EA6E6B">
              <w:rPr>
                <w:sz w:val="28"/>
              </w:rPr>
              <w:t>Угринь</w:t>
            </w:r>
            <w:proofErr w:type="spellEnd"/>
          </w:p>
        </w:tc>
      </w:tr>
    </w:tbl>
    <w:p w14:paraId="3A379EE4" w14:textId="42D1A5FE" w:rsidR="00456B9B" w:rsidRPr="00456B9B" w:rsidRDefault="00456B9B" w:rsidP="00EA6E6B">
      <w:pPr>
        <w:tabs>
          <w:tab w:val="left" w:pos="2970"/>
        </w:tabs>
        <w:spacing w:line="360" w:lineRule="auto"/>
        <w:ind w:firstLine="709"/>
        <w:jc w:val="both"/>
        <w:rPr>
          <w:i/>
          <w:iCs/>
          <w:sz w:val="28"/>
        </w:rPr>
      </w:pPr>
      <w:bookmarkStart w:id="254" w:name="_Hlk164102642"/>
      <w:r w:rsidRPr="00456B9B">
        <w:rPr>
          <w:i/>
          <w:iCs/>
          <w:sz w:val="28"/>
        </w:rPr>
        <w:t xml:space="preserve">Джерело: сформовано </w:t>
      </w:r>
      <w:bookmarkEnd w:id="254"/>
      <w:r w:rsidRPr="00456B9B">
        <w:rPr>
          <w:i/>
          <w:iCs/>
          <w:sz w:val="28"/>
        </w:rPr>
        <w:t>на основі [</w:t>
      </w:r>
      <w:r w:rsidR="00EA6E6B">
        <w:rPr>
          <w:i/>
          <w:iCs/>
          <w:sz w:val="28"/>
        </w:rPr>
        <w:fldChar w:fldCharType="begin"/>
      </w:r>
      <w:r w:rsidR="00EA6E6B">
        <w:rPr>
          <w:i/>
          <w:iCs/>
          <w:sz w:val="28"/>
        </w:rPr>
        <w:instrText xml:space="preserve"> REF _Ref163845952 \r \h </w:instrText>
      </w:r>
      <w:r w:rsidR="00EA6E6B">
        <w:rPr>
          <w:i/>
          <w:iCs/>
          <w:sz w:val="28"/>
        </w:rPr>
      </w:r>
      <w:r w:rsidR="00EA6E6B">
        <w:rPr>
          <w:i/>
          <w:iCs/>
          <w:sz w:val="28"/>
        </w:rPr>
        <w:fldChar w:fldCharType="separate"/>
      </w:r>
      <w:r w:rsidR="007846E7">
        <w:rPr>
          <w:i/>
          <w:iCs/>
          <w:sz w:val="28"/>
        </w:rPr>
        <w:t>29</w:t>
      </w:r>
      <w:r w:rsidR="00EA6E6B">
        <w:rPr>
          <w:i/>
          <w:iCs/>
          <w:sz w:val="28"/>
        </w:rPr>
        <w:fldChar w:fldCharType="end"/>
      </w:r>
      <w:r w:rsidRPr="00456B9B">
        <w:rPr>
          <w:i/>
          <w:iCs/>
          <w:sz w:val="28"/>
        </w:rPr>
        <w:t>]</w:t>
      </w:r>
    </w:p>
    <w:bookmarkEnd w:id="253"/>
    <w:p w14:paraId="02D763C7" w14:textId="77777777" w:rsidR="00456B9B" w:rsidRPr="00456B9B" w:rsidRDefault="00456B9B" w:rsidP="00456B9B">
      <w:pPr>
        <w:tabs>
          <w:tab w:val="left" w:pos="2970"/>
        </w:tabs>
        <w:spacing w:line="360" w:lineRule="auto"/>
        <w:ind w:firstLine="709"/>
        <w:jc w:val="both"/>
        <w:rPr>
          <w:sz w:val="28"/>
        </w:rPr>
      </w:pPr>
    </w:p>
    <w:p w14:paraId="1C1B7FB2" w14:textId="77777777" w:rsidR="00456B9B" w:rsidRDefault="00E57585" w:rsidP="00456B9B">
      <w:pPr>
        <w:tabs>
          <w:tab w:val="left" w:pos="2970"/>
        </w:tabs>
        <w:spacing w:line="360" w:lineRule="auto"/>
        <w:ind w:firstLine="709"/>
        <w:jc w:val="both"/>
        <w:rPr>
          <w:sz w:val="28"/>
        </w:rPr>
      </w:pPr>
      <w:r w:rsidRPr="00E57585">
        <w:rPr>
          <w:sz w:val="28"/>
        </w:rPr>
        <w:t>Надзвичайно перспективним регіоном для розвитку вітчизняного спелеотуризму є Поділля.</w:t>
      </w:r>
    </w:p>
    <w:p w14:paraId="65FE7E32" w14:textId="77777777" w:rsidR="00CE1B44" w:rsidRDefault="00E57585" w:rsidP="00456B9B">
      <w:pPr>
        <w:tabs>
          <w:tab w:val="left" w:pos="2970"/>
        </w:tabs>
        <w:spacing w:line="360" w:lineRule="auto"/>
        <w:ind w:firstLine="709"/>
        <w:jc w:val="both"/>
        <w:rPr>
          <w:sz w:val="28"/>
        </w:rPr>
      </w:pPr>
      <w:r w:rsidRPr="00E57585">
        <w:rPr>
          <w:sz w:val="28"/>
        </w:rPr>
        <w:t xml:space="preserve">Печера «Оптимістична» – це гіпсова печера, що знаходиться неподалік с. Королівка Борщівського району Тернопільської обл. Печеру відкрили львівські спелеологи у 1966 р. Загальна протяжність дослідженої частини печери становить понад 267 км. Печера вважається найдовшою в Євразії та </w:t>
      </w:r>
      <w:r w:rsidRPr="00E57585">
        <w:rPr>
          <w:sz w:val="28"/>
        </w:rPr>
        <w:lastRenderedPageBreak/>
        <w:t xml:space="preserve">серед гіпсових печер світу, тому свого часу потрапила до книги рекордів Гіннесса. Родзинкою печери Оптимістична є вторинні мінеральні утворення, а саме гіпсові кристали, що протягом багатьох років росли у підземних порожнинах. Також нещодавно відкрили кальцитові геліктити, які є унікальними для гіпсових печер. У печері кожного року проводяться дослідження спелеоекспедицій, оскільки спелеологи впевнені, що загальна довжина перевищує довжину дослідженої частини печери. </w:t>
      </w:r>
    </w:p>
    <w:p w14:paraId="6F3C2D49" w14:textId="5C890923" w:rsidR="00E57585" w:rsidRPr="00456B9B" w:rsidRDefault="00CE1B44" w:rsidP="00456B9B">
      <w:pPr>
        <w:tabs>
          <w:tab w:val="left" w:pos="2970"/>
        </w:tabs>
        <w:spacing w:line="360" w:lineRule="auto"/>
        <w:ind w:firstLine="709"/>
        <w:jc w:val="both"/>
        <w:rPr>
          <w:sz w:val="28"/>
        </w:rPr>
      </w:pPr>
      <w:r w:rsidRPr="00CE1B44">
        <w:rPr>
          <w:sz w:val="28"/>
        </w:rPr>
        <w:t>Однією з найцікавіших особливостей Оптимістичної печери є велика кількість печерних озер, яких у ній більше 15. Найбільше з них – озеро Зміїне – має довжину більше 100 м</w:t>
      </w:r>
      <w:r>
        <w:rPr>
          <w:sz w:val="28"/>
        </w:rPr>
        <w:t>.</w:t>
      </w:r>
      <w:r w:rsidRPr="00CE1B44">
        <w:rPr>
          <w:sz w:val="28"/>
        </w:rPr>
        <w:t xml:space="preserve"> і глибину до 4 м. Важливо зазначити, що вода в печері дуже чиста </w:t>
      </w:r>
      <w:r>
        <w:rPr>
          <w:sz w:val="28"/>
        </w:rPr>
        <w:t>і</w:t>
      </w:r>
      <w:r w:rsidRPr="00CE1B44">
        <w:rPr>
          <w:sz w:val="28"/>
        </w:rPr>
        <w:t xml:space="preserve"> майже не містить домішок. Оптимістична печера є важливим об'єктом природно-заповідного фонду України і відкрита для відвідування туристами. </w:t>
      </w:r>
      <w:r w:rsidR="00E57585" w:rsidRPr="00E57585">
        <w:rPr>
          <w:sz w:val="28"/>
        </w:rPr>
        <w:t>Екскурсії проводяться лише у супроводі спелеологів, тому що печера ще недостатньо обладнана. Для бажаючих провести ніч у печері, члени спелеоклубів обладнали своєрідний печерний хостел [</w:t>
      </w:r>
      <w:r>
        <w:rPr>
          <w:sz w:val="28"/>
        </w:rPr>
        <w:fldChar w:fldCharType="begin"/>
      </w:r>
      <w:r>
        <w:rPr>
          <w:sz w:val="28"/>
        </w:rPr>
        <w:instrText xml:space="preserve"> REF _Ref163755491 \r \h </w:instrText>
      </w:r>
      <w:r>
        <w:rPr>
          <w:sz w:val="28"/>
        </w:rPr>
      </w:r>
      <w:r>
        <w:rPr>
          <w:sz w:val="28"/>
        </w:rPr>
        <w:fldChar w:fldCharType="separate"/>
      </w:r>
      <w:r w:rsidR="007846E7">
        <w:rPr>
          <w:sz w:val="28"/>
        </w:rPr>
        <w:t>22</w:t>
      </w:r>
      <w:r>
        <w:rPr>
          <w:sz w:val="28"/>
        </w:rPr>
        <w:fldChar w:fldCharType="end"/>
      </w:r>
      <w:r w:rsidR="00E57585" w:rsidRPr="00E57585">
        <w:rPr>
          <w:sz w:val="28"/>
        </w:rPr>
        <w:t>]</w:t>
      </w:r>
      <w:r>
        <w:rPr>
          <w:sz w:val="28"/>
        </w:rPr>
        <w:t xml:space="preserve"> (додаток А)</w:t>
      </w:r>
      <w:r w:rsidR="00E57585" w:rsidRPr="00E57585">
        <w:rPr>
          <w:sz w:val="28"/>
        </w:rPr>
        <w:t>.</w:t>
      </w:r>
    </w:p>
    <w:p w14:paraId="72A243A6" w14:textId="2DAC7DCA" w:rsidR="00456B9B" w:rsidRDefault="00320F99" w:rsidP="00456B9B">
      <w:pPr>
        <w:tabs>
          <w:tab w:val="left" w:pos="1250"/>
        </w:tabs>
        <w:spacing w:line="360" w:lineRule="auto"/>
        <w:ind w:firstLine="709"/>
        <w:jc w:val="both"/>
        <w:rPr>
          <w:sz w:val="28"/>
          <w:szCs w:val="28"/>
        </w:rPr>
      </w:pPr>
      <w:r w:rsidRPr="00320F99">
        <w:rPr>
          <w:sz w:val="28"/>
          <w:szCs w:val="28"/>
        </w:rPr>
        <w:t>Печера Озерна являє собою гіпсову печеру, яку відкрили у 1938 році мешканці біля с. Стрілківці Борщівського району Тернопільської області. Щоб потрапити в лабіринти печери, перші 15</w:t>
      </w:r>
      <w:r>
        <w:rPr>
          <w:sz w:val="28"/>
          <w:szCs w:val="28"/>
        </w:rPr>
        <w:t>-</w:t>
      </w:r>
      <w:r w:rsidRPr="00320F99">
        <w:rPr>
          <w:sz w:val="28"/>
          <w:szCs w:val="28"/>
        </w:rPr>
        <w:t>20 м</w:t>
      </w:r>
      <w:r>
        <w:rPr>
          <w:sz w:val="28"/>
          <w:szCs w:val="28"/>
        </w:rPr>
        <w:t>.</w:t>
      </w:r>
      <w:r w:rsidRPr="00320F99">
        <w:rPr>
          <w:sz w:val="28"/>
          <w:szCs w:val="28"/>
        </w:rPr>
        <w:t xml:space="preserve"> треба проповзти по мокрій глині, далі починаються сухі та просторі коридори.</w:t>
      </w:r>
      <w:r w:rsidRPr="00320F99">
        <w:t xml:space="preserve"> </w:t>
      </w:r>
      <w:r w:rsidRPr="00320F99">
        <w:rPr>
          <w:sz w:val="28"/>
          <w:szCs w:val="28"/>
        </w:rPr>
        <w:t>Її понад 130к</w:t>
      </w:r>
      <w:r>
        <w:rPr>
          <w:sz w:val="28"/>
          <w:szCs w:val="28"/>
        </w:rPr>
        <w:t>м.</w:t>
      </w:r>
      <w:r w:rsidRPr="00320F99">
        <w:rPr>
          <w:sz w:val="28"/>
          <w:szCs w:val="28"/>
        </w:rPr>
        <w:t xml:space="preserve"> лабіринт </w:t>
      </w:r>
      <w:r>
        <w:rPr>
          <w:sz w:val="28"/>
          <w:szCs w:val="28"/>
        </w:rPr>
        <w:t>вражає своєю красою і має зали</w:t>
      </w:r>
      <w:r w:rsidRPr="00320F99">
        <w:rPr>
          <w:sz w:val="28"/>
          <w:szCs w:val="28"/>
        </w:rPr>
        <w:t xml:space="preserve"> </w:t>
      </w:r>
      <w:r>
        <w:rPr>
          <w:sz w:val="28"/>
          <w:szCs w:val="28"/>
        </w:rPr>
        <w:t>такі</w:t>
      </w:r>
      <w:r w:rsidRPr="00320F99">
        <w:rPr>
          <w:sz w:val="28"/>
          <w:szCs w:val="28"/>
        </w:rPr>
        <w:t xml:space="preserve">, як: зал Сонця, Кристал, Зимова казка, Сьоме небо, Альпи, Мансарда, Циклоп, Алігатор, Сороконіжка, Мінотавра, Цікавий, Мегери, Хід чорних тюльпанів; галереї </w:t>
      </w:r>
      <w:r>
        <w:rPr>
          <w:sz w:val="28"/>
          <w:szCs w:val="28"/>
        </w:rPr>
        <w:t>–</w:t>
      </w:r>
      <w:r w:rsidRPr="00320F99">
        <w:rPr>
          <w:sz w:val="28"/>
          <w:szCs w:val="28"/>
        </w:rPr>
        <w:t xml:space="preserve"> Велетнів, Нептуна, Чумацький шлях, Рубікон, Великі білі галереї, Газовий </w:t>
      </w:r>
      <w:r>
        <w:rPr>
          <w:sz w:val="28"/>
          <w:szCs w:val="28"/>
        </w:rPr>
        <w:t>і</w:t>
      </w:r>
      <w:r w:rsidRPr="00320F99">
        <w:rPr>
          <w:sz w:val="28"/>
          <w:szCs w:val="28"/>
        </w:rPr>
        <w:t xml:space="preserve"> Готичний комин, озеро Неждане </w:t>
      </w:r>
      <w:r>
        <w:rPr>
          <w:sz w:val="28"/>
          <w:szCs w:val="28"/>
        </w:rPr>
        <w:t xml:space="preserve">та </w:t>
      </w:r>
      <w:r w:rsidRPr="00320F99">
        <w:rPr>
          <w:sz w:val="28"/>
          <w:szCs w:val="28"/>
        </w:rPr>
        <w:t>Капітана Немо; райони – Загублений світ, Срібних голок, Перехідний, Морія. Періодично печера затоплюється. Тоді більшість широких проходів, залів, галерей перетворюються у плесо озер, які можна подолати лише в надувних човнах, а в окремі райони взагалі не проникнути без акваланга</w:t>
      </w:r>
      <w:r>
        <w:rPr>
          <w:sz w:val="28"/>
          <w:szCs w:val="28"/>
        </w:rPr>
        <w:t xml:space="preserve"> [</w:t>
      </w:r>
      <w:r>
        <w:rPr>
          <w:sz w:val="28"/>
          <w:szCs w:val="28"/>
        </w:rPr>
        <w:fldChar w:fldCharType="begin"/>
      </w:r>
      <w:r>
        <w:rPr>
          <w:sz w:val="28"/>
          <w:szCs w:val="28"/>
        </w:rPr>
        <w:instrText xml:space="preserve"> REF _Ref164969445 \r \h </w:instrText>
      </w:r>
      <w:r>
        <w:rPr>
          <w:sz w:val="28"/>
          <w:szCs w:val="28"/>
        </w:rPr>
      </w:r>
      <w:r>
        <w:rPr>
          <w:sz w:val="28"/>
          <w:szCs w:val="28"/>
        </w:rPr>
        <w:fldChar w:fldCharType="separate"/>
      </w:r>
      <w:r w:rsidR="007846E7">
        <w:rPr>
          <w:sz w:val="28"/>
          <w:szCs w:val="28"/>
        </w:rPr>
        <w:t>21</w:t>
      </w:r>
      <w:r>
        <w:rPr>
          <w:sz w:val="28"/>
          <w:szCs w:val="28"/>
        </w:rPr>
        <w:fldChar w:fldCharType="end"/>
      </w:r>
      <w:r>
        <w:rPr>
          <w:sz w:val="28"/>
          <w:szCs w:val="28"/>
        </w:rPr>
        <w:t>] (додаток Б)</w:t>
      </w:r>
      <w:r w:rsidRPr="00320F99">
        <w:rPr>
          <w:sz w:val="28"/>
          <w:szCs w:val="28"/>
        </w:rPr>
        <w:t>.</w:t>
      </w:r>
    </w:p>
    <w:p w14:paraId="560A3A5A" w14:textId="44008D15" w:rsidR="00381783" w:rsidRDefault="00381783" w:rsidP="00456B9B">
      <w:pPr>
        <w:tabs>
          <w:tab w:val="left" w:pos="1250"/>
        </w:tabs>
        <w:spacing w:line="360" w:lineRule="auto"/>
        <w:ind w:firstLine="709"/>
        <w:jc w:val="both"/>
        <w:rPr>
          <w:sz w:val="28"/>
          <w:szCs w:val="28"/>
        </w:rPr>
      </w:pPr>
      <w:r w:rsidRPr="00381783">
        <w:rPr>
          <w:sz w:val="28"/>
          <w:szCs w:val="28"/>
        </w:rPr>
        <w:lastRenderedPageBreak/>
        <w:t>Печера «Попелюшка» пролягає через території двох країн</w:t>
      </w:r>
      <w:r w:rsidR="00DD1670">
        <w:rPr>
          <w:sz w:val="28"/>
          <w:szCs w:val="28"/>
        </w:rPr>
        <w:t xml:space="preserve">: </w:t>
      </w:r>
      <w:r w:rsidRPr="00381783">
        <w:rPr>
          <w:sz w:val="28"/>
          <w:szCs w:val="28"/>
        </w:rPr>
        <w:t>вхід до печери розташовано поблизу с. Кріва, що у Молдові, в той час як основна її частина – в Україні.</w:t>
      </w:r>
      <w:r w:rsidR="00DD1670" w:rsidRPr="00DD1670">
        <w:t xml:space="preserve"> </w:t>
      </w:r>
      <w:r w:rsidR="00DD1670" w:rsidRPr="00DD1670">
        <w:rPr>
          <w:sz w:val="28"/>
          <w:szCs w:val="28"/>
        </w:rPr>
        <w:t xml:space="preserve">Відкриття печери «Попелюшка» відбулося у 1977 р. Спочатку спелеологи не мали змоги обстежити печеру, </w:t>
      </w:r>
      <w:r w:rsidR="00DD1670">
        <w:rPr>
          <w:sz w:val="28"/>
          <w:szCs w:val="28"/>
        </w:rPr>
        <w:t>т.я.</w:t>
      </w:r>
      <w:r w:rsidR="00DD1670" w:rsidRPr="00DD1670">
        <w:rPr>
          <w:sz w:val="28"/>
          <w:szCs w:val="28"/>
        </w:rPr>
        <w:t xml:space="preserve"> вхід у неї був дуже засміченим</w:t>
      </w:r>
      <w:r w:rsidR="00DD1670">
        <w:rPr>
          <w:sz w:val="28"/>
          <w:szCs w:val="28"/>
        </w:rPr>
        <w:t>, саме т</w:t>
      </w:r>
      <w:r w:rsidR="00DD1670" w:rsidRPr="00DD1670">
        <w:rPr>
          <w:sz w:val="28"/>
          <w:szCs w:val="28"/>
        </w:rPr>
        <w:t>ому й її назвали Попелюшкою (героїня казки була замащена сажею).</w:t>
      </w:r>
      <w:r w:rsidR="00DD1670" w:rsidRPr="00DD1670">
        <w:t xml:space="preserve"> </w:t>
      </w:r>
      <w:r w:rsidR="00DD1670">
        <w:rPr>
          <w:sz w:val="28"/>
          <w:szCs w:val="28"/>
        </w:rPr>
        <w:t>Шар</w:t>
      </w:r>
      <w:r w:rsidR="00DD1670" w:rsidRPr="00DD1670">
        <w:rPr>
          <w:sz w:val="28"/>
          <w:szCs w:val="28"/>
        </w:rPr>
        <w:t xml:space="preserve"> глини, що огортає зали </w:t>
      </w:r>
      <w:r w:rsidR="00DD1670">
        <w:rPr>
          <w:sz w:val="28"/>
          <w:szCs w:val="28"/>
        </w:rPr>
        <w:t>і</w:t>
      </w:r>
      <w:r w:rsidR="00DD1670" w:rsidRPr="00DD1670">
        <w:rPr>
          <w:sz w:val="28"/>
          <w:szCs w:val="28"/>
        </w:rPr>
        <w:t xml:space="preserve"> галереї</w:t>
      </w:r>
      <w:r w:rsidR="00DD1670">
        <w:rPr>
          <w:sz w:val="28"/>
          <w:szCs w:val="28"/>
        </w:rPr>
        <w:t xml:space="preserve"> печери</w:t>
      </w:r>
      <w:r w:rsidR="00DD1670" w:rsidRPr="00DD1670">
        <w:rPr>
          <w:sz w:val="28"/>
          <w:szCs w:val="28"/>
        </w:rPr>
        <w:t>, демонстру</w:t>
      </w:r>
      <w:r w:rsidR="00DD1670">
        <w:rPr>
          <w:sz w:val="28"/>
          <w:szCs w:val="28"/>
        </w:rPr>
        <w:t>є</w:t>
      </w:r>
      <w:r w:rsidR="00DD1670" w:rsidRPr="00DD1670">
        <w:rPr>
          <w:sz w:val="28"/>
          <w:szCs w:val="28"/>
        </w:rPr>
        <w:t xml:space="preserve"> спектр відтінків: червоний, білий, чорний, зелений і синій. Нині унікальні глиняні фігури прикрашають окремі стежки, а статуя Попелюшки височіє серед цього дива. У печері «Попелюшка» було знайдено незвичайну знахідку </w:t>
      </w:r>
      <w:r w:rsidR="00DD1670">
        <w:rPr>
          <w:sz w:val="28"/>
          <w:szCs w:val="28"/>
        </w:rPr>
        <w:t>–</w:t>
      </w:r>
      <w:r w:rsidR="00DD1670" w:rsidRPr="00DD1670">
        <w:rPr>
          <w:sz w:val="28"/>
          <w:szCs w:val="28"/>
        </w:rPr>
        <w:t xml:space="preserve"> 33 мінерал бернесит, який, зазвичай, зустрічається в глибоких океанічних западинах</w:t>
      </w:r>
      <w:r w:rsidR="00ED5000">
        <w:rPr>
          <w:sz w:val="28"/>
          <w:szCs w:val="28"/>
        </w:rPr>
        <w:t xml:space="preserve"> [</w:t>
      </w:r>
      <w:r w:rsidR="00ED5000">
        <w:rPr>
          <w:sz w:val="28"/>
          <w:szCs w:val="28"/>
        </w:rPr>
        <w:fldChar w:fldCharType="begin"/>
      </w:r>
      <w:r w:rsidR="00ED5000">
        <w:rPr>
          <w:sz w:val="28"/>
          <w:szCs w:val="28"/>
        </w:rPr>
        <w:instrText xml:space="preserve"> REF _Ref164970771 \r \h </w:instrText>
      </w:r>
      <w:r w:rsidR="00ED5000">
        <w:rPr>
          <w:sz w:val="28"/>
          <w:szCs w:val="28"/>
        </w:rPr>
      </w:r>
      <w:r w:rsidR="00ED5000">
        <w:rPr>
          <w:sz w:val="28"/>
          <w:szCs w:val="28"/>
        </w:rPr>
        <w:fldChar w:fldCharType="separate"/>
      </w:r>
      <w:r w:rsidR="007846E7">
        <w:rPr>
          <w:sz w:val="28"/>
          <w:szCs w:val="28"/>
        </w:rPr>
        <w:t>25</w:t>
      </w:r>
      <w:r w:rsidR="00ED5000">
        <w:rPr>
          <w:sz w:val="28"/>
          <w:szCs w:val="28"/>
        </w:rPr>
        <w:fldChar w:fldCharType="end"/>
      </w:r>
      <w:r w:rsidR="00ED5000">
        <w:rPr>
          <w:sz w:val="28"/>
          <w:szCs w:val="28"/>
        </w:rPr>
        <w:t>]</w:t>
      </w:r>
      <w:r w:rsidR="00DD1670">
        <w:rPr>
          <w:sz w:val="28"/>
          <w:szCs w:val="28"/>
        </w:rPr>
        <w:t xml:space="preserve"> (додаток В)</w:t>
      </w:r>
      <w:r w:rsidR="00DD1670" w:rsidRPr="00DD1670">
        <w:rPr>
          <w:sz w:val="28"/>
          <w:szCs w:val="28"/>
        </w:rPr>
        <w:t>.</w:t>
      </w:r>
    </w:p>
    <w:p w14:paraId="616D830F" w14:textId="1B019114" w:rsidR="00ED5000" w:rsidRDefault="00ED5000" w:rsidP="00456B9B">
      <w:pPr>
        <w:tabs>
          <w:tab w:val="left" w:pos="1250"/>
        </w:tabs>
        <w:spacing w:line="360" w:lineRule="auto"/>
        <w:ind w:firstLine="709"/>
        <w:jc w:val="both"/>
        <w:rPr>
          <w:sz w:val="28"/>
          <w:szCs w:val="28"/>
        </w:rPr>
      </w:pPr>
      <w:r w:rsidRPr="00ED5000">
        <w:rPr>
          <w:sz w:val="28"/>
          <w:szCs w:val="28"/>
        </w:rPr>
        <w:t xml:space="preserve">Печерна пам’ятка </w:t>
      </w:r>
      <w:r>
        <w:rPr>
          <w:sz w:val="28"/>
          <w:szCs w:val="28"/>
        </w:rPr>
        <w:t xml:space="preserve">Млинки </w:t>
      </w:r>
      <w:r w:rsidRPr="00ED5000">
        <w:rPr>
          <w:sz w:val="28"/>
          <w:szCs w:val="28"/>
        </w:rPr>
        <w:t>приваблює своєю великою кількістю різнокольорових кристалів, сталактитів та інших печерних утворень</w:t>
      </w:r>
      <w:r>
        <w:rPr>
          <w:sz w:val="28"/>
          <w:szCs w:val="28"/>
        </w:rPr>
        <w:t xml:space="preserve">, має </w:t>
      </w:r>
      <w:r w:rsidRPr="00ED5000">
        <w:rPr>
          <w:sz w:val="28"/>
          <w:szCs w:val="28"/>
        </w:rPr>
        <w:t xml:space="preserve">27 підземних ходів Її лабіринтами щороку проходять безліч спортивно-туристичних груп, відбуваються спелеозйомки та навчально-тренувальні заняття для спелеотуристів. Однак, вхід до неї закрито для масових відвідувачів з метою безпеки </w:t>
      </w:r>
      <w:r>
        <w:rPr>
          <w:sz w:val="28"/>
          <w:szCs w:val="28"/>
        </w:rPr>
        <w:t>і</w:t>
      </w:r>
      <w:r w:rsidRPr="00ED5000">
        <w:rPr>
          <w:sz w:val="28"/>
          <w:szCs w:val="28"/>
        </w:rPr>
        <w:t xml:space="preserve"> контролюється місцевим спелеоклубом [</w:t>
      </w:r>
      <w:r>
        <w:rPr>
          <w:sz w:val="28"/>
          <w:szCs w:val="28"/>
        </w:rPr>
        <w:fldChar w:fldCharType="begin"/>
      </w:r>
      <w:r>
        <w:rPr>
          <w:sz w:val="28"/>
          <w:szCs w:val="28"/>
        </w:rPr>
        <w:instrText xml:space="preserve"> REF _Ref164971215 \r \h </w:instrText>
      </w:r>
      <w:r>
        <w:rPr>
          <w:sz w:val="28"/>
          <w:szCs w:val="28"/>
        </w:rPr>
      </w:r>
      <w:r>
        <w:rPr>
          <w:sz w:val="28"/>
          <w:szCs w:val="28"/>
        </w:rPr>
        <w:fldChar w:fldCharType="separate"/>
      </w:r>
      <w:r w:rsidR="007846E7">
        <w:rPr>
          <w:sz w:val="28"/>
          <w:szCs w:val="28"/>
        </w:rPr>
        <w:t>20</w:t>
      </w:r>
      <w:r>
        <w:rPr>
          <w:sz w:val="28"/>
          <w:szCs w:val="28"/>
        </w:rPr>
        <w:fldChar w:fldCharType="end"/>
      </w:r>
      <w:r w:rsidRPr="00ED5000">
        <w:rPr>
          <w:sz w:val="28"/>
          <w:szCs w:val="28"/>
        </w:rPr>
        <w:t>]</w:t>
      </w:r>
      <w:r>
        <w:rPr>
          <w:sz w:val="28"/>
          <w:szCs w:val="28"/>
        </w:rPr>
        <w:t xml:space="preserve"> (додаток Г)</w:t>
      </w:r>
      <w:r w:rsidRPr="00ED5000">
        <w:rPr>
          <w:sz w:val="28"/>
          <w:szCs w:val="28"/>
        </w:rPr>
        <w:t>.</w:t>
      </w:r>
    </w:p>
    <w:p w14:paraId="4149B3A9" w14:textId="2CEEA119" w:rsidR="00ED5000" w:rsidRDefault="00ED5000" w:rsidP="00456B9B">
      <w:pPr>
        <w:tabs>
          <w:tab w:val="left" w:pos="1250"/>
        </w:tabs>
        <w:spacing w:line="360" w:lineRule="auto"/>
        <w:ind w:firstLine="709"/>
        <w:jc w:val="both"/>
        <w:rPr>
          <w:sz w:val="28"/>
          <w:szCs w:val="28"/>
        </w:rPr>
      </w:pPr>
      <w:r w:rsidRPr="00ED5000">
        <w:rPr>
          <w:sz w:val="28"/>
          <w:szCs w:val="28"/>
        </w:rPr>
        <w:t xml:space="preserve">Печера </w:t>
      </w:r>
      <w:r>
        <w:rPr>
          <w:sz w:val="28"/>
          <w:szCs w:val="28"/>
        </w:rPr>
        <w:t xml:space="preserve">Кришталева </w:t>
      </w:r>
      <w:r w:rsidRPr="00ED5000">
        <w:rPr>
          <w:sz w:val="28"/>
          <w:szCs w:val="28"/>
        </w:rPr>
        <w:t xml:space="preserve">є практично сухою </w:t>
      </w:r>
      <w:r>
        <w:rPr>
          <w:sz w:val="28"/>
          <w:szCs w:val="28"/>
        </w:rPr>
        <w:t>і</w:t>
      </w:r>
      <w:r w:rsidRPr="00ED5000">
        <w:rPr>
          <w:sz w:val="28"/>
          <w:szCs w:val="28"/>
        </w:rPr>
        <w:t xml:space="preserve"> легкою для проходження. </w:t>
      </w:r>
      <w:r>
        <w:rPr>
          <w:sz w:val="28"/>
          <w:szCs w:val="28"/>
        </w:rPr>
        <w:t>В</w:t>
      </w:r>
      <w:r w:rsidRPr="00ED5000">
        <w:rPr>
          <w:sz w:val="28"/>
          <w:szCs w:val="28"/>
        </w:rPr>
        <w:t>продовж року тут спостерігається стала температура (+10,6 °C), і вона вважається єдиною освітленою печерою на заході України, яку відвідують туристи цілий рік. На сьогодні у печері працюють кваліфіковані екскурсоводи. Маршрути екскурсій включають прогулянки лабіринтом коридорів і залів, уздовж їх стін сяють кристали гіпсу білого, кремового та рожево-бурштинового кольору. Найпривабливішою частиною маршруту є «Лабіринт Скелета» з дивними натічними формами. Вхід до Кришталевої печери розташований у високому скелястому масиві, однак нині тут є зручний під’їзд</w:t>
      </w:r>
      <w:r>
        <w:rPr>
          <w:sz w:val="28"/>
          <w:szCs w:val="28"/>
        </w:rPr>
        <w:t xml:space="preserve"> [</w:t>
      </w:r>
      <w:r>
        <w:rPr>
          <w:sz w:val="28"/>
          <w:szCs w:val="28"/>
        </w:rPr>
        <w:fldChar w:fldCharType="begin"/>
      </w:r>
      <w:r>
        <w:rPr>
          <w:sz w:val="28"/>
          <w:szCs w:val="28"/>
        </w:rPr>
        <w:instrText xml:space="preserve"> REF _Ref164971019 \r \h </w:instrText>
      </w:r>
      <w:r>
        <w:rPr>
          <w:sz w:val="28"/>
          <w:szCs w:val="28"/>
        </w:rPr>
      </w:r>
      <w:r>
        <w:rPr>
          <w:sz w:val="28"/>
          <w:szCs w:val="28"/>
        </w:rPr>
        <w:fldChar w:fldCharType="separate"/>
      </w:r>
      <w:r w:rsidR="007846E7">
        <w:rPr>
          <w:sz w:val="28"/>
          <w:szCs w:val="28"/>
        </w:rPr>
        <w:t>19</w:t>
      </w:r>
      <w:r>
        <w:rPr>
          <w:sz w:val="28"/>
          <w:szCs w:val="28"/>
        </w:rPr>
        <w:fldChar w:fldCharType="end"/>
      </w:r>
      <w:r>
        <w:rPr>
          <w:sz w:val="28"/>
          <w:szCs w:val="28"/>
        </w:rPr>
        <w:t>]</w:t>
      </w:r>
      <w:r w:rsidR="00AD7A73">
        <w:rPr>
          <w:sz w:val="28"/>
          <w:szCs w:val="28"/>
        </w:rPr>
        <w:t xml:space="preserve"> (додаток Д)</w:t>
      </w:r>
      <w:r w:rsidRPr="00ED5000">
        <w:rPr>
          <w:sz w:val="28"/>
          <w:szCs w:val="28"/>
        </w:rPr>
        <w:t>.</w:t>
      </w:r>
    </w:p>
    <w:p w14:paraId="437E32BC" w14:textId="6CEBC527" w:rsidR="00AD7A73" w:rsidRDefault="00AD7A73" w:rsidP="00456B9B">
      <w:pPr>
        <w:tabs>
          <w:tab w:val="left" w:pos="1250"/>
        </w:tabs>
        <w:spacing w:line="360" w:lineRule="auto"/>
        <w:ind w:firstLine="709"/>
        <w:jc w:val="both"/>
        <w:rPr>
          <w:sz w:val="28"/>
          <w:szCs w:val="28"/>
        </w:rPr>
      </w:pPr>
      <w:r w:rsidRPr="00AD7A73">
        <w:rPr>
          <w:sz w:val="28"/>
          <w:szCs w:val="28"/>
        </w:rPr>
        <w:t>Печера Вертеба дещо відрізняється своєю геоморфологічною будовою від інших печер Поділля.</w:t>
      </w:r>
      <w:r w:rsidRPr="00AD7A73">
        <w:rPr>
          <w:rFonts w:ascii="Arial" w:hAnsi="Arial" w:cs="Arial"/>
          <w:color w:val="1F1F1F"/>
          <w:sz w:val="30"/>
          <w:szCs w:val="30"/>
          <w:shd w:val="clear" w:color="auto" w:fill="FFFFFF"/>
        </w:rPr>
        <w:t xml:space="preserve"> </w:t>
      </w:r>
      <w:r w:rsidRPr="00AD7A73">
        <w:rPr>
          <w:sz w:val="28"/>
          <w:szCs w:val="28"/>
        </w:rPr>
        <w:t>Назва</w:t>
      </w:r>
      <w:r>
        <w:rPr>
          <w:sz w:val="28"/>
          <w:szCs w:val="28"/>
        </w:rPr>
        <w:t xml:space="preserve"> </w:t>
      </w:r>
      <w:r w:rsidRPr="00AD7A73">
        <w:rPr>
          <w:sz w:val="28"/>
          <w:szCs w:val="28"/>
        </w:rPr>
        <w:t xml:space="preserve">печери походить від давньослов'янського </w:t>
      </w:r>
      <w:r w:rsidRPr="00AD7A73">
        <w:rPr>
          <w:sz w:val="28"/>
          <w:szCs w:val="28"/>
        </w:rPr>
        <w:lastRenderedPageBreak/>
        <w:t xml:space="preserve">«вертеп» </w:t>
      </w:r>
      <w:r>
        <w:rPr>
          <w:sz w:val="28"/>
          <w:szCs w:val="28"/>
        </w:rPr>
        <w:t>-</w:t>
      </w:r>
      <w:r w:rsidRPr="00AD7A73">
        <w:rPr>
          <w:sz w:val="28"/>
          <w:szCs w:val="28"/>
        </w:rPr>
        <w:t xml:space="preserve"> печера, яруга</w:t>
      </w:r>
      <w:r w:rsidR="00FF7710">
        <w:rPr>
          <w:sz w:val="28"/>
          <w:szCs w:val="28"/>
        </w:rPr>
        <w:t>.</w:t>
      </w:r>
      <w:r w:rsidRPr="00AD7A73">
        <w:rPr>
          <w:sz w:val="28"/>
          <w:szCs w:val="28"/>
        </w:rPr>
        <w:t xml:space="preserve"> Найцікавіша частина печерної пам'ятки «Вертеба» має назву «Кам'яна Соломка», поверхня стелі зали вкрита трубчастими сталактитами кальциту, які сягають у довжині 10-12 см. </w:t>
      </w:r>
      <w:r>
        <w:rPr>
          <w:sz w:val="28"/>
          <w:szCs w:val="28"/>
        </w:rPr>
        <w:t>Тут було</w:t>
      </w:r>
      <w:r w:rsidRPr="00AD7A73">
        <w:rPr>
          <w:sz w:val="28"/>
          <w:szCs w:val="28"/>
        </w:rPr>
        <w:t xml:space="preserve"> виявлено зразки давньої Трипільської культури: більш ніж 300 цілих посудин, понад 35 тисяч керамічних і глиняних фрагментів, приблизно 120 людських фігурок, 200 знарядь із кісток і рогів, 300 виробів з кісток та каменю. Археологічні матеріали, виявлені у </w:t>
      </w:r>
      <w:r>
        <w:rPr>
          <w:sz w:val="28"/>
          <w:szCs w:val="28"/>
        </w:rPr>
        <w:t>печері</w:t>
      </w:r>
      <w:r w:rsidRPr="00AD7A73">
        <w:rPr>
          <w:sz w:val="28"/>
          <w:szCs w:val="28"/>
        </w:rPr>
        <w:t>, зберігаються в музеях Борщева, Відня, Кракова, Варшави, Львова та Тернополя [</w:t>
      </w:r>
      <w:r>
        <w:rPr>
          <w:sz w:val="28"/>
          <w:szCs w:val="28"/>
        </w:rPr>
        <w:fldChar w:fldCharType="begin"/>
      </w:r>
      <w:r>
        <w:rPr>
          <w:sz w:val="28"/>
          <w:szCs w:val="28"/>
        </w:rPr>
        <w:instrText xml:space="preserve"> REF _Ref164971733 \r \h </w:instrText>
      </w:r>
      <w:r>
        <w:rPr>
          <w:sz w:val="28"/>
          <w:szCs w:val="28"/>
        </w:rPr>
      </w:r>
      <w:r>
        <w:rPr>
          <w:sz w:val="28"/>
          <w:szCs w:val="28"/>
        </w:rPr>
        <w:fldChar w:fldCharType="separate"/>
      </w:r>
      <w:r w:rsidR="007846E7">
        <w:rPr>
          <w:sz w:val="28"/>
          <w:szCs w:val="28"/>
        </w:rPr>
        <w:t>18</w:t>
      </w:r>
      <w:r>
        <w:rPr>
          <w:sz w:val="28"/>
          <w:szCs w:val="28"/>
        </w:rPr>
        <w:fldChar w:fldCharType="end"/>
      </w:r>
      <w:r w:rsidRPr="00AD7A73">
        <w:rPr>
          <w:sz w:val="28"/>
          <w:szCs w:val="28"/>
        </w:rPr>
        <w:t>]</w:t>
      </w:r>
      <w:r>
        <w:rPr>
          <w:sz w:val="28"/>
          <w:szCs w:val="28"/>
        </w:rPr>
        <w:t xml:space="preserve"> (додаток Ж)</w:t>
      </w:r>
      <w:r w:rsidRPr="00AD7A73">
        <w:rPr>
          <w:sz w:val="28"/>
          <w:szCs w:val="28"/>
        </w:rPr>
        <w:t>.</w:t>
      </w:r>
    </w:p>
    <w:p w14:paraId="5B6D360E" w14:textId="4B9B29D1" w:rsidR="00FF7710" w:rsidRDefault="00FF7710" w:rsidP="00FF7710">
      <w:pPr>
        <w:tabs>
          <w:tab w:val="left" w:pos="1250"/>
        </w:tabs>
        <w:spacing w:line="360" w:lineRule="auto"/>
        <w:ind w:firstLine="709"/>
        <w:jc w:val="both"/>
        <w:rPr>
          <w:sz w:val="28"/>
          <w:szCs w:val="28"/>
        </w:rPr>
      </w:pPr>
      <w:r>
        <w:rPr>
          <w:sz w:val="28"/>
          <w:szCs w:val="28"/>
        </w:rPr>
        <w:t xml:space="preserve">Печера </w:t>
      </w:r>
      <w:r w:rsidRPr="00FF7710">
        <w:rPr>
          <w:sz w:val="28"/>
          <w:szCs w:val="28"/>
        </w:rPr>
        <w:t>Атлантида єдина на Поділлі трирівнева печера. Її перший поверх має просторі галереї на повний зріст, другий поверх із звуженими порожнинами – його називають перехідною зоною або ж системою лабіринтів, а третій поверх – це два невеликі ходи висотою близько п’яти метрів.</w:t>
      </w:r>
      <w:r>
        <w:rPr>
          <w:sz w:val="28"/>
          <w:szCs w:val="28"/>
        </w:rPr>
        <w:t xml:space="preserve"> </w:t>
      </w:r>
      <w:r w:rsidRPr="00FF7710">
        <w:rPr>
          <w:sz w:val="28"/>
          <w:szCs w:val="28"/>
        </w:rPr>
        <w:t>Температура в печері круглоріч однакова, на рівні 11 градусів вище нуля, тож прогулянки підземними лабіринтами можливі у будь-яку пору року. Печера – це завжди підвищена зона небезпеки. Тому зайти в Атлантиду можна лише у супроводі досвідченого спелеолога, який і покаже світ лабіринтів, наповнених кристалами</w:t>
      </w:r>
      <w:r>
        <w:rPr>
          <w:sz w:val="28"/>
          <w:szCs w:val="28"/>
        </w:rPr>
        <w:t xml:space="preserve"> [</w:t>
      </w:r>
      <w:r>
        <w:rPr>
          <w:sz w:val="28"/>
          <w:szCs w:val="28"/>
        </w:rPr>
        <w:fldChar w:fldCharType="begin"/>
      </w:r>
      <w:r>
        <w:rPr>
          <w:sz w:val="28"/>
          <w:szCs w:val="28"/>
        </w:rPr>
        <w:instrText xml:space="preserve"> REF _Ref164972218 \r \h </w:instrText>
      </w:r>
      <w:r>
        <w:rPr>
          <w:sz w:val="28"/>
          <w:szCs w:val="28"/>
        </w:rPr>
      </w:r>
      <w:r>
        <w:rPr>
          <w:sz w:val="28"/>
          <w:szCs w:val="28"/>
        </w:rPr>
        <w:fldChar w:fldCharType="separate"/>
      </w:r>
      <w:r w:rsidR="007846E7">
        <w:rPr>
          <w:sz w:val="28"/>
          <w:szCs w:val="28"/>
        </w:rPr>
        <w:t>17</w:t>
      </w:r>
      <w:r>
        <w:rPr>
          <w:sz w:val="28"/>
          <w:szCs w:val="28"/>
        </w:rPr>
        <w:fldChar w:fldCharType="end"/>
      </w:r>
      <w:r>
        <w:rPr>
          <w:sz w:val="28"/>
          <w:szCs w:val="28"/>
        </w:rPr>
        <w:t>] (додаток З)</w:t>
      </w:r>
      <w:r w:rsidRPr="00FF7710">
        <w:rPr>
          <w:sz w:val="28"/>
          <w:szCs w:val="28"/>
        </w:rPr>
        <w:t>.</w:t>
      </w:r>
    </w:p>
    <w:p w14:paraId="07BF962C" w14:textId="0876AEFA" w:rsidR="00FF7710" w:rsidRDefault="00FF7710" w:rsidP="00FF7710">
      <w:pPr>
        <w:tabs>
          <w:tab w:val="left" w:pos="1250"/>
        </w:tabs>
        <w:spacing w:line="360" w:lineRule="auto"/>
        <w:ind w:firstLine="709"/>
        <w:jc w:val="both"/>
        <w:rPr>
          <w:sz w:val="28"/>
          <w:szCs w:val="28"/>
        </w:rPr>
      </w:pPr>
      <w:r w:rsidRPr="00FF7710">
        <w:rPr>
          <w:sz w:val="28"/>
          <w:szCs w:val="28"/>
        </w:rPr>
        <w:t xml:space="preserve"> Карстова печера Угринь є геологічною пам’яткою природи місцевого значення. Розташована біля с. Угринь, Чортківського району, у верхньотортонських гіпсах. Вхід знаходиться у верхній частині схилу долини р. Млинки. Власне, за будовою печера схожа на Млинки, однак пересування нею ускладнено глинистими ділянками, низькими ходами та кам'яними завалами. Для того, щоб її оглянути достатньо навіть однієї екскурсії. Взимку вхідні зали покриваються льодовими сталактитами та сталагмітами, які сягають зросту людини. Також, в Угрині, як і в Млинках є шанс зустріти кажанів [</w:t>
      </w:r>
      <w:r>
        <w:rPr>
          <w:sz w:val="28"/>
          <w:szCs w:val="28"/>
        </w:rPr>
        <w:fldChar w:fldCharType="begin"/>
      </w:r>
      <w:r>
        <w:rPr>
          <w:sz w:val="28"/>
          <w:szCs w:val="28"/>
        </w:rPr>
        <w:instrText xml:space="preserve"> REF _Ref163759330 \r \h </w:instrText>
      </w:r>
      <w:r>
        <w:rPr>
          <w:sz w:val="28"/>
          <w:szCs w:val="28"/>
        </w:rPr>
      </w:r>
      <w:r>
        <w:rPr>
          <w:sz w:val="28"/>
          <w:szCs w:val="28"/>
        </w:rPr>
        <w:fldChar w:fldCharType="separate"/>
      </w:r>
      <w:r w:rsidR="007846E7">
        <w:rPr>
          <w:sz w:val="28"/>
          <w:szCs w:val="28"/>
        </w:rPr>
        <w:t>26</w:t>
      </w:r>
      <w:r>
        <w:rPr>
          <w:sz w:val="28"/>
          <w:szCs w:val="28"/>
        </w:rPr>
        <w:fldChar w:fldCharType="end"/>
      </w:r>
      <w:r w:rsidRPr="00FF7710">
        <w:rPr>
          <w:sz w:val="28"/>
          <w:szCs w:val="28"/>
        </w:rPr>
        <w:t>]</w:t>
      </w:r>
      <w:r>
        <w:rPr>
          <w:sz w:val="28"/>
          <w:szCs w:val="28"/>
        </w:rPr>
        <w:t xml:space="preserve"> (додаток К)</w:t>
      </w:r>
      <w:r w:rsidRPr="00FF7710">
        <w:rPr>
          <w:sz w:val="28"/>
          <w:szCs w:val="28"/>
        </w:rPr>
        <w:t>.</w:t>
      </w:r>
    </w:p>
    <w:p w14:paraId="5BF0DCB7" w14:textId="02748955" w:rsidR="00C15C86" w:rsidRDefault="00C15C86" w:rsidP="00FF7710">
      <w:pPr>
        <w:tabs>
          <w:tab w:val="left" w:pos="1250"/>
        </w:tabs>
        <w:spacing w:line="360" w:lineRule="auto"/>
        <w:ind w:firstLine="709"/>
        <w:jc w:val="both"/>
        <w:rPr>
          <w:sz w:val="28"/>
          <w:szCs w:val="28"/>
        </w:rPr>
      </w:pPr>
      <w:r w:rsidRPr="00C15C86">
        <w:rPr>
          <w:sz w:val="28"/>
          <w:szCs w:val="28"/>
        </w:rPr>
        <w:t>На території Київської області є більше 200 печер, але лише деякі з них відкриті для відвідування туристами.</w:t>
      </w:r>
      <w:r w:rsidRPr="00C15C86">
        <w:t xml:space="preserve"> </w:t>
      </w:r>
      <w:r w:rsidRPr="00C15C86">
        <w:rPr>
          <w:sz w:val="28"/>
          <w:szCs w:val="28"/>
        </w:rPr>
        <w:t xml:space="preserve">Найбільш відомі печери Київщини – Олександрівська, Пестерська, Кришталева, Млинська печери – це чотири унікальні пам'ятки природи, які знаходяться в Київській області України. У </w:t>
      </w:r>
      <w:r w:rsidRPr="00C15C86">
        <w:rPr>
          <w:sz w:val="28"/>
          <w:szCs w:val="28"/>
        </w:rPr>
        <w:lastRenderedPageBreak/>
        <w:t>кожній з цих печер можна знайти 34 щось неповторне та цікаве. Кожна з цих печер має свої особливості та приваблює тисячі туристів з різних куточків світу</w:t>
      </w:r>
      <w:r>
        <w:rPr>
          <w:sz w:val="28"/>
          <w:szCs w:val="28"/>
        </w:rPr>
        <w:t xml:space="preserve">. </w:t>
      </w:r>
      <w:r w:rsidRPr="00C15C86">
        <w:rPr>
          <w:sz w:val="28"/>
          <w:szCs w:val="28"/>
        </w:rPr>
        <w:t>Черкащина має невелику кількість вивчених печер, але є декілька об'єктів, які привертають увагу спелеотуристів. Один з них – це Світязька кригова печера, що розташована у мальовничому куточку Черкащини на березі річки Тясмин</w:t>
      </w:r>
      <w:r>
        <w:rPr>
          <w:sz w:val="28"/>
          <w:szCs w:val="28"/>
        </w:rPr>
        <w:t xml:space="preserve">. </w:t>
      </w:r>
      <w:r w:rsidRPr="00C15C86">
        <w:rPr>
          <w:sz w:val="28"/>
          <w:szCs w:val="28"/>
        </w:rPr>
        <w:t xml:space="preserve">Львівщина </w:t>
      </w:r>
      <w:r>
        <w:rPr>
          <w:sz w:val="28"/>
          <w:szCs w:val="28"/>
        </w:rPr>
        <w:t>і</w:t>
      </w:r>
      <w:r w:rsidRPr="00C15C86">
        <w:rPr>
          <w:sz w:val="28"/>
          <w:szCs w:val="28"/>
        </w:rPr>
        <w:t xml:space="preserve"> Житомирщина мають певний потенціал для розвитку спелеотуризму. В цих регіонах можна знайти багато цікавих печер, де можна провести захоплюючі екскурсії та спелеологічні дослідження</w:t>
      </w:r>
      <w:r w:rsidR="000C3D42">
        <w:rPr>
          <w:sz w:val="28"/>
          <w:szCs w:val="28"/>
        </w:rPr>
        <w:t>. І це не весь перелік печер у різних регіонах України</w:t>
      </w:r>
      <w:r>
        <w:rPr>
          <w:sz w:val="28"/>
          <w:szCs w:val="28"/>
        </w:rPr>
        <w:t xml:space="preserve"> [</w:t>
      </w:r>
      <w:r>
        <w:rPr>
          <w:sz w:val="28"/>
          <w:szCs w:val="28"/>
        </w:rPr>
        <w:fldChar w:fldCharType="begin"/>
      </w:r>
      <w:r>
        <w:rPr>
          <w:sz w:val="28"/>
          <w:szCs w:val="28"/>
        </w:rPr>
        <w:instrText xml:space="preserve"> REF _Ref164972985 \r \h </w:instrText>
      </w:r>
      <w:r>
        <w:rPr>
          <w:sz w:val="28"/>
          <w:szCs w:val="28"/>
        </w:rPr>
      </w:r>
      <w:r>
        <w:rPr>
          <w:sz w:val="28"/>
          <w:szCs w:val="28"/>
        </w:rPr>
        <w:fldChar w:fldCharType="separate"/>
      </w:r>
      <w:r w:rsidR="007846E7">
        <w:rPr>
          <w:sz w:val="28"/>
          <w:szCs w:val="28"/>
        </w:rPr>
        <w:t>33</w:t>
      </w:r>
      <w:r>
        <w:rPr>
          <w:sz w:val="28"/>
          <w:szCs w:val="28"/>
        </w:rPr>
        <w:fldChar w:fldCharType="end"/>
      </w:r>
      <w:r>
        <w:rPr>
          <w:sz w:val="28"/>
          <w:szCs w:val="28"/>
        </w:rPr>
        <w:t>]</w:t>
      </w:r>
      <w:r w:rsidRPr="00C15C86">
        <w:rPr>
          <w:sz w:val="28"/>
          <w:szCs w:val="28"/>
        </w:rPr>
        <w:t>.</w:t>
      </w:r>
    </w:p>
    <w:p w14:paraId="4250444D" w14:textId="77777777" w:rsidR="00C15C86" w:rsidRPr="00456B9B" w:rsidRDefault="000C3D42" w:rsidP="00FF7710">
      <w:pPr>
        <w:tabs>
          <w:tab w:val="left" w:pos="1250"/>
        </w:tabs>
        <w:spacing w:line="360" w:lineRule="auto"/>
        <w:ind w:firstLine="709"/>
        <w:jc w:val="both"/>
        <w:rPr>
          <w:sz w:val="28"/>
          <w:szCs w:val="28"/>
        </w:rPr>
      </w:pPr>
      <w:r w:rsidRPr="000C3D42">
        <w:rPr>
          <w:sz w:val="28"/>
          <w:szCs w:val="28"/>
        </w:rPr>
        <w:t>Отже,</w:t>
      </w:r>
      <w:r>
        <w:rPr>
          <w:sz w:val="28"/>
          <w:szCs w:val="28"/>
        </w:rPr>
        <w:t xml:space="preserve"> наявний потенціал </w:t>
      </w:r>
      <w:r w:rsidRPr="000C3D42">
        <w:rPr>
          <w:sz w:val="28"/>
          <w:szCs w:val="28"/>
        </w:rPr>
        <w:t xml:space="preserve">дає змогу активно розвивати спелеотуризм в Україні. </w:t>
      </w:r>
      <w:r>
        <w:rPr>
          <w:sz w:val="28"/>
          <w:szCs w:val="28"/>
        </w:rPr>
        <w:t>А</w:t>
      </w:r>
      <w:r w:rsidR="00C15C86" w:rsidRPr="00C15C86">
        <w:rPr>
          <w:sz w:val="28"/>
          <w:szCs w:val="28"/>
        </w:rPr>
        <w:t>наліз спелеологічних ресурсів свідчить</w:t>
      </w:r>
      <w:r>
        <w:rPr>
          <w:sz w:val="28"/>
          <w:szCs w:val="28"/>
        </w:rPr>
        <w:t xml:space="preserve"> про те</w:t>
      </w:r>
      <w:r w:rsidR="00C15C86" w:rsidRPr="00C15C86">
        <w:rPr>
          <w:sz w:val="28"/>
          <w:szCs w:val="28"/>
        </w:rPr>
        <w:t xml:space="preserve">, що </w:t>
      </w:r>
      <w:r>
        <w:rPr>
          <w:sz w:val="28"/>
          <w:szCs w:val="28"/>
        </w:rPr>
        <w:t>наша країна,</w:t>
      </w:r>
      <w:r w:rsidR="00C15C86" w:rsidRPr="00C15C86">
        <w:rPr>
          <w:sz w:val="28"/>
          <w:szCs w:val="28"/>
        </w:rPr>
        <w:t xml:space="preserve"> після перемоги</w:t>
      </w:r>
      <w:r>
        <w:rPr>
          <w:sz w:val="28"/>
          <w:szCs w:val="28"/>
        </w:rPr>
        <w:t xml:space="preserve">, </w:t>
      </w:r>
      <w:r w:rsidR="00C15C86" w:rsidRPr="00C15C86">
        <w:rPr>
          <w:sz w:val="28"/>
          <w:szCs w:val="28"/>
        </w:rPr>
        <w:t xml:space="preserve">має </w:t>
      </w:r>
      <w:r>
        <w:rPr>
          <w:sz w:val="28"/>
          <w:szCs w:val="28"/>
        </w:rPr>
        <w:t>всі</w:t>
      </w:r>
      <w:r w:rsidR="00C15C86" w:rsidRPr="00C15C86">
        <w:rPr>
          <w:sz w:val="28"/>
          <w:szCs w:val="28"/>
        </w:rPr>
        <w:t xml:space="preserve"> передумови для перспективного розвитку спелеологічного туризму.</w:t>
      </w:r>
    </w:p>
    <w:p w14:paraId="1C59266D" w14:textId="77777777" w:rsidR="00456B9B" w:rsidRPr="00456B9B" w:rsidRDefault="00456B9B" w:rsidP="00456B9B">
      <w:pPr>
        <w:keepNext/>
        <w:keepLines/>
        <w:pageBreakBefore/>
        <w:widowControl w:val="0"/>
        <w:autoSpaceDE w:val="0"/>
        <w:autoSpaceDN w:val="0"/>
        <w:spacing w:line="360" w:lineRule="auto"/>
        <w:ind w:firstLine="709"/>
        <w:jc w:val="center"/>
        <w:outlineLvl w:val="0"/>
        <w:rPr>
          <w:rFonts w:eastAsia="MS Mincho"/>
          <w:b/>
          <w:bCs/>
          <w:color w:val="000000"/>
          <w:sz w:val="28"/>
          <w:szCs w:val="28"/>
          <w:lang w:eastAsia="x-none"/>
        </w:rPr>
      </w:pPr>
      <w:bookmarkStart w:id="255" w:name="_Toc165736374"/>
      <w:r w:rsidRPr="00456B9B">
        <w:rPr>
          <w:b/>
          <w:bCs/>
          <w:color w:val="111111"/>
          <w:sz w:val="28"/>
          <w:szCs w:val="28"/>
        </w:rPr>
        <w:lastRenderedPageBreak/>
        <w:t>РОЗДІЛ 3</w:t>
      </w:r>
      <w:bookmarkEnd w:id="255"/>
      <w:r w:rsidRPr="00456B9B">
        <w:rPr>
          <w:rFonts w:eastAsia="MS Mincho"/>
          <w:b/>
          <w:bCs/>
          <w:color w:val="000000"/>
          <w:sz w:val="28"/>
          <w:szCs w:val="28"/>
          <w:lang w:eastAsia="x-none"/>
        </w:rPr>
        <w:t xml:space="preserve">  </w:t>
      </w:r>
    </w:p>
    <w:p w14:paraId="2323DF05" w14:textId="77777777" w:rsidR="00456B9B" w:rsidRPr="00456B9B" w:rsidRDefault="00456B9B" w:rsidP="00456B9B">
      <w:pPr>
        <w:spacing w:line="360" w:lineRule="auto"/>
        <w:ind w:firstLine="709"/>
        <w:jc w:val="center"/>
        <w:rPr>
          <w:b/>
          <w:sz w:val="28"/>
          <w:lang w:eastAsia="x-none"/>
        </w:rPr>
      </w:pPr>
      <w:r w:rsidRPr="00456B9B">
        <w:rPr>
          <w:b/>
          <w:sz w:val="28"/>
          <w:lang w:eastAsia="x-none"/>
        </w:rPr>
        <w:t>РЕЗУЛЬТАТИ ДОСЛІДЖЕННЯ</w:t>
      </w:r>
    </w:p>
    <w:p w14:paraId="322F77DE" w14:textId="77777777" w:rsidR="00456B9B" w:rsidRPr="00456B9B" w:rsidRDefault="00456B9B" w:rsidP="00456B9B">
      <w:pPr>
        <w:spacing w:line="360" w:lineRule="auto"/>
        <w:ind w:firstLine="709"/>
        <w:jc w:val="both"/>
        <w:rPr>
          <w:sz w:val="28"/>
          <w:lang w:eastAsia="x-none"/>
        </w:rPr>
      </w:pPr>
    </w:p>
    <w:p w14:paraId="62164A33" w14:textId="6B2C39A1" w:rsidR="00456B9B" w:rsidRPr="00E33845" w:rsidRDefault="00456B9B" w:rsidP="00C85957">
      <w:pPr>
        <w:pStyle w:val="2"/>
        <w:rPr>
          <w:rFonts w:eastAsia="MS Mincho"/>
          <w:b w:val="0"/>
          <w:bCs/>
          <w:lang w:eastAsia="ja-JP"/>
        </w:rPr>
      </w:pPr>
      <w:bookmarkStart w:id="256" w:name="_Toc165736375"/>
      <w:r w:rsidRPr="00E33845">
        <w:rPr>
          <w:rFonts w:eastAsia="MS Mincho"/>
          <w:b w:val="0"/>
          <w:bCs/>
          <w:lang w:eastAsia="ja-JP"/>
        </w:rPr>
        <w:t xml:space="preserve">3.1 </w:t>
      </w:r>
      <w:r w:rsidR="00C85957" w:rsidRPr="00E33845">
        <w:rPr>
          <w:rFonts w:eastAsia="MS Mincho"/>
          <w:b w:val="0"/>
          <w:bCs/>
          <w:lang w:eastAsia="ja-JP"/>
        </w:rPr>
        <w:t>Авторський тур на 2 дні «Печера Оптимістична»</w:t>
      </w:r>
      <w:bookmarkEnd w:id="256"/>
    </w:p>
    <w:p w14:paraId="15787DDE" w14:textId="77777777" w:rsidR="00C85957" w:rsidRDefault="00C85957" w:rsidP="00C85957">
      <w:pPr>
        <w:spacing w:line="360" w:lineRule="auto"/>
        <w:ind w:firstLine="709"/>
        <w:jc w:val="both"/>
        <w:rPr>
          <w:color w:val="444444"/>
          <w:sz w:val="28"/>
          <w:szCs w:val="28"/>
        </w:rPr>
      </w:pPr>
    </w:p>
    <w:p w14:paraId="76A41689" w14:textId="26F1633A" w:rsidR="00C85957" w:rsidRPr="00A96103" w:rsidRDefault="00C85957" w:rsidP="00C85957">
      <w:pPr>
        <w:spacing w:line="360" w:lineRule="auto"/>
        <w:ind w:firstLine="709"/>
        <w:jc w:val="both"/>
        <w:rPr>
          <w:color w:val="444444"/>
          <w:sz w:val="28"/>
          <w:szCs w:val="28"/>
        </w:rPr>
      </w:pPr>
      <w:r w:rsidRPr="00A96103">
        <w:rPr>
          <w:color w:val="444444"/>
          <w:sz w:val="28"/>
          <w:szCs w:val="28"/>
        </w:rPr>
        <w:t>Про тур</w:t>
      </w:r>
    </w:p>
    <w:p w14:paraId="7F10B9B0" w14:textId="0999FCC5" w:rsidR="00C85957" w:rsidRPr="00C85957" w:rsidRDefault="00C85957" w:rsidP="00C85957">
      <w:pPr>
        <w:spacing w:line="360" w:lineRule="auto"/>
        <w:ind w:firstLine="709"/>
        <w:jc w:val="both"/>
        <w:rPr>
          <w:color w:val="444444"/>
          <w:sz w:val="28"/>
          <w:szCs w:val="28"/>
        </w:rPr>
      </w:pPr>
      <w:r w:rsidRPr="00C85957">
        <w:rPr>
          <w:rStyle w:val="af5"/>
          <w:b w:val="0"/>
          <w:bCs w:val="0"/>
          <w:color w:val="444444"/>
          <w:sz w:val="28"/>
          <w:szCs w:val="28"/>
        </w:rPr>
        <w:t>Печера Оптимістична на Поділлі</w:t>
      </w:r>
      <w:r w:rsidRPr="00C85957">
        <w:rPr>
          <w:b/>
          <w:bCs/>
          <w:color w:val="444444"/>
          <w:sz w:val="28"/>
          <w:szCs w:val="28"/>
          <w:shd w:val="clear" w:color="auto" w:fill="FFFFFF"/>
        </w:rPr>
        <w:t>,</w:t>
      </w:r>
      <w:r w:rsidRPr="00C85957">
        <w:rPr>
          <w:color w:val="444444"/>
          <w:sz w:val="28"/>
          <w:szCs w:val="28"/>
          <w:shd w:val="clear" w:color="auto" w:fill="FFFFFF"/>
        </w:rPr>
        <w:t xml:space="preserve"> підземні ходи якої сягають у довжину 262 км. Занесена до Книги рекордів Гіннеса як найдовша у світі гіпсова печера, найдовша печера Євразії та п</w:t>
      </w:r>
      <w:r>
        <w:rPr>
          <w:color w:val="444444"/>
          <w:sz w:val="28"/>
          <w:szCs w:val="28"/>
          <w:shd w:val="clear" w:color="auto" w:fill="FFFFFF"/>
        </w:rPr>
        <w:t>ʼ</w:t>
      </w:r>
      <w:r w:rsidRPr="00C85957">
        <w:rPr>
          <w:color w:val="444444"/>
          <w:sz w:val="28"/>
          <w:szCs w:val="28"/>
          <w:shd w:val="clear" w:color="auto" w:fill="FFFFFF"/>
        </w:rPr>
        <w:t xml:space="preserve">ята за довжиною серед печер світу! Для знайомства з нею </w:t>
      </w:r>
      <w:r>
        <w:rPr>
          <w:color w:val="444444"/>
          <w:sz w:val="28"/>
          <w:szCs w:val="28"/>
          <w:shd w:val="clear" w:color="auto" w:fill="FFFFFF"/>
        </w:rPr>
        <w:t>туристи</w:t>
      </w:r>
      <w:r w:rsidRPr="00C85957">
        <w:rPr>
          <w:color w:val="444444"/>
          <w:sz w:val="28"/>
          <w:szCs w:val="28"/>
          <w:shd w:val="clear" w:color="auto" w:fill="FFFFFF"/>
        </w:rPr>
        <w:t xml:space="preserve"> подола</w:t>
      </w:r>
      <w:r>
        <w:rPr>
          <w:color w:val="444444"/>
          <w:sz w:val="28"/>
          <w:szCs w:val="28"/>
          <w:shd w:val="clear" w:color="auto" w:fill="FFFFFF"/>
        </w:rPr>
        <w:t>ють</w:t>
      </w:r>
      <w:r w:rsidRPr="00C85957">
        <w:rPr>
          <w:color w:val="444444"/>
          <w:sz w:val="28"/>
          <w:szCs w:val="28"/>
          <w:shd w:val="clear" w:color="auto" w:fill="FFFFFF"/>
        </w:rPr>
        <w:t xml:space="preserve"> лише невелику її центральну частину. Враховуючи, що це горизонтальна печера, пересуватися м</w:t>
      </w:r>
      <w:r>
        <w:rPr>
          <w:color w:val="444444"/>
          <w:sz w:val="28"/>
          <w:szCs w:val="28"/>
          <w:shd w:val="clear" w:color="auto" w:fill="FFFFFF"/>
        </w:rPr>
        <w:t>андрівники</w:t>
      </w:r>
      <w:r w:rsidRPr="00C85957">
        <w:rPr>
          <w:color w:val="444444"/>
          <w:sz w:val="28"/>
          <w:szCs w:val="28"/>
          <w:shd w:val="clear" w:color="auto" w:fill="FFFFFF"/>
        </w:rPr>
        <w:t xml:space="preserve"> </w:t>
      </w:r>
      <w:r>
        <w:rPr>
          <w:color w:val="444444"/>
          <w:sz w:val="28"/>
          <w:szCs w:val="28"/>
          <w:shd w:val="clear" w:color="auto" w:fill="FFFFFF"/>
        </w:rPr>
        <w:t xml:space="preserve">будуть </w:t>
      </w:r>
      <w:r w:rsidRPr="00C85957">
        <w:rPr>
          <w:color w:val="444444"/>
          <w:sz w:val="28"/>
          <w:szCs w:val="28"/>
          <w:shd w:val="clear" w:color="auto" w:fill="FFFFFF"/>
        </w:rPr>
        <w:t xml:space="preserve">серед її лабіринтів без мотузок та спеціального обладнання. </w:t>
      </w:r>
      <w:r>
        <w:rPr>
          <w:color w:val="444444"/>
          <w:sz w:val="28"/>
          <w:szCs w:val="28"/>
          <w:shd w:val="clear" w:color="auto" w:fill="FFFFFF"/>
        </w:rPr>
        <w:t xml:space="preserve">Подорож відбуватиметься </w:t>
      </w:r>
      <w:r w:rsidRPr="00C85957">
        <w:rPr>
          <w:color w:val="444444"/>
          <w:sz w:val="28"/>
          <w:szCs w:val="28"/>
          <w:shd w:val="clear" w:color="auto" w:fill="FFFFFF"/>
        </w:rPr>
        <w:t>в супроводі досвідчених спелеологів.</w:t>
      </w:r>
    </w:p>
    <w:p w14:paraId="346E41A3" w14:textId="05F7A260" w:rsidR="00C85957" w:rsidRPr="00A96103" w:rsidRDefault="00C85957" w:rsidP="00C85957">
      <w:pPr>
        <w:spacing w:line="360" w:lineRule="auto"/>
        <w:ind w:firstLine="709"/>
        <w:jc w:val="both"/>
        <w:rPr>
          <w:i/>
          <w:iCs/>
          <w:color w:val="444444"/>
          <w:sz w:val="28"/>
          <w:szCs w:val="28"/>
        </w:rPr>
      </w:pPr>
      <w:r w:rsidRPr="00A96103">
        <w:rPr>
          <w:i/>
          <w:iCs/>
          <w:color w:val="444444"/>
          <w:sz w:val="28"/>
          <w:szCs w:val="28"/>
        </w:rPr>
        <w:t>День 1 Спелеоекскурсія</w:t>
      </w:r>
    </w:p>
    <w:p w14:paraId="7F95B6B2" w14:textId="1BD143FB" w:rsidR="00C85957" w:rsidRP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t>9-00 Зустріч групи в Камʼянець-Подільському на залізничному вокзалі.</w:t>
      </w:r>
    </w:p>
    <w:p w14:paraId="25E0630E" w14:textId="77777777" w:rsid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t xml:space="preserve">Переїзд на мікроавтобусі до печери </w:t>
      </w:r>
      <w:r w:rsidRPr="00964AB4">
        <w:rPr>
          <w:color w:val="000000" w:themeColor="text1"/>
          <w:sz w:val="28"/>
          <w:szCs w:val="28"/>
          <w:lang w:eastAsia="ja-JP"/>
        </w:rPr>
        <w:t>«</w:t>
      </w:r>
      <w:r w:rsidRPr="00964AB4">
        <w:rPr>
          <w:color w:val="000000" w:themeColor="text1"/>
          <w:sz w:val="28"/>
          <w:szCs w:val="28"/>
        </w:rPr>
        <w:t>Оптимістична</w:t>
      </w:r>
      <w:r w:rsidRPr="00964AB4">
        <w:rPr>
          <w:color w:val="000000" w:themeColor="text1"/>
          <w:sz w:val="28"/>
          <w:szCs w:val="28"/>
          <w:lang w:eastAsia="ja-JP"/>
        </w:rPr>
        <w:t>»</w:t>
      </w:r>
      <w:r w:rsidRPr="00964AB4">
        <w:rPr>
          <w:color w:val="000000" w:themeColor="text1"/>
          <w:sz w:val="28"/>
          <w:szCs w:val="28"/>
        </w:rPr>
        <w:t xml:space="preserve">, спелеоекскурсія по центральному району печери тривалістю 4-5 годин.  </w:t>
      </w:r>
    </w:p>
    <w:p w14:paraId="511D5A14" w14:textId="170C5FFF" w:rsidR="00964AB4" w:rsidRDefault="00964AB4" w:rsidP="00964AB4">
      <w:pPr>
        <w:pStyle w:val="ab"/>
        <w:spacing w:before="0" w:beforeAutospacing="0" w:after="0" w:afterAutospacing="0" w:line="360" w:lineRule="auto"/>
        <w:ind w:firstLine="709"/>
        <w:jc w:val="both"/>
        <w:rPr>
          <w:rFonts w:ascii="Roboto" w:hAnsi="Roboto"/>
          <w:color w:val="333333"/>
          <w:sz w:val="21"/>
          <w:szCs w:val="21"/>
          <w:lang w:val="ru-UA"/>
        </w:rPr>
      </w:pPr>
      <w:r>
        <w:rPr>
          <w:color w:val="333333"/>
          <w:sz w:val="28"/>
          <w:szCs w:val="28"/>
          <w:bdr w:val="none" w:sz="0" w:space="0" w:color="auto" w:frame="1"/>
        </w:rPr>
        <w:t xml:space="preserve">Печера «Оптимістична» </w:t>
      </w:r>
      <w:r w:rsidR="007846E7" w:rsidRPr="007846E7">
        <w:rPr>
          <w:color w:val="333333"/>
          <w:sz w:val="28"/>
          <w:szCs w:val="28"/>
          <w:bdr w:val="none" w:sz="0" w:space="0" w:color="auto" w:frame="1"/>
          <w:lang w:val="ru-RU"/>
        </w:rPr>
        <w:t>[</w:t>
      </w:r>
      <w:r w:rsidR="007846E7">
        <w:rPr>
          <w:color w:val="333333"/>
          <w:sz w:val="28"/>
          <w:szCs w:val="28"/>
          <w:bdr w:val="none" w:sz="0" w:space="0" w:color="auto" w:frame="1"/>
          <w:lang w:val="ru-RU"/>
        </w:rPr>
        <w:fldChar w:fldCharType="begin"/>
      </w:r>
      <w:r w:rsidR="007846E7">
        <w:rPr>
          <w:color w:val="333333"/>
          <w:sz w:val="28"/>
          <w:szCs w:val="28"/>
          <w:bdr w:val="none" w:sz="0" w:space="0" w:color="auto" w:frame="1"/>
          <w:lang w:val="ru-RU"/>
        </w:rPr>
        <w:instrText xml:space="preserve"> REF _Ref165545285 \r \h </w:instrText>
      </w:r>
      <w:r w:rsidR="007846E7">
        <w:rPr>
          <w:color w:val="333333"/>
          <w:sz w:val="28"/>
          <w:szCs w:val="28"/>
          <w:bdr w:val="none" w:sz="0" w:space="0" w:color="auto" w:frame="1"/>
          <w:lang w:val="ru-RU"/>
        </w:rPr>
      </w:r>
      <w:r w:rsidR="007846E7">
        <w:rPr>
          <w:color w:val="333333"/>
          <w:sz w:val="28"/>
          <w:szCs w:val="28"/>
          <w:bdr w:val="none" w:sz="0" w:space="0" w:color="auto" w:frame="1"/>
          <w:lang w:val="ru-RU"/>
        </w:rPr>
        <w:fldChar w:fldCharType="separate"/>
      </w:r>
      <w:r w:rsidR="007846E7">
        <w:rPr>
          <w:color w:val="333333"/>
          <w:sz w:val="28"/>
          <w:szCs w:val="28"/>
          <w:bdr w:val="none" w:sz="0" w:space="0" w:color="auto" w:frame="1"/>
          <w:lang w:val="ru-RU"/>
        </w:rPr>
        <w:t>22</w:t>
      </w:r>
      <w:r w:rsidR="007846E7">
        <w:rPr>
          <w:color w:val="333333"/>
          <w:sz w:val="28"/>
          <w:szCs w:val="28"/>
          <w:bdr w:val="none" w:sz="0" w:space="0" w:color="auto" w:frame="1"/>
          <w:lang w:val="ru-RU"/>
        </w:rPr>
        <w:fldChar w:fldCharType="end"/>
      </w:r>
      <w:r w:rsidR="007846E7">
        <w:rPr>
          <w:color w:val="333333"/>
          <w:sz w:val="28"/>
          <w:szCs w:val="28"/>
          <w:bdr w:val="none" w:sz="0" w:space="0" w:color="auto" w:frame="1"/>
          <w:lang w:val="ru-RU"/>
        </w:rPr>
        <w:t xml:space="preserve">, </w:t>
      </w:r>
      <w:r w:rsidR="007846E7">
        <w:rPr>
          <w:color w:val="333333"/>
          <w:sz w:val="28"/>
          <w:szCs w:val="28"/>
          <w:bdr w:val="none" w:sz="0" w:space="0" w:color="auto" w:frame="1"/>
          <w:lang w:val="ru-RU"/>
        </w:rPr>
        <w:fldChar w:fldCharType="begin"/>
      </w:r>
      <w:r w:rsidR="007846E7">
        <w:rPr>
          <w:color w:val="333333"/>
          <w:sz w:val="28"/>
          <w:szCs w:val="28"/>
          <w:bdr w:val="none" w:sz="0" w:space="0" w:color="auto" w:frame="1"/>
          <w:lang w:val="ru-RU"/>
        </w:rPr>
        <w:instrText xml:space="preserve"> REF _Ref165545313 \r \h </w:instrText>
      </w:r>
      <w:r w:rsidR="007846E7">
        <w:rPr>
          <w:color w:val="333333"/>
          <w:sz w:val="28"/>
          <w:szCs w:val="28"/>
          <w:bdr w:val="none" w:sz="0" w:space="0" w:color="auto" w:frame="1"/>
          <w:lang w:val="ru-RU"/>
        </w:rPr>
      </w:r>
      <w:r w:rsidR="007846E7">
        <w:rPr>
          <w:color w:val="333333"/>
          <w:sz w:val="28"/>
          <w:szCs w:val="28"/>
          <w:bdr w:val="none" w:sz="0" w:space="0" w:color="auto" w:frame="1"/>
          <w:lang w:val="ru-RU"/>
        </w:rPr>
        <w:fldChar w:fldCharType="separate"/>
      </w:r>
      <w:r w:rsidR="007846E7">
        <w:rPr>
          <w:color w:val="333333"/>
          <w:sz w:val="28"/>
          <w:szCs w:val="28"/>
          <w:bdr w:val="none" w:sz="0" w:space="0" w:color="auto" w:frame="1"/>
          <w:lang w:val="ru-RU"/>
        </w:rPr>
        <w:t>23</w:t>
      </w:r>
      <w:r w:rsidR="007846E7">
        <w:rPr>
          <w:color w:val="333333"/>
          <w:sz w:val="28"/>
          <w:szCs w:val="28"/>
          <w:bdr w:val="none" w:sz="0" w:space="0" w:color="auto" w:frame="1"/>
          <w:lang w:val="ru-RU"/>
        </w:rPr>
        <w:fldChar w:fldCharType="end"/>
      </w:r>
      <w:r w:rsidR="007846E7" w:rsidRPr="007846E7">
        <w:rPr>
          <w:color w:val="333333"/>
          <w:sz w:val="28"/>
          <w:szCs w:val="28"/>
          <w:bdr w:val="none" w:sz="0" w:space="0" w:color="auto" w:frame="1"/>
          <w:lang w:val="ru-RU"/>
        </w:rPr>
        <w:t xml:space="preserve">] </w:t>
      </w:r>
      <w:r>
        <w:rPr>
          <w:color w:val="333333"/>
          <w:sz w:val="28"/>
          <w:szCs w:val="28"/>
          <w:bdr w:val="none" w:sz="0" w:space="0" w:color="auto" w:frame="1"/>
        </w:rPr>
        <w:t xml:space="preserve">по праву вважається однією з найбільш унікальних природних </w:t>
      </w:r>
      <w:proofErr w:type="spellStart"/>
      <w:r>
        <w:rPr>
          <w:color w:val="333333"/>
          <w:sz w:val="28"/>
          <w:szCs w:val="28"/>
          <w:bdr w:val="none" w:sz="0" w:space="0" w:color="auto" w:frame="1"/>
        </w:rPr>
        <w:t>пам</w:t>
      </w:r>
      <w:r w:rsidR="00375D30">
        <w:rPr>
          <w:color w:val="333333"/>
          <w:sz w:val="28"/>
          <w:szCs w:val="28"/>
          <w:bdr w:val="none" w:sz="0" w:space="0" w:color="auto" w:frame="1"/>
        </w:rPr>
        <w:t>ʼ</w:t>
      </w:r>
      <w:r>
        <w:rPr>
          <w:color w:val="333333"/>
          <w:sz w:val="28"/>
          <w:szCs w:val="28"/>
          <w:bdr w:val="none" w:sz="0" w:space="0" w:color="auto" w:frame="1"/>
        </w:rPr>
        <w:t>яток</w:t>
      </w:r>
      <w:proofErr w:type="spellEnd"/>
      <w:r>
        <w:rPr>
          <w:color w:val="333333"/>
          <w:sz w:val="28"/>
          <w:szCs w:val="28"/>
          <w:bdr w:val="none" w:sz="0" w:space="0" w:color="auto" w:frame="1"/>
        </w:rPr>
        <w:t xml:space="preserve"> України. Відкрита в 1966 році на Тернопільщині печера не перестає дивувати своїми таємницями дослідників і відвідувачів. Вона була відкрита завдяки ен</w:t>
      </w:r>
      <w:r w:rsidR="00375D30">
        <w:rPr>
          <w:color w:val="333333"/>
          <w:sz w:val="28"/>
          <w:szCs w:val="28"/>
          <w:bdr w:val="none" w:sz="0" w:space="0" w:color="auto" w:frame="1"/>
        </w:rPr>
        <w:t>т</w:t>
      </w:r>
      <w:r>
        <w:rPr>
          <w:color w:val="333333"/>
          <w:sz w:val="28"/>
          <w:szCs w:val="28"/>
          <w:bdr w:val="none" w:sz="0" w:space="0" w:color="auto" w:frame="1"/>
        </w:rPr>
        <w:t xml:space="preserve">узіастам-спелеологам, які продовжили розкопки незважаючи на думки вчених, що цей </w:t>
      </w:r>
      <w:proofErr w:type="spellStart"/>
      <w:r>
        <w:rPr>
          <w:color w:val="333333"/>
          <w:sz w:val="28"/>
          <w:szCs w:val="28"/>
          <w:bdr w:val="none" w:sz="0" w:space="0" w:color="auto" w:frame="1"/>
        </w:rPr>
        <w:t>об</w:t>
      </w:r>
      <w:r w:rsidR="00375D30">
        <w:rPr>
          <w:color w:val="333333"/>
          <w:sz w:val="28"/>
          <w:szCs w:val="28"/>
          <w:bdr w:val="none" w:sz="0" w:space="0" w:color="auto" w:frame="1"/>
        </w:rPr>
        <w:t>ʼ</w:t>
      </w:r>
      <w:r>
        <w:rPr>
          <w:color w:val="333333"/>
          <w:sz w:val="28"/>
          <w:szCs w:val="28"/>
          <w:bdr w:val="none" w:sz="0" w:space="0" w:color="auto" w:frame="1"/>
        </w:rPr>
        <w:t>єкт</w:t>
      </w:r>
      <w:proofErr w:type="spellEnd"/>
      <w:r>
        <w:rPr>
          <w:color w:val="333333"/>
          <w:sz w:val="28"/>
          <w:szCs w:val="28"/>
          <w:bdr w:val="none" w:sz="0" w:space="0" w:color="auto" w:frame="1"/>
        </w:rPr>
        <w:t xml:space="preserve"> не перспективний для дослідників. </w:t>
      </w:r>
      <w:r w:rsidR="00375D30">
        <w:rPr>
          <w:color w:val="333333"/>
          <w:sz w:val="28"/>
          <w:szCs w:val="28"/>
          <w:bdr w:val="none" w:sz="0" w:space="0" w:color="auto" w:frame="1"/>
        </w:rPr>
        <w:t>Деякі</w:t>
      </w:r>
      <w:r>
        <w:rPr>
          <w:color w:val="333333"/>
          <w:sz w:val="28"/>
          <w:szCs w:val="28"/>
          <w:bdr w:val="none" w:sz="0" w:space="0" w:color="auto" w:frame="1"/>
        </w:rPr>
        <w:t xml:space="preserve"> секрети печери «Оптимістична» вдалося розкрити за останні 50 років дослідження, а що до сих пір залишається загадкою.</w:t>
      </w:r>
    </w:p>
    <w:p w14:paraId="6E15A494"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Оптимістична печера є найдовшою гіпсовою печерою в Європі. Довжина її ходів становить 255 км, однак сама печера ще довша.</w:t>
      </w:r>
    </w:p>
    <w:p w14:paraId="4F57B082"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shd w:val="clear" w:color="auto" w:fill="FFFFFF"/>
        </w:rPr>
        <w:t>Знаходиться ця дивина світового масштабу в Тернопільській області, поблизу села Королівка.</w:t>
      </w:r>
      <w:r>
        <w:rPr>
          <w:rStyle w:val="apple-converted-space"/>
          <w:rFonts w:ascii="Calibri" w:eastAsiaTheme="majorEastAsia" w:hAnsi="Calibri" w:cs="Calibri"/>
          <w:color w:val="333333"/>
          <w:sz w:val="22"/>
          <w:szCs w:val="22"/>
          <w:bdr w:val="none" w:sz="0" w:space="0" w:color="auto" w:frame="1"/>
        </w:rPr>
        <w:t> </w:t>
      </w:r>
      <w:r>
        <w:rPr>
          <w:color w:val="333333"/>
          <w:sz w:val="28"/>
          <w:szCs w:val="28"/>
          <w:bdr w:val="none" w:sz="0" w:space="0" w:color="auto" w:frame="1"/>
          <w:shd w:val="clear" w:color="auto" w:fill="FFFFFF"/>
        </w:rPr>
        <w:t xml:space="preserve">Печера знаходиться в межах Придністровського карстового району </w:t>
      </w:r>
      <w:proofErr w:type="spellStart"/>
      <w:r>
        <w:rPr>
          <w:color w:val="333333"/>
          <w:sz w:val="28"/>
          <w:szCs w:val="28"/>
          <w:bdr w:val="none" w:sz="0" w:space="0" w:color="auto" w:frame="1"/>
          <w:shd w:val="clear" w:color="auto" w:fill="FFFFFF"/>
        </w:rPr>
        <w:t>Подільсько</w:t>
      </w:r>
      <w:proofErr w:type="spellEnd"/>
      <w:r>
        <w:rPr>
          <w:color w:val="333333"/>
          <w:sz w:val="28"/>
          <w:szCs w:val="28"/>
          <w:bdr w:val="none" w:sz="0" w:space="0" w:color="auto" w:frame="1"/>
          <w:shd w:val="clear" w:color="auto" w:fill="FFFFFF"/>
        </w:rPr>
        <w:t xml:space="preserve">-Буковинської карстової області, у південній </w:t>
      </w:r>
      <w:r>
        <w:rPr>
          <w:color w:val="333333"/>
          <w:sz w:val="28"/>
          <w:szCs w:val="28"/>
          <w:bdr w:val="none" w:sz="0" w:space="0" w:color="auto" w:frame="1"/>
          <w:shd w:val="clear" w:color="auto" w:fill="FFFFFF"/>
        </w:rPr>
        <w:lastRenderedPageBreak/>
        <w:t xml:space="preserve">частині межиріччя Серет - </w:t>
      </w:r>
      <w:proofErr w:type="spellStart"/>
      <w:r>
        <w:rPr>
          <w:color w:val="333333"/>
          <w:sz w:val="28"/>
          <w:szCs w:val="28"/>
          <w:bdr w:val="none" w:sz="0" w:space="0" w:color="auto" w:frame="1"/>
          <w:shd w:val="clear" w:color="auto" w:fill="FFFFFF"/>
        </w:rPr>
        <w:t>Нічлава</w:t>
      </w:r>
      <w:proofErr w:type="spellEnd"/>
      <w:r>
        <w:rPr>
          <w:color w:val="333333"/>
          <w:sz w:val="28"/>
          <w:szCs w:val="28"/>
          <w:bdr w:val="none" w:sz="0" w:space="0" w:color="auto" w:frame="1"/>
          <w:shd w:val="clear" w:color="auto" w:fill="FFFFFF"/>
        </w:rPr>
        <w:t xml:space="preserve"> (ліві притоки Дністра). Цей район є одним із класичних прикладів унікального у світовому масштабі гіпсового карсту Передкарпаття. Він характеризується горбкуватим рельєфом, глибокими ерозійними </w:t>
      </w:r>
      <w:proofErr w:type="spellStart"/>
      <w:r>
        <w:rPr>
          <w:color w:val="333333"/>
          <w:sz w:val="28"/>
          <w:szCs w:val="28"/>
          <w:bdr w:val="none" w:sz="0" w:space="0" w:color="auto" w:frame="1"/>
          <w:shd w:val="clear" w:color="auto" w:fill="FFFFFF"/>
        </w:rPr>
        <w:t>врізами</w:t>
      </w:r>
      <w:proofErr w:type="spellEnd"/>
      <w:r>
        <w:rPr>
          <w:color w:val="333333"/>
          <w:sz w:val="28"/>
          <w:szCs w:val="28"/>
          <w:bdr w:val="none" w:sz="0" w:space="0" w:color="auto" w:frame="1"/>
          <w:shd w:val="clear" w:color="auto" w:fill="FFFFFF"/>
        </w:rPr>
        <w:t xml:space="preserve"> та значним розвитком як поверхневих (западини, лійки, кітловини), так і підземних (печери) карстових форм.</w:t>
      </w:r>
    </w:p>
    <w:p w14:paraId="721B56E5"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 xml:space="preserve">Оптимістична печера покоїться в шарі гіпсу на </w:t>
      </w:r>
      <w:proofErr w:type="spellStart"/>
      <w:r>
        <w:rPr>
          <w:color w:val="333333"/>
          <w:sz w:val="28"/>
          <w:szCs w:val="28"/>
          <w:bdr w:val="none" w:sz="0" w:space="0" w:color="auto" w:frame="1"/>
        </w:rPr>
        <w:t>двадцятиметровій</w:t>
      </w:r>
      <w:proofErr w:type="spellEnd"/>
      <w:r>
        <w:rPr>
          <w:color w:val="333333"/>
          <w:sz w:val="28"/>
          <w:szCs w:val="28"/>
          <w:bdr w:val="none" w:sz="0" w:space="0" w:color="auto" w:frame="1"/>
        </w:rPr>
        <w:t xml:space="preserve"> глибині. Печера являє собою багатоярусну щільну мережу ходів, які грають роль лабіринту.</w:t>
      </w:r>
    </w:p>
    <w:p w14:paraId="1DE19012"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Багато дослідників не вірили в затію з розкопками печери і називали її безперспективною. Однак, ентузіасти-спелеологи продовжували розкопки. Вони були налаштовані оптимістично і змогли відкрити найдовшу гіпсову печеру. Звідси і пішла назва природної пам'ятки.</w:t>
      </w:r>
    </w:p>
    <w:p w14:paraId="7160C632"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За більш ніж 50 років було проведено близько 170 досліджень, однак печера і по сьогодні залишається в повному обсязі не дослідженою.</w:t>
      </w:r>
    </w:p>
    <w:p w14:paraId="28A06D31" w14:textId="6702BCBA"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 xml:space="preserve">Існує версія, що Оптимістична печера </w:t>
      </w:r>
      <w:proofErr w:type="spellStart"/>
      <w:r>
        <w:rPr>
          <w:color w:val="333333"/>
          <w:sz w:val="28"/>
          <w:szCs w:val="28"/>
          <w:bdr w:val="none" w:sz="0" w:space="0" w:color="auto" w:frame="1"/>
        </w:rPr>
        <w:t>з</w:t>
      </w:r>
      <w:r w:rsidR="00375D30">
        <w:rPr>
          <w:color w:val="333333"/>
          <w:sz w:val="28"/>
          <w:szCs w:val="28"/>
          <w:bdr w:val="none" w:sz="0" w:space="0" w:color="auto" w:frame="1"/>
        </w:rPr>
        <w:t>ʼ</w:t>
      </w:r>
      <w:r>
        <w:rPr>
          <w:color w:val="333333"/>
          <w:sz w:val="28"/>
          <w:szCs w:val="28"/>
          <w:bdr w:val="none" w:sz="0" w:space="0" w:color="auto" w:frame="1"/>
        </w:rPr>
        <w:t>єднується</w:t>
      </w:r>
      <w:proofErr w:type="spellEnd"/>
      <w:r>
        <w:rPr>
          <w:color w:val="333333"/>
          <w:sz w:val="28"/>
          <w:szCs w:val="28"/>
          <w:bdr w:val="none" w:sz="0" w:space="0" w:color="auto" w:frame="1"/>
        </w:rPr>
        <w:t xml:space="preserve"> з сусідньою Озерною печерою. Якщо очікування виправдаються, то довжина об'єднаного печерного комплексу збільшиться на 123 кілометри.</w:t>
      </w:r>
    </w:p>
    <w:p w14:paraId="2D89C266" w14:textId="61A12B2A"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 xml:space="preserve">Фахівці стверджують, що печера утворилася 14 мільйонів років тому, коли людини на Землі </w:t>
      </w:r>
      <w:r w:rsidR="007846E7">
        <w:rPr>
          <w:color w:val="333333"/>
          <w:sz w:val="28"/>
          <w:szCs w:val="28"/>
          <w:bdr w:val="none" w:sz="0" w:space="0" w:color="auto" w:frame="1"/>
        </w:rPr>
        <w:t>ще</w:t>
      </w:r>
      <w:r>
        <w:rPr>
          <w:color w:val="333333"/>
          <w:sz w:val="28"/>
          <w:szCs w:val="28"/>
          <w:bdr w:val="none" w:sz="0" w:space="0" w:color="auto" w:frame="1"/>
        </w:rPr>
        <w:t xml:space="preserve"> не було.</w:t>
      </w:r>
    </w:p>
    <w:p w14:paraId="2A8FDA80" w14:textId="030D86DF" w:rsidR="00964AB4" w:rsidRDefault="00964AB4" w:rsidP="007846E7">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Екстрасенси говорять, що в Печері знаходиться місце сили і якийсь енергетичний стовп. Всередині печери люди відчувають себе спокійно і радісно.</w:t>
      </w:r>
      <w:r w:rsidR="007846E7">
        <w:rPr>
          <w:rFonts w:ascii="Roboto" w:hAnsi="Roboto"/>
          <w:color w:val="333333"/>
          <w:sz w:val="21"/>
          <w:szCs w:val="21"/>
        </w:rPr>
        <w:t xml:space="preserve"> </w:t>
      </w:r>
      <w:r>
        <w:rPr>
          <w:color w:val="333333"/>
          <w:sz w:val="28"/>
          <w:szCs w:val="28"/>
          <w:bdr w:val="none" w:sz="0" w:space="0" w:color="auto" w:frame="1"/>
        </w:rPr>
        <w:t>За 50 років в печері не відбулося жодного нещасного випадку. А практично всі пари, які познайомилися в печері, розписалися і живуть в любові.</w:t>
      </w:r>
      <w:r w:rsidR="007846E7">
        <w:rPr>
          <w:rFonts w:ascii="Roboto" w:hAnsi="Roboto"/>
          <w:color w:val="333333"/>
          <w:sz w:val="21"/>
          <w:szCs w:val="21"/>
        </w:rPr>
        <w:t xml:space="preserve"> </w:t>
      </w:r>
      <w:r>
        <w:rPr>
          <w:color w:val="333333"/>
          <w:sz w:val="28"/>
          <w:szCs w:val="28"/>
          <w:bdr w:val="none" w:sz="0" w:space="0" w:color="auto" w:frame="1"/>
        </w:rPr>
        <w:t>Спелеологи відзначають надзвичайну красу печери. Тут є зали з кристалами, які блищать і мерехтять.</w:t>
      </w:r>
    </w:p>
    <w:p w14:paraId="6BBE2FFF" w14:textId="77777777" w:rsidR="00964AB4" w:rsidRDefault="00964AB4" w:rsidP="00964AB4">
      <w:pPr>
        <w:pStyle w:val="ab"/>
        <w:spacing w:before="0" w:beforeAutospacing="0" w:after="0" w:afterAutospacing="0" w:line="360" w:lineRule="auto"/>
        <w:ind w:firstLine="709"/>
        <w:jc w:val="both"/>
        <w:rPr>
          <w:rFonts w:ascii="Roboto" w:hAnsi="Roboto"/>
          <w:color w:val="333333"/>
          <w:sz w:val="21"/>
          <w:szCs w:val="21"/>
        </w:rPr>
      </w:pPr>
      <w:r>
        <w:rPr>
          <w:color w:val="333333"/>
          <w:sz w:val="28"/>
          <w:szCs w:val="28"/>
          <w:bdr w:val="none" w:sz="0" w:space="0" w:color="auto" w:frame="1"/>
        </w:rPr>
        <w:t xml:space="preserve">Печера оптимістична занесена в книгу Рекордів </w:t>
      </w:r>
      <w:proofErr w:type="spellStart"/>
      <w:r>
        <w:rPr>
          <w:color w:val="333333"/>
          <w:sz w:val="28"/>
          <w:szCs w:val="28"/>
          <w:bdr w:val="none" w:sz="0" w:space="0" w:color="auto" w:frame="1"/>
        </w:rPr>
        <w:t>Гіннесса</w:t>
      </w:r>
      <w:proofErr w:type="spellEnd"/>
      <w:r>
        <w:rPr>
          <w:color w:val="333333"/>
          <w:sz w:val="28"/>
          <w:szCs w:val="28"/>
          <w:bdr w:val="none" w:sz="0" w:space="0" w:color="auto" w:frame="1"/>
        </w:rPr>
        <w:t>, як найдовша в Євразії і друга за величиною в світі</w:t>
      </w:r>
      <w:r>
        <w:rPr>
          <w:color w:val="333333"/>
          <w:sz w:val="28"/>
          <w:szCs w:val="28"/>
          <w:bdr w:val="none" w:sz="0" w:space="0" w:color="auto" w:frame="1"/>
          <w:shd w:val="clear" w:color="auto" w:fill="FFFFFF"/>
        </w:rPr>
        <w:t> (після Флінт-</w:t>
      </w:r>
      <w:proofErr w:type="spellStart"/>
      <w:r>
        <w:rPr>
          <w:color w:val="333333"/>
          <w:sz w:val="28"/>
          <w:szCs w:val="28"/>
          <w:bdr w:val="none" w:sz="0" w:space="0" w:color="auto" w:frame="1"/>
          <w:shd w:val="clear" w:color="auto" w:fill="FFFFFF"/>
        </w:rPr>
        <w:t>Рідж</w:t>
      </w:r>
      <w:proofErr w:type="spellEnd"/>
      <w:r>
        <w:rPr>
          <w:color w:val="333333"/>
          <w:sz w:val="28"/>
          <w:szCs w:val="28"/>
          <w:bdr w:val="none" w:sz="0" w:space="0" w:color="auto" w:frame="1"/>
          <w:shd w:val="clear" w:color="auto" w:fill="FFFFFF"/>
        </w:rPr>
        <w:t>-Мамонтової в США).</w:t>
      </w:r>
      <w:r>
        <w:rPr>
          <w:rFonts w:ascii="Calibri" w:hAnsi="Calibri" w:cs="Calibri"/>
          <w:color w:val="333333"/>
          <w:sz w:val="22"/>
          <w:szCs w:val="22"/>
          <w:bdr w:val="none" w:sz="0" w:space="0" w:color="auto" w:frame="1"/>
        </w:rPr>
        <w:t> </w:t>
      </w:r>
    </w:p>
    <w:p w14:paraId="7A443F1F" w14:textId="77777777" w:rsidR="00964AB4" w:rsidRDefault="00964AB4" w:rsidP="00964AB4">
      <w:pPr>
        <w:spacing w:line="360" w:lineRule="auto"/>
        <w:ind w:firstLine="709"/>
      </w:pPr>
    </w:p>
    <w:p w14:paraId="6A7B9E85" w14:textId="77777777" w:rsidR="00964AB4" w:rsidRDefault="00964AB4" w:rsidP="00C85957">
      <w:pPr>
        <w:spacing w:line="360" w:lineRule="auto"/>
        <w:ind w:firstLine="709"/>
        <w:jc w:val="both"/>
        <w:rPr>
          <w:color w:val="000000" w:themeColor="text1"/>
          <w:sz w:val="28"/>
          <w:szCs w:val="28"/>
        </w:rPr>
      </w:pPr>
    </w:p>
    <w:p w14:paraId="2D8EC18A" w14:textId="2C44E7C1" w:rsidR="00C85957" w:rsidRP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lastRenderedPageBreak/>
        <w:t>У підземних галереях та залах, які розташовані на трьох рівнях цього району, туристи відвідають та побачать:</w:t>
      </w:r>
    </w:p>
    <w:p w14:paraId="58A39862" w14:textId="418E7178" w:rsidR="00C85957" w:rsidRP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t>- глиняні скульптури – циклопи, русалки, риби та інші міфічні істоти;</w:t>
      </w:r>
    </w:p>
    <w:p w14:paraId="1719CBDC" w14:textId="75BDF749" w:rsidR="00C85957" w:rsidRP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t xml:space="preserve">- велетенську галерею </w:t>
      </w:r>
      <w:r w:rsidRPr="00964AB4">
        <w:rPr>
          <w:color w:val="000000" w:themeColor="text1"/>
          <w:sz w:val="28"/>
          <w:szCs w:val="28"/>
          <w:lang w:eastAsia="ja-JP"/>
        </w:rPr>
        <w:t>«</w:t>
      </w:r>
      <w:r w:rsidRPr="00964AB4">
        <w:rPr>
          <w:color w:val="000000" w:themeColor="text1"/>
          <w:sz w:val="28"/>
          <w:szCs w:val="28"/>
        </w:rPr>
        <w:t>Аспірантська</w:t>
      </w:r>
      <w:r w:rsidRPr="00964AB4">
        <w:rPr>
          <w:color w:val="000000" w:themeColor="text1"/>
          <w:sz w:val="28"/>
          <w:szCs w:val="28"/>
          <w:lang w:eastAsia="ja-JP"/>
        </w:rPr>
        <w:t>»</w:t>
      </w:r>
      <w:r w:rsidRPr="00964AB4">
        <w:rPr>
          <w:color w:val="000000" w:themeColor="text1"/>
          <w:sz w:val="28"/>
          <w:szCs w:val="28"/>
        </w:rPr>
        <w:t xml:space="preserve"> та унікальний нижній мікрорайон </w:t>
      </w:r>
      <w:r w:rsidRPr="00964AB4">
        <w:rPr>
          <w:color w:val="000000" w:themeColor="text1"/>
          <w:sz w:val="28"/>
          <w:szCs w:val="28"/>
          <w:lang w:eastAsia="ja-JP"/>
        </w:rPr>
        <w:t>«Скупий Лицар»</w:t>
      </w:r>
      <w:r w:rsidRPr="00964AB4">
        <w:rPr>
          <w:color w:val="000000" w:themeColor="text1"/>
          <w:sz w:val="28"/>
          <w:szCs w:val="28"/>
        </w:rPr>
        <w:t xml:space="preserve"> з незвичною структурою ходів;</w:t>
      </w:r>
    </w:p>
    <w:p w14:paraId="53AE6BBF" w14:textId="7B9FFF46" w:rsidR="00C85957" w:rsidRPr="00964AB4" w:rsidRDefault="00900CF1" w:rsidP="00C85957">
      <w:pPr>
        <w:spacing w:line="360" w:lineRule="auto"/>
        <w:ind w:firstLine="709"/>
        <w:jc w:val="both"/>
        <w:rPr>
          <w:color w:val="000000" w:themeColor="text1"/>
          <w:sz w:val="28"/>
          <w:szCs w:val="28"/>
        </w:rPr>
      </w:pPr>
      <w:r w:rsidRPr="00964AB4">
        <w:rPr>
          <w:color w:val="000000" w:themeColor="text1"/>
          <w:sz w:val="28"/>
          <w:szCs w:val="28"/>
        </w:rPr>
        <w:t xml:space="preserve">- </w:t>
      </w:r>
      <w:r w:rsidR="00C85957" w:rsidRPr="00964AB4">
        <w:rPr>
          <w:color w:val="000000" w:themeColor="text1"/>
          <w:sz w:val="28"/>
          <w:szCs w:val="28"/>
        </w:rPr>
        <w:t>залишки підземного озера, де по кальцитових корках м</w:t>
      </w:r>
      <w:r w:rsidRPr="00964AB4">
        <w:rPr>
          <w:color w:val="000000" w:themeColor="text1"/>
          <w:sz w:val="28"/>
          <w:szCs w:val="28"/>
        </w:rPr>
        <w:t>ожна</w:t>
      </w:r>
      <w:r w:rsidR="00C85957" w:rsidRPr="00964AB4">
        <w:rPr>
          <w:color w:val="000000" w:themeColor="text1"/>
          <w:sz w:val="28"/>
          <w:szCs w:val="28"/>
        </w:rPr>
        <w:t xml:space="preserve"> визначати, якій тут був раніше рівень води;</w:t>
      </w:r>
    </w:p>
    <w:p w14:paraId="65685A66" w14:textId="3A67223E" w:rsidR="00C85957" w:rsidRPr="00964AB4" w:rsidRDefault="00900CF1" w:rsidP="00C85957">
      <w:pPr>
        <w:spacing w:line="360" w:lineRule="auto"/>
        <w:ind w:firstLine="709"/>
        <w:jc w:val="both"/>
        <w:rPr>
          <w:color w:val="000000" w:themeColor="text1"/>
          <w:sz w:val="28"/>
          <w:szCs w:val="28"/>
        </w:rPr>
      </w:pPr>
      <w:r w:rsidRPr="00964AB4">
        <w:rPr>
          <w:color w:val="000000" w:themeColor="text1"/>
          <w:sz w:val="28"/>
          <w:szCs w:val="28"/>
        </w:rPr>
        <w:t xml:space="preserve">- </w:t>
      </w:r>
      <w:r w:rsidR="00C85957" w:rsidRPr="00964AB4">
        <w:rPr>
          <w:color w:val="000000" w:themeColor="text1"/>
          <w:sz w:val="28"/>
          <w:szCs w:val="28"/>
          <w:lang w:eastAsia="ja-JP"/>
        </w:rPr>
        <w:t xml:space="preserve">спелеотабір </w:t>
      </w:r>
      <w:r w:rsidRPr="00964AB4">
        <w:rPr>
          <w:color w:val="000000" w:themeColor="text1"/>
          <w:sz w:val="28"/>
          <w:szCs w:val="28"/>
          <w:lang w:eastAsia="ja-JP"/>
        </w:rPr>
        <w:t>«</w:t>
      </w:r>
      <w:r w:rsidR="00C85957" w:rsidRPr="00964AB4">
        <w:rPr>
          <w:color w:val="000000" w:themeColor="text1"/>
          <w:sz w:val="28"/>
          <w:szCs w:val="28"/>
          <w:lang w:eastAsia="ja-JP"/>
        </w:rPr>
        <w:t>Сива Кобила</w:t>
      </w:r>
      <w:r w:rsidRPr="00964AB4">
        <w:rPr>
          <w:color w:val="000000" w:themeColor="text1"/>
          <w:sz w:val="28"/>
          <w:szCs w:val="28"/>
          <w:lang w:eastAsia="ja-JP"/>
        </w:rPr>
        <w:t>»</w:t>
      </w:r>
      <w:r w:rsidR="00C85957" w:rsidRPr="00964AB4">
        <w:rPr>
          <w:color w:val="000000" w:themeColor="text1"/>
          <w:sz w:val="28"/>
          <w:szCs w:val="28"/>
          <w:lang w:eastAsia="ja-JP"/>
        </w:rPr>
        <w:t>,</w:t>
      </w:r>
      <w:r w:rsidR="00C85957" w:rsidRPr="00964AB4">
        <w:rPr>
          <w:color w:val="000000" w:themeColor="text1"/>
          <w:sz w:val="28"/>
          <w:szCs w:val="28"/>
        </w:rPr>
        <w:t xml:space="preserve"> в якому живуть тижнями спелеологи під час експедицій, не піднімаючись на поверхню;</w:t>
      </w:r>
    </w:p>
    <w:p w14:paraId="6F60D6FD" w14:textId="1585CB4B" w:rsidR="00C85957" w:rsidRPr="00BB0F52" w:rsidRDefault="00900CF1" w:rsidP="00C85957">
      <w:pPr>
        <w:spacing w:line="360" w:lineRule="auto"/>
        <w:ind w:firstLine="709"/>
        <w:jc w:val="both"/>
        <w:rPr>
          <w:color w:val="000000" w:themeColor="text1"/>
          <w:sz w:val="28"/>
          <w:szCs w:val="28"/>
        </w:rPr>
      </w:pPr>
      <w:r w:rsidRPr="00964AB4">
        <w:rPr>
          <w:color w:val="000000" w:themeColor="text1"/>
          <w:sz w:val="28"/>
          <w:szCs w:val="28"/>
        </w:rPr>
        <w:t xml:space="preserve">- </w:t>
      </w:r>
      <w:r w:rsidR="00C85957" w:rsidRPr="00964AB4">
        <w:rPr>
          <w:color w:val="000000" w:themeColor="text1"/>
          <w:sz w:val="28"/>
          <w:szCs w:val="28"/>
        </w:rPr>
        <w:t>імпровізований підземний музей, де зібрані з усієї печери найбільш цікаві артефакти – колекція різноманітних кристалів, натічні утворення, залишки трипільської культури т</w:t>
      </w:r>
      <w:r w:rsidRPr="00964AB4">
        <w:rPr>
          <w:color w:val="000000" w:themeColor="text1"/>
          <w:sz w:val="28"/>
          <w:szCs w:val="28"/>
        </w:rPr>
        <w:t>ощо</w:t>
      </w:r>
      <w:r w:rsidR="00C85957" w:rsidRPr="00964AB4">
        <w:rPr>
          <w:color w:val="000000" w:themeColor="text1"/>
          <w:sz w:val="28"/>
          <w:szCs w:val="28"/>
        </w:rPr>
        <w:t>.</w:t>
      </w:r>
      <w:r w:rsidR="00BB0F52">
        <w:rPr>
          <w:color w:val="000000" w:themeColor="text1"/>
          <w:sz w:val="28"/>
          <w:szCs w:val="28"/>
          <w:lang w:val="uk-UA"/>
        </w:rPr>
        <w:t xml:space="preserve"> </w:t>
      </w:r>
      <w:r w:rsidR="00BB0F52" w:rsidRPr="00BB0F52">
        <w:rPr>
          <w:color w:val="000000" w:themeColor="text1"/>
          <w:sz w:val="28"/>
          <w:szCs w:val="28"/>
        </w:rPr>
        <w:t xml:space="preserve">Це альтернативна експозиція, яка стала прикладом для природознавчих та мінералогічних музеїв, так як вдалося представити </w:t>
      </w:r>
      <w:r w:rsidR="00BB0F52">
        <w:rPr>
          <w:color w:val="000000" w:themeColor="text1"/>
          <w:sz w:val="28"/>
          <w:szCs w:val="28"/>
          <w:lang w:val="uk-UA"/>
        </w:rPr>
        <w:t>«</w:t>
      </w:r>
      <w:r w:rsidR="00BB0F52" w:rsidRPr="00BB0F52">
        <w:rPr>
          <w:color w:val="000000" w:themeColor="text1"/>
          <w:sz w:val="28"/>
          <w:szCs w:val="28"/>
        </w:rPr>
        <w:t>експонати</w:t>
      </w:r>
      <w:r w:rsidR="00BB0F52">
        <w:rPr>
          <w:color w:val="000000" w:themeColor="text1"/>
          <w:sz w:val="28"/>
          <w:szCs w:val="28"/>
          <w:lang w:val="uk-UA"/>
        </w:rPr>
        <w:t>»</w:t>
      </w:r>
      <w:r w:rsidR="00BB0F52" w:rsidRPr="00BB0F52">
        <w:rPr>
          <w:color w:val="000000" w:themeColor="text1"/>
          <w:sz w:val="28"/>
          <w:szCs w:val="28"/>
        </w:rPr>
        <w:t>, не руйнуючи цілісність і крихкість підземного світу, без виносу на поверхню печерних утворень і печерної краси.</w:t>
      </w:r>
    </w:p>
    <w:p w14:paraId="7124A33D" w14:textId="77777777" w:rsidR="00C85957" w:rsidRPr="00964AB4" w:rsidRDefault="00C85957" w:rsidP="00C85957">
      <w:pPr>
        <w:spacing w:line="360" w:lineRule="auto"/>
        <w:ind w:firstLine="709"/>
        <w:jc w:val="both"/>
        <w:rPr>
          <w:color w:val="000000" w:themeColor="text1"/>
          <w:sz w:val="28"/>
          <w:szCs w:val="28"/>
        </w:rPr>
      </w:pPr>
      <w:r w:rsidRPr="00964AB4">
        <w:rPr>
          <w:color w:val="000000" w:themeColor="text1"/>
          <w:sz w:val="28"/>
          <w:szCs w:val="28"/>
        </w:rPr>
        <w:t>Переїзд 12 км в Бощів, поселення в готелі в 2 та 3-місних номерах з усіма зручностями. Вечеря в кафе за додаткову плату.</w:t>
      </w:r>
    </w:p>
    <w:p w14:paraId="6E80DFE8" w14:textId="01FD8D26" w:rsidR="00900CF1" w:rsidRPr="00A96103" w:rsidRDefault="00900CF1" w:rsidP="00900CF1">
      <w:pPr>
        <w:spacing w:line="360" w:lineRule="auto"/>
        <w:ind w:firstLine="709"/>
        <w:jc w:val="both"/>
        <w:rPr>
          <w:i/>
          <w:iCs/>
          <w:color w:val="444444"/>
          <w:sz w:val="28"/>
          <w:szCs w:val="28"/>
        </w:rPr>
      </w:pPr>
      <w:r w:rsidRPr="00A96103">
        <w:rPr>
          <w:i/>
          <w:iCs/>
          <w:color w:val="444444"/>
          <w:sz w:val="28"/>
          <w:szCs w:val="28"/>
        </w:rPr>
        <w:t>День 2 Спелеоекскурсія + відпочинок у СПА-комплексі</w:t>
      </w:r>
    </w:p>
    <w:p w14:paraId="1C857EBF" w14:textId="77777777" w:rsidR="00900CF1" w:rsidRPr="00BB0F52" w:rsidRDefault="00900CF1" w:rsidP="00900CF1">
      <w:pPr>
        <w:pStyle w:val="ab"/>
        <w:spacing w:before="0" w:beforeAutospacing="0" w:after="0" w:afterAutospacing="0" w:line="360" w:lineRule="auto"/>
        <w:ind w:firstLine="709"/>
        <w:jc w:val="both"/>
        <w:rPr>
          <w:color w:val="000000" w:themeColor="text1"/>
          <w:sz w:val="28"/>
          <w:szCs w:val="28"/>
          <w:lang w:val="ru-UA"/>
        </w:rPr>
      </w:pPr>
      <w:r w:rsidRPr="00BB0F52">
        <w:rPr>
          <w:color w:val="000000" w:themeColor="text1"/>
          <w:sz w:val="28"/>
          <w:szCs w:val="28"/>
        </w:rPr>
        <w:t>Сніданок та переїзд 12 км до печери Оптимістична.</w:t>
      </w:r>
    </w:p>
    <w:p w14:paraId="485C19D6" w14:textId="68E16757" w:rsidR="00900CF1" w:rsidRPr="00BB0F52" w:rsidRDefault="00900CF1" w:rsidP="00900CF1">
      <w:pPr>
        <w:pStyle w:val="ab"/>
        <w:spacing w:before="0" w:beforeAutospacing="0" w:after="0" w:afterAutospacing="0" w:line="360" w:lineRule="auto"/>
        <w:ind w:firstLine="709"/>
        <w:jc w:val="both"/>
        <w:rPr>
          <w:color w:val="000000" w:themeColor="text1"/>
          <w:sz w:val="28"/>
          <w:szCs w:val="28"/>
        </w:rPr>
      </w:pPr>
      <w:proofErr w:type="spellStart"/>
      <w:r w:rsidRPr="00BB0F52">
        <w:rPr>
          <w:rStyle w:val="af5"/>
          <w:rFonts w:eastAsiaTheme="majorEastAsia"/>
          <w:b w:val="0"/>
          <w:bCs w:val="0"/>
          <w:color w:val="000000" w:themeColor="text1"/>
          <w:sz w:val="28"/>
          <w:szCs w:val="28"/>
        </w:rPr>
        <w:t>Спелеоекскурсія</w:t>
      </w:r>
      <w:proofErr w:type="spellEnd"/>
      <w:r w:rsidRPr="00BB0F52">
        <w:rPr>
          <w:rStyle w:val="af5"/>
          <w:rFonts w:eastAsiaTheme="majorEastAsia"/>
          <w:b w:val="0"/>
          <w:bCs w:val="0"/>
          <w:color w:val="000000" w:themeColor="text1"/>
          <w:sz w:val="28"/>
          <w:szCs w:val="28"/>
        </w:rPr>
        <w:t xml:space="preserve"> по району печери «Радіо Люкс»</w:t>
      </w:r>
      <w:r w:rsidRPr="00BB0F52">
        <w:rPr>
          <w:rStyle w:val="apple-converted-space"/>
          <w:rFonts w:eastAsiaTheme="majorEastAsia"/>
          <w:color w:val="000000" w:themeColor="text1"/>
          <w:sz w:val="28"/>
          <w:szCs w:val="28"/>
        </w:rPr>
        <w:t> </w:t>
      </w:r>
      <w:r w:rsidRPr="00BB0F52">
        <w:rPr>
          <w:color w:val="000000" w:themeColor="text1"/>
          <w:sz w:val="28"/>
          <w:szCs w:val="28"/>
        </w:rPr>
        <w:t>тривалістю біля 6 годин. Ще один з найпопулярніших маршрутів та дуже гарний район. Саме тут туристи побачать різноманіття кристалів не під склом в музеї, а в природних умовах. Тут відвідувачів чекають сяючі у світлі ліхтарів величезні галереї, сніжні насипи і кристалічні їжаки, які можна буде побачити по дорозі.</w:t>
      </w:r>
    </w:p>
    <w:p w14:paraId="10580647" w14:textId="77777777" w:rsidR="00900CF1" w:rsidRPr="00BB0F52" w:rsidRDefault="00900CF1" w:rsidP="00900CF1">
      <w:pPr>
        <w:pStyle w:val="ab"/>
        <w:spacing w:before="0" w:beforeAutospacing="0" w:after="0" w:afterAutospacing="0" w:line="360" w:lineRule="auto"/>
        <w:ind w:firstLine="709"/>
        <w:jc w:val="both"/>
        <w:rPr>
          <w:color w:val="000000" w:themeColor="text1"/>
          <w:sz w:val="28"/>
          <w:szCs w:val="28"/>
        </w:rPr>
      </w:pPr>
      <w:r w:rsidRPr="00BB0F52">
        <w:rPr>
          <w:color w:val="000000" w:themeColor="text1"/>
          <w:sz w:val="28"/>
          <w:szCs w:val="28"/>
        </w:rPr>
        <w:t xml:space="preserve">А тим хто ризикне залізти в грот </w:t>
      </w:r>
      <w:proofErr w:type="spellStart"/>
      <w:r w:rsidRPr="00BB0F52">
        <w:rPr>
          <w:color w:val="000000" w:themeColor="text1"/>
          <w:sz w:val="28"/>
          <w:szCs w:val="28"/>
        </w:rPr>
        <w:t>Александри</w:t>
      </w:r>
      <w:proofErr w:type="spellEnd"/>
      <w:r w:rsidRPr="00BB0F52">
        <w:rPr>
          <w:color w:val="000000" w:themeColor="text1"/>
          <w:sz w:val="28"/>
          <w:szCs w:val="28"/>
        </w:rPr>
        <w:t xml:space="preserve">, доведеться протиснутись через найвужчі місця, щоб побачити унікальні </w:t>
      </w:r>
      <w:proofErr w:type="spellStart"/>
      <w:r w:rsidRPr="00BB0F52">
        <w:rPr>
          <w:color w:val="000000" w:themeColor="text1"/>
          <w:sz w:val="28"/>
          <w:szCs w:val="28"/>
        </w:rPr>
        <w:t>геліктити</w:t>
      </w:r>
      <w:proofErr w:type="spellEnd"/>
      <w:r w:rsidRPr="00BB0F52">
        <w:rPr>
          <w:color w:val="000000" w:themeColor="text1"/>
          <w:sz w:val="28"/>
          <w:szCs w:val="28"/>
        </w:rPr>
        <w:t>.</w:t>
      </w:r>
    </w:p>
    <w:p w14:paraId="1BF59BF9" w14:textId="27F310AE" w:rsidR="00900CF1" w:rsidRPr="00964AB4" w:rsidRDefault="00900CF1" w:rsidP="00900CF1">
      <w:pPr>
        <w:pStyle w:val="ab"/>
        <w:spacing w:before="0" w:beforeAutospacing="0" w:after="0" w:afterAutospacing="0" w:line="360" w:lineRule="auto"/>
        <w:ind w:firstLine="709"/>
        <w:jc w:val="both"/>
        <w:rPr>
          <w:color w:val="444444"/>
          <w:sz w:val="28"/>
          <w:szCs w:val="28"/>
        </w:rPr>
      </w:pPr>
      <w:r w:rsidRPr="00964AB4">
        <w:rPr>
          <w:color w:val="444444"/>
          <w:sz w:val="28"/>
          <w:szCs w:val="28"/>
        </w:rPr>
        <w:t xml:space="preserve">Переїзд в </w:t>
      </w:r>
      <w:proofErr w:type="spellStart"/>
      <w:r w:rsidRPr="00964AB4">
        <w:rPr>
          <w:color w:val="444444"/>
          <w:sz w:val="28"/>
          <w:szCs w:val="28"/>
        </w:rPr>
        <w:t>Кам</w:t>
      </w:r>
      <w:r w:rsidR="00DC63CA">
        <w:rPr>
          <w:color w:val="444444"/>
          <w:sz w:val="28"/>
          <w:szCs w:val="28"/>
        </w:rPr>
        <w:t>ʼ</w:t>
      </w:r>
      <w:r w:rsidRPr="00964AB4">
        <w:rPr>
          <w:color w:val="444444"/>
          <w:sz w:val="28"/>
          <w:szCs w:val="28"/>
        </w:rPr>
        <w:t>янець</w:t>
      </w:r>
      <w:proofErr w:type="spellEnd"/>
      <w:r w:rsidRPr="00964AB4">
        <w:rPr>
          <w:color w:val="444444"/>
          <w:sz w:val="28"/>
          <w:szCs w:val="28"/>
        </w:rPr>
        <w:t>-Подільський, де можна буде</w:t>
      </w:r>
      <w:r w:rsidRPr="00964AB4">
        <w:rPr>
          <w:rStyle w:val="apple-converted-space"/>
          <w:rFonts w:eastAsiaTheme="majorEastAsia"/>
          <w:color w:val="444444"/>
          <w:sz w:val="28"/>
          <w:szCs w:val="28"/>
        </w:rPr>
        <w:t> </w:t>
      </w:r>
      <w:r w:rsidRPr="00964AB4">
        <w:rPr>
          <w:rStyle w:val="af5"/>
          <w:rFonts w:eastAsiaTheme="majorEastAsia"/>
          <w:b w:val="0"/>
          <w:bCs w:val="0"/>
          <w:color w:val="444444"/>
          <w:sz w:val="28"/>
          <w:szCs w:val="28"/>
        </w:rPr>
        <w:t>відпочити в СПА-комплексі</w:t>
      </w:r>
      <w:r w:rsidRPr="00964AB4">
        <w:rPr>
          <w:rStyle w:val="apple-converted-space"/>
          <w:rFonts w:eastAsiaTheme="majorEastAsia"/>
          <w:color w:val="444444"/>
          <w:sz w:val="28"/>
          <w:szCs w:val="28"/>
        </w:rPr>
        <w:t> </w:t>
      </w:r>
      <w:r w:rsidRPr="00964AB4">
        <w:rPr>
          <w:color w:val="444444"/>
          <w:sz w:val="28"/>
          <w:szCs w:val="28"/>
        </w:rPr>
        <w:t xml:space="preserve">з теплим басейном, турецьким </w:t>
      </w:r>
      <w:proofErr w:type="spellStart"/>
      <w:r w:rsidRPr="00964AB4">
        <w:rPr>
          <w:color w:val="444444"/>
          <w:sz w:val="28"/>
          <w:szCs w:val="28"/>
        </w:rPr>
        <w:t>хамамом</w:t>
      </w:r>
      <w:proofErr w:type="spellEnd"/>
      <w:r w:rsidRPr="00964AB4">
        <w:rPr>
          <w:color w:val="444444"/>
          <w:sz w:val="28"/>
          <w:szCs w:val="28"/>
        </w:rPr>
        <w:t xml:space="preserve"> та фінською сауною.</w:t>
      </w:r>
    </w:p>
    <w:p w14:paraId="3FB28568" w14:textId="77777777" w:rsidR="00DC63CA" w:rsidRDefault="00DC63CA" w:rsidP="00A96103">
      <w:pPr>
        <w:ind w:firstLine="709"/>
        <w:rPr>
          <w:i/>
          <w:iCs/>
          <w:sz w:val="28"/>
          <w:szCs w:val="28"/>
          <w:lang w:val="uk-UA"/>
        </w:rPr>
      </w:pPr>
    </w:p>
    <w:p w14:paraId="39A16AAA" w14:textId="77777777" w:rsidR="00DC63CA" w:rsidRDefault="00DC63CA" w:rsidP="00A96103">
      <w:pPr>
        <w:ind w:firstLine="709"/>
        <w:rPr>
          <w:i/>
          <w:iCs/>
          <w:sz w:val="28"/>
          <w:szCs w:val="28"/>
          <w:lang w:val="uk-UA"/>
        </w:rPr>
      </w:pPr>
    </w:p>
    <w:p w14:paraId="517190F0" w14:textId="3EB4D021" w:rsidR="00E42AF6" w:rsidRPr="00A96103" w:rsidRDefault="00E42AF6" w:rsidP="00DC63CA">
      <w:pPr>
        <w:spacing w:line="360" w:lineRule="auto"/>
        <w:ind w:firstLine="709"/>
        <w:rPr>
          <w:i/>
          <w:iCs/>
          <w:sz w:val="28"/>
          <w:szCs w:val="28"/>
        </w:rPr>
      </w:pPr>
      <w:r w:rsidRPr="00A96103">
        <w:rPr>
          <w:i/>
          <w:iCs/>
          <w:sz w:val="28"/>
          <w:szCs w:val="28"/>
        </w:rPr>
        <w:lastRenderedPageBreak/>
        <w:t>Проживання</w:t>
      </w:r>
    </w:p>
    <w:p w14:paraId="0CD23A22" w14:textId="77777777" w:rsidR="00E42AF6" w:rsidRPr="00E42AF6" w:rsidRDefault="00E42AF6" w:rsidP="00DC63CA">
      <w:pPr>
        <w:spacing w:line="360" w:lineRule="auto"/>
        <w:ind w:firstLine="709"/>
        <w:jc w:val="both"/>
        <w:rPr>
          <w:color w:val="444444"/>
          <w:sz w:val="28"/>
          <w:szCs w:val="28"/>
        </w:rPr>
      </w:pPr>
      <w:r w:rsidRPr="00E42AF6">
        <w:rPr>
          <w:color w:val="444444"/>
          <w:sz w:val="28"/>
          <w:szCs w:val="28"/>
        </w:rPr>
        <w:t>За програмою туру передбачена ночівля в готелі в 2 та 3-х місних номерах з усіма зручностями. Проживання входить у вартість.</w:t>
      </w:r>
    </w:p>
    <w:p w14:paraId="780CCFE3" w14:textId="77777777" w:rsidR="00E42AF6" w:rsidRPr="00A96103" w:rsidRDefault="00E42AF6" w:rsidP="00A96103">
      <w:pPr>
        <w:spacing w:line="360" w:lineRule="auto"/>
        <w:ind w:firstLine="709"/>
        <w:rPr>
          <w:i/>
          <w:iCs/>
          <w:sz w:val="28"/>
          <w:szCs w:val="28"/>
        </w:rPr>
      </w:pPr>
      <w:r w:rsidRPr="00A96103">
        <w:rPr>
          <w:i/>
          <w:iCs/>
          <w:sz w:val="28"/>
          <w:szCs w:val="28"/>
        </w:rPr>
        <w:t>Харчування</w:t>
      </w:r>
    </w:p>
    <w:p w14:paraId="1E9037BF" w14:textId="77777777" w:rsidR="00E42AF6" w:rsidRPr="00E42AF6" w:rsidRDefault="00E42AF6" w:rsidP="00DC63CA">
      <w:pPr>
        <w:spacing w:line="360" w:lineRule="auto"/>
        <w:ind w:firstLine="709"/>
        <w:jc w:val="both"/>
        <w:rPr>
          <w:color w:val="000000" w:themeColor="text1"/>
          <w:sz w:val="28"/>
          <w:szCs w:val="28"/>
        </w:rPr>
      </w:pPr>
      <w:r w:rsidRPr="00E42AF6">
        <w:rPr>
          <w:color w:val="000000" w:themeColor="text1"/>
          <w:sz w:val="28"/>
          <w:szCs w:val="28"/>
        </w:rPr>
        <w:t>Обід в перший та другий день, а також сніданок на другий день входять у вартість. Інше харчування оплачується окремо.</w:t>
      </w:r>
    </w:p>
    <w:p w14:paraId="1DB74CAB" w14:textId="77777777" w:rsidR="00E42AF6" w:rsidRPr="00A96103" w:rsidRDefault="00E42AF6" w:rsidP="00DC63CA">
      <w:pPr>
        <w:spacing w:line="360" w:lineRule="auto"/>
        <w:ind w:firstLine="709"/>
        <w:jc w:val="both"/>
        <w:rPr>
          <w:i/>
          <w:iCs/>
          <w:sz w:val="28"/>
          <w:szCs w:val="28"/>
        </w:rPr>
      </w:pPr>
      <w:r w:rsidRPr="00A96103">
        <w:rPr>
          <w:i/>
          <w:iCs/>
          <w:sz w:val="28"/>
          <w:szCs w:val="28"/>
        </w:rPr>
        <w:t>Ціни</w:t>
      </w:r>
    </w:p>
    <w:p w14:paraId="5B48A940" w14:textId="77777777" w:rsidR="00E42AF6" w:rsidRPr="00E42AF6" w:rsidRDefault="00E42AF6" w:rsidP="00DC63CA">
      <w:pPr>
        <w:spacing w:line="360" w:lineRule="auto"/>
        <w:ind w:firstLine="709"/>
        <w:rPr>
          <w:color w:val="000000" w:themeColor="text1"/>
          <w:sz w:val="28"/>
          <w:szCs w:val="28"/>
        </w:rPr>
      </w:pPr>
      <w:r w:rsidRPr="00E42AF6">
        <w:rPr>
          <w:color w:val="000000" w:themeColor="text1"/>
          <w:sz w:val="28"/>
          <w:szCs w:val="28"/>
        </w:rPr>
        <w:t>Ціна туру: 4 500 грн</w:t>
      </w:r>
    </w:p>
    <w:p w14:paraId="1F30B398"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У вартість входить:</w:t>
      </w:r>
    </w:p>
    <w:p w14:paraId="2168D152"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 трансфер з Камʼянець-Подільського до печери та назад;</w:t>
      </w:r>
    </w:p>
    <w:p w14:paraId="14B7CD68"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 дві спелеоекскурсії;</w:t>
      </w:r>
    </w:p>
    <w:p w14:paraId="33DDF13C"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 харчування (в перший день – обід, на другий день сніданок та обід);</w:t>
      </w:r>
    </w:p>
    <w:p w14:paraId="021335DE"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 ночівля в готелі в 2 та 3-місних номерах з усіма зручностями;</w:t>
      </w:r>
    </w:p>
    <w:p w14:paraId="1D2E97F1"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 трансфер до готелю від печери;</w:t>
      </w:r>
    </w:p>
    <w:p w14:paraId="5D5CE078" w14:textId="13DCEAF6" w:rsidR="00E42AF6" w:rsidRPr="00E42AF6" w:rsidRDefault="00E42AF6" w:rsidP="00DC63CA">
      <w:pPr>
        <w:spacing w:line="360" w:lineRule="auto"/>
        <w:ind w:firstLine="709"/>
        <w:rPr>
          <w:color w:val="000000" w:themeColor="text1"/>
          <w:sz w:val="28"/>
          <w:szCs w:val="28"/>
        </w:rPr>
      </w:pPr>
      <w:r w:rsidRPr="00E42AF6">
        <w:rPr>
          <w:color w:val="000000" w:themeColor="text1"/>
          <w:sz w:val="28"/>
          <w:szCs w:val="28"/>
        </w:rPr>
        <w:t>- відвідування СПА комплексу 2 години.</w:t>
      </w:r>
    </w:p>
    <w:p w14:paraId="47003290" w14:textId="77777777" w:rsidR="00DC63CA" w:rsidRDefault="00E42AF6" w:rsidP="00DC63CA">
      <w:pPr>
        <w:spacing w:line="360" w:lineRule="auto"/>
        <w:ind w:firstLine="709"/>
        <w:rPr>
          <w:color w:val="000000" w:themeColor="text1"/>
          <w:sz w:val="28"/>
          <w:szCs w:val="28"/>
          <w:lang w:val="uk-UA"/>
        </w:rPr>
      </w:pPr>
      <w:r w:rsidRPr="00E42AF6">
        <w:rPr>
          <w:color w:val="000000" w:themeColor="text1"/>
          <w:sz w:val="28"/>
          <w:szCs w:val="28"/>
        </w:rPr>
        <w:t>У вартість не входить:</w:t>
      </w:r>
    </w:p>
    <w:p w14:paraId="3B326746" w14:textId="36BB3580" w:rsidR="00E42AF6" w:rsidRPr="00E42AF6" w:rsidRDefault="00E42AF6" w:rsidP="00DC63CA">
      <w:pPr>
        <w:spacing w:line="360" w:lineRule="auto"/>
        <w:ind w:firstLine="709"/>
        <w:rPr>
          <w:color w:val="000000" w:themeColor="text1"/>
          <w:sz w:val="28"/>
          <w:szCs w:val="28"/>
        </w:rPr>
      </w:pPr>
      <w:r w:rsidRPr="00E42AF6">
        <w:rPr>
          <w:color w:val="000000" w:themeColor="text1"/>
          <w:sz w:val="28"/>
          <w:szCs w:val="28"/>
        </w:rPr>
        <w:t xml:space="preserve">- Проїзд до Камʼянець-Подільського. </w:t>
      </w:r>
    </w:p>
    <w:p w14:paraId="079F7BFC" w14:textId="71E8F072" w:rsidR="00E42AF6" w:rsidRPr="00E42AF6" w:rsidRDefault="00E42AF6" w:rsidP="00DC63CA">
      <w:pPr>
        <w:spacing w:line="360" w:lineRule="auto"/>
        <w:ind w:firstLine="709"/>
        <w:jc w:val="both"/>
        <w:rPr>
          <w:color w:val="000000" w:themeColor="text1"/>
          <w:sz w:val="28"/>
          <w:szCs w:val="28"/>
        </w:rPr>
      </w:pPr>
      <w:r w:rsidRPr="00E42AF6">
        <w:rPr>
          <w:color w:val="000000" w:themeColor="text1"/>
          <w:sz w:val="28"/>
          <w:szCs w:val="28"/>
        </w:rPr>
        <w:t>(Для тих, хто їде з Києва, рекомендуємо самостійно придбати квитки на потяги №139/140).</w:t>
      </w:r>
    </w:p>
    <w:p w14:paraId="77DD13D1" w14:textId="291A2BEC" w:rsidR="00E42AF6" w:rsidRPr="00E42AF6" w:rsidRDefault="00E42AF6" w:rsidP="00E33845">
      <w:pPr>
        <w:spacing w:line="360" w:lineRule="auto"/>
        <w:ind w:firstLine="709"/>
        <w:jc w:val="both"/>
        <w:rPr>
          <w:color w:val="000000" w:themeColor="text1"/>
          <w:sz w:val="28"/>
          <w:szCs w:val="28"/>
        </w:rPr>
      </w:pPr>
      <w:r w:rsidRPr="00E42AF6">
        <w:rPr>
          <w:color w:val="000000" w:themeColor="text1"/>
          <w:sz w:val="28"/>
          <w:szCs w:val="28"/>
        </w:rPr>
        <w:t>- Прокат ліхтарика – 80 грн, гумових чоботів – 50 грн, комбінезона – 120 грн.</w:t>
      </w:r>
      <w:r w:rsidR="00E33845">
        <w:rPr>
          <w:color w:val="000000" w:themeColor="text1"/>
          <w:sz w:val="28"/>
          <w:szCs w:val="28"/>
          <w:lang w:val="uk-UA"/>
        </w:rPr>
        <w:t xml:space="preserve"> </w:t>
      </w:r>
      <w:r w:rsidRPr="00E42AF6">
        <w:rPr>
          <w:color w:val="000000" w:themeColor="text1"/>
          <w:sz w:val="28"/>
          <w:szCs w:val="28"/>
        </w:rPr>
        <w:t>Вечеря в суботу в кафе.</w:t>
      </w:r>
    </w:p>
    <w:p w14:paraId="1BEE0425" w14:textId="77777777" w:rsidR="00E42AF6" w:rsidRPr="00364FA5" w:rsidRDefault="00E42AF6" w:rsidP="00364FA5">
      <w:pPr>
        <w:spacing w:line="360" w:lineRule="auto"/>
        <w:ind w:firstLine="709"/>
        <w:jc w:val="both"/>
        <w:rPr>
          <w:i/>
          <w:iCs/>
          <w:sz w:val="28"/>
          <w:szCs w:val="28"/>
        </w:rPr>
      </w:pPr>
      <w:r w:rsidRPr="00364FA5">
        <w:rPr>
          <w:i/>
          <w:iCs/>
          <w:sz w:val="28"/>
          <w:szCs w:val="28"/>
        </w:rPr>
        <w:t>Трансфер</w:t>
      </w:r>
    </w:p>
    <w:p w14:paraId="0F0CDF31" w14:textId="2F0E3E30" w:rsidR="00E33845" w:rsidRPr="00E33845" w:rsidRDefault="00E42AF6" w:rsidP="00E33845">
      <w:pPr>
        <w:pStyle w:val="ab"/>
        <w:spacing w:before="0" w:beforeAutospacing="0" w:line="360" w:lineRule="auto"/>
        <w:ind w:firstLine="709"/>
        <w:jc w:val="both"/>
        <w:rPr>
          <w:bCs/>
          <w:color w:val="444444"/>
          <w:sz w:val="28"/>
          <w:szCs w:val="28"/>
        </w:rPr>
      </w:pPr>
      <w:r w:rsidRPr="00E42AF6">
        <w:rPr>
          <w:bCs/>
          <w:color w:val="444444"/>
          <w:sz w:val="28"/>
          <w:szCs w:val="28"/>
        </w:rPr>
        <w:t>Трансфер мікроавтобусом</w:t>
      </w:r>
      <w:r w:rsidRPr="00E42AF6">
        <w:rPr>
          <w:rStyle w:val="apple-converted-space"/>
          <w:rFonts w:eastAsiaTheme="majorEastAsia"/>
          <w:bCs/>
          <w:color w:val="444444"/>
          <w:sz w:val="28"/>
          <w:szCs w:val="28"/>
        </w:rPr>
        <w:t> </w:t>
      </w:r>
      <w:proofErr w:type="spellStart"/>
      <w:r w:rsidRPr="00E42AF6">
        <w:rPr>
          <w:rStyle w:val="af5"/>
          <w:rFonts w:eastAsiaTheme="majorEastAsia"/>
          <w:b w:val="0"/>
          <w:bCs w:val="0"/>
          <w:color w:val="444444"/>
          <w:sz w:val="28"/>
          <w:szCs w:val="28"/>
        </w:rPr>
        <w:t>Кам</w:t>
      </w:r>
      <w:r>
        <w:rPr>
          <w:rStyle w:val="af5"/>
          <w:rFonts w:eastAsiaTheme="majorEastAsia"/>
          <w:b w:val="0"/>
          <w:bCs w:val="0"/>
          <w:color w:val="444444"/>
          <w:sz w:val="28"/>
          <w:szCs w:val="28"/>
        </w:rPr>
        <w:t>ʼ</w:t>
      </w:r>
      <w:r w:rsidRPr="00E42AF6">
        <w:rPr>
          <w:rStyle w:val="af5"/>
          <w:rFonts w:eastAsiaTheme="majorEastAsia"/>
          <w:b w:val="0"/>
          <w:bCs w:val="0"/>
          <w:color w:val="444444"/>
          <w:sz w:val="28"/>
          <w:szCs w:val="28"/>
        </w:rPr>
        <w:t>янець</w:t>
      </w:r>
      <w:proofErr w:type="spellEnd"/>
      <w:r w:rsidRPr="00E42AF6">
        <w:rPr>
          <w:rStyle w:val="af5"/>
          <w:rFonts w:eastAsiaTheme="majorEastAsia"/>
          <w:b w:val="0"/>
          <w:bCs w:val="0"/>
          <w:color w:val="444444"/>
          <w:sz w:val="28"/>
          <w:szCs w:val="28"/>
        </w:rPr>
        <w:t>-Подільський</w:t>
      </w:r>
      <w:r>
        <w:rPr>
          <w:rStyle w:val="af5"/>
          <w:rFonts w:eastAsiaTheme="majorEastAsia"/>
          <w:b w:val="0"/>
          <w:bCs w:val="0"/>
          <w:color w:val="444444"/>
          <w:sz w:val="28"/>
          <w:szCs w:val="28"/>
        </w:rPr>
        <w:t>.</w:t>
      </w:r>
      <w:r w:rsidRPr="00E42AF6">
        <w:rPr>
          <w:rStyle w:val="apple-converted-space"/>
          <w:rFonts w:eastAsiaTheme="majorEastAsia"/>
          <w:bCs/>
          <w:color w:val="444444"/>
          <w:sz w:val="28"/>
          <w:szCs w:val="28"/>
        </w:rPr>
        <w:t> </w:t>
      </w:r>
      <w:r>
        <w:rPr>
          <w:bCs/>
          <w:color w:val="444444"/>
          <w:sz w:val="28"/>
          <w:szCs w:val="28"/>
        </w:rPr>
        <w:t>М</w:t>
      </w:r>
      <w:r w:rsidRPr="00E42AF6">
        <w:rPr>
          <w:bCs/>
          <w:color w:val="444444"/>
          <w:sz w:val="28"/>
          <w:szCs w:val="28"/>
        </w:rPr>
        <w:t>аршрут туру входить у вартість.</w:t>
      </w:r>
      <w:bookmarkStart w:id="257" w:name="_Toc165736376"/>
    </w:p>
    <w:p w14:paraId="614D6125" w14:textId="0BCA0CE7" w:rsidR="00A96103" w:rsidRPr="00E33845" w:rsidRDefault="00A96103" w:rsidP="00E33845">
      <w:pPr>
        <w:pStyle w:val="2"/>
        <w:rPr>
          <w:b w:val="0"/>
          <w:bCs/>
        </w:rPr>
      </w:pPr>
      <w:r w:rsidRPr="00E33845">
        <w:rPr>
          <w:b w:val="0"/>
          <w:bCs/>
        </w:rPr>
        <w:t>3.2 Перспективні напрями розвитку спелеотуризму в Україні</w:t>
      </w:r>
      <w:bookmarkEnd w:id="257"/>
      <w:r w:rsidRPr="00E33845">
        <w:rPr>
          <w:b w:val="0"/>
          <w:bCs/>
        </w:rPr>
        <w:t xml:space="preserve"> </w:t>
      </w:r>
    </w:p>
    <w:p w14:paraId="3C7FDE91" w14:textId="77777777" w:rsidR="00E33845" w:rsidRDefault="00E33845" w:rsidP="00BA6745">
      <w:pPr>
        <w:pStyle w:val="ab"/>
        <w:spacing w:before="0" w:beforeAutospacing="0" w:after="0" w:afterAutospacing="0" w:line="360" w:lineRule="auto"/>
        <w:ind w:firstLine="709"/>
        <w:jc w:val="both"/>
        <w:rPr>
          <w:color w:val="000000"/>
          <w:sz w:val="28"/>
          <w:szCs w:val="28"/>
        </w:rPr>
      </w:pPr>
    </w:p>
    <w:p w14:paraId="51F22E32" w14:textId="40BD62B0" w:rsidR="00BA6745" w:rsidRPr="00BA6745" w:rsidRDefault="00BA6745" w:rsidP="00BA6745">
      <w:pPr>
        <w:pStyle w:val="ab"/>
        <w:spacing w:before="0" w:beforeAutospacing="0" w:after="0" w:afterAutospacing="0" w:line="360" w:lineRule="auto"/>
        <w:ind w:firstLine="709"/>
        <w:jc w:val="both"/>
        <w:rPr>
          <w:color w:val="000000"/>
          <w:sz w:val="28"/>
          <w:szCs w:val="28"/>
          <w:lang w:val="ru-UA"/>
        </w:rPr>
      </w:pPr>
      <w:r w:rsidRPr="00BA6745">
        <w:rPr>
          <w:color w:val="000000"/>
          <w:sz w:val="28"/>
          <w:szCs w:val="28"/>
        </w:rPr>
        <w:t>Україна має великі перспективи для розвитку даного виду туризму, проте використовуються вони не в повному обсязі. На нашу думку, це пов’язано із такими причинами:</w:t>
      </w:r>
    </w:p>
    <w:p w14:paraId="6BAB6D63" w14:textId="581CFC6F" w:rsidR="00BA6745" w:rsidRPr="00964AB4" w:rsidRDefault="00BA6745" w:rsidP="00964AB4">
      <w:pPr>
        <w:pStyle w:val="a8"/>
        <w:numPr>
          <w:ilvl w:val="0"/>
          <w:numId w:val="43"/>
        </w:numPr>
        <w:rPr>
          <w:rFonts w:cs="Times New Roman"/>
          <w:color w:val="000000" w:themeColor="text1"/>
          <w:szCs w:val="28"/>
        </w:rPr>
      </w:pPr>
      <w:r w:rsidRPr="00964AB4">
        <w:rPr>
          <w:rFonts w:cs="Times New Roman"/>
          <w:color w:val="000000" w:themeColor="text1"/>
          <w:szCs w:val="28"/>
        </w:rPr>
        <w:lastRenderedPageBreak/>
        <w:t>початок російсько-української війни;</w:t>
      </w:r>
    </w:p>
    <w:p w14:paraId="2A905A1D" w14:textId="2C034150" w:rsidR="00BA6745" w:rsidRPr="00964AB4" w:rsidRDefault="00BA6745" w:rsidP="00964AB4">
      <w:pPr>
        <w:pStyle w:val="a8"/>
        <w:numPr>
          <w:ilvl w:val="0"/>
          <w:numId w:val="43"/>
        </w:numPr>
        <w:rPr>
          <w:rFonts w:cs="Times New Roman"/>
          <w:color w:val="000000" w:themeColor="text1"/>
          <w:szCs w:val="28"/>
        </w:rPr>
      </w:pPr>
      <w:r w:rsidRPr="00964AB4">
        <w:rPr>
          <w:rFonts w:cs="Times New Roman"/>
          <w:color w:val="000000" w:themeColor="text1"/>
          <w:szCs w:val="28"/>
        </w:rPr>
        <w:t xml:space="preserve">відсутність популяризації </w:t>
      </w:r>
      <w:r w:rsidR="00C414C9">
        <w:rPr>
          <w:rFonts w:cs="Times New Roman"/>
          <w:color w:val="000000" w:themeColor="text1"/>
          <w:szCs w:val="28"/>
        </w:rPr>
        <w:t xml:space="preserve">спелеотуризму </w:t>
      </w:r>
      <w:r w:rsidRPr="00964AB4">
        <w:rPr>
          <w:rFonts w:cs="Times New Roman"/>
          <w:color w:val="000000" w:themeColor="text1"/>
          <w:szCs w:val="28"/>
        </w:rPr>
        <w:t>серед молоді;</w:t>
      </w:r>
    </w:p>
    <w:p w14:paraId="7EDDDAA1" w14:textId="6224B4BB" w:rsidR="00BA6745" w:rsidRPr="00964AB4" w:rsidRDefault="00BA6745" w:rsidP="00964AB4">
      <w:pPr>
        <w:pStyle w:val="a8"/>
        <w:numPr>
          <w:ilvl w:val="0"/>
          <w:numId w:val="43"/>
        </w:numPr>
        <w:rPr>
          <w:rFonts w:cs="Times New Roman"/>
          <w:color w:val="000000" w:themeColor="text1"/>
          <w:szCs w:val="28"/>
        </w:rPr>
      </w:pPr>
      <w:r w:rsidRPr="00964AB4">
        <w:rPr>
          <w:rFonts w:cs="Times New Roman"/>
          <w:color w:val="000000" w:themeColor="text1"/>
          <w:szCs w:val="28"/>
        </w:rPr>
        <w:t xml:space="preserve">порівняно висока вартість </w:t>
      </w:r>
      <w:proofErr w:type="spellStart"/>
      <w:r w:rsidRPr="00964AB4">
        <w:rPr>
          <w:rFonts w:cs="Times New Roman"/>
          <w:color w:val="000000" w:themeColor="text1"/>
          <w:szCs w:val="28"/>
        </w:rPr>
        <w:t>спелеотурів</w:t>
      </w:r>
      <w:proofErr w:type="spellEnd"/>
      <w:r w:rsidRPr="00964AB4">
        <w:rPr>
          <w:rFonts w:cs="Times New Roman"/>
          <w:color w:val="000000" w:themeColor="text1"/>
          <w:szCs w:val="28"/>
        </w:rPr>
        <w:t>.</w:t>
      </w:r>
    </w:p>
    <w:p w14:paraId="2019595D" w14:textId="77777777" w:rsidR="00BA6745" w:rsidRPr="00BA6745" w:rsidRDefault="00BA6745" w:rsidP="00BA6745">
      <w:pPr>
        <w:pStyle w:val="ab"/>
        <w:spacing w:before="0" w:beforeAutospacing="0" w:after="0" w:afterAutospacing="0" w:line="360" w:lineRule="auto"/>
        <w:ind w:firstLine="709"/>
        <w:jc w:val="both"/>
        <w:rPr>
          <w:color w:val="000000"/>
          <w:sz w:val="28"/>
          <w:szCs w:val="28"/>
        </w:rPr>
      </w:pPr>
      <w:r w:rsidRPr="00BA6745">
        <w:rPr>
          <w:color w:val="000000"/>
          <w:sz w:val="28"/>
          <w:szCs w:val="28"/>
        </w:rPr>
        <w:t>Окрім цього, оцінка спелеологічних ресурсів нині є досить недосконалою, проте саме завдяки розвитку «печерного» туризму, дослідженню та відкриттю нових природних об’єктів на сьогодні проведено туристично-спортивну класифікацію та досліджено велику частину відомих печер України.</w:t>
      </w:r>
    </w:p>
    <w:p w14:paraId="171BAD58" w14:textId="77777777" w:rsidR="00BA6745" w:rsidRPr="00BA6745" w:rsidRDefault="00BA6745" w:rsidP="009A27C2">
      <w:pPr>
        <w:pStyle w:val="ab"/>
        <w:spacing w:before="0" w:beforeAutospacing="0" w:after="0" w:afterAutospacing="0" w:line="360" w:lineRule="auto"/>
        <w:ind w:firstLine="709"/>
        <w:jc w:val="both"/>
        <w:rPr>
          <w:color w:val="000000"/>
          <w:sz w:val="28"/>
          <w:szCs w:val="28"/>
        </w:rPr>
      </w:pPr>
      <w:r w:rsidRPr="00BA6745">
        <w:rPr>
          <w:color w:val="000000"/>
          <w:sz w:val="28"/>
          <w:szCs w:val="28"/>
        </w:rPr>
        <w:t>Здійснення функціонування та розвитку спелеологічного туризму забезпечує УСА - Українська спелеологічна асоціація, завданнями якої є:</w:t>
      </w:r>
    </w:p>
    <w:p w14:paraId="1BD5D5B3" w14:textId="6BCF377E" w:rsidR="00BA6745" w:rsidRPr="00BA6745" w:rsidRDefault="00C414C9" w:rsidP="009A27C2">
      <w:pPr>
        <w:spacing w:line="360" w:lineRule="auto"/>
        <w:ind w:firstLine="709"/>
        <w:jc w:val="both"/>
        <w:rPr>
          <w:color w:val="000000"/>
          <w:sz w:val="28"/>
          <w:szCs w:val="28"/>
        </w:rPr>
      </w:pPr>
      <w:r>
        <w:rPr>
          <w:color w:val="000000"/>
          <w:sz w:val="28"/>
          <w:szCs w:val="28"/>
          <w:lang w:val="uk-UA"/>
        </w:rPr>
        <w:t xml:space="preserve">- </w:t>
      </w:r>
      <w:r w:rsidR="00BA6745" w:rsidRPr="00BA6745">
        <w:rPr>
          <w:color w:val="000000"/>
          <w:sz w:val="28"/>
          <w:szCs w:val="28"/>
        </w:rPr>
        <w:t>розвиток спелеології в Україні;</w:t>
      </w:r>
    </w:p>
    <w:p w14:paraId="7573E780" w14:textId="318D4D3A" w:rsidR="00BA6745" w:rsidRPr="00BA6745" w:rsidRDefault="00C414C9" w:rsidP="009A27C2">
      <w:pPr>
        <w:spacing w:line="360" w:lineRule="auto"/>
        <w:ind w:firstLine="709"/>
        <w:jc w:val="both"/>
        <w:rPr>
          <w:color w:val="000000"/>
          <w:sz w:val="28"/>
          <w:szCs w:val="28"/>
        </w:rPr>
      </w:pPr>
      <w:r>
        <w:rPr>
          <w:color w:val="000000"/>
          <w:sz w:val="28"/>
          <w:szCs w:val="28"/>
          <w:lang w:val="uk-UA"/>
        </w:rPr>
        <w:t xml:space="preserve">- </w:t>
      </w:r>
      <w:r w:rsidR="00BA6745" w:rsidRPr="00BA6745">
        <w:rPr>
          <w:color w:val="000000"/>
          <w:sz w:val="28"/>
          <w:szCs w:val="28"/>
        </w:rPr>
        <w:t>здійснення науково-методичного та інформаційного забезпечення спелеологічної діяльності;</w:t>
      </w:r>
    </w:p>
    <w:p w14:paraId="7A851188" w14:textId="51E48C55" w:rsidR="00BA6745" w:rsidRPr="00BA6745" w:rsidRDefault="00C414C9" w:rsidP="009A27C2">
      <w:pPr>
        <w:spacing w:line="360" w:lineRule="auto"/>
        <w:ind w:firstLine="709"/>
        <w:jc w:val="both"/>
        <w:rPr>
          <w:color w:val="000000"/>
          <w:sz w:val="28"/>
          <w:szCs w:val="28"/>
        </w:rPr>
      </w:pPr>
      <w:r>
        <w:rPr>
          <w:color w:val="000000"/>
          <w:sz w:val="28"/>
          <w:szCs w:val="28"/>
          <w:lang w:val="uk-UA"/>
        </w:rPr>
        <w:t xml:space="preserve">- </w:t>
      </w:r>
      <w:r w:rsidR="00BA6745" w:rsidRPr="00BA6745">
        <w:rPr>
          <w:color w:val="000000"/>
          <w:sz w:val="28"/>
          <w:szCs w:val="28"/>
        </w:rPr>
        <w:t>дослідження карстових порожнин;</w:t>
      </w:r>
    </w:p>
    <w:p w14:paraId="5DFE8E28" w14:textId="3C99C21A" w:rsidR="00BA6745" w:rsidRPr="00BA6745" w:rsidRDefault="00C414C9" w:rsidP="009A27C2">
      <w:pPr>
        <w:spacing w:line="360" w:lineRule="auto"/>
        <w:ind w:firstLine="709"/>
        <w:jc w:val="both"/>
        <w:rPr>
          <w:color w:val="000000"/>
          <w:sz w:val="28"/>
          <w:szCs w:val="28"/>
        </w:rPr>
      </w:pPr>
      <w:r>
        <w:rPr>
          <w:color w:val="000000"/>
          <w:sz w:val="28"/>
          <w:szCs w:val="28"/>
          <w:lang w:val="uk-UA"/>
        </w:rPr>
        <w:t xml:space="preserve">- </w:t>
      </w:r>
      <w:r w:rsidR="00BA6745" w:rsidRPr="00BA6745">
        <w:rPr>
          <w:color w:val="000000"/>
          <w:sz w:val="28"/>
          <w:szCs w:val="28"/>
        </w:rPr>
        <w:t>підготовка та підвищення кваліфікації спелеологів;</w:t>
      </w:r>
    </w:p>
    <w:p w14:paraId="09A08933" w14:textId="419D4CA9" w:rsidR="00BA6745" w:rsidRPr="00BA6745" w:rsidRDefault="00C414C9" w:rsidP="009A27C2">
      <w:pPr>
        <w:spacing w:line="360" w:lineRule="auto"/>
        <w:ind w:firstLine="709"/>
        <w:jc w:val="both"/>
        <w:rPr>
          <w:color w:val="000000"/>
          <w:sz w:val="28"/>
          <w:szCs w:val="28"/>
        </w:rPr>
      </w:pPr>
      <w:r>
        <w:rPr>
          <w:color w:val="000000"/>
          <w:sz w:val="28"/>
          <w:szCs w:val="28"/>
          <w:lang w:val="uk-UA"/>
        </w:rPr>
        <w:t xml:space="preserve">- </w:t>
      </w:r>
      <w:r w:rsidR="00BA6745" w:rsidRPr="00BA6745">
        <w:rPr>
          <w:color w:val="000000"/>
          <w:sz w:val="28"/>
          <w:szCs w:val="28"/>
        </w:rPr>
        <w:t>поширення інформації про спелеологічну діяльність.</w:t>
      </w:r>
    </w:p>
    <w:p w14:paraId="6EBC15E2" w14:textId="77777777" w:rsidR="00BA6745" w:rsidRPr="009A27C2" w:rsidRDefault="00BA6745" w:rsidP="009A27C2">
      <w:pPr>
        <w:spacing w:line="360" w:lineRule="auto"/>
        <w:ind w:firstLine="709"/>
        <w:jc w:val="both"/>
        <w:rPr>
          <w:sz w:val="28"/>
          <w:szCs w:val="28"/>
        </w:rPr>
      </w:pPr>
      <w:r w:rsidRPr="009A27C2">
        <w:rPr>
          <w:color w:val="000000"/>
          <w:sz w:val="28"/>
          <w:szCs w:val="28"/>
          <w:shd w:val="clear" w:color="auto" w:fill="FFFFFF"/>
        </w:rPr>
        <w:t>За результатами аналізів УСА та передумовами розвитку спелеотуризму, можна зробити висновок, що Україна має доволі сприятливий потенціал.</w:t>
      </w:r>
    </w:p>
    <w:p w14:paraId="40A06D52" w14:textId="2C7733F2" w:rsidR="00BA6745" w:rsidRDefault="00C414C9" w:rsidP="009A27C2">
      <w:pPr>
        <w:pStyle w:val="ab"/>
        <w:spacing w:before="0" w:beforeAutospacing="0" w:after="0" w:afterAutospacing="0" w:line="360" w:lineRule="auto"/>
        <w:ind w:firstLine="709"/>
        <w:jc w:val="both"/>
        <w:rPr>
          <w:color w:val="000000"/>
          <w:sz w:val="28"/>
          <w:szCs w:val="28"/>
        </w:rPr>
      </w:pPr>
      <w:r>
        <w:rPr>
          <w:color w:val="000000"/>
          <w:sz w:val="28"/>
          <w:szCs w:val="28"/>
          <w:lang w:val="ru-UA"/>
        </w:rPr>
        <w:t>Д</w:t>
      </w:r>
      <w:proofErr w:type="spellStart"/>
      <w:r w:rsidR="009A27C2">
        <w:rPr>
          <w:color w:val="000000"/>
          <w:sz w:val="28"/>
          <w:szCs w:val="28"/>
        </w:rPr>
        <w:t>ослідник</w:t>
      </w:r>
      <w:r>
        <w:rPr>
          <w:color w:val="000000"/>
          <w:sz w:val="28"/>
          <w:szCs w:val="28"/>
        </w:rPr>
        <w:t>ами</w:t>
      </w:r>
      <w:proofErr w:type="spellEnd"/>
      <w:r>
        <w:rPr>
          <w:color w:val="000000"/>
          <w:sz w:val="28"/>
          <w:szCs w:val="28"/>
        </w:rPr>
        <w:t xml:space="preserve"> визначено</w:t>
      </w:r>
      <w:r w:rsidR="00BA6745" w:rsidRPr="00BA6745">
        <w:rPr>
          <w:color w:val="000000"/>
          <w:sz w:val="28"/>
          <w:szCs w:val="28"/>
        </w:rPr>
        <w:t xml:space="preserve"> перспективн</w:t>
      </w:r>
      <w:r>
        <w:rPr>
          <w:color w:val="000000"/>
          <w:sz w:val="28"/>
          <w:szCs w:val="28"/>
        </w:rPr>
        <w:t>і</w:t>
      </w:r>
      <w:r w:rsidR="00BA6745" w:rsidRPr="00BA6745">
        <w:rPr>
          <w:color w:val="000000"/>
          <w:sz w:val="28"/>
          <w:szCs w:val="28"/>
        </w:rPr>
        <w:t xml:space="preserve"> напрям</w:t>
      </w:r>
      <w:r>
        <w:rPr>
          <w:color w:val="000000"/>
          <w:sz w:val="28"/>
          <w:szCs w:val="28"/>
        </w:rPr>
        <w:t>и</w:t>
      </w:r>
      <w:r w:rsidR="00BA6745" w:rsidRPr="00BA6745">
        <w:rPr>
          <w:color w:val="000000"/>
          <w:sz w:val="28"/>
          <w:szCs w:val="28"/>
        </w:rPr>
        <w:t xml:space="preserve"> розвитку спелеотуризму в Україні</w:t>
      </w:r>
      <w:r>
        <w:rPr>
          <w:color w:val="000000"/>
          <w:sz w:val="28"/>
          <w:szCs w:val="28"/>
        </w:rPr>
        <w:t>.</w:t>
      </w:r>
    </w:p>
    <w:p w14:paraId="38BF0923" w14:textId="45652BF2" w:rsidR="00C414C9" w:rsidRDefault="00C414C9" w:rsidP="009A27C2">
      <w:pPr>
        <w:pStyle w:val="ab"/>
        <w:spacing w:before="0" w:beforeAutospacing="0" w:after="0" w:afterAutospacing="0" w:line="360" w:lineRule="auto"/>
        <w:ind w:firstLine="709"/>
        <w:jc w:val="both"/>
        <w:rPr>
          <w:color w:val="000000"/>
          <w:sz w:val="28"/>
          <w:szCs w:val="28"/>
        </w:rPr>
      </w:pPr>
      <w:r>
        <w:rPr>
          <w:color w:val="000000"/>
          <w:sz w:val="28"/>
          <w:szCs w:val="28"/>
        </w:rPr>
        <w:t>Розглянемо їх докладно.</w:t>
      </w:r>
    </w:p>
    <w:p w14:paraId="189AAB91" w14:textId="286ED671" w:rsidR="00C414C9" w:rsidRPr="00C414C9" w:rsidRDefault="005A3AED" w:rsidP="00C41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color w:val="000000"/>
          <w:sz w:val="28"/>
          <w:szCs w:val="28"/>
          <w:lang w:val="uk-UA" w:eastAsia="en-US"/>
          <w14:ligatures w14:val="standardContextual"/>
        </w:rPr>
      </w:pPr>
      <w:r>
        <w:rPr>
          <w:rFonts w:eastAsiaTheme="minorHAnsi"/>
          <w:b/>
          <w:bCs/>
          <w:color w:val="000000"/>
          <w:sz w:val="28"/>
          <w:szCs w:val="28"/>
          <w:lang w:val="uk-UA" w:eastAsia="en-US"/>
          <w14:ligatures w14:val="standardContextual"/>
        </w:rPr>
        <w:t xml:space="preserve">- </w:t>
      </w:r>
      <w:r w:rsidR="00C414C9" w:rsidRPr="00C414C9">
        <w:rPr>
          <w:rFonts w:eastAsiaTheme="minorHAnsi"/>
          <w:b/>
          <w:bCs/>
          <w:color w:val="000000"/>
          <w:sz w:val="28"/>
          <w:szCs w:val="28"/>
          <w:lang w:val="uk-UA" w:eastAsia="en-US"/>
          <w14:ligatures w14:val="standardContextual"/>
        </w:rPr>
        <w:t>Стратегія розвитку спелеотуризму як галузі міжнародного туризму</w:t>
      </w:r>
    </w:p>
    <w:p w14:paraId="00B4940D" w14:textId="1395B1C7" w:rsidR="00C414C9" w:rsidRPr="00C414C9" w:rsidRDefault="00A710AE" w:rsidP="005A3A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b/>
          <w:bCs/>
          <w:color w:val="000000"/>
          <w:sz w:val="28"/>
          <w:szCs w:val="28"/>
          <w:lang w:val="uk-UA" w:eastAsia="en-US"/>
          <w14:ligatures w14:val="standardContextual"/>
        </w:rPr>
      </w:pPr>
      <w:r>
        <w:rPr>
          <w:rFonts w:eastAsiaTheme="minorHAnsi"/>
          <w:b/>
          <w:bCs/>
          <w:color w:val="000000"/>
          <w:sz w:val="28"/>
          <w:szCs w:val="28"/>
          <w:lang w:val="uk-UA" w:eastAsia="en-US"/>
          <w14:ligatures w14:val="standardContextual"/>
        </w:rPr>
        <w:t>в</w:t>
      </w:r>
      <w:r w:rsidR="008F7D52">
        <w:rPr>
          <w:rFonts w:eastAsiaTheme="minorHAnsi"/>
          <w:b/>
          <w:bCs/>
          <w:color w:val="000000"/>
          <w:sz w:val="28"/>
          <w:szCs w:val="28"/>
          <w:lang w:val="uk-UA" w:eastAsia="en-US"/>
          <w14:ligatures w14:val="standardContextual"/>
        </w:rPr>
        <w:t xml:space="preserve"> </w:t>
      </w:r>
      <w:r w:rsidR="00C414C9" w:rsidRPr="00C414C9">
        <w:rPr>
          <w:rFonts w:eastAsiaTheme="minorHAnsi"/>
          <w:b/>
          <w:bCs/>
          <w:color w:val="000000"/>
          <w:sz w:val="28"/>
          <w:szCs w:val="28"/>
          <w:lang w:val="uk-UA" w:eastAsia="en-US"/>
          <w14:ligatures w14:val="standardContextual"/>
        </w:rPr>
        <w:t>України</w:t>
      </w:r>
    </w:p>
    <w:p w14:paraId="65ED7595" w14:textId="2A2DD1B1" w:rsidR="00C414C9" w:rsidRPr="00C414C9" w:rsidRDefault="00C414C9" w:rsidP="005A3A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Для успішного розвитку туризму в Україні потрібен не тільки унікальний</w:t>
      </w:r>
      <w:r w:rsidR="005A3AED">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туристичний продукт, а й системний підхід до просування.</w:t>
      </w:r>
    </w:p>
    <w:p w14:paraId="61C4D1BC" w14:textId="77777777" w:rsidR="00C414C9" w:rsidRPr="00C414C9" w:rsidRDefault="00C414C9" w:rsidP="00C41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Розробивши стратегічні програми і маркетингові заходи можна вийти на</w:t>
      </w:r>
    </w:p>
    <w:p w14:paraId="1116F2DD" w14:textId="08AC1D4A" w:rsidR="00C414C9" w:rsidRPr="00C414C9" w:rsidRDefault="00C414C9" w:rsidP="005A3A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міжнародні ринки туризму, активно розвивати спелеотуризм, та збільшити</w:t>
      </w:r>
      <w:r w:rsidR="005A3AED">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 xml:space="preserve">кількість туристів </w:t>
      </w:r>
      <w:r w:rsidR="005A3AED">
        <w:rPr>
          <w:rFonts w:eastAsiaTheme="minorHAnsi"/>
          <w:color w:val="000000"/>
          <w:sz w:val="28"/>
          <w:szCs w:val="28"/>
          <w:lang w:val="uk-UA" w:eastAsia="en-US"/>
          <w14:ligatures w14:val="standardContextual"/>
        </w:rPr>
        <w:t>у</w:t>
      </w:r>
      <w:r w:rsidRPr="00C414C9">
        <w:rPr>
          <w:rFonts w:eastAsiaTheme="minorHAnsi"/>
          <w:color w:val="000000"/>
          <w:sz w:val="28"/>
          <w:szCs w:val="28"/>
          <w:lang w:val="uk-UA" w:eastAsia="en-US"/>
          <w14:ligatures w14:val="standardContextual"/>
        </w:rPr>
        <w:t xml:space="preserve"> країні.</w:t>
      </w:r>
    </w:p>
    <w:p w14:paraId="0B7A7476" w14:textId="5B9D8BBD"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lastRenderedPageBreak/>
        <w:t xml:space="preserve">Головною метою реалізації стратегії розвитку спелеотуризму в Україні має бути збільшення кількості туристів. Під час </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розробки стратегії зростає необхідність сконцентрувати зусилля на об’єктах</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спелеотуризму, а також районах, які є найбільш привабливими для потенційних</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туристів. З одного боку, це дасть змогу сконцентрувати обмежені у сучасних</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умовах ресурси, з іншого – стане передумовою розвитку туристичної галузі в</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інших районах через зацікавленість областю загалом. Таким чином, комплексне</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формування стратегії розвитку спелеотуризму структурними елементами та</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базовим ресурсним забезпеченням сприятиме ефективному стратегічному</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управлінню розвитк</w:t>
      </w:r>
      <w:r w:rsidR="00A710AE">
        <w:rPr>
          <w:rFonts w:eastAsiaTheme="minorHAnsi"/>
          <w:color w:val="000000"/>
          <w:sz w:val="28"/>
          <w:szCs w:val="28"/>
          <w:lang w:val="uk-UA" w:eastAsia="en-US"/>
          <w14:ligatures w14:val="standardContextual"/>
        </w:rPr>
        <w:t>ом</w:t>
      </w:r>
      <w:r w:rsidRPr="00C414C9">
        <w:rPr>
          <w:rFonts w:eastAsiaTheme="minorHAnsi"/>
          <w:color w:val="000000"/>
          <w:sz w:val="28"/>
          <w:szCs w:val="28"/>
          <w:lang w:val="uk-UA" w:eastAsia="en-US"/>
          <w14:ligatures w14:val="standardContextual"/>
        </w:rPr>
        <w:t xml:space="preserve"> туризму та забезпеченню реалізації стратегії.</w:t>
      </w:r>
    </w:p>
    <w:p w14:paraId="30D6CBAF" w14:textId="6CA28D02"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Для розвитку спелеотуризму в  Україні як туристичного продукту</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відповідно до тенденцій міжнародного ринку туристичних послуг є залучення до</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міжнародної законодавчої та нормативно-правової бази туризму, передових</w:t>
      </w:r>
    </w:p>
    <w:p w14:paraId="7EC6530D" w14:textId="397F2E8B"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надбань найрозвинутіших туристичних індустрій, упровадження стандартів</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якості туристичного обслуговування, прогресивних технологій і методів</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підвищення кваліфікації кадрів у сфері туризм і практики формування</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організаційно-економічних механізмів ефективного функціонування туристичної</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індустрії.</w:t>
      </w:r>
    </w:p>
    <w:p w14:paraId="07B99F98" w14:textId="03114D52"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xml:space="preserve">В  </w:t>
      </w:r>
      <w:r w:rsidR="00A710AE">
        <w:rPr>
          <w:rFonts w:eastAsiaTheme="minorHAnsi"/>
          <w:color w:val="000000"/>
          <w:sz w:val="28"/>
          <w:szCs w:val="28"/>
          <w:lang w:val="uk-UA" w:eastAsia="en-US"/>
          <w14:ligatures w14:val="standardContextual"/>
        </w:rPr>
        <w:t xml:space="preserve">межах першого перспективного напряму розвитку спелеотуризму в </w:t>
      </w:r>
      <w:r w:rsidRPr="00C414C9">
        <w:rPr>
          <w:rFonts w:eastAsiaTheme="minorHAnsi"/>
          <w:color w:val="000000"/>
          <w:sz w:val="28"/>
          <w:szCs w:val="28"/>
          <w:lang w:val="uk-UA" w:eastAsia="en-US"/>
          <w14:ligatures w14:val="standardContextual"/>
        </w:rPr>
        <w:t>Україні</w:t>
      </w:r>
      <w:r w:rsidR="00A710AE">
        <w:rPr>
          <w:rFonts w:eastAsiaTheme="minorHAnsi"/>
          <w:color w:val="000000"/>
          <w:sz w:val="28"/>
          <w:szCs w:val="28"/>
          <w:lang w:val="uk-UA" w:eastAsia="en-US"/>
          <w14:ligatures w14:val="standardContextual"/>
        </w:rPr>
        <w:t>,</w:t>
      </w:r>
      <w:r w:rsidRPr="00C414C9">
        <w:rPr>
          <w:rFonts w:eastAsiaTheme="minorHAnsi"/>
          <w:color w:val="000000"/>
          <w:sz w:val="28"/>
          <w:szCs w:val="28"/>
          <w:lang w:val="uk-UA" w:eastAsia="en-US"/>
          <w14:ligatures w14:val="standardContextual"/>
        </w:rPr>
        <w:t xml:space="preserve"> </w:t>
      </w:r>
      <w:r w:rsidR="00A710AE">
        <w:rPr>
          <w:rFonts w:eastAsiaTheme="minorHAnsi"/>
          <w:color w:val="000000"/>
          <w:sz w:val="28"/>
          <w:szCs w:val="28"/>
          <w:lang w:val="uk-UA" w:eastAsia="en-US"/>
          <w14:ligatures w14:val="standardContextual"/>
        </w:rPr>
        <w:t>доцільно</w:t>
      </w:r>
      <w:r w:rsidRPr="00C414C9">
        <w:rPr>
          <w:rFonts w:eastAsiaTheme="minorHAnsi"/>
          <w:color w:val="000000"/>
          <w:sz w:val="28"/>
          <w:szCs w:val="28"/>
          <w:lang w:val="uk-UA" w:eastAsia="en-US"/>
          <w14:ligatures w14:val="standardContextual"/>
        </w:rPr>
        <w:t xml:space="preserve"> здійснити </w:t>
      </w:r>
      <w:r w:rsidR="00A710AE">
        <w:rPr>
          <w:rFonts w:eastAsiaTheme="minorHAnsi"/>
          <w:color w:val="000000"/>
          <w:sz w:val="28"/>
          <w:szCs w:val="28"/>
          <w:lang w:val="uk-UA" w:eastAsia="en-US"/>
          <w14:ligatures w14:val="standardContextual"/>
        </w:rPr>
        <w:t>такі</w:t>
      </w:r>
      <w:r w:rsidRPr="00C414C9">
        <w:rPr>
          <w:rFonts w:eastAsiaTheme="minorHAnsi"/>
          <w:color w:val="000000"/>
          <w:sz w:val="28"/>
          <w:szCs w:val="28"/>
          <w:lang w:val="uk-UA" w:eastAsia="en-US"/>
          <w14:ligatures w14:val="standardContextual"/>
        </w:rPr>
        <w:t xml:space="preserve"> заходи:</w:t>
      </w:r>
    </w:p>
    <w:p w14:paraId="08CD61DB" w14:textId="62520A9C"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моніторинг туристичного ринку  України на наявність</w:t>
      </w:r>
      <w:r w:rsidR="00A710AE">
        <w:rPr>
          <w:rFonts w:eastAsiaTheme="minorHAnsi"/>
          <w:color w:val="000000"/>
          <w:sz w:val="28"/>
          <w:szCs w:val="28"/>
          <w:lang w:val="uk-UA" w:eastAsia="en-US"/>
          <w14:ligatures w14:val="standardContextual"/>
        </w:rPr>
        <w:t xml:space="preserve"> </w:t>
      </w:r>
      <w:proofErr w:type="spellStart"/>
      <w:r w:rsidRPr="00C414C9">
        <w:rPr>
          <w:rFonts w:eastAsiaTheme="minorHAnsi"/>
          <w:color w:val="000000"/>
          <w:sz w:val="28"/>
          <w:szCs w:val="28"/>
          <w:lang w:val="uk-UA" w:eastAsia="en-US"/>
          <w14:ligatures w14:val="standardContextual"/>
        </w:rPr>
        <w:t>спелеоресурсів</w:t>
      </w:r>
      <w:proofErr w:type="spellEnd"/>
      <w:r w:rsidRPr="00C414C9">
        <w:rPr>
          <w:rFonts w:eastAsiaTheme="minorHAnsi"/>
          <w:color w:val="000000"/>
          <w:sz w:val="28"/>
          <w:szCs w:val="28"/>
          <w:lang w:val="uk-UA" w:eastAsia="en-US"/>
          <w14:ligatures w14:val="standardContextual"/>
        </w:rPr>
        <w:t xml:space="preserve"> та об’єктів і визнач</w:t>
      </w:r>
      <w:r w:rsidR="00A710AE">
        <w:rPr>
          <w:rFonts w:eastAsiaTheme="minorHAnsi"/>
          <w:color w:val="000000"/>
          <w:sz w:val="28"/>
          <w:szCs w:val="28"/>
          <w:lang w:val="uk-UA" w:eastAsia="en-US"/>
          <w14:ligatures w14:val="standardContextual"/>
        </w:rPr>
        <w:t>ення тих</w:t>
      </w:r>
      <w:r w:rsidRPr="00C414C9">
        <w:rPr>
          <w:rFonts w:eastAsiaTheme="minorHAnsi"/>
          <w:color w:val="000000"/>
          <w:sz w:val="28"/>
          <w:szCs w:val="28"/>
          <w:lang w:val="uk-UA" w:eastAsia="en-US"/>
          <w14:ligatures w14:val="standardContextual"/>
        </w:rPr>
        <w:t>, які  є придатними для відвідування</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туристами;</w:t>
      </w:r>
    </w:p>
    <w:p w14:paraId="676DAC98" w14:textId="53909431"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дослідження</w:t>
      </w:r>
      <w:r w:rsidR="00A710AE">
        <w:rPr>
          <w:rFonts w:eastAsiaTheme="minorHAnsi"/>
          <w:color w:val="000000"/>
          <w:sz w:val="28"/>
          <w:szCs w:val="28"/>
          <w:lang w:val="uk-UA" w:eastAsia="en-US"/>
          <w14:ligatures w14:val="standardContextual"/>
        </w:rPr>
        <w:t xml:space="preserve"> та застосування</w:t>
      </w:r>
      <w:r w:rsidRPr="00C414C9">
        <w:rPr>
          <w:rFonts w:eastAsiaTheme="minorHAnsi"/>
          <w:color w:val="000000"/>
          <w:sz w:val="28"/>
          <w:szCs w:val="28"/>
          <w:lang w:val="uk-UA" w:eastAsia="en-US"/>
          <w14:ligatures w14:val="standardContextual"/>
        </w:rPr>
        <w:t xml:space="preserve"> зарубіжного досвіду організації</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спелеотуризму, визнач</w:t>
      </w:r>
      <w:r w:rsidR="00A710AE">
        <w:rPr>
          <w:rFonts w:eastAsiaTheme="minorHAnsi"/>
          <w:color w:val="000000"/>
          <w:sz w:val="28"/>
          <w:szCs w:val="28"/>
          <w:lang w:val="uk-UA" w:eastAsia="en-US"/>
          <w14:ligatures w14:val="standardContextual"/>
        </w:rPr>
        <w:t>ення</w:t>
      </w:r>
      <w:r w:rsidRPr="00C414C9">
        <w:rPr>
          <w:rFonts w:eastAsiaTheme="minorHAnsi"/>
          <w:color w:val="000000"/>
          <w:sz w:val="28"/>
          <w:szCs w:val="28"/>
          <w:lang w:val="uk-UA" w:eastAsia="en-US"/>
          <w14:ligatures w14:val="standardContextual"/>
        </w:rPr>
        <w:t xml:space="preserve"> основн</w:t>
      </w:r>
      <w:r w:rsidR="00A710AE">
        <w:rPr>
          <w:rFonts w:eastAsiaTheme="minorHAnsi"/>
          <w:color w:val="000000"/>
          <w:sz w:val="28"/>
          <w:szCs w:val="28"/>
          <w:lang w:val="uk-UA" w:eastAsia="en-US"/>
          <w14:ligatures w14:val="standardContextual"/>
        </w:rPr>
        <w:t>их</w:t>
      </w:r>
      <w:r w:rsidRPr="00C414C9">
        <w:rPr>
          <w:rFonts w:eastAsiaTheme="minorHAnsi"/>
          <w:color w:val="000000"/>
          <w:sz w:val="28"/>
          <w:szCs w:val="28"/>
          <w:lang w:val="uk-UA" w:eastAsia="en-US"/>
          <w14:ligatures w14:val="standardContextual"/>
        </w:rPr>
        <w:t xml:space="preserve"> тенденці</w:t>
      </w:r>
      <w:r w:rsidR="00A710AE">
        <w:rPr>
          <w:rFonts w:eastAsiaTheme="minorHAnsi"/>
          <w:color w:val="000000"/>
          <w:sz w:val="28"/>
          <w:szCs w:val="28"/>
          <w:lang w:val="uk-UA" w:eastAsia="en-US"/>
          <w14:ligatures w14:val="standardContextual"/>
        </w:rPr>
        <w:t>й</w:t>
      </w:r>
      <w:r w:rsidRPr="00C414C9">
        <w:rPr>
          <w:rFonts w:eastAsiaTheme="minorHAnsi"/>
          <w:color w:val="000000"/>
          <w:sz w:val="28"/>
          <w:szCs w:val="28"/>
          <w:lang w:val="uk-UA" w:eastAsia="en-US"/>
          <w14:ligatures w14:val="standardContextual"/>
        </w:rPr>
        <w:t xml:space="preserve"> його розвитку у світі та можливості</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 xml:space="preserve">використання передового досвіду </w:t>
      </w:r>
      <w:r w:rsidR="00A710AE">
        <w:rPr>
          <w:rFonts w:eastAsiaTheme="minorHAnsi"/>
          <w:color w:val="000000"/>
          <w:sz w:val="28"/>
          <w:szCs w:val="28"/>
          <w:lang w:val="uk-UA" w:eastAsia="en-US"/>
          <w14:ligatures w14:val="standardContextual"/>
        </w:rPr>
        <w:t>з</w:t>
      </w:r>
      <w:r w:rsidRPr="00C414C9">
        <w:rPr>
          <w:rFonts w:eastAsiaTheme="minorHAnsi"/>
          <w:color w:val="000000"/>
          <w:sz w:val="28"/>
          <w:szCs w:val="28"/>
          <w:lang w:val="uk-UA" w:eastAsia="en-US"/>
          <w14:ligatures w14:val="standardContextual"/>
        </w:rPr>
        <w:t xml:space="preserve"> організації </w:t>
      </w:r>
      <w:proofErr w:type="spellStart"/>
      <w:r w:rsidRPr="00C414C9">
        <w:rPr>
          <w:rFonts w:eastAsiaTheme="minorHAnsi"/>
          <w:color w:val="000000"/>
          <w:sz w:val="28"/>
          <w:szCs w:val="28"/>
          <w:lang w:val="uk-UA" w:eastAsia="en-US"/>
          <w14:ligatures w14:val="standardContextual"/>
        </w:rPr>
        <w:t>спелеотурів</w:t>
      </w:r>
      <w:proofErr w:type="spellEnd"/>
      <w:r w:rsidRPr="00C414C9">
        <w:rPr>
          <w:rFonts w:eastAsiaTheme="minorHAnsi"/>
          <w:color w:val="000000"/>
          <w:sz w:val="28"/>
          <w:szCs w:val="28"/>
          <w:lang w:val="uk-UA" w:eastAsia="en-US"/>
          <w14:ligatures w14:val="standardContextual"/>
        </w:rPr>
        <w:t xml:space="preserve"> вітчизняними</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туристичними підприємствами;</w:t>
      </w:r>
    </w:p>
    <w:p w14:paraId="75833721" w14:textId="2DA5DD1C" w:rsidR="00C414C9" w:rsidRPr="00C414C9" w:rsidRDefault="00C414C9" w:rsidP="00C41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розроб</w:t>
      </w:r>
      <w:r w:rsidR="00A710AE">
        <w:rPr>
          <w:rFonts w:eastAsiaTheme="minorHAnsi"/>
          <w:color w:val="000000"/>
          <w:sz w:val="28"/>
          <w:szCs w:val="28"/>
          <w:lang w:val="uk-UA" w:eastAsia="en-US"/>
          <w14:ligatures w14:val="standardContextual"/>
        </w:rPr>
        <w:t>ка</w:t>
      </w:r>
      <w:r w:rsidRPr="00C414C9">
        <w:rPr>
          <w:rFonts w:eastAsiaTheme="minorHAnsi"/>
          <w:color w:val="000000"/>
          <w:sz w:val="28"/>
          <w:szCs w:val="28"/>
          <w:lang w:val="uk-UA" w:eastAsia="en-US"/>
          <w14:ligatures w14:val="standardContextual"/>
        </w:rPr>
        <w:t xml:space="preserve"> інтерактивної карти </w:t>
      </w:r>
      <w:proofErr w:type="spellStart"/>
      <w:r w:rsidRPr="00C414C9">
        <w:rPr>
          <w:rFonts w:eastAsiaTheme="minorHAnsi"/>
          <w:color w:val="000000"/>
          <w:sz w:val="28"/>
          <w:szCs w:val="28"/>
          <w:lang w:val="uk-UA" w:eastAsia="en-US"/>
          <w14:ligatures w14:val="standardContextual"/>
        </w:rPr>
        <w:t>спелеомісць</w:t>
      </w:r>
      <w:proofErr w:type="spellEnd"/>
      <w:r w:rsidRPr="00C414C9">
        <w:rPr>
          <w:rFonts w:eastAsiaTheme="minorHAnsi"/>
          <w:color w:val="000000"/>
          <w:sz w:val="28"/>
          <w:szCs w:val="28"/>
          <w:lang w:val="uk-UA" w:eastAsia="en-US"/>
          <w14:ligatures w14:val="standardContextual"/>
        </w:rPr>
        <w:t xml:space="preserve">  України;</w:t>
      </w:r>
    </w:p>
    <w:p w14:paraId="4723629A" w14:textId="0E5621C4"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створ</w:t>
      </w:r>
      <w:r w:rsidR="00A710AE">
        <w:rPr>
          <w:rFonts w:eastAsiaTheme="minorHAnsi"/>
          <w:color w:val="000000"/>
          <w:sz w:val="28"/>
          <w:szCs w:val="28"/>
          <w:lang w:val="uk-UA" w:eastAsia="en-US"/>
          <w14:ligatures w14:val="standardContextual"/>
        </w:rPr>
        <w:t>ення</w:t>
      </w:r>
      <w:r w:rsidRPr="00C414C9">
        <w:rPr>
          <w:rFonts w:eastAsiaTheme="minorHAnsi"/>
          <w:color w:val="000000"/>
          <w:sz w:val="28"/>
          <w:szCs w:val="28"/>
          <w:lang w:val="uk-UA" w:eastAsia="en-US"/>
          <w14:ligatures w14:val="standardContextual"/>
        </w:rPr>
        <w:t xml:space="preserve"> сайт</w:t>
      </w:r>
      <w:r w:rsidR="00A710AE">
        <w:rPr>
          <w:rFonts w:eastAsiaTheme="minorHAnsi"/>
          <w:color w:val="000000"/>
          <w:sz w:val="28"/>
          <w:szCs w:val="28"/>
          <w:lang w:val="uk-UA" w:eastAsia="en-US"/>
          <w14:ligatures w14:val="standardContextual"/>
        </w:rPr>
        <w:t>у</w:t>
      </w:r>
      <w:r w:rsidRPr="00C414C9">
        <w:rPr>
          <w:rFonts w:eastAsiaTheme="minorHAnsi"/>
          <w:color w:val="000000"/>
          <w:sz w:val="28"/>
          <w:szCs w:val="28"/>
          <w:lang w:val="uk-UA" w:eastAsia="en-US"/>
          <w14:ligatures w14:val="standardContextual"/>
        </w:rPr>
        <w:t xml:space="preserve"> з описом та інформацією про спелеотуризм,</w:t>
      </w:r>
      <w:r w:rsidR="00A710AE">
        <w:rPr>
          <w:rFonts w:eastAsiaTheme="minorHAnsi"/>
          <w:color w:val="000000"/>
          <w:sz w:val="28"/>
          <w:szCs w:val="28"/>
          <w:lang w:val="uk-UA" w:eastAsia="en-US"/>
          <w14:ligatures w14:val="standardContextual"/>
        </w:rPr>
        <w:t xml:space="preserve"> </w:t>
      </w:r>
      <w:proofErr w:type="spellStart"/>
      <w:r w:rsidRPr="00C414C9">
        <w:rPr>
          <w:rFonts w:eastAsiaTheme="minorHAnsi"/>
          <w:color w:val="000000"/>
          <w:sz w:val="28"/>
          <w:szCs w:val="28"/>
          <w:lang w:val="uk-UA" w:eastAsia="en-US"/>
          <w14:ligatures w14:val="standardContextual"/>
        </w:rPr>
        <w:t>спелеоресурси</w:t>
      </w:r>
      <w:proofErr w:type="spellEnd"/>
      <w:r w:rsidRPr="00C414C9">
        <w:rPr>
          <w:rFonts w:eastAsiaTheme="minorHAnsi"/>
          <w:color w:val="000000"/>
          <w:sz w:val="28"/>
          <w:szCs w:val="28"/>
          <w:lang w:val="uk-UA" w:eastAsia="en-US"/>
          <w14:ligatures w14:val="standardContextual"/>
        </w:rPr>
        <w:t xml:space="preserve"> та </w:t>
      </w:r>
      <w:proofErr w:type="spellStart"/>
      <w:r w:rsidR="00A710AE">
        <w:rPr>
          <w:rFonts w:eastAsiaTheme="minorHAnsi"/>
          <w:color w:val="000000"/>
          <w:sz w:val="28"/>
          <w:szCs w:val="28"/>
          <w:lang w:val="uk-UA" w:eastAsia="en-US"/>
          <w14:ligatures w14:val="standardContextual"/>
        </w:rPr>
        <w:t>спелео</w:t>
      </w:r>
      <w:r w:rsidRPr="00C414C9">
        <w:rPr>
          <w:rFonts w:eastAsiaTheme="minorHAnsi"/>
          <w:color w:val="000000"/>
          <w:sz w:val="28"/>
          <w:szCs w:val="28"/>
          <w:lang w:val="uk-UA" w:eastAsia="en-US"/>
          <w14:ligatures w14:val="standardContextual"/>
        </w:rPr>
        <w:t>тури</w:t>
      </w:r>
      <w:proofErr w:type="spellEnd"/>
      <w:r w:rsidR="00A710AE">
        <w:rPr>
          <w:rFonts w:eastAsiaTheme="minorHAnsi"/>
          <w:color w:val="000000"/>
          <w:sz w:val="28"/>
          <w:szCs w:val="28"/>
          <w:lang w:val="uk-UA" w:eastAsia="en-US"/>
          <w14:ligatures w14:val="standardContextual"/>
        </w:rPr>
        <w:t>, що пропонуються</w:t>
      </w:r>
      <w:r w:rsidRPr="00C414C9">
        <w:rPr>
          <w:rFonts w:eastAsiaTheme="minorHAnsi"/>
          <w:color w:val="000000"/>
          <w:sz w:val="28"/>
          <w:szCs w:val="28"/>
          <w:lang w:val="uk-UA" w:eastAsia="en-US"/>
          <w14:ligatures w14:val="standardContextual"/>
        </w:rPr>
        <w:t xml:space="preserve"> туристични</w:t>
      </w:r>
      <w:r w:rsidR="00A710AE">
        <w:rPr>
          <w:rFonts w:eastAsiaTheme="minorHAnsi"/>
          <w:color w:val="000000"/>
          <w:sz w:val="28"/>
          <w:szCs w:val="28"/>
          <w:lang w:val="uk-UA" w:eastAsia="en-US"/>
          <w14:ligatures w14:val="standardContextual"/>
        </w:rPr>
        <w:t>ми</w:t>
      </w:r>
      <w:r w:rsidRPr="00C414C9">
        <w:rPr>
          <w:rFonts w:eastAsiaTheme="minorHAnsi"/>
          <w:color w:val="000000"/>
          <w:sz w:val="28"/>
          <w:szCs w:val="28"/>
          <w:lang w:val="uk-UA" w:eastAsia="en-US"/>
          <w14:ligatures w14:val="standardContextual"/>
        </w:rPr>
        <w:t xml:space="preserve"> підприємств</w:t>
      </w:r>
      <w:r w:rsidR="00A710AE">
        <w:rPr>
          <w:rFonts w:eastAsiaTheme="minorHAnsi"/>
          <w:color w:val="000000"/>
          <w:sz w:val="28"/>
          <w:szCs w:val="28"/>
          <w:lang w:val="uk-UA" w:eastAsia="en-US"/>
          <w14:ligatures w14:val="standardContextual"/>
        </w:rPr>
        <w:t>ами</w:t>
      </w:r>
      <w:r w:rsidRPr="00C414C9">
        <w:rPr>
          <w:rFonts w:eastAsiaTheme="minorHAnsi"/>
          <w:color w:val="000000"/>
          <w:sz w:val="28"/>
          <w:szCs w:val="28"/>
          <w:lang w:val="uk-UA" w:eastAsia="en-US"/>
          <w14:ligatures w14:val="standardContextual"/>
        </w:rPr>
        <w:t>;</w:t>
      </w:r>
    </w:p>
    <w:p w14:paraId="6514D55A" w14:textId="709A08CB"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lastRenderedPageBreak/>
        <w:t>− розроб</w:t>
      </w:r>
      <w:r w:rsidR="00A710AE">
        <w:rPr>
          <w:rFonts w:eastAsiaTheme="minorHAnsi"/>
          <w:color w:val="000000"/>
          <w:sz w:val="28"/>
          <w:szCs w:val="28"/>
          <w:lang w:val="uk-UA" w:eastAsia="en-US"/>
          <w14:ligatures w14:val="standardContextual"/>
        </w:rPr>
        <w:t>ка</w:t>
      </w:r>
      <w:r w:rsidRPr="00C414C9">
        <w:rPr>
          <w:rFonts w:eastAsiaTheme="minorHAnsi"/>
          <w:color w:val="000000"/>
          <w:sz w:val="28"/>
          <w:szCs w:val="28"/>
          <w:lang w:val="uk-UA" w:eastAsia="en-US"/>
          <w14:ligatures w14:val="standardContextual"/>
        </w:rPr>
        <w:t xml:space="preserve"> та запус</w:t>
      </w:r>
      <w:r w:rsidR="00A710AE">
        <w:rPr>
          <w:rFonts w:eastAsiaTheme="minorHAnsi"/>
          <w:color w:val="000000"/>
          <w:sz w:val="28"/>
          <w:szCs w:val="28"/>
          <w:lang w:val="uk-UA" w:eastAsia="en-US"/>
          <w14:ligatures w14:val="standardContextual"/>
        </w:rPr>
        <w:t>к</w:t>
      </w:r>
      <w:r w:rsidRPr="00C414C9">
        <w:rPr>
          <w:rFonts w:eastAsiaTheme="minorHAnsi"/>
          <w:color w:val="000000"/>
          <w:sz w:val="28"/>
          <w:szCs w:val="28"/>
          <w:lang w:val="uk-UA" w:eastAsia="en-US"/>
          <w14:ligatures w14:val="standardContextual"/>
        </w:rPr>
        <w:t xml:space="preserve"> сері</w:t>
      </w:r>
      <w:r w:rsidR="00A710AE">
        <w:rPr>
          <w:rFonts w:eastAsiaTheme="minorHAnsi"/>
          <w:color w:val="000000"/>
          <w:sz w:val="28"/>
          <w:szCs w:val="28"/>
          <w:lang w:val="uk-UA" w:eastAsia="en-US"/>
          <w14:ligatures w14:val="standardContextual"/>
        </w:rPr>
        <w:t>ї</w:t>
      </w:r>
      <w:r w:rsidRPr="00C414C9">
        <w:rPr>
          <w:rFonts w:eastAsiaTheme="minorHAnsi"/>
          <w:color w:val="000000"/>
          <w:sz w:val="28"/>
          <w:szCs w:val="28"/>
          <w:lang w:val="uk-UA" w:eastAsia="en-US"/>
          <w14:ligatures w14:val="standardContextual"/>
        </w:rPr>
        <w:t xml:space="preserve"> програм про спелеотуризм і </w:t>
      </w:r>
      <w:proofErr w:type="spellStart"/>
      <w:r w:rsidRPr="00C414C9">
        <w:rPr>
          <w:rFonts w:eastAsiaTheme="minorHAnsi"/>
          <w:color w:val="000000"/>
          <w:sz w:val="28"/>
          <w:szCs w:val="28"/>
          <w:lang w:val="uk-UA" w:eastAsia="en-US"/>
          <w14:ligatures w14:val="standardContextual"/>
        </w:rPr>
        <w:t>спелеоресурси</w:t>
      </w:r>
      <w:proofErr w:type="spellEnd"/>
      <w:r w:rsidRPr="00C414C9">
        <w:rPr>
          <w:rFonts w:eastAsiaTheme="minorHAnsi"/>
          <w:color w:val="000000"/>
          <w:sz w:val="28"/>
          <w:szCs w:val="28"/>
          <w:lang w:val="uk-UA" w:eastAsia="en-US"/>
          <w14:ligatures w14:val="standardContextual"/>
        </w:rPr>
        <w:t xml:space="preserve"> України на популярних інтернет-сайтах та </w:t>
      </w:r>
      <w:r w:rsidR="00A710AE">
        <w:rPr>
          <w:rFonts w:eastAsiaTheme="minorHAnsi"/>
          <w:color w:val="000000"/>
          <w:sz w:val="28"/>
          <w:szCs w:val="28"/>
          <w:lang w:val="uk-UA" w:eastAsia="en-US"/>
          <w14:ligatures w14:val="standardContextual"/>
        </w:rPr>
        <w:t xml:space="preserve">у </w:t>
      </w:r>
      <w:r w:rsidRPr="00C414C9">
        <w:rPr>
          <w:rFonts w:eastAsiaTheme="minorHAnsi"/>
          <w:color w:val="000000"/>
          <w:sz w:val="28"/>
          <w:szCs w:val="28"/>
          <w:lang w:val="uk-UA" w:eastAsia="en-US"/>
          <w14:ligatures w14:val="standardContextual"/>
        </w:rPr>
        <w:t>соціальних мереж</w:t>
      </w:r>
      <w:r w:rsidR="00A710AE">
        <w:rPr>
          <w:rFonts w:eastAsiaTheme="minorHAnsi"/>
          <w:color w:val="000000"/>
          <w:sz w:val="28"/>
          <w:szCs w:val="28"/>
          <w:lang w:val="uk-UA" w:eastAsia="en-US"/>
          <w14:ligatures w14:val="standardContextual"/>
        </w:rPr>
        <w:t>ах</w:t>
      </w:r>
      <w:r w:rsidRPr="00C414C9">
        <w:rPr>
          <w:rFonts w:eastAsiaTheme="minorHAnsi"/>
          <w:color w:val="000000"/>
          <w:sz w:val="28"/>
          <w:szCs w:val="28"/>
          <w:lang w:val="uk-UA" w:eastAsia="en-US"/>
          <w14:ligatures w14:val="standardContextual"/>
        </w:rPr>
        <w:t>;</w:t>
      </w:r>
    </w:p>
    <w:p w14:paraId="6B49D355" w14:textId="49CFE435" w:rsidR="00C414C9" w:rsidRPr="00C414C9" w:rsidRDefault="00C414C9" w:rsidP="00C41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організ</w:t>
      </w:r>
      <w:r w:rsidR="00A710AE">
        <w:rPr>
          <w:rFonts w:eastAsiaTheme="minorHAnsi"/>
          <w:color w:val="000000"/>
          <w:sz w:val="28"/>
          <w:szCs w:val="28"/>
          <w:lang w:val="uk-UA" w:eastAsia="en-US"/>
          <w14:ligatures w14:val="standardContextual"/>
        </w:rPr>
        <w:t>ація</w:t>
      </w:r>
      <w:r w:rsidRPr="00C414C9">
        <w:rPr>
          <w:rFonts w:eastAsiaTheme="minorHAnsi"/>
          <w:color w:val="000000"/>
          <w:sz w:val="28"/>
          <w:szCs w:val="28"/>
          <w:lang w:val="uk-UA" w:eastAsia="en-US"/>
          <w14:ligatures w14:val="standardContextual"/>
        </w:rPr>
        <w:t xml:space="preserve"> курсів для любителів спелеотуризму;</w:t>
      </w:r>
    </w:p>
    <w:p w14:paraId="6B7841F3" w14:textId="33F5B92E" w:rsidR="00C414C9" w:rsidRPr="00C414C9" w:rsidRDefault="00C414C9" w:rsidP="00A710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покращ</w:t>
      </w:r>
      <w:r w:rsidR="00A710AE">
        <w:rPr>
          <w:rFonts w:eastAsiaTheme="minorHAnsi"/>
          <w:color w:val="000000"/>
          <w:sz w:val="28"/>
          <w:szCs w:val="28"/>
          <w:lang w:val="uk-UA" w:eastAsia="en-US"/>
          <w14:ligatures w14:val="standardContextual"/>
        </w:rPr>
        <w:t>ення</w:t>
      </w:r>
      <w:r w:rsidRPr="00C414C9">
        <w:rPr>
          <w:rFonts w:eastAsiaTheme="minorHAnsi"/>
          <w:color w:val="000000"/>
          <w:sz w:val="28"/>
          <w:szCs w:val="28"/>
          <w:lang w:val="uk-UA" w:eastAsia="en-US"/>
          <w14:ligatures w14:val="standardContextual"/>
        </w:rPr>
        <w:t xml:space="preserve"> інфраструктур</w:t>
      </w:r>
      <w:r w:rsidR="00A710AE">
        <w:rPr>
          <w:rFonts w:eastAsiaTheme="minorHAnsi"/>
          <w:color w:val="000000"/>
          <w:sz w:val="28"/>
          <w:szCs w:val="28"/>
          <w:lang w:val="uk-UA" w:eastAsia="en-US"/>
          <w14:ligatures w14:val="standardContextual"/>
        </w:rPr>
        <w:t>и</w:t>
      </w:r>
      <w:r w:rsidRPr="00C414C9">
        <w:rPr>
          <w:rFonts w:eastAsiaTheme="minorHAnsi"/>
          <w:color w:val="000000"/>
          <w:sz w:val="28"/>
          <w:szCs w:val="28"/>
          <w:lang w:val="uk-UA" w:eastAsia="en-US"/>
          <w14:ligatures w14:val="standardContextual"/>
        </w:rPr>
        <w:t xml:space="preserve"> спелеотуризму (відкрит</w:t>
      </w:r>
      <w:r w:rsidR="008F7D52">
        <w:rPr>
          <w:rFonts w:eastAsiaTheme="minorHAnsi"/>
          <w:color w:val="000000"/>
          <w:sz w:val="28"/>
          <w:szCs w:val="28"/>
          <w:lang w:val="uk-UA" w:eastAsia="en-US"/>
          <w14:ligatures w14:val="standardContextual"/>
        </w:rPr>
        <w:t>тя</w:t>
      </w:r>
      <w:r w:rsidRPr="00C414C9">
        <w:rPr>
          <w:rFonts w:eastAsiaTheme="minorHAnsi"/>
          <w:color w:val="000000"/>
          <w:sz w:val="28"/>
          <w:szCs w:val="28"/>
          <w:lang w:val="uk-UA" w:eastAsia="en-US"/>
          <w14:ligatures w14:val="standardContextual"/>
        </w:rPr>
        <w:t xml:space="preserve"> місц</w:t>
      </w:r>
      <w:r w:rsidR="008F7D52">
        <w:rPr>
          <w:rFonts w:eastAsiaTheme="minorHAnsi"/>
          <w:color w:val="000000"/>
          <w:sz w:val="28"/>
          <w:szCs w:val="28"/>
          <w:lang w:val="uk-UA" w:eastAsia="en-US"/>
          <w14:ligatures w14:val="standardContextual"/>
        </w:rPr>
        <w:t>ь</w:t>
      </w:r>
      <w:r w:rsidRPr="00C414C9">
        <w:rPr>
          <w:rFonts w:eastAsiaTheme="minorHAnsi"/>
          <w:color w:val="000000"/>
          <w:sz w:val="28"/>
          <w:szCs w:val="28"/>
          <w:lang w:val="uk-UA" w:eastAsia="en-US"/>
          <w14:ligatures w14:val="standardContextual"/>
        </w:rPr>
        <w:t xml:space="preserve"> для ночівлі</w:t>
      </w:r>
      <w:r w:rsidR="00A710AE">
        <w:rPr>
          <w:rFonts w:eastAsiaTheme="minorHAnsi"/>
          <w:color w:val="000000"/>
          <w:sz w:val="28"/>
          <w:szCs w:val="28"/>
          <w:lang w:val="uk-UA" w:eastAsia="en-US"/>
          <w14:ligatures w14:val="standardContextual"/>
        </w:rPr>
        <w:t xml:space="preserve"> </w:t>
      </w:r>
      <w:r w:rsidR="008F7D52">
        <w:rPr>
          <w:rFonts w:eastAsiaTheme="minorHAnsi"/>
          <w:color w:val="000000"/>
          <w:sz w:val="28"/>
          <w:szCs w:val="28"/>
          <w:lang w:val="uk-UA" w:eastAsia="en-US"/>
          <w14:ligatures w14:val="standardContextual"/>
        </w:rPr>
        <w:t xml:space="preserve">недалеко від </w:t>
      </w:r>
      <w:proofErr w:type="spellStart"/>
      <w:r w:rsidRPr="00C414C9">
        <w:rPr>
          <w:rFonts w:eastAsiaTheme="minorHAnsi"/>
          <w:color w:val="000000"/>
          <w:sz w:val="28"/>
          <w:szCs w:val="28"/>
          <w:lang w:val="uk-UA" w:eastAsia="en-US"/>
          <w14:ligatures w14:val="standardContextual"/>
        </w:rPr>
        <w:t>спелеооб’єктів</w:t>
      </w:r>
      <w:proofErr w:type="spellEnd"/>
      <w:r w:rsidR="008F7D52">
        <w:rPr>
          <w:rFonts w:eastAsiaTheme="minorHAnsi"/>
          <w:color w:val="000000"/>
          <w:sz w:val="28"/>
          <w:szCs w:val="28"/>
          <w:lang w:val="uk-UA" w:eastAsia="en-US"/>
          <w14:ligatures w14:val="standardContextual"/>
        </w:rPr>
        <w:t>,</w:t>
      </w:r>
      <w:r w:rsidRPr="00C414C9">
        <w:rPr>
          <w:rFonts w:eastAsiaTheme="minorHAnsi"/>
          <w:color w:val="000000"/>
          <w:sz w:val="28"/>
          <w:szCs w:val="28"/>
          <w:lang w:val="uk-UA" w:eastAsia="en-US"/>
          <w14:ligatures w14:val="standardContextual"/>
        </w:rPr>
        <w:t xml:space="preserve"> ресторанн</w:t>
      </w:r>
      <w:r w:rsidR="008F7D52">
        <w:rPr>
          <w:rFonts w:eastAsiaTheme="minorHAnsi"/>
          <w:color w:val="000000"/>
          <w:sz w:val="28"/>
          <w:szCs w:val="28"/>
          <w:lang w:val="uk-UA" w:eastAsia="en-US"/>
          <w14:ligatures w14:val="standardContextual"/>
        </w:rPr>
        <w:t>их</w:t>
      </w:r>
      <w:r w:rsidRPr="00C414C9">
        <w:rPr>
          <w:rFonts w:eastAsiaTheme="minorHAnsi"/>
          <w:color w:val="000000"/>
          <w:sz w:val="28"/>
          <w:szCs w:val="28"/>
          <w:lang w:val="uk-UA" w:eastAsia="en-US"/>
          <w14:ligatures w14:val="standardContextual"/>
        </w:rPr>
        <w:t xml:space="preserve"> заклад</w:t>
      </w:r>
      <w:r w:rsidR="008F7D52">
        <w:rPr>
          <w:rFonts w:eastAsiaTheme="minorHAnsi"/>
          <w:color w:val="000000"/>
          <w:sz w:val="28"/>
          <w:szCs w:val="28"/>
          <w:lang w:val="uk-UA" w:eastAsia="en-US"/>
          <w14:ligatures w14:val="standardContextual"/>
        </w:rPr>
        <w:t>ів</w:t>
      </w:r>
      <w:r w:rsidRPr="00C414C9">
        <w:rPr>
          <w:rFonts w:eastAsiaTheme="minorHAnsi"/>
          <w:color w:val="000000"/>
          <w:sz w:val="28"/>
          <w:szCs w:val="28"/>
          <w:lang w:val="uk-UA" w:eastAsia="en-US"/>
          <w14:ligatures w14:val="standardContextual"/>
        </w:rPr>
        <w:t xml:space="preserve"> у відповідному стилі</w:t>
      </w:r>
      <w:r w:rsidR="008F7D52">
        <w:rPr>
          <w:rFonts w:eastAsiaTheme="minorHAnsi"/>
          <w:color w:val="000000"/>
          <w:sz w:val="28"/>
          <w:szCs w:val="28"/>
          <w:lang w:val="uk-UA" w:eastAsia="en-US"/>
          <w14:ligatures w14:val="standardContextual"/>
        </w:rPr>
        <w:t xml:space="preserve"> тощо</w:t>
      </w:r>
      <w:r w:rsidRPr="00C414C9">
        <w:rPr>
          <w:rFonts w:eastAsiaTheme="minorHAnsi"/>
          <w:color w:val="000000"/>
          <w:sz w:val="28"/>
          <w:szCs w:val="28"/>
          <w:lang w:val="uk-UA" w:eastAsia="en-US"/>
          <w14:ligatures w14:val="standardContextual"/>
        </w:rPr>
        <w:t>)</w:t>
      </w:r>
      <w:r w:rsidR="00A710AE">
        <w:rPr>
          <w:rFonts w:eastAsiaTheme="minorHAnsi"/>
          <w:color w:val="000000"/>
          <w:sz w:val="28"/>
          <w:szCs w:val="28"/>
          <w:lang w:val="uk-UA" w:eastAsia="en-US"/>
          <w14:ligatures w14:val="standardContextual"/>
        </w:rPr>
        <w:t>;</w:t>
      </w:r>
    </w:p>
    <w:p w14:paraId="3AEF90E0" w14:textId="1D43615F" w:rsidR="008F7D52" w:rsidRDefault="00C414C9"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розроб</w:t>
      </w:r>
      <w:r w:rsidR="00A710AE">
        <w:rPr>
          <w:rFonts w:eastAsiaTheme="minorHAnsi"/>
          <w:color w:val="000000"/>
          <w:sz w:val="28"/>
          <w:szCs w:val="28"/>
          <w:lang w:val="uk-UA" w:eastAsia="en-US"/>
          <w14:ligatures w14:val="standardContextual"/>
        </w:rPr>
        <w:t>ка</w:t>
      </w:r>
      <w:r w:rsidRPr="00C414C9">
        <w:rPr>
          <w:rFonts w:eastAsiaTheme="minorHAnsi"/>
          <w:color w:val="000000"/>
          <w:sz w:val="28"/>
          <w:szCs w:val="28"/>
          <w:lang w:val="uk-UA" w:eastAsia="en-US"/>
          <w14:ligatures w14:val="standardContextual"/>
        </w:rPr>
        <w:t xml:space="preserve"> маркетингових заходів </w:t>
      </w:r>
      <w:r w:rsidR="00A710AE">
        <w:rPr>
          <w:rFonts w:eastAsiaTheme="minorHAnsi"/>
          <w:color w:val="000000"/>
          <w:sz w:val="28"/>
          <w:szCs w:val="28"/>
          <w:lang w:val="uk-UA" w:eastAsia="en-US"/>
          <w14:ligatures w14:val="standardContextual"/>
        </w:rPr>
        <w:t>що</w:t>
      </w:r>
      <w:r w:rsidRPr="00C414C9">
        <w:rPr>
          <w:rFonts w:eastAsiaTheme="minorHAnsi"/>
          <w:color w:val="000000"/>
          <w:sz w:val="28"/>
          <w:szCs w:val="28"/>
          <w:lang w:val="uk-UA" w:eastAsia="en-US"/>
          <w14:ligatures w14:val="standardContextual"/>
        </w:rPr>
        <w:t>до популяризації спелеотуризму в</w:t>
      </w:r>
      <w:r w:rsidR="00A710AE">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Україні, реклама їх на популярних каналах та інших засобах масової інформації.</w:t>
      </w:r>
    </w:p>
    <w:p w14:paraId="016924FB" w14:textId="029FD628"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Проведення регулярних маркетингових заходів дозволить пошир</w:t>
      </w:r>
      <w:r>
        <w:rPr>
          <w:rFonts w:eastAsiaTheme="minorHAnsi"/>
          <w:color w:val="000000"/>
          <w:sz w:val="28"/>
          <w:szCs w:val="28"/>
          <w:lang w:val="uk-UA" w:eastAsia="en-US"/>
          <w14:ligatures w14:val="standardContextual"/>
        </w:rPr>
        <w:t>ити</w:t>
      </w:r>
      <w:r w:rsidRPr="00C414C9">
        <w:rPr>
          <w:rFonts w:eastAsiaTheme="minorHAnsi"/>
          <w:color w:val="000000"/>
          <w:sz w:val="28"/>
          <w:szCs w:val="28"/>
          <w:lang w:val="uk-UA" w:eastAsia="en-US"/>
          <w14:ligatures w14:val="standardContextual"/>
        </w:rPr>
        <w:t xml:space="preserve"> інформацію</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про спелеотуризм та приверне уваги більшої кількості туристів. Під час</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маркетингових заходів необхідно задіяти ЗМІ, банерну рекламу та Інтернет.</w:t>
      </w:r>
    </w:p>
    <w:p w14:paraId="5B399B92" w14:textId="7BDF8D2E"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Реклама в інтернеті та соціальні мережі є ефективним та популярним методом.</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Вони посилили динаміку змін в сучасному маркетингу. Вплив соціальних мереж,</w:t>
      </w:r>
      <w:r>
        <w:rPr>
          <w:rFonts w:eastAsiaTheme="minorHAnsi"/>
          <w:color w:val="000000"/>
          <w:sz w:val="28"/>
          <w:szCs w:val="28"/>
          <w:lang w:val="uk-UA" w:eastAsia="en-US"/>
          <w14:ligatures w14:val="standardContextual"/>
        </w:rPr>
        <w:t xml:space="preserve"> </w:t>
      </w:r>
      <w:proofErr w:type="spellStart"/>
      <w:r w:rsidRPr="00C414C9">
        <w:rPr>
          <w:rFonts w:eastAsiaTheme="minorHAnsi"/>
          <w:color w:val="000000"/>
          <w:sz w:val="28"/>
          <w:szCs w:val="28"/>
          <w:lang w:val="uk-UA" w:eastAsia="en-US"/>
          <w14:ligatures w14:val="standardContextual"/>
        </w:rPr>
        <w:t>travel</w:t>
      </w:r>
      <w:proofErr w:type="spellEnd"/>
      <w:r w:rsidRPr="00C414C9">
        <w:rPr>
          <w:rFonts w:eastAsiaTheme="minorHAnsi"/>
          <w:color w:val="000000"/>
          <w:sz w:val="28"/>
          <w:szCs w:val="28"/>
          <w:lang w:val="uk-UA" w:eastAsia="en-US"/>
          <w14:ligatures w14:val="standardContextual"/>
        </w:rPr>
        <w:t>-блогів і форумів зростає з кожним роком. Велика кількість користувачів</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сприяє проведенню маркетингових компаній і просування послуг і товарів у</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популярних соціальних мережах.</w:t>
      </w:r>
    </w:p>
    <w:p w14:paraId="34D9E2ED" w14:textId="56D5C06A"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xml:space="preserve">Такі види просування допомагають підтримувати зворотній </w:t>
      </w:r>
      <w:proofErr w:type="spellStart"/>
      <w:r w:rsidRPr="00C414C9">
        <w:rPr>
          <w:rFonts w:eastAsiaTheme="minorHAnsi"/>
          <w:color w:val="000000"/>
          <w:sz w:val="28"/>
          <w:szCs w:val="28"/>
          <w:lang w:val="uk-UA" w:eastAsia="en-US"/>
          <w14:ligatures w14:val="standardContextual"/>
        </w:rPr>
        <w:t>зв</w:t>
      </w:r>
      <w:r>
        <w:rPr>
          <w:rFonts w:eastAsiaTheme="minorHAnsi"/>
          <w:color w:val="000000"/>
          <w:sz w:val="28"/>
          <w:szCs w:val="28"/>
          <w:lang w:val="uk-UA" w:eastAsia="en-US"/>
          <w14:ligatures w14:val="standardContextual"/>
        </w:rPr>
        <w:t>ʼ</w:t>
      </w:r>
      <w:r w:rsidRPr="00C414C9">
        <w:rPr>
          <w:rFonts w:eastAsiaTheme="minorHAnsi"/>
          <w:color w:val="000000"/>
          <w:sz w:val="28"/>
          <w:szCs w:val="28"/>
          <w:lang w:val="uk-UA" w:eastAsia="en-US"/>
          <w14:ligatures w14:val="standardContextual"/>
        </w:rPr>
        <w:t>язок</w:t>
      </w:r>
      <w:proofErr w:type="spellEnd"/>
      <w:r w:rsidRPr="00C414C9">
        <w:rPr>
          <w:rFonts w:eastAsiaTheme="minorHAnsi"/>
          <w:color w:val="000000"/>
          <w:sz w:val="28"/>
          <w:szCs w:val="28"/>
          <w:lang w:val="uk-UA" w:eastAsia="en-US"/>
          <w14:ligatures w14:val="standardContextual"/>
        </w:rPr>
        <w:t xml:space="preserve"> з</w:t>
      </w:r>
      <w:r>
        <w:rPr>
          <w:rFonts w:eastAsiaTheme="minorHAnsi"/>
          <w:color w:val="000000"/>
          <w:sz w:val="28"/>
          <w:szCs w:val="28"/>
          <w:lang w:val="uk-UA" w:eastAsia="en-US"/>
          <w14:ligatures w14:val="standardContextual"/>
        </w:rPr>
        <w:t xml:space="preserve">і </w:t>
      </w:r>
      <w:r w:rsidRPr="00C414C9">
        <w:rPr>
          <w:rFonts w:eastAsiaTheme="minorHAnsi"/>
          <w:color w:val="000000"/>
          <w:sz w:val="28"/>
          <w:szCs w:val="28"/>
          <w:lang w:val="uk-UA" w:eastAsia="en-US"/>
          <w14:ligatures w14:val="standardContextual"/>
        </w:rPr>
        <w:t>споживачами, визначати рівень довіри, розуміння їх потреб та лояльність до</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підприємства. За допомогою соціальних мереж можна повідомляти споживачів</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про акції, спеціальні пропозиції чи заходи, що мають відбутися, таким чином</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охопити більшу кількість туристів.</w:t>
      </w:r>
    </w:p>
    <w:p w14:paraId="7676F19F" w14:textId="1A42D651"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 xml:space="preserve">Маркетинг на платформі </w:t>
      </w:r>
      <w:proofErr w:type="spellStart"/>
      <w:r w:rsidRPr="00C414C9">
        <w:rPr>
          <w:rFonts w:eastAsiaTheme="minorHAnsi"/>
          <w:color w:val="000000"/>
          <w:sz w:val="28"/>
          <w:szCs w:val="28"/>
          <w:lang w:val="uk-UA" w:eastAsia="en-US"/>
          <w14:ligatures w14:val="standardContextual"/>
        </w:rPr>
        <w:t>Instagram</w:t>
      </w:r>
      <w:proofErr w:type="spellEnd"/>
      <w:r w:rsidRPr="00C414C9">
        <w:rPr>
          <w:rFonts w:eastAsiaTheme="minorHAnsi"/>
          <w:color w:val="000000"/>
          <w:sz w:val="28"/>
          <w:szCs w:val="28"/>
          <w:lang w:val="uk-UA" w:eastAsia="en-US"/>
          <w14:ligatures w14:val="standardContextual"/>
        </w:rPr>
        <w:t xml:space="preserve"> та </w:t>
      </w:r>
      <w:proofErr w:type="spellStart"/>
      <w:r w:rsidRPr="00C414C9">
        <w:rPr>
          <w:rFonts w:eastAsiaTheme="minorHAnsi"/>
          <w:color w:val="000000"/>
          <w:sz w:val="28"/>
          <w:szCs w:val="28"/>
          <w:lang w:val="uk-UA" w:eastAsia="en-US"/>
          <w14:ligatures w14:val="standardContextual"/>
        </w:rPr>
        <w:t>Facebook</w:t>
      </w:r>
      <w:proofErr w:type="spellEnd"/>
      <w:r w:rsidRPr="00C414C9">
        <w:rPr>
          <w:rFonts w:eastAsiaTheme="minorHAnsi"/>
          <w:color w:val="000000"/>
          <w:sz w:val="28"/>
          <w:szCs w:val="28"/>
          <w:lang w:val="uk-UA" w:eastAsia="en-US"/>
          <w14:ligatures w14:val="standardContextual"/>
        </w:rPr>
        <w:t xml:space="preserve"> в даний час є одним з</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найбільш ефективних методів, які реально визначають продажу і просування</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 xml:space="preserve">бренду. Підписники та коментарі в </w:t>
      </w:r>
      <w:proofErr w:type="spellStart"/>
      <w:r w:rsidRPr="00C414C9">
        <w:rPr>
          <w:rFonts w:eastAsiaTheme="minorHAnsi"/>
          <w:color w:val="000000"/>
          <w:sz w:val="28"/>
          <w:szCs w:val="28"/>
          <w:lang w:val="uk-UA" w:eastAsia="en-US"/>
          <w14:ligatures w14:val="standardContextual"/>
        </w:rPr>
        <w:t>Instagram</w:t>
      </w:r>
      <w:proofErr w:type="spellEnd"/>
      <w:r w:rsidRPr="00C414C9">
        <w:rPr>
          <w:rFonts w:eastAsiaTheme="minorHAnsi"/>
          <w:color w:val="000000"/>
          <w:sz w:val="28"/>
          <w:szCs w:val="28"/>
          <w:lang w:val="uk-UA" w:eastAsia="en-US"/>
          <w14:ligatures w14:val="standardContextual"/>
        </w:rPr>
        <w:t xml:space="preserve"> та </w:t>
      </w:r>
      <w:proofErr w:type="spellStart"/>
      <w:r w:rsidRPr="00C414C9">
        <w:rPr>
          <w:rFonts w:eastAsiaTheme="minorHAnsi"/>
          <w:color w:val="000000"/>
          <w:sz w:val="28"/>
          <w:szCs w:val="28"/>
          <w:lang w:val="uk-UA" w:eastAsia="en-US"/>
          <w14:ligatures w14:val="standardContextual"/>
        </w:rPr>
        <w:t>Facebook</w:t>
      </w:r>
      <w:proofErr w:type="spellEnd"/>
      <w:r w:rsidRPr="00C414C9">
        <w:rPr>
          <w:rFonts w:eastAsiaTheme="minorHAnsi"/>
          <w:color w:val="000000"/>
          <w:sz w:val="28"/>
          <w:szCs w:val="28"/>
          <w:lang w:val="uk-UA" w:eastAsia="en-US"/>
          <w14:ligatures w14:val="standardContextual"/>
        </w:rPr>
        <w:t xml:space="preserve"> є показниками</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ефективності роботи, але вони також звертають увагу на їх якість. Щоб залучити</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відповідну базу, потрібно взаємодіяти з цільовими клієнтами та інформувати їх</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про продукти підприємства. Отримуючи жив</w:t>
      </w:r>
      <w:r>
        <w:rPr>
          <w:rFonts w:eastAsiaTheme="minorHAnsi"/>
          <w:color w:val="000000"/>
          <w:sz w:val="28"/>
          <w:szCs w:val="28"/>
          <w:lang w:val="uk-UA" w:eastAsia="en-US"/>
          <w14:ligatures w14:val="standardContextual"/>
        </w:rPr>
        <w:t>у</w:t>
      </w:r>
      <w:r w:rsidRPr="00C414C9">
        <w:rPr>
          <w:rFonts w:eastAsiaTheme="minorHAnsi"/>
          <w:color w:val="000000"/>
          <w:sz w:val="28"/>
          <w:szCs w:val="28"/>
          <w:lang w:val="uk-UA" w:eastAsia="en-US"/>
          <w14:ligatures w14:val="standardContextual"/>
        </w:rPr>
        <w:t xml:space="preserve"> аудиторі</w:t>
      </w:r>
      <w:r>
        <w:rPr>
          <w:rFonts w:eastAsiaTheme="minorHAnsi"/>
          <w:color w:val="000000"/>
          <w:sz w:val="28"/>
          <w:szCs w:val="28"/>
          <w:lang w:val="uk-UA" w:eastAsia="en-US"/>
          <w14:ligatures w14:val="standardContextual"/>
        </w:rPr>
        <w:t>ю</w:t>
      </w:r>
      <w:r w:rsidRPr="00C414C9">
        <w:rPr>
          <w:rFonts w:eastAsiaTheme="minorHAnsi"/>
          <w:color w:val="000000"/>
          <w:sz w:val="28"/>
          <w:szCs w:val="28"/>
          <w:lang w:val="uk-UA" w:eastAsia="en-US"/>
          <w14:ligatures w14:val="standardContextual"/>
        </w:rPr>
        <w:t xml:space="preserve"> в </w:t>
      </w:r>
      <w:r w:rsidRPr="00C414C9">
        <w:rPr>
          <w:rFonts w:eastAsiaTheme="minorHAnsi"/>
          <w:color w:val="000000"/>
          <w:sz w:val="28"/>
          <w:szCs w:val="28"/>
          <w:lang w:val="uk-UA" w:eastAsia="en-US"/>
          <w14:ligatures w14:val="standardContextual"/>
        </w:rPr>
        <w:lastRenderedPageBreak/>
        <w:t>реальному часі,</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підприємство приймає лояльних клієнтів, які можуть стати основною базою і сприяти розвитку</w:t>
      </w:r>
      <w:r>
        <w:rPr>
          <w:rFonts w:eastAsiaTheme="minorHAnsi"/>
          <w:color w:val="000000"/>
          <w:sz w:val="28"/>
          <w:szCs w:val="28"/>
          <w:lang w:val="uk-UA" w:eastAsia="en-US"/>
          <w14:ligatures w14:val="standardContextual"/>
        </w:rPr>
        <w:t xml:space="preserve"> підприємства</w:t>
      </w:r>
      <w:r w:rsidRPr="00C414C9">
        <w:rPr>
          <w:rFonts w:eastAsiaTheme="minorHAnsi"/>
          <w:color w:val="000000"/>
          <w:sz w:val="28"/>
          <w:szCs w:val="28"/>
          <w:lang w:val="uk-UA" w:eastAsia="en-US"/>
          <w14:ligatures w14:val="standardContextual"/>
        </w:rPr>
        <w:t>.</w:t>
      </w:r>
    </w:p>
    <w:p w14:paraId="4C205AF8" w14:textId="6C5A40B6"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Використання соціальних мереж дозволяє охопити широку аудиторію,</w:t>
      </w:r>
    </w:p>
    <w:p w14:paraId="3821D26D" w14:textId="44D2C3AF"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proofErr w:type="spellStart"/>
      <w:r w:rsidRPr="00C414C9">
        <w:rPr>
          <w:rFonts w:eastAsiaTheme="minorHAnsi"/>
          <w:color w:val="000000"/>
          <w:sz w:val="28"/>
          <w:szCs w:val="28"/>
          <w:lang w:val="uk-UA" w:eastAsia="en-US"/>
          <w14:ligatures w14:val="standardContextual"/>
        </w:rPr>
        <w:t>оперативно</w:t>
      </w:r>
      <w:proofErr w:type="spellEnd"/>
      <w:r w:rsidRPr="00C414C9">
        <w:rPr>
          <w:rFonts w:eastAsiaTheme="minorHAnsi"/>
          <w:color w:val="000000"/>
          <w:sz w:val="28"/>
          <w:szCs w:val="28"/>
          <w:lang w:val="uk-UA" w:eastAsia="en-US"/>
          <w14:ligatures w14:val="standardContextual"/>
        </w:rPr>
        <w:t xml:space="preserve"> інформувати реальних і потенційних клієнтів про нові пропозиції і</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формувати попит на товари і послуги.</w:t>
      </w:r>
    </w:p>
    <w:p w14:paraId="27331C7A" w14:textId="09A0A7B3" w:rsidR="00AC34A6" w:rsidRPr="00C414C9"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Якщо говорити в цілому про використання соціальних мереж в просуванні</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туристичних продуктів і послуг, то саме соціальні медіа дають можливість</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туристичному підприємству управляти думками та рекомендаціями цільової</w:t>
      </w:r>
      <w:r>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аудиторії, формувати групи лояльних споживачів, посилювати популярність</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 xml:space="preserve">бренду, збільшувати продажі і реалізовувати </w:t>
      </w:r>
      <w:proofErr w:type="spellStart"/>
      <w:r w:rsidRPr="00C414C9">
        <w:rPr>
          <w:rFonts w:eastAsiaTheme="minorHAnsi"/>
          <w:color w:val="000000"/>
          <w:sz w:val="28"/>
          <w:szCs w:val="28"/>
          <w:lang w:val="uk-UA" w:eastAsia="en-US"/>
          <w14:ligatures w14:val="standardContextual"/>
        </w:rPr>
        <w:t>таргетовану</w:t>
      </w:r>
      <w:proofErr w:type="spellEnd"/>
      <w:r w:rsidRPr="00C414C9">
        <w:rPr>
          <w:rFonts w:eastAsiaTheme="minorHAnsi"/>
          <w:color w:val="000000"/>
          <w:sz w:val="28"/>
          <w:szCs w:val="28"/>
          <w:lang w:val="uk-UA" w:eastAsia="en-US"/>
          <w14:ligatures w14:val="standardContextual"/>
        </w:rPr>
        <w:t xml:space="preserve"> рекламу.</w:t>
      </w:r>
    </w:p>
    <w:p w14:paraId="6AC92F44" w14:textId="3AFBF8E9" w:rsidR="00AC34A6" w:rsidRPr="00930A5F" w:rsidRDefault="00AC34A6" w:rsidP="00930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C414C9">
        <w:rPr>
          <w:rFonts w:eastAsiaTheme="minorHAnsi"/>
          <w:color w:val="000000"/>
          <w:sz w:val="28"/>
          <w:szCs w:val="28"/>
          <w:lang w:val="uk-UA" w:eastAsia="en-US"/>
          <w14:ligatures w14:val="standardContextual"/>
        </w:rPr>
        <w:t>Отже, хоч</w:t>
      </w:r>
      <w:r w:rsidR="00930A5F">
        <w:rPr>
          <w:rFonts w:eastAsiaTheme="minorHAnsi"/>
          <w:color w:val="000000"/>
          <w:sz w:val="28"/>
          <w:szCs w:val="28"/>
          <w:lang w:val="uk-UA" w:eastAsia="en-US"/>
          <w14:ligatures w14:val="standardContextual"/>
        </w:rPr>
        <w:t>а</w:t>
      </w:r>
      <w:r w:rsidRPr="00C414C9">
        <w:rPr>
          <w:rFonts w:eastAsiaTheme="minorHAnsi"/>
          <w:color w:val="000000"/>
          <w:sz w:val="28"/>
          <w:szCs w:val="28"/>
          <w:lang w:val="uk-UA" w:eastAsia="en-US"/>
          <w14:ligatures w14:val="standardContextual"/>
        </w:rPr>
        <w:t xml:space="preserve"> спелеотуризм є не зовсім новим видом туризму, проте</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користується чималою популярністю у світі. В  Україні є значний</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потенціал та ресурсна база для його розвитку. При правильному підході та при</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маркетинговій політиці і організації рекламної діяльності на ринку –збільш</w:t>
      </w:r>
      <w:r w:rsidR="00930A5F">
        <w:rPr>
          <w:rFonts w:eastAsiaTheme="minorHAnsi"/>
          <w:color w:val="000000"/>
          <w:sz w:val="28"/>
          <w:szCs w:val="28"/>
          <w:lang w:val="uk-UA" w:eastAsia="en-US"/>
          <w14:ligatures w14:val="standardContextual"/>
        </w:rPr>
        <w:t>иться</w:t>
      </w:r>
      <w:r w:rsidRPr="00C414C9">
        <w:rPr>
          <w:rFonts w:eastAsiaTheme="minorHAnsi"/>
          <w:color w:val="000000"/>
          <w:sz w:val="28"/>
          <w:szCs w:val="28"/>
          <w:lang w:val="uk-UA" w:eastAsia="en-US"/>
          <w14:ligatures w14:val="standardContextual"/>
        </w:rPr>
        <w:t xml:space="preserve"> популяризаці</w:t>
      </w:r>
      <w:r w:rsidR="00930A5F">
        <w:rPr>
          <w:rFonts w:eastAsiaTheme="minorHAnsi"/>
          <w:color w:val="000000"/>
          <w:sz w:val="28"/>
          <w:szCs w:val="28"/>
          <w:lang w:val="uk-UA" w:eastAsia="en-US"/>
          <w14:ligatures w14:val="standardContextual"/>
        </w:rPr>
        <w:t>я</w:t>
      </w:r>
      <w:r w:rsidRPr="00C414C9">
        <w:rPr>
          <w:rFonts w:eastAsiaTheme="minorHAnsi"/>
          <w:color w:val="000000"/>
          <w:sz w:val="28"/>
          <w:szCs w:val="28"/>
          <w:lang w:val="uk-UA" w:eastAsia="en-US"/>
          <w14:ligatures w14:val="standardContextual"/>
        </w:rPr>
        <w:t xml:space="preserve"> та попит на спелеотуризм. Також необхідно</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зазначити, що основною передумовою для розвитку спелеотуризму є якість</w:t>
      </w:r>
      <w:r w:rsidR="00930A5F">
        <w:rPr>
          <w:rFonts w:eastAsiaTheme="minorHAnsi"/>
          <w:color w:val="000000"/>
          <w:sz w:val="28"/>
          <w:szCs w:val="28"/>
          <w:lang w:val="uk-UA" w:eastAsia="en-US"/>
          <w14:ligatures w14:val="standardContextual"/>
        </w:rPr>
        <w:t xml:space="preserve"> </w:t>
      </w:r>
      <w:r w:rsidRPr="00C414C9">
        <w:rPr>
          <w:rFonts w:eastAsiaTheme="minorHAnsi"/>
          <w:color w:val="000000"/>
          <w:sz w:val="28"/>
          <w:szCs w:val="28"/>
          <w:lang w:val="uk-UA" w:eastAsia="en-US"/>
          <w14:ligatures w14:val="standardContextual"/>
        </w:rPr>
        <w:t>надання послуг та забезпечення безпеки.</w:t>
      </w:r>
    </w:p>
    <w:p w14:paraId="62D9139D" w14:textId="431E26FA" w:rsidR="008F7D52" w:rsidRPr="008F7D52" w:rsidRDefault="008F7D52" w:rsidP="00930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color w:val="000000"/>
          <w:sz w:val="28"/>
          <w:szCs w:val="28"/>
          <w:lang w:val="uk-UA" w:eastAsia="en-US"/>
          <w14:ligatures w14:val="standardContextual"/>
        </w:rPr>
      </w:pPr>
      <w:r>
        <w:rPr>
          <w:rFonts w:eastAsiaTheme="minorHAnsi"/>
          <w:b/>
          <w:bCs/>
          <w:color w:val="000000"/>
          <w:sz w:val="28"/>
          <w:szCs w:val="28"/>
          <w:lang w:val="uk-UA" w:eastAsia="en-US"/>
          <w14:ligatures w14:val="standardContextual"/>
        </w:rPr>
        <w:t xml:space="preserve">- </w:t>
      </w:r>
      <w:r w:rsidRPr="008F7D52">
        <w:rPr>
          <w:rFonts w:eastAsiaTheme="minorHAnsi"/>
          <w:b/>
          <w:bCs/>
          <w:color w:val="000000"/>
          <w:sz w:val="28"/>
          <w:szCs w:val="28"/>
          <w:lang w:val="uk-UA" w:eastAsia="en-US"/>
          <w14:ligatures w14:val="standardContextual"/>
        </w:rPr>
        <w:t>Підвищення якості обслуговування туристів як необхідна умова</w:t>
      </w:r>
      <w:r>
        <w:rPr>
          <w:rFonts w:eastAsiaTheme="minorHAnsi"/>
          <w:b/>
          <w:bCs/>
          <w:color w:val="000000"/>
          <w:sz w:val="28"/>
          <w:szCs w:val="28"/>
          <w:lang w:val="uk-UA" w:eastAsia="en-US"/>
          <w14:ligatures w14:val="standardContextual"/>
        </w:rPr>
        <w:t xml:space="preserve"> </w:t>
      </w:r>
      <w:r w:rsidRPr="008F7D52">
        <w:rPr>
          <w:rFonts w:eastAsiaTheme="minorHAnsi"/>
          <w:b/>
          <w:bCs/>
          <w:color w:val="000000"/>
          <w:sz w:val="28"/>
          <w:szCs w:val="28"/>
          <w:lang w:val="uk-UA" w:eastAsia="en-US"/>
          <w14:ligatures w14:val="standardContextual"/>
        </w:rPr>
        <w:t xml:space="preserve">збільшення туристичних потоків до </w:t>
      </w:r>
      <w:proofErr w:type="spellStart"/>
      <w:r w:rsidRPr="008F7D52">
        <w:rPr>
          <w:rFonts w:eastAsiaTheme="minorHAnsi"/>
          <w:b/>
          <w:bCs/>
          <w:color w:val="000000"/>
          <w:sz w:val="28"/>
          <w:szCs w:val="28"/>
          <w:lang w:val="uk-UA" w:eastAsia="en-US"/>
          <w14:ligatures w14:val="standardContextual"/>
        </w:rPr>
        <w:t>дестинацій</w:t>
      </w:r>
      <w:proofErr w:type="spellEnd"/>
      <w:r w:rsidRPr="008F7D52">
        <w:rPr>
          <w:rFonts w:eastAsiaTheme="minorHAnsi"/>
          <w:b/>
          <w:bCs/>
          <w:color w:val="000000"/>
          <w:sz w:val="28"/>
          <w:szCs w:val="28"/>
          <w:lang w:val="uk-UA" w:eastAsia="en-US"/>
          <w14:ligatures w14:val="standardContextual"/>
        </w:rPr>
        <w:t xml:space="preserve"> спелеотуризму</w:t>
      </w:r>
    </w:p>
    <w:p w14:paraId="3CD2506B" w14:textId="575874FA"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Якість в сфері послуг, істотно відрізняється від якості н</w:t>
      </w:r>
      <w:r>
        <w:rPr>
          <w:rFonts w:eastAsiaTheme="minorHAnsi"/>
          <w:color w:val="000000"/>
          <w:sz w:val="28"/>
          <w:szCs w:val="28"/>
          <w:lang w:val="uk-UA" w:eastAsia="en-US"/>
          <w14:ligatures w14:val="standardContextual"/>
        </w:rPr>
        <w:t xml:space="preserve">а </w:t>
      </w:r>
      <w:r w:rsidRPr="008F7D52">
        <w:rPr>
          <w:rFonts w:eastAsiaTheme="minorHAnsi"/>
          <w:color w:val="000000"/>
          <w:sz w:val="28"/>
          <w:szCs w:val="28"/>
          <w:lang w:val="uk-UA" w:eastAsia="en-US"/>
          <w14:ligatures w14:val="standardContextual"/>
        </w:rPr>
        <w:t>підприємствах,</w:t>
      </w:r>
    </w:p>
    <w:p w14:paraId="6B63DF4D"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які виробляють матеріали. Послуги туристичних підприємств виробляються і</w:t>
      </w:r>
    </w:p>
    <w:p w14:paraId="428EE496" w14:textId="03EBEA0F"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споживаються одночасно, що не дає можливості виправити фактичні недоліки</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послуги на етапі споживання, тому досягнення якості в сфері послуг є</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найважливішим завданням, рішення якої гарантує розвиток туристичного бізнесу.</w:t>
      </w:r>
    </w:p>
    <w:p w14:paraId="7EE41479"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Найважливішим із всіх ресурсів для будь-якого підприємства є персонал.</w:t>
      </w:r>
    </w:p>
    <w:p w14:paraId="60374765" w14:textId="05644CB4"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lastRenderedPageBreak/>
        <w:t>Ефективність діяльності підприємства як і рівень його розвитку залежить від</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визначення правильного розуміння керівництвом ролі та значення мотивації свого</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персоналу.</w:t>
      </w:r>
    </w:p>
    <w:p w14:paraId="43BAE834" w14:textId="62E2E6FA"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Відтак, о</w:t>
      </w:r>
      <w:r w:rsidRPr="008F7D52">
        <w:rPr>
          <w:rFonts w:eastAsiaTheme="minorHAnsi"/>
          <w:color w:val="000000"/>
          <w:sz w:val="28"/>
          <w:szCs w:val="28"/>
          <w:lang w:val="uk-UA" w:eastAsia="en-US"/>
          <w14:ligatures w14:val="standardContextual"/>
        </w:rPr>
        <w:t>сновними напрямами підвищення якості обслуговування туристів є:</w:t>
      </w:r>
    </w:p>
    <w:p w14:paraId="42A16F48" w14:textId="3A9FF8C2"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1. Розробка організаційно-економічного механізму територіального</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управління якістю обслуговування туристів.</w:t>
      </w:r>
    </w:p>
    <w:p w14:paraId="4636F619"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2. Контролювання якості роботи персоналу та упровадження аудиту якості.</w:t>
      </w:r>
    </w:p>
    <w:p w14:paraId="234AC767" w14:textId="240CAFA9"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3. Впровадження та дотримання міжнародних стандартів та інших</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нормативних документів у практику </w:t>
      </w:r>
      <w:r>
        <w:rPr>
          <w:rFonts w:eastAsiaTheme="minorHAnsi"/>
          <w:color w:val="000000"/>
          <w:sz w:val="28"/>
          <w:szCs w:val="28"/>
          <w:lang w:val="uk-UA" w:eastAsia="en-US"/>
          <w14:ligatures w14:val="standardContextual"/>
        </w:rPr>
        <w:t>туристичного обслуговування</w:t>
      </w:r>
      <w:r w:rsidRPr="008F7D52">
        <w:rPr>
          <w:rFonts w:eastAsiaTheme="minorHAnsi"/>
          <w:color w:val="000000"/>
          <w:sz w:val="28"/>
          <w:szCs w:val="28"/>
          <w:lang w:val="uk-UA" w:eastAsia="en-US"/>
          <w14:ligatures w14:val="standardContextual"/>
        </w:rPr>
        <w:t>.</w:t>
      </w:r>
    </w:p>
    <w:p w14:paraId="7728C033" w14:textId="079ACA24"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4. Організація системи мотивації, навчання і підвищення кваліфікації</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персоналу на туристичних підприємствах, які пропонують послуги</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спелеотуризму.</w:t>
      </w:r>
    </w:p>
    <w:p w14:paraId="7162554B" w14:textId="68297C10"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5. Створ</w:t>
      </w:r>
      <w:r>
        <w:rPr>
          <w:rFonts w:eastAsiaTheme="minorHAnsi"/>
          <w:color w:val="000000"/>
          <w:sz w:val="28"/>
          <w:szCs w:val="28"/>
          <w:lang w:val="uk-UA" w:eastAsia="en-US"/>
          <w14:ligatures w14:val="standardContextual"/>
        </w:rPr>
        <w:t>ення</w:t>
      </w:r>
      <w:r w:rsidRPr="008F7D52">
        <w:rPr>
          <w:rFonts w:eastAsiaTheme="minorHAnsi"/>
          <w:color w:val="000000"/>
          <w:sz w:val="28"/>
          <w:szCs w:val="28"/>
          <w:lang w:val="uk-UA" w:eastAsia="en-US"/>
          <w14:ligatures w14:val="standardContextual"/>
        </w:rPr>
        <w:t xml:space="preserve"> приміщен</w:t>
      </w:r>
      <w:r>
        <w:rPr>
          <w:rFonts w:eastAsiaTheme="minorHAnsi"/>
          <w:color w:val="000000"/>
          <w:sz w:val="28"/>
          <w:szCs w:val="28"/>
          <w:lang w:val="uk-UA" w:eastAsia="en-US"/>
          <w14:ligatures w14:val="standardContextual"/>
        </w:rPr>
        <w:t>ь</w:t>
      </w:r>
      <w:r w:rsidRPr="008F7D52">
        <w:rPr>
          <w:rFonts w:eastAsiaTheme="minorHAnsi"/>
          <w:color w:val="000000"/>
          <w:sz w:val="28"/>
          <w:szCs w:val="28"/>
          <w:lang w:val="uk-UA" w:eastAsia="en-US"/>
          <w14:ligatures w14:val="standardContextual"/>
        </w:rPr>
        <w:t xml:space="preserve"> для психологічного розвантаження.</w:t>
      </w:r>
    </w:p>
    <w:p w14:paraId="7CCD0B3E" w14:textId="2EE7FF45"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6. Прове</w:t>
      </w:r>
      <w:r>
        <w:rPr>
          <w:rFonts w:eastAsiaTheme="minorHAnsi"/>
          <w:color w:val="000000"/>
          <w:sz w:val="28"/>
          <w:szCs w:val="28"/>
          <w:lang w:val="uk-UA" w:eastAsia="en-US"/>
          <w14:ligatures w14:val="standardContextual"/>
        </w:rPr>
        <w:t>дення</w:t>
      </w:r>
      <w:r w:rsidRPr="008F7D52">
        <w:rPr>
          <w:rFonts w:eastAsiaTheme="minorHAnsi"/>
          <w:color w:val="000000"/>
          <w:sz w:val="28"/>
          <w:szCs w:val="28"/>
          <w:lang w:val="uk-UA" w:eastAsia="en-US"/>
          <w14:ligatures w14:val="standardContextual"/>
        </w:rPr>
        <w:t xml:space="preserve"> перерозподіл</w:t>
      </w:r>
      <w:r>
        <w:rPr>
          <w:rFonts w:eastAsiaTheme="minorHAnsi"/>
          <w:color w:val="000000"/>
          <w:sz w:val="28"/>
          <w:szCs w:val="28"/>
          <w:lang w:val="uk-UA" w:eastAsia="en-US"/>
          <w14:ligatures w14:val="standardContextual"/>
        </w:rPr>
        <w:t>у</w:t>
      </w:r>
      <w:r w:rsidRPr="008F7D52">
        <w:rPr>
          <w:rFonts w:eastAsiaTheme="minorHAnsi"/>
          <w:color w:val="000000"/>
          <w:sz w:val="28"/>
          <w:szCs w:val="28"/>
          <w:lang w:val="uk-UA" w:eastAsia="en-US"/>
          <w14:ligatures w14:val="standardContextual"/>
        </w:rPr>
        <w:t xml:space="preserve"> роботи між працівниками. </w:t>
      </w:r>
    </w:p>
    <w:p w14:paraId="4DC528D6" w14:textId="643D23EF"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7. Об’єктивн</w:t>
      </w:r>
      <w:r>
        <w:rPr>
          <w:rFonts w:eastAsiaTheme="minorHAnsi"/>
          <w:color w:val="000000"/>
          <w:sz w:val="28"/>
          <w:szCs w:val="28"/>
          <w:lang w:val="uk-UA" w:eastAsia="en-US"/>
          <w14:ligatures w14:val="standardContextual"/>
        </w:rPr>
        <w:t>е</w:t>
      </w:r>
      <w:r w:rsidRPr="008F7D52">
        <w:rPr>
          <w:rFonts w:eastAsiaTheme="minorHAnsi"/>
          <w:color w:val="000000"/>
          <w:sz w:val="28"/>
          <w:szCs w:val="28"/>
          <w:lang w:val="uk-UA" w:eastAsia="en-US"/>
          <w14:ligatures w14:val="standardContextual"/>
        </w:rPr>
        <w:t xml:space="preserve"> оцінюва</w:t>
      </w:r>
      <w:r>
        <w:rPr>
          <w:rFonts w:eastAsiaTheme="minorHAnsi"/>
          <w:color w:val="000000"/>
          <w:sz w:val="28"/>
          <w:szCs w:val="28"/>
          <w:lang w:val="uk-UA" w:eastAsia="en-US"/>
          <w14:ligatures w14:val="standardContextual"/>
        </w:rPr>
        <w:t>ння</w:t>
      </w:r>
      <w:r w:rsidRPr="008F7D52">
        <w:rPr>
          <w:rFonts w:eastAsiaTheme="minorHAnsi"/>
          <w:color w:val="000000"/>
          <w:sz w:val="28"/>
          <w:szCs w:val="28"/>
          <w:lang w:val="uk-UA" w:eastAsia="en-US"/>
          <w14:ligatures w14:val="standardContextual"/>
        </w:rPr>
        <w:t xml:space="preserve"> перспективи кожного </w:t>
      </w:r>
      <w:r>
        <w:rPr>
          <w:rFonts w:eastAsiaTheme="minorHAnsi"/>
          <w:color w:val="000000"/>
          <w:sz w:val="28"/>
          <w:szCs w:val="28"/>
          <w:lang w:val="uk-UA" w:eastAsia="en-US"/>
          <w14:ligatures w14:val="standardContextual"/>
        </w:rPr>
        <w:t>працівника.</w:t>
      </w:r>
    </w:p>
    <w:p w14:paraId="297E7181" w14:textId="071D3B90" w:rsidR="008F7D52" w:rsidRPr="008F7D52" w:rsidRDefault="008F7D52"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8. Вивч</w:t>
      </w:r>
      <w:r>
        <w:rPr>
          <w:rFonts w:eastAsiaTheme="minorHAnsi"/>
          <w:color w:val="000000"/>
          <w:sz w:val="28"/>
          <w:szCs w:val="28"/>
          <w:lang w:val="uk-UA" w:eastAsia="en-US"/>
          <w14:ligatures w14:val="standardContextual"/>
        </w:rPr>
        <w:t>ення</w:t>
      </w:r>
      <w:r w:rsidRPr="008F7D52">
        <w:rPr>
          <w:rFonts w:eastAsiaTheme="minorHAnsi"/>
          <w:color w:val="000000"/>
          <w:sz w:val="28"/>
          <w:szCs w:val="28"/>
          <w:lang w:val="uk-UA" w:eastAsia="en-US"/>
          <w14:ligatures w14:val="standardContextual"/>
        </w:rPr>
        <w:t xml:space="preserve"> очікування всіх співробітників компанії для розробки</w:t>
      </w:r>
      <w:r>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ефективних програм з управління персоналом.</w:t>
      </w:r>
      <w:r w:rsidR="0076031F">
        <w:rPr>
          <w:rFonts w:eastAsiaTheme="minorHAnsi"/>
          <w:color w:val="000000"/>
          <w:sz w:val="28"/>
          <w:szCs w:val="28"/>
          <w:lang w:val="uk-UA" w:eastAsia="en-US"/>
          <w14:ligatures w14:val="standardContextual"/>
        </w:rPr>
        <w:t xml:space="preserve"> Слід зазначити, що в</w:t>
      </w:r>
      <w:r w:rsidRPr="008F7D52">
        <w:rPr>
          <w:rFonts w:eastAsiaTheme="minorHAnsi"/>
          <w:color w:val="000000"/>
          <w:sz w:val="28"/>
          <w:szCs w:val="28"/>
          <w:lang w:val="uk-UA" w:eastAsia="en-US"/>
          <w14:ligatures w14:val="standardContextual"/>
        </w:rPr>
        <w:t>ід персоналу можна отримати велику віддачу за умов коли є повна</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самовіддача персоналу, готовність </w:t>
      </w:r>
      <w:proofErr w:type="spellStart"/>
      <w:r w:rsidRPr="008F7D52">
        <w:rPr>
          <w:rFonts w:eastAsiaTheme="minorHAnsi"/>
          <w:color w:val="000000"/>
          <w:sz w:val="28"/>
          <w:szCs w:val="28"/>
          <w:lang w:val="uk-UA" w:eastAsia="en-US"/>
          <w14:ligatures w14:val="standardContextual"/>
        </w:rPr>
        <w:t>внести</w:t>
      </w:r>
      <w:proofErr w:type="spellEnd"/>
      <w:r w:rsidRPr="008F7D52">
        <w:rPr>
          <w:rFonts w:eastAsiaTheme="minorHAnsi"/>
          <w:color w:val="000000"/>
          <w:sz w:val="28"/>
          <w:szCs w:val="28"/>
          <w:lang w:val="uk-UA" w:eastAsia="en-US"/>
          <w14:ligatures w14:val="standardContextual"/>
        </w:rPr>
        <w:t xml:space="preserve"> свій внесок в роботу, настр</w:t>
      </w:r>
      <w:r w:rsidR="0076031F">
        <w:rPr>
          <w:rFonts w:eastAsiaTheme="minorHAnsi"/>
          <w:color w:val="000000"/>
          <w:sz w:val="28"/>
          <w:szCs w:val="28"/>
          <w:lang w:val="uk-UA" w:eastAsia="en-US"/>
          <w14:ligatures w14:val="standardContextual"/>
        </w:rPr>
        <w:t xml:space="preserve">ій </w:t>
      </w:r>
      <w:r w:rsidRPr="008F7D52">
        <w:rPr>
          <w:rFonts w:eastAsiaTheme="minorHAnsi"/>
          <w:color w:val="000000"/>
          <w:sz w:val="28"/>
          <w:szCs w:val="28"/>
          <w:lang w:val="uk-UA" w:eastAsia="en-US"/>
          <w14:ligatures w14:val="standardContextual"/>
        </w:rPr>
        <w:t>персоналу на робот</w:t>
      </w:r>
      <w:r w:rsidR="0076031F">
        <w:rPr>
          <w:rFonts w:eastAsiaTheme="minorHAnsi"/>
          <w:color w:val="000000"/>
          <w:sz w:val="28"/>
          <w:szCs w:val="28"/>
          <w:lang w:val="uk-UA" w:eastAsia="en-US"/>
          <w14:ligatures w14:val="standardContextual"/>
        </w:rPr>
        <w:t>у</w:t>
      </w:r>
      <w:r w:rsidRPr="008F7D52">
        <w:rPr>
          <w:rFonts w:eastAsiaTheme="minorHAnsi"/>
          <w:color w:val="000000"/>
          <w:sz w:val="28"/>
          <w:szCs w:val="28"/>
          <w:lang w:val="uk-UA" w:eastAsia="en-US"/>
          <w14:ligatures w14:val="standardContextual"/>
        </w:rPr>
        <w:t>, в основі яких і закладена мотивація праці.</w:t>
      </w:r>
      <w:r w:rsidR="0076031F">
        <w:rPr>
          <w:rFonts w:eastAsiaTheme="minorHAnsi"/>
          <w:color w:val="000000"/>
          <w:sz w:val="28"/>
          <w:szCs w:val="28"/>
          <w:lang w:val="uk-UA" w:eastAsia="en-US"/>
          <w14:ligatures w14:val="standardContextual"/>
        </w:rPr>
        <w:t xml:space="preserve"> Сформована </w:t>
      </w:r>
      <w:r w:rsidRPr="008F7D52">
        <w:rPr>
          <w:rFonts w:eastAsiaTheme="minorHAnsi"/>
          <w:color w:val="000000"/>
          <w:sz w:val="28"/>
          <w:szCs w:val="28"/>
          <w:lang w:val="uk-UA" w:eastAsia="en-US"/>
          <w14:ligatures w14:val="standardContextual"/>
        </w:rPr>
        <w:t>мотивація працівників є найважливішою умовою успіху на</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підприємстві. </w:t>
      </w:r>
    </w:p>
    <w:p w14:paraId="72D52D77"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Імідж підприємства є основною з найважливіших його характеристик.</w:t>
      </w:r>
    </w:p>
    <w:p w14:paraId="3F552C50" w14:textId="06A3D8BF" w:rsidR="008F7D52" w:rsidRPr="008F7D52" w:rsidRDefault="008F7D52"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Метою створення іміджу підприємства є не отримання організацією</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популярності, а забезпечення позитивного відношення до неї. Імідж – динамічний</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та може </w:t>
      </w:r>
      <w:proofErr w:type="spellStart"/>
      <w:r w:rsidRPr="008F7D52">
        <w:rPr>
          <w:rFonts w:eastAsiaTheme="minorHAnsi"/>
          <w:color w:val="000000"/>
          <w:sz w:val="28"/>
          <w:szCs w:val="28"/>
          <w:lang w:val="uk-UA" w:eastAsia="en-US"/>
          <w14:ligatures w14:val="standardContextual"/>
        </w:rPr>
        <w:t>змінюваться</w:t>
      </w:r>
      <w:proofErr w:type="spellEnd"/>
      <w:r w:rsidRPr="008F7D52">
        <w:rPr>
          <w:rFonts w:eastAsiaTheme="minorHAnsi"/>
          <w:color w:val="000000"/>
          <w:sz w:val="28"/>
          <w:szCs w:val="28"/>
          <w:lang w:val="uk-UA" w:eastAsia="en-US"/>
          <w14:ligatures w14:val="standardContextual"/>
        </w:rPr>
        <w:t xml:space="preserve"> під впливом обставин та нових форм інформації. На</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підприємстві імідж створює цілеспрямовані зусилля розвитку, що залежить від</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кожного працівника.</w:t>
      </w:r>
    </w:p>
    <w:p w14:paraId="4778DECA" w14:textId="0ECC611C" w:rsidR="008F7D52" w:rsidRPr="008F7D52" w:rsidRDefault="008F7D52"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lastRenderedPageBreak/>
        <w:t>Слід пам’ятати, що саме завдяки ефективній дії працівників,</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що працюють на підприємстві, і створюється імідж підприємства. Тому для</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підвищення мотивації працівників доцільно застосувати </w:t>
      </w:r>
      <w:r w:rsidR="0076031F">
        <w:rPr>
          <w:rFonts w:eastAsiaTheme="minorHAnsi"/>
          <w:color w:val="000000"/>
          <w:sz w:val="28"/>
          <w:szCs w:val="28"/>
          <w:lang w:val="uk-UA" w:eastAsia="en-US"/>
          <w14:ligatures w14:val="standardContextual"/>
        </w:rPr>
        <w:t>такі</w:t>
      </w:r>
      <w:r w:rsidRPr="008F7D52">
        <w:rPr>
          <w:rFonts w:eastAsiaTheme="minorHAnsi"/>
          <w:color w:val="000000"/>
          <w:sz w:val="28"/>
          <w:szCs w:val="28"/>
          <w:lang w:val="uk-UA" w:eastAsia="en-US"/>
          <w14:ligatures w14:val="standardContextual"/>
        </w:rPr>
        <w:t xml:space="preserve"> заходи :</w:t>
      </w:r>
    </w:p>
    <w:p w14:paraId="5CE96495" w14:textId="0ED678D8" w:rsidR="008F7D52" w:rsidRPr="008F7D52" w:rsidRDefault="0076031F"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доплачування</w:t>
      </w:r>
      <w:r w:rsidR="008F7D52" w:rsidRPr="008F7D52">
        <w:rPr>
          <w:rFonts w:eastAsiaTheme="minorHAnsi"/>
          <w:color w:val="000000"/>
          <w:sz w:val="28"/>
          <w:szCs w:val="28"/>
          <w:lang w:val="uk-UA" w:eastAsia="en-US"/>
          <w14:ligatures w14:val="standardContextual"/>
        </w:rPr>
        <w:t xml:space="preserve"> премії до заробітної плати при підвищенні обсягу</w:t>
      </w: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реалізації туристичних послуг в порівнянні з попереднім періодом, при цьому</w:t>
      </w:r>
    </w:p>
    <w:p w14:paraId="00C49C33" w14:textId="77777777" w:rsidR="008F7D52" w:rsidRPr="008F7D52" w:rsidRDefault="008F7D52"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потрібно стимулювати працівника протягом усього часу;</w:t>
      </w:r>
    </w:p>
    <w:p w14:paraId="1BD1EEA0" w14:textId="0FA31EAC" w:rsidR="008F7D52" w:rsidRPr="008F7D52" w:rsidRDefault="0076031F"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 xml:space="preserve">надання кращім </w:t>
      </w:r>
      <w:r>
        <w:rPr>
          <w:rFonts w:eastAsiaTheme="minorHAnsi"/>
          <w:color w:val="000000"/>
          <w:sz w:val="28"/>
          <w:szCs w:val="28"/>
          <w:lang w:val="uk-UA" w:eastAsia="en-US"/>
          <w14:ligatures w14:val="standardContextual"/>
        </w:rPr>
        <w:t>працівника</w:t>
      </w:r>
      <w:r w:rsidR="008F7D52" w:rsidRPr="008F7D52">
        <w:rPr>
          <w:rFonts w:eastAsiaTheme="minorHAnsi"/>
          <w:color w:val="000000"/>
          <w:sz w:val="28"/>
          <w:szCs w:val="28"/>
          <w:lang w:val="uk-UA" w:eastAsia="en-US"/>
          <w14:ligatures w14:val="standardContextual"/>
        </w:rPr>
        <w:t xml:space="preserve"> додаткової оплаченої відпустки, або</w:t>
      </w: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туристичні поїздки;</w:t>
      </w:r>
    </w:p>
    <w:p w14:paraId="5FBC3458" w14:textId="6676741C" w:rsidR="008F7D52" w:rsidRPr="008F7D52" w:rsidRDefault="0076031F"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проведення тренінгів та семінарів</w:t>
      </w:r>
      <w:r>
        <w:rPr>
          <w:rFonts w:eastAsiaTheme="minorHAnsi"/>
          <w:color w:val="000000"/>
          <w:sz w:val="28"/>
          <w:szCs w:val="28"/>
          <w:lang w:val="uk-UA" w:eastAsia="en-US"/>
          <w14:ligatures w14:val="standardContextual"/>
        </w:rPr>
        <w:t xml:space="preserve"> з метою підвищенні професійної компетентності працівників</w:t>
      </w:r>
      <w:r w:rsidR="008F7D52" w:rsidRPr="008F7D52">
        <w:rPr>
          <w:rFonts w:eastAsiaTheme="minorHAnsi"/>
          <w:color w:val="000000"/>
          <w:sz w:val="28"/>
          <w:szCs w:val="28"/>
          <w:lang w:val="uk-UA" w:eastAsia="en-US"/>
          <w14:ligatures w14:val="standardContextual"/>
        </w:rPr>
        <w:t>.</w:t>
      </w:r>
    </w:p>
    <w:p w14:paraId="333AA559" w14:textId="5BA3370B" w:rsidR="008F7D52" w:rsidRPr="008F7D52" w:rsidRDefault="0076031F"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Дослідження, проведені з метою вивчення вагомості стимулів для працівників туристичних підприємств засвідчили, що  </w:t>
      </w:r>
      <w:r w:rsidR="008F7D52" w:rsidRPr="008F7D52">
        <w:rPr>
          <w:rFonts w:eastAsiaTheme="minorHAnsi"/>
          <w:color w:val="000000"/>
          <w:sz w:val="28"/>
          <w:szCs w:val="28"/>
          <w:lang w:val="uk-UA" w:eastAsia="en-US"/>
          <w14:ligatures w14:val="standardContextual"/>
        </w:rPr>
        <w:t>заробітна плата є одним з найбільш вагомих</w:t>
      </w: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стимулів для працівників, також перспективи кар’єрного зростання. Велику роль</w:t>
      </w: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мають туристичні поїздки та підвищення кваліфікації за рахунок підприємства.</w:t>
      </w:r>
    </w:p>
    <w:p w14:paraId="774E3E3F" w14:textId="72DA0931" w:rsidR="008F7D52" w:rsidRPr="008F7D52" w:rsidRDefault="0076031F"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Ці</w:t>
      </w:r>
      <w:r w:rsidR="008F7D52" w:rsidRPr="008F7D52">
        <w:rPr>
          <w:rFonts w:eastAsiaTheme="minorHAnsi"/>
          <w:color w:val="000000"/>
          <w:sz w:val="28"/>
          <w:szCs w:val="28"/>
          <w:lang w:val="uk-UA" w:eastAsia="en-US"/>
          <w14:ligatures w14:val="standardContextual"/>
        </w:rPr>
        <w:t xml:space="preserve"> </w:t>
      </w:r>
      <w:r>
        <w:rPr>
          <w:rFonts w:eastAsiaTheme="minorHAnsi"/>
          <w:color w:val="000000"/>
          <w:sz w:val="28"/>
          <w:szCs w:val="28"/>
          <w:lang w:val="uk-UA" w:eastAsia="en-US"/>
          <w14:ligatures w14:val="standardContextual"/>
        </w:rPr>
        <w:t xml:space="preserve">та інші </w:t>
      </w:r>
      <w:r w:rsidR="008F7D52" w:rsidRPr="008F7D52">
        <w:rPr>
          <w:rFonts w:eastAsiaTheme="minorHAnsi"/>
          <w:color w:val="000000"/>
          <w:sz w:val="28"/>
          <w:szCs w:val="28"/>
          <w:lang w:val="uk-UA" w:eastAsia="en-US"/>
          <w14:ligatures w14:val="standardContextual"/>
        </w:rPr>
        <w:t>стимули реалізуються через побудову системи мотивації на підприємстві, як</w:t>
      </w:r>
      <w:r>
        <w:rPr>
          <w:rFonts w:eastAsiaTheme="minorHAnsi"/>
          <w:color w:val="000000"/>
          <w:sz w:val="28"/>
          <w:szCs w:val="28"/>
          <w:lang w:val="uk-UA" w:eastAsia="en-US"/>
          <w14:ligatures w14:val="standardContextual"/>
        </w:rPr>
        <w:t xml:space="preserve"> </w:t>
      </w:r>
      <w:r w:rsidR="008F7D52" w:rsidRPr="008F7D52">
        <w:rPr>
          <w:rFonts w:eastAsiaTheme="minorHAnsi"/>
          <w:color w:val="000000"/>
          <w:sz w:val="28"/>
          <w:szCs w:val="28"/>
          <w:lang w:val="uk-UA" w:eastAsia="en-US"/>
          <w14:ligatures w14:val="standardContextual"/>
        </w:rPr>
        <w:t>важливий інструмент стимулювання бажаної поведінки працівників.</w:t>
      </w:r>
    </w:p>
    <w:p w14:paraId="472E105E" w14:textId="66006BD2" w:rsidR="008F7D52" w:rsidRPr="008F7D52" w:rsidRDefault="008F7D52" w:rsidP="00760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Кожен керівник туристичного підприємства має розуміти та</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дотримуватися </w:t>
      </w:r>
      <w:r w:rsidR="00163FC3">
        <w:rPr>
          <w:rFonts w:eastAsiaTheme="minorHAnsi"/>
          <w:color w:val="000000"/>
          <w:sz w:val="28"/>
          <w:szCs w:val="28"/>
          <w:lang w:val="uk-UA" w:eastAsia="en-US"/>
          <w14:ligatures w14:val="standardContextual"/>
        </w:rPr>
        <w:t xml:space="preserve">таких </w:t>
      </w:r>
      <w:r w:rsidRPr="008F7D52">
        <w:rPr>
          <w:rFonts w:eastAsiaTheme="minorHAnsi"/>
          <w:color w:val="000000"/>
          <w:sz w:val="28"/>
          <w:szCs w:val="28"/>
          <w:lang w:val="uk-UA" w:eastAsia="en-US"/>
          <w14:ligatures w14:val="standardContextual"/>
        </w:rPr>
        <w:t xml:space="preserve">правил стимулювання, </w:t>
      </w:r>
      <w:r w:rsidR="00163FC3">
        <w:rPr>
          <w:rFonts w:eastAsiaTheme="minorHAnsi"/>
          <w:color w:val="000000"/>
          <w:sz w:val="28"/>
          <w:szCs w:val="28"/>
          <w:lang w:val="uk-UA" w:eastAsia="en-US"/>
          <w14:ligatures w14:val="standardContextual"/>
        </w:rPr>
        <w:t>реалізація</w:t>
      </w:r>
      <w:r w:rsidRPr="008F7D52">
        <w:rPr>
          <w:rFonts w:eastAsiaTheme="minorHAnsi"/>
          <w:color w:val="000000"/>
          <w:sz w:val="28"/>
          <w:szCs w:val="28"/>
          <w:lang w:val="uk-UA" w:eastAsia="en-US"/>
          <w14:ligatures w14:val="standardContextual"/>
        </w:rPr>
        <w:t xml:space="preserve"> яких дасть можливість</w:t>
      </w:r>
      <w:r w:rsidR="0076031F">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підвищити ефективність стимулюючих заходів:</w:t>
      </w:r>
    </w:p>
    <w:p w14:paraId="4D36B1C0"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1. Необхідно завжди пам’ятати, що похвала є ефективніша ніж осуду і</w:t>
      </w:r>
    </w:p>
    <w:p w14:paraId="464DF727" w14:textId="77777777"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критика.</w:t>
      </w:r>
    </w:p>
    <w:p w14:paraId="45201D04" w14:textId="4D423BC4"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2. Потрібно постійна приділяти увагу до працівників і членам їх сім'ї – це</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є найважливішим </w:t>
      </w:r>
      <w:proofErr w:type="spellStart"/>
      <w:r w:rsidRPr="008F7D52">
        <w:rPr>
          <w:rFonts w:eastAsiaTheme="minorHAnsi"/>
          <w:color w:val="000000"/>
          <w:sz w:val="28"/>
          <w:szCs w:val="28"/>
          <w:lang w:val="uk-UA" w:eastAsia="en-US"/>
          <w14:ligatures w14:val="standardContextual"/>
        </w:rPr>
        <w:t>мотиватор</w:t>
      </w:r>
      <w:proofErr w:type="spellEnd"/>
      <w:r w:rsidRPr="008F7D52">
        <w:rPr>
          <w:rFonts w:eastAsiaTheme="minorHAnsi"/>
          <w:color w:val="000000"/>
          <w:sz w:val="28"/>
          <w:szCs w:val="28"/>
          <w:lang w:val="uk-UA" w:eastAsia="en-US"/>
          <w14:ligatures w14:val="standardContextual"/>
        </w:rPr>
        <w:t>.</w:t>
      </w:r>
    </w:p>
    <w:p w14:paraId="0D19D602" w14:textId="5D48F08D"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3. Заохочення, які мотивують більше</w:t>
      </w:r>
      <w:r w:rsidR="00163FC3">
        <w:rPr>
          <w:rFonts w:eastAsiaTheme="minorHAnsi"/>
          <w:color w:val="000000"/>
          <w:sz w:val="28"/>
          <w:szCs w:val="28"/>
          <w:lang w:val="uk-UA" w:eastAsia="en-US"/>
          <w14:ligatures w14:val="standardContextual"/>
        </w:rPr>
        <w:t>,</w:t>
      </w:r>
      <w:r w:rsidRPr="008F7D52">
        <w:rPr>
          <w:rFonts w:eastAsiaTheme="minorHAnsi"/>
          <w:color w:val="000000"/>
          <w:sz w:val="28"/>
          <w:szCs w:val="28"/>
          <w:lang w:val="uk-UA" w:eastAsia="en-US"/>
          <w14:ligatures w14:val="standardContextual"/>
        </w:rPr>
        <w:t xml:space="preserve"> </w:t>
      </w:r>
      <w:r w:rsidR="00163FC3">
        <w:rPr>
          <w:rFonts w:eastAsiaTheme="minorHAnsi"/>
          <w:color w:val="000000"/>
          <w:sz w:val="28"/>
          <w:szCs w:val="28"/>
          <w:lang w:val="uk-UA" w:eastAsia="en-US"/>
          <w14:ligatures w14:val="standardContextual"/>
        </w:rPr>
        <w:t xml:space="preserve">ніж </w:t>
      </w:r>
      <w:r w:rsidR="00163FC3" w:rsidRPr="008F7D52">
        <w:rPr>
          <w:rFonts w:eastAsiaTheme="minorHAnsi"/>
          <w:color w:val="000000"/>
          <w:sz w:val="28"/>
          <w:szCs w:val="28"/>
          <w:lang w:val="uk-UA" w:eastAsia="en-US"/>
          <w14:ligatures w14:val="standardContextual"/>
        </w:rPr>
        <w:t>очікувані та прогнозовані</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є непередбачуваними та</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нерегулярними.</w:t>
      </w:r>
    </w:p>
    <w:p w14:paraId="628AA8C5" w14:textId="232C8386"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 xml:space="preserve">4. Заохочення має </w:t>
      </w:r>
      <w:r w:rsidR="00163FC3">
        <w:rPr>
          <w:rFonts w:eastAsiaTheme="minorHAnsi"/>
          <w:color w:val="000000"/>
          <w:sz w:val="28"/>
          <w:szCs w:val="28"/>
          <w:lang w:val="uk-UA" w:eastAsia="en-US"/>
          <w14:ligatures w14:val="standardContextual"/>
        </w:rPr>
        <w:t>ґ</w:t>
      </w:r>
      <w:r w:rsidRPr="008F7D52">
        <w:rPr>
          <w:rFonts w:eastAsiaTheme="minorHAnsi"/>
          <w:color w:val="000000"/>
          <w:sz w:val="28"/>
          <w:szCs w:val="28"/>
          <w:lang w:val="uk-UA" w:eastAsia="en-US"/>
          <w14:ligatures w14:val="standardContextual"/>
        </w:rPr>
        <w:t>рунтуватися не тільки на досягненні основної мети, а й</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на проміжних.</w:t>
      </w:r>
    </w:p>
    <w:p w14:paraId="595588E2" w14:textId="7DBE6CDD"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lastRenderedPageBreak/>
        <w:t>5. Великі нагороди зазвичай викликають заздрість, а невеликі і часті -задовольняють більшість.</w:t>
      </w:r>
    </w:p>
    <w:p w14:paraId="2C1CAFA3" w14:textId="37BB7D59"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6. Працівникам потрібно давати свободу дії та можливість контролювати</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ситуацію.</w:t>
      </w:r>
    </w:p>
    <w:p w14:paraId="5FF0675C" w14:textId="10486976"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7. Людям до вподоби перемоги, тому потрібно частіше давати людям</w:t>
      </w:r>
      <w:r w:rsidR="00163FC3">
        <w:rPr>
          <w:rFonts w:eastAsiaTheme="minorHAnsi"/>
          <w:color w:val="000000"/>
          <w:sz w:val="28"/>
          <w:szCs w:val="28"/>
          <w:lang w:val="uk-UA" w:eastAsia="en-US"/>
          <w14:ligatures w14:val="standardContextual"/>
        </w:rPr>
        <w:t xml:space="preserve"> відчувати</w:t>
      </w:r>
      <w:r w:rsidRPr="008F7D52">
        <w:rPr>
          <w:rFonts w:eastAsiaTheme="minorHAnsi"/>
          <w:color w:val="000000"/>
          <w:sz w:val="28"/>
          <w:szCs w:val="28"/>
          <w:lang w:val="uk-UA" w:eastAsia="en-US"/>
          <w14:ligatures w14:val="standardContextual"/>
        </w:rPr>
        <w:t xml:space="preserve"> себе переможцями.</w:t>
      </w:r>
    </w:p>
    <w:p w14:paraId="24BA2CD5" w14:textId="77777777" w:rsidR="008F7D52" w:rsidRPr="008F7D52" w:rsidRDefault="008F7D52" w:rsidP="008F7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8. Розумна внутрішня конкуренція – це двигун прогресу.</w:t>
      </w:r>
    </w:p>
    <w:p w14:paraId="0FCCADA4" w14:textId="3B95C50E"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 xml:space="preserve">Розробка заходів щодо вдосконалення обслуговування </w:t>
      </w:r>
      <w:r w:rsidR="00163FC3">
        <w:rPr>
          <w:rFonts w:eastAsiaTheme="minorHAnsi"/>
          <w:color w:val="000000"/>
          <w:sz w:val="28"/>
          <w:szCs w:val="28"/>
          <w:lang w:val="uk-UA" w:eastAsia="en-US"/>
          <w14:ligatures w14:val="standardContextual"/>
        </w:rPr>
        <w:t xml:space="preserve">спелеотуристів </w:t>
      </w:r>
      <w:r w:rsidRPr="008F7D52">
        <w:rPr>
          <w:rFonts w:eastAsiaTheme="minorHAnsi"/>
          <w:color w:val="000000"/>
          <w:sz w:val="28"/>
          <w:szCs w:val="28"/>
          <w:lang w:val="uk-UA" w:eastAsia="en-US"/>
          <w14:ligatures w14:val="standardContextual"/>
        </w:rPr>
        <w:t>означає,</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 xml:space="preserve">що </w:t>
      </w:r>
      <w:r w:rsidR="00163FC3">
        <w:rPr>
          <w:rFonts w:eastAsiaTheme="minorHAnsi"/>
          <w:color w:val="000000"/>
          <w:sz w:val="28"/>
          <w:szCs w:val="28"/>
          <w:lang w:val="uk-UA" w:eastAsia="en-US"/>
          <w14:ligatures w14:val="standardContextual"/>
        </w:rPr>
        <w:t xml:space="preserve">має бути </w:t>
      </w:r>
      <w:r w:rsidRPr="008F7D52">
        <w:rPr>
          <w:rFonts w:eastAsiaTheme="minorHAnsi"/>
          <w:color w:val="000000"/>
          <w:sz w:val="28"/>
          <w:szCs w:val="28"/>
          <w:lang w:val="uk-UA" w:eastAsia="en-US"/>
          <w14:ligatures w14:val="standardContextual"/>
        </w:rPr>
        <w:t>проведено зміну основних характеристик якостей послуг і здійснено</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закріплення нових якостей в свідомості споживачів</w:t>
      </w:r>
      <w:r w:rsidR="00163FC3">
        <w:rPr>
          <w:rFonts w:eastAsiaTheme="minorHAnsi"/>
          <w:color w:val="000000"/>
          <w:sz w:val="28"/>
          <w:szCs w:val="28"/>
          <w:lang w:val="uk-UA" w:eastAsia="en-US"/>
          <w14:ligatures w14:val="standardContextual"/>
        </w:rPr>
        <w:t>.</w:t>
      </w:r>
    </w:p>
    <w:p w14:paraId="1975D762" w14:textId="02A8B564" w:rsidR="008F7D52" w:rsidRPr="008F7D52"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7D52">
        <w:rPr>
          <w:rFonts w:eastAsiaTheme="minorHAnsi"/>
          <w:color w:val="000000"/>
          <w:sz w:val="28"/>
          <w:szCs w:val="28"/>
          <w:lang w:val="uk-UA" w:eastAsia="en-US"/>
          <w14:ligatures w14:val="standardContextual"/>
        </w:rPr>
        <w:t>Отже, розглянуто основні заходи стимулювання праці, які збільшать</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ефективність та продуктивність праці персоналу під час обслуговування туристів,</w:t>
      </w:r>
      <w:r w:rsidR="00163FC3">
        <w:rPr>
          <w:rFonts w:eastAsiaTheme="minorHAnsi"/>
          <w:color w:val="000000"/>
          <w:sz w:val="28"/>
          <w:szCs w:val="28"/>
          <w:lang w:val="uk-UA" w:eastAsia="en-US"/>
          <w14:ligatures w14:val="standardContextual"/>
        </w:rPr>
        <w:t xml:space="preserve"> виокремлені</w:t>
      </w:r>
      <w:r w:rsidRPr="008F7D52">
        <w:rPr>
          <w:rFonts w:eastAsiaTheme="minorHAnsi"/>
          <w:color w:val="000000"/>
          <w:sz w:val="28"/>
          <w:szCs w:val="28"/>
          <w:lang w:val="uk-UA" w:eastAsia="en-US"/>
          <w14:ligatures w14:val="standardContextual"/>
        </w:rPr>
        <w:t xml:space="preserve"> заход</w:t>
      </w:r>
      <w:r w:rsidR="00163FC3">
        <w:rPr>
          <w:rFonts w:eastAsiaTheme="minorHAnsi"/>
          <w:color w:val="000000"/>
          <w:sz w:val="28"/>
          <w:szCs w:val="28"/>
          <w:lang w:val="uk-UA" w:eastAsia="en-US"/>
          <w14:ligatures w14:val="standardContextual"/>
        </w:rPr>
        <w:t>и</w:t>
      </w:r>
      <w:r w:rsidRPr="008F7D52">
        <w:rPr>
          <w:rFonts w:eastAsiaTheme="minorHAnsi"/>
          <w:color w:val="000000"/>
          <w:sz w:val="28"/>
          <w:szCs w:val="28"/>
          <w:lang w:val="uk-UA" w:eastAsia="en-US"/>
          <w14:ligatures w14:val="standardContextual"/>
        </w:rPr>
        <w:t>, які туристичні підприємства можуть застосувати для найбільш</w:t>
      </w:r>
      <w:r w:rsidR="00163FC3">
        <w:rPr>
          <w:rFonts w:eastAsiaTheme="minorHAnsi"/>
          <w:color w:val="000000"/>
          <w:sz w:val="28"/>
          <w:szCs w:val="28"/>
          <w:lang w:val="uk-UA" w:eastAsia="en-US"/>
          <w14:ligatures w14:val="standardContextual"/>
        </w:rPr>
        <w:t xml:space="preserve"> </w:t>
      </w:r>
      <w:r w:rsidRPr="008F7D52">
        <w:rPr>
          <w:rFonts w:eastAsiaTheme="minorHAnsi"/>
          <w:color w:val="000000"/>
          <w:sz w:val="28"/>
          <w:szCs w:val="28"/>
          <w:lang w:val="uk-UA" w:eastAsia="en-US"/>
          <w14:ligatures w14:val="standardContextual"/>
        </w:rPr>
        <w:t>ефективної системи стимулювання праці</w:t>
      </w:r>
      <w:r w:rsidR="00163FC3">
        <w:rPr>
          <w:rFonts w:eastAsiaTheme="minorHAnsi"/>
          <w:color w:val="000000"/>
          <w:sz w:val="28"/>
          <w:szCs w:val="28"/>
          <w:lang w:val="uk-UA" w:eastAsia="en-US"/>
          <w14:ligatures w14:val="standardContextual"/>
        </w:rPr>
        <w:t xml:space="preserve"> менеджерів підприємства</w:t>
      </w:r>
      <w:r w:rsidRPr="008F7D52">
        <w:rPr>
          <w:rFonts w:eastAsiaTheme="minorHAnsi"/>
          <w:color w:val="000000"/>
          <w:sz w:val="28"/>
          <w:szCs w:val="28"/>
          <w:lang w:val="uk-UA" w:eastAsia="en-US"/>
          <w14:ligatures w14:val="standardContextual"/>
        </w:rPr>
        <w:t>.</w:t>
      </w:r>
    </w:p>
    <w:p w14:paraId="19FB9EEC" w14:textId="56444733"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b/>
          <w:bCs/>
          <w:color w:val="000000"/>
          <w:sz w:val="28"/>
          <w:szCs w:val="28"/>
          <w:lang w:val="uk-UA" w:eastAsia="en-US"/>
          <w14:ligatures w14:val="standardContextual"/>
        </w:rPr>
      </w:pPr>
      <w:r>
        <w:rPr>
          <w:rFonts w:eastAsiaTheme="minorHAnsi"/>
          <w:b/>
          <w:bCs/>
          <w:color w:val="000000"/>
          <w:sz w:val="28"/>
          <w:szCs w:val="28"/>
          <w:lang w:val="uk-UA" w:eastAsia="en-US"/>
          <w14:ligatures w14:val="standardContextual"/>
        </w:rPr>
        <w:t>- Застосування</w:t>
      </w:r>
      <w:r w:rsidRPr="00163FC3">
        <w:rPr>
          <w:rFonts w:eastAsiaTheme="minorHAnsi"/>
          <w:b/>
          <w:bCs/>
          <w:color w:val="000000"/>
          <w:sz w:val="28"/>
          <w:szCs w:val="28"/>
          <w:lang w:val="uk-UA" w:eastAsia="en-US"/>
          <w14:ligatures w14:val="standardContextual"/>
        </w:rPr>
        <w:t xml:space="preserve"> </w:t>
      </w:r>
      <w:r>
        <w:rPr>
          <w:rFonts w:eastAsiaTheme="minorHAnsi"/>
          <w:b/>
          <w:bCs/>
          <w:color w:val="000000"/>
          <w:sz w:val="28"/>
          <w:szCs w:val="28"/>
          <w:lang w:val="uk-UA" w:eastAsia="en-US"/>
          <w14:ligatures w14:val="standardContextual"/>
        </w:rPr>
        <w:t>м</w:t>
      </w:r>
      <w:r w:rsidRPr="00163FC3">
        <w:rPr>
          <w:rFonts w:eastAsiaTheme="minorHAnsi"/>
          <w:b/>
          <w:bCs/>
          <w:color w:val="000000"/>
          <w:sz w:val="28"/>
          <w:szCs w:val="28"/>
          <w:lang w:val="uk-UA" w:eastAsia="en-US"/>
          <w14:ligatures w14:val="standardContextual"/>
        </w:rPr>
        <w:t>аркетингов</w:t>
      </w:r>
      <w:r>
        <w:rPr>
          <w:rFonts w:eastAsiaTheme="minorHAnsi"/>
          <w:b/>
          <w:bCs/>
          <w:color w:val="000000"/>
          <w:sz w:val="28"/>
          <w:szCs w:val="28"/>
          <w:lang w:val="uk-UA" w:eastAsia="en-US"/>
          <w14:ligatures w14:val="standardContextual"/>
        </w:rPr>
        <w:t>их</w:t>
      </w:r>
      <w:r w:rsidRPr="00163FC3">
        <w:rPr>
          <w:rFonts w:eastAsiaTheme="minorHAnsi"/>
          <w:b/>
          <w:bCs/>
          <w:color w:val="000000"/>
          <w:sz w:val="28"/>
          <w:szCs w:val="28"/>
          <w:lang w:val="uk-UA" w:eastAsia="en-US"/>
          <w14:ligatures w14:val="standardContextual"/>
        </w:rPr>
        <w:t xml:space="preserve"> технологі</w:t>
      </w:r>
      <w:r>
        <w:rPr>
          <w:rFonts w:eastAsiaTheme="minorHAnsi"/>
          <w:b/>
          <w:bCs/>
          <w:color w:val="000000"/>
          <w:sz w:val="28"/>
          <w:szCs w:val="28"/>
          <w:lang w:val="uk-UA" w:eastAsia="en-US"/>
          <w14:ligatures w14:val="standardContextual"/>
        </w:rPr>
        <w:t>й</w:t>
      </w:r>
      <w:r w:rsidRPr="00163FC3">
        <w:rPr>
          <w:rFonts w:eastAsiaTheme="minorHAnsi"/>
          <w:b/>
          <w:bCs/>
          <w:color w:val="000000"/>
          <w:sz w:val="28"/>
          <w:szCs w:val="28"/>
          <w:lang w:val="uk-UA" w:eastAsia="en-US"/>
          <w14:ligatures w14:val="standardContextual"/>
        </w:rPr>
        <w:t xml:space="preserve"> у виробленні ринкової стратегії</w:t>
      </w:r>
      <w:r>
        <w:rPr>
          <w:rFonts w:eastAsiaTheme="minorHAnsi"/>
          <w:b/>
          <w:bCs/>
          <w:color w:val="000000"/>
          <w:sz w:val="28"/>
          <w:szCs w:val="28"/>
          <w:lang w:val="uk-UA" w:eastAsia="en-US"/>
          <w14:ligatures w14:val="standardContextual"/>
        </w:rPr>
        <w:t xml:space="preserve"> </w:t>
      </w:r>
      <w:r w:rsidRPr="00163FC3">
        <w:rPr>
          <w:rFonts w:eastAsiaTheme="minorHAnsi"/>
          <w:b/>
          <w:bCs/>
          <w:color w:val="000000"/>
          <w:sz w:val="28"/>
          <w:szCs w:val="28"/>
          <w:lang w:val="uk-UA" w:eastAsia="en-US"/>
          <w14:ligatures w14:val="standardContextual"/>
        </w:rPr>
        <w:t>розвитку спелеотуризму в Україні</w:t>
      </w:r>
    </w:p>
    <w:p w14:paraId="502C84A9" w14:textId="4AE6CF69"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Сучасний світ залежить від реклами. Без реклами туристичні підприємства</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та організації не здатні продавати, клієнти б не дізнавались і не </w:t>
      </w:r>
      <w:proofErr w:type="spellStart"/>
      <w:r w:rsidRPr="00163FC3">
        <w:rPr>
          <w:rFonts w:eastAsiaTheme="minorHAnsi"/>
          <w:color w:val="000000"/>
          <w:sz w:val="28"/>
          <w:szCs w:val="28"/>
          <w:lang w:val="uk-UA" w:eastAsia="en-US"/>
          <w14:ligatures w14:val="standardContextual"/>
        </w:rPr>
        <w:t>пам</w:t>
      </w:r>
      <w:r>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ятали</w:t>
      </w:r>
      <w:proofErr w:type="spellEnd"/>
      <w:r w:rsidRPr="00163FC3">
        <w:rPr>
          <w:rFonts w:eastAsiaTheme="minorHAnsi"/>
          <w:color w:val="000000"/>
          <w:sz w:val="28"/>
          <w:szCs w:val="28"/>
          <w:lang w:val="uk-UA" w:eastAsia="en-US"/>
          <w14:ligatures w14:val="standardContextual"/>
        </w:rPr>
        <w:t xml:space="preserve"> про</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різноманітні туристичні послуги, а сучасний туристичний бізнес зазнав би</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банкрутства. Тому, щоб туристичне підприємство приносило прибуток, реклама</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повинна бути інтенсивною та постійною.</w:t>
      </w:r>
    </w:p>
    <w:p w14:paraId="70FB1618" w14:textId="59EC3B26"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Грамотна маркетингова діяльність збільшує продаж та реалізацію</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туристичних товарів чи послуг.</w:t>
      </w:r>
    </w:p>
    <w:p w14:paraId="13294BB8" w14:textId="38597E4C"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roofErr w:type="spellStart"/>
      <w:r w:rsidRPr="00163FC3">
        <w:rPr>
          <w:rFonts w:eastAsiaTheme="minorHAnsi"/>
          <w:color w:val="000000"/>
          <w:sz w:val="28"/>
          <w:szCs w:val="28"/>
          <w:lang w:val="uk-UA" w:eastAsia="en-US"/>
          <w14:ligatures w14:val="standardContextual"/>
        </w:rPr>
        <w:t>Digital</w:t>
      </w:r>
      <w:proofErr w:type="spellEnd"/>
      <w:r w:rsidRPr="00163FC3">
        <w:rPr>
          <w:rFonts w:eastAsiaTheme="minorHAnsi"/>
          <w:color w:val="000000"/>
          <w:sz w:val="28"/>
          <w:szCs w:val="28"/>
          <w:lang w:val="uk-UA" w:eastAsia="en-US"/>
          <w14:ligatures w14:val="standardContextual"/>
        </w:rPr>
        <w:t>-маркетинг (цифровий маркетинг) – це вид маркетингової</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діяльності, який використовує всі можливі форми цифрових каналів для взаємодії</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зі споживачами. Цифрові канали включають телебачення, радіо, соціальні мережі</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та Інтернет. Цифровий маркетинг також використовує такі технології, які</w:t>
      </w:r>
      <w:r>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дозволяють впливати на цільову аудиторію у </w:t>
      </w:r>
      <w:proofErr w:type="spellStart"/>
      <w:r w:rsidRPr="00163FC3">
        <w:rPr>
          <w:rFonts w:eastAsiaTheme="minorHAnsi"/>
          <w:color w:val="000000"/>
          <w:sz w:val="28"/>
          <w:szCs w:val="28"/>
          <w:lang w:val="uk-UA" w:eastAsia="en-US"/>
          <w14:ligatures w14:val="standardContextual"/>
        </w:rPr>
        <w:t>офлайн</w:t>
      </w:r>
      <w:proofErr w:type="spellEnd"/>
      <w:r w:rsidRPr="00163FC3">
        <w:rPr>
          <w:rFonts w:eastAsiaTheme="minorHAnsi"/>
          <w:color w:val="000000"/>
          <w:sz w:val="28"/>
          <w:szCs w:val="28"/>
          <w:lang w:val="uk-UA" w:eastAsia="en-US"/>
          <w14:ligatures w14:val="standardContextual"/>
        </w:rPr>
        <w:t>-середовищі.</w:t>
      </w:r>
    </w:p>
    <w:p w14:paraId="324A973A"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lastRenderedPageBreak/>
        <w:t>Основними перевагами цифрового маркетингу в сучасних умовах є:</w:t>
      </w:r>
    </w:p>
    <w:p w14:paraId="72986D8D"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інтерактивність;</w:t>
      </w:r>
    </w:p>
    <w:p w14:paraId="5CAFA020"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відсутність територіальних обмежень;</w:t>
      </w:r>
    </w:p>
    <w:p w14:paraId="589EC6A9"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легкий доступ до ресурсів;</w:t>
      </w:r>
    </w:p>
    <w:p w14:paraId="5E3835D5"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залучення цільової аудиторії;</w:t>
      </w:r>
    </w:p>
    <w:p w14:paraId="2D76108F"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можливість оперативної оцінки просування і управління подіями в</w:t>
      </w:r>
    </w:p>
    <w:p w14:paraId="2566122C" w14:textId="7DCD4D84"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режимі реального часу.</w:t>
      </w:r>
    </w:p>
    <w:p w14:paraId="1960E804" w14:textId="74F0AD06"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Використання </w:t>
      </w:r>
      <w:proofErr w:type="spellStart"/>
      <w:r w:rsidRPr="00163FC3">
        <w:rPr>
          <w:rFonts w:eastAsiaTheme="minorHAnsi"/>
          <w:color w:val="000000"/>
          <w:sz w:val="28"/>
          <w:szCs w:val="28"/>
          <w:lang w:val="uk-UA" w:eastAsia="en-US"/>
          <w14:ligatures w14:val="standardContextual"/>
        </w:rPr>
        <w:t>digital</w:t>
      </w:r>
      <w:proofErr w:type="spellEnd"/>
      <w:r w:rsidRPr="00163FC3">
        <w:rPr>
          <w:rFonts w:eastAsiaTheme="minorHAnsi"/>
          <w:color w:val="000000"/>
          <w:sz w:val="28"/>
          <w:szCs w:val="28"/>
          <w:lang w:val="uk-UA" w:eastAsia="en-US"/>
          <w14:ligatures w14:val="standardContextual"/>
        </w:rPr>
        <w:t>-маркетингу у виробленні стратегії розвитку</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спелеотуризму дозволить створити нові способи комунікації та збільшити</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швидкість залучення споживачів, а використання адресних каналів дозволить</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постійно підтримувати контакт з споживачами, збільшити їх кількість.</w:t>
      </w:r>
    </w:p>
    <w:p w14:paraId="40CC8D5E" w14:textId="4FE8DDD2"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Застосування цифрових технологій означає перехід від традиційних</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маркетингових технологій до нових якісних взаємозв’язків з споживачами, нового</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розуміння основних напрямів змін, а також збільшення швидкості вирішення</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бізнес-завдань.</w:t>
      </w:r>
    </w:p>
    <w:p w14:paraId="571D6F9C" w14:textId="6FB47E6E"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Цифровий </w:t>
      </w:r>
      <w:proofErr w:type="spellStart"/>
      <w:r w:rsidRPr="00163FC3">
        <w:rPr>
          <w:rFonts w:eastAsiaTheme="minorHAnsi"/>
          <w:color w:val="000000"/>
          <w:sz w:val="28"/>
          <w:szCs w:val="28"/>
          <w:lang w:val="uk-UA" w:eastAsia="en-US"/>
          <w14:ligatures w14:val="standardContextual"/>
        </w:rPr>
        <w:t>зв</w:t>
      </w:r>
      <w:r w:rsidR="00642350">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язок</w:t>
      </w:r>
      <w:proofErr w:type="spellEnd"/>
      <w:r w:rsidRPr="00163FC3">
        <w:rPr>
          <w:rFonts w:eastAsiaTheme="minorHAnsi"/>
          <w:color w:val="000000"/>
          <w:sz w:val="28"/>
          <w:szCs w:val="28"/>
          <w:lang w:val="uk-UA" w:eastAsia="en-US"/>
          <w14:ligatures w14:val="standardContextual"/>
        </w:rPr>
        <w:t xml:space="preserve"> </w:t>
      </w:r>
      <w:r w:rsidR="00642350">
        <w:rPr>
          <w:rFonts w:eastAsiaTheme="minorHAnsi"/>
          <w:color w:val="000000"/>
          <w:sz w:val="28"/>
          <w:szCs w:val="28"/>
          <w:lang w:val="uk-UA" w:eastAsia="en-US"/>
          <w14:ligatures w14:val="standardContextual"/>
        </w:rPr>
        <w:t>має</w:t>
      </w:r>
      <w:r w:rsidRPr="00163FC3">
        <w:rPr>
          <w:rFonts w:eastAsiaTheme="minorHAnsi"/>
          <w:color w:val="000000"/>
          <w:sz w:val="28"/>
          <w:szCs w:val="28"/>
          <w:lang w:val="uk-UA" w:eastAsia="en-US"/>
          <w14:ligatures w14:val="standardContextual"/>
        </w:rPr>
        <w:t xml:space="preserve"> стати більш ніж засобом донесення</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повідомлення, а слугувати надходженню творчого спілкування з споживачами та</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заохочуванню їх до взаємодії.</w:t>
      </w:r>
    </w:p>
    <w:p w14:paraId="49A9939D" w14:textId="168D6465"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Тому потрібно зосередити увагу на зміні поведінки споживачів, викликані</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новими можливостями, що надає digital-маркетинг.</w:t>
      </w:r>
    </w:p>
    <w:p w14:paraId="120C4697" w14:textId="4A09D4B3"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Для визначення особливостей застосування інтернету та мобільних</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пристроїв серед туристів було проведено дослідження на основі анкетного</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опитування. </w:t>
      </w:r>
    </w:p>
    <w:p w14:paraId="7BFCD4E9" w14:textId="77777777" w:rsidR="00163FC3" w:rsidRPr="00163FC3" w:rsidRDefault="00163FC3"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За даними дослідження виявлено, що мережа інтернет надає споживачам</w:t>
      </w:r>
    </w:p>
    <w:p w14:paraId="2D80E87B" w14:textId="77777777"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нові можливості отримання інформації з різних джерел, збільшує можливість</w:t>
      </w:r>
    </w:p>
    <w:p w14:paraId="12E91A7F" w14:textId="34FAF03C"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обробки інформації. Так</w:t>
      </w:r>
      <w:r w:rsidR="00642350">
        <w:rPr>
          <w:rFonts w:eastAsiaTheme="minorHAnsi"/>
          <w:color w:val="000000"/>
          <w:sz w:val="28"/>
          <w:szCs w:val="28"/>
          <w:lang w:val="uk-UA" w:eastAsia="en-US"/>
          <w14:ligatures w14:val="standardContextual"/>
        </w:rPr>
        <w:t>,</w:t>
      </w:r>
      <w:r w:rsidRPr="00163FC3">
        <w:rPr>
          <w:rFonts w:eastAsiaTheme="minorHAnsi"/>
          <w:color w:val="000000"/>
          <w:sz w:val="28"/>
          <w:szCs w:val="28"/>
          <w:lang w:val="uk-UA" w:eastAsia="en-US"/>
          <w14:ligatures w14:val="standardContextual"/>
        </w:rPr>
        <w:t xml:space="preserve"> перш ніж обрати напрям поїзди чи екскурсію споживачі</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ретельно вивчають інформацію в інтернеті, наприклад про акції чи про новинки,</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які з’явилися в асортименті туристичн</w:t>
      </w:r>
      <w:r w:rsidR="00642350">
        <w:rPr>
          <w:rFonts w:eastAsiaTheme="minorHAnsi"/>
          <w:color w:val="000000"/>
          <w:sz w:val="28"/>
          <w:szCs w:val="28"/>
          <w:lang w:val="uk-UA" w:eastAsia="en-US"/>
          <w14:ligatures w14:val="standardContextual"/>
        </w:rPr>
        <w:t>ого</w:t>
      </w:r>
      <w:r w:rsidRPr="00163FC3">
        <w:rPr>
          <w:rFonts w:eastAsiaTheme="minorHAnsi"/>
          <w:color w:val="000000"/>
          <w:sz w:val="28"/>
          <w:szCs w:val="28"/>
          <w:lang w:val="uk-UA" w:eastAsia="en-US"/>
          <w14:ligatures w14:val="standardContextual"/>
        </w:rPr>
        <w:t xml:space="preserve"> підприємств</w:t>
      </w:r>
      <w:r w:rsidR="00642350">
        <w:rPr>
          <w:rFonts w:eastAsiaTheme="minorHAnsi"/>
          <w:color w:val="000000"/>
          <w:sz w:val="28"/>
          <w:szCs w:val="28"/>
          <w:lang w:val="uk-UA" w:eastAsia="en-US"/>
          <w14:ligatures w14:val="standardContextual"/>
        </w:rPr>
        <w:t>а</w:t>
      </w:r>
      <w:r w:rsidRPr="00163FC3">
        <w:rPr>
          <w:rFonts w:eastAsiaTheme="minorHAnsi"/>
          <w:color w:val="000000"/>
          <w:sz w:val="28"/>
          <w:szCs w:val="28"/>
          <w:lang w:val="uk-UA" w:eastAsia="en-US"/>
          <w14:ligatures w14:val="standardContextual"/>
        </w:rPr>
        <w:t>, аналізуючи його сайт,</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відгуки та блоги.</w:t>
      </w:r>
    </w:p>
    <w:p w14:paraId="3C3039D6" w14:textId="48A3A088"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lastRenderedPageBreak/>
        <w:t>Ставлення споживачів до обсягу інформації змінилося. Більшість</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споживачів читають тільки заголовки і вставки, і при необхідності інформація</w:t>
      </w:r>
    </w:p>
    <w:p w14:paraId="2127915F" w14:textId="77777777"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розглядається докладно. Наявність відео-контенту, зручна функціональність і</w:t>
      </w:r>
    </w:p>
    <w:p w14:paraId="0600C00F" w14:textId="77777777"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можливості інтерактивного спілкування істотно впливають на увагу споживачів.</w:t>
      </w:r>
    </w:p>
    <w:p w14:paraId="36DF9370" w14:textId="01B8A647"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Також існує значний інтерес до мобільних додатків, які дозволяють</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підтримувати </w:t>
      </w:r>
      <w:proofErr w:type="spellStart"/>
      <w:r w:rsidRPr="00163FC3">
        <w:rPr>
          <w:rFonts w:eastAsiaTheme="minorHAnsi"/>
          <w:color w:val="000000"/>
          <w:sz w:val="28"/>
          <w:szCs w:val="28"/>
          <w:lang w:val="uk-UA" w:eastAsia="en-US"/>
          <w14:ligatures w14:val="standardContextual"/>
        </w:rPr>
        <w:t>зв</w:t>
      </w:r>
      <w:r w:rsidR="00642350">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язок</w:t>
      </w:r>
      <w:proofErr w:type="spellEnd"/>
      <w:r w:rsidRPr="00163FC3">
        <w:rPr>
          <w:rFonts w:eastAsiaTheme="minorHAnsi"/>
          <w:color w:val="000000"/>
          <w:sz w:val="28"/>
          <w:szCs w:val="28"/>
          <w:lang w:val="uk-UA" w:eastAsia="en-US"/>
          <w14:ligatures w14:val="standardContextual"/>
        </w:rPr>
        <w:t xml:space="preserve"> з підприємством, відстежувати новини підприємства. Це</w:t>
      </w:r>
      <w:r w:rsidR="00642350">
        <w:rPr>
          <w:rFonts w:eastAsiaTheme="minorHAnsi"/>
          <w:color w:val="000000"/>
          <w:sz w:val="28"/>
          <w:szCs w:val="28"/>
          <w:lang w:val="uk-UA" w:eastAsia="en-US"/>
          <w14:ligatures w14:val="standardContextual"/>
        </w:rPr>
        <w:t xml:space="preserve"> </w:t>
      </w:r>
      <w:proofErr w:type="spellStart"/>
      <w:r w:rsidRPr="00163FC3">
        <w:rPr>
          <w:rFonts w:eastAsiaTheme="minorHAnsi"/>
          <w:color w:val="000000"/>
          <w:sz w:val="28"/>
          <w:szCs w:val="28"/>
          <w:lang w:val="uk-UA" w:eastAsia="en-US"/>
          <w14:ligatures w14:val="standardContextual"/>
        </w:rPr>
        <w:t>пов</w:t>
      </w:r>
      <w:r w:rsidR="00642350">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язано</w:t>
      </w:r>
      <w:proofErr w:type="spellEnd"/>
      <w:r w:rsidRPr="00163FC3">
        <w:rPr>
          <w:rFonts w:eastAsiaTheme="minorHAnsi"/>
          <w:color w:val="000000"/>
          <w:sz w:val="28"/>
          <w:szCs w:val="28"/>
          <w:lang w:val="uk-UA" w:eastAsia="en-US"/>
          <w14:ligatures w14:val="standardContextual"/>
        </w:rPr>
        <w:t xml:space="preserve"> з поширенням смартфонів і новими комунікаційними можливостями.</w:t>
      </w:r>
    </w:p>
    <w:p w14:paraId="4497412C" w14:textId="1BD131BC"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Розвиток технологічних інновацій і </w:t>
      </w:r>
      <w:proofErr w:type="spellStart"/>
      <w:r w:rsidRPr="00163FC3">
        <w:rPr>
          <w:rFonts w:eastAsiaTheme="minorHAnsi"/>
          <w:color w:val="000000"/>
          <w:sz w:val="28"/>
          <w:szCs w:val="28"/>
          <w:lang w:val="uk-UA" w:eastAsia="en-US"/>
          <w14:ligatures w14:val="standardContextual"/>
        </w:rPr>
        <w:t>пов</w:t>
      </w:r>
      <w:r w:rsidR="00642350">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язаних</w:t>
      </w:r>
      <w:proofErr w:type="spellEnd"/>
      <w:r w:rsidRPr="00163FC3">
        <w:rPr>
          <w:rFonts w:eastAsiaTheme="minorHAnsi"/>
          <w:color w:val="000000"/>
          <w:sz w:val="28"/>
          <w:szCs w:val="28"/>
          <w:lang w:val="uk-UA" w:eastAsia="en-US"/>
          <w14:ligatures w14:val="standardContextual"/>
        </w:rPr>
        <w:t xml:space="preserve"> з ними переваг мають</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вирішальне значення в сучасних умовах розвитку </w:t>
      </w:r>
      <w:r w:rsidR="00642350">
        <w:rPr>
          <w:rFonts w:eastAsiaTheme="minorHAnsi"/>
          <w:color w:val="000000"/>
          <w:sz w:val="28"/>
          <w:szCs w:val="28"/>
          <w:lang w:val="uk-UA" w:eastAsia="en-US"/>
          <w14:ligatures w14:val="standardContextual"/>
        </w:rPr>
        <w:t xml:space="preserve">туризму </w:t>
      </w:r>
      <w:proofErr w:type="spellStart"/>
      <w:r w:rsidR="00642350">
        <w:rPr>
          <w:rFonts w:eastAsiaTheme="minorHAnsi"/>
          <w:color w:val="000000"/>
          <w:sz w:val="28"/>
          <w:szCs w:val="28"/>
          <w:lang w:val="uk-UA" w:eastAsia="en-US"/>
          <w14:ligatures w14:val="standardContextual"/>
        </w:rPr>
        <w:t>вазагалі</w:t>
      </w:r>
      <w:proofErr w:type="spellEnd"/>
      <w:r w:rsidR="00642350">
        <w:rPr>
          <w:rFonts w:eastAsiaTheme="minorHAnsi"/>
          <w:color w:val="000000"/>
          <w:sz w:val="28"/>
          <w:szCs w:val="28"/>
          <w:lang w:val="uk-UA" w:eastAsia="en-US"/>
          <w14:ligatures w14:val="standardContextual"/>
        </w:rPr>
        <w:t xml:space="preserve"> і спелеологічного </w:t>
      </w:r>
      <w:r w:rsidRPr="00163FC3">
        <w:rPr>
          <w:rFonts w:eastAsiaTheme="minorHAnsi"/>
          <w:color w:val="000000"/>
          <w:sz w:val="28"/>
          <w:szCs w:val="28"/>
          <w:lang w:val="uk-UA" w:eastAsia="en-US"/>
          <w14:ligatures w14:val="standardContextual"/>
        </w:rPr>
        <w:t>туризму</w:t>
      </w:r>
      <w:r w:rsidR="00642350">
        <w:rPr>
          <w:rFonts w:eastAsiaTheme="minorHAnsi"/>
          <w:color w:val="000000"/>
          <w:sz w:val="28"/>
          <w:szCs w:val="28"/>
          <w:lang w:val="uk-UA" w:eastAsia="en-US"/>
          <w14:ligatures w14:val="standardContextual"/>
        </w:rPr>
        <w:t xml:space="preserve"> зокрема</w:t>
      </w:r>
      <w:r w:rsidRPr="00163FC3">
        <w:rPr>
          <w:rFonts w:eastAsiaTheme="minorHAnsi"/>
          <w:color w:val="000000"/>
          <w:sz w:val="28"/>
          <w:szCs w:val="28"/>
          <w:lang w:val="uk-UA" w:eastAsia="en-US"/>
          <w14:ligatures w14:val="standardContextual"/>
        </w:rPr>
        <w:t>. Вони забезпечать ефективний спосіб залучення споживачів, приділяючи</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особливу увагу питанням близькості клієнтів.</w:t>
      </w:r>
    </w:p>
    <w:p w14:paraId="753ADC4A" w14:textId="198F78F8" w:rsidR="00163FC3" w:rsidRPr="00163FC3" w:rsidRDefault="00163FC3" w:rsidP="00642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Для того, щоб споживачі постійно були залучені до </w:t>
      </w:r>
      <w:proofErr w:type="spellStart"/>
      <w:r w:rsidR="00642350">
        <w:rPr>
          <w:rFonts w:eastAsiaTheme="minorHAnsi"/>
          <w:color w:val="000000"/>
          <w:sz w:val="28"/>
          <w:szCs w:val="28"/>
          <w:lang w:val="uk-UA" w:eastAsia="en-US"/>
          <w14:ligatures w14:val="standardContextual"/>
        </w:rPr>
        <w:t>обʼєктів</w:t>
      </w:r>
      <w:proofErr w:type="spellEnd"/>
      <w:r w:rsidR="00642350">
        <w:rPr>
          <w:rFonts w:eastAsiaTheme="minorHAnsi"/>
          <w:color w:val="000000"/>
          <w:sz w:val="28"/>
          <w:szCs w:val="28"/>
          <w:lang w:val="uk-UA" w:eastAsia="en-US"/>
          <w14:ligatures w14:val="standardContextual"/>
        </w:rPr>
        <w:t xml:space="preserve"> спелеотуризму</w:t>
      </w:r>
      <w:r w:rsidRPr="00163FC3">
        <w:rPr>
          <w:rFonts w:eastAsiaTheme="minorHAnsi"/>
          <w:color w:val="000000"/>
          <w:sz w:val="28"/>
          <w:szCs w:val="28"/>
          <w:lang w:val="uk-UA" w:eastAsia="en-US"/>
          <w14:ligatures w14:val="standardContextual"/>
        </w:rPr>
        <w:t xml:space="preserve">, </w:t>
      </w:r>
      <w:r w:rsidR="00642350">
        <w:rPr>
          <w:rFonts w:eastAsiaTheme="minorHAnsi"/>
          <w:color w:val="000000"/>
          <w:sz w:val="28"/>
          <w:szCs w:val="28"/>
          <w:lang w:val="uk-UA" w:eastAsia="en-US"/>
          <w14:ligatures w14:val="standardContextual"/>
        </w:rPr>
        <w:t>доцільно</w:t>
      </w:r>
      <w:r w:rsidRPr="00163FC3">
        <w:rPr>
          <w:rFonts w:eastAsiaTheme="minorHAnsi"/>
          <w:color w:val="000000"/>
          <w:sz w:val="28"/>
          <w:szCs w:val="28"/>
          <w:lang w:val="uk-UA" w:eastAsia="en-US"/>
          <w14:ligatures w14:val="standardContextual"/>
        </w:rPr>
        <w:t xml:space="preserve"> створ</w:t>
      </w:r>
      <w:r w:rsidR="00642350">
        <w:rPr>
          <w:rFonts w:eastAsiaTheme="minorHAnsi"/>
          <w:color w:val="000000"/>
          <w:sz w:val="28"/>
          <w:szCs w:val="28"/>
          <w:lang w:val="uk-UA" w:eastAsia="en-US"/>
          <w14:ligatures w14:val="standardContextual"/>
        </w:rPr>
        <w:t>ити</w:t>
      </w:r>
      <w:r w:rsidRPr="00163FC3">
        <w:rPr>
          <w:rFonts w:eastAsiaTheme="minorHAnsi"/>
          <w:color w:val="000000"/>
          <w:sz w:val="28"/>
          <w:szCs w:val="28"/>
          <w:lang w:val="uk-UA" w:eastAsia="en-US"/>
          <w14:ligatures w14:val="standardContextual"/>
        </w:rPr>
        <w:t xml:space="preserve"> веб-сайт зі зручною функціональністю і</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дизайном, який дозволить споживачеві відчути бажання відвідати ці місця. Це і</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використання певних кольорів, а також створення якісного контенту і можливість</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інтерактивного спілкування.</w:t>
      </w:r>
    </w:p>
    <w:p w14:paraId="7E492154" w14:textId="3EF0F60E"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На сайті має бути якісний контент. Він має бути оригінальний та</w:t>
      </w:r>
      <w:r w:rsidR="00642350">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орієнтуватися на цільову аудиторію,</w:t>
      </w:r>
      <w:r w:rsidR="00AC34A6">
        <w:rPr>
          <w:rFonts w:eastAsiaTheme="minorHAnsi"/>
          <w:color w:val="000000"/>
          <w:sz w:val="28"/>
          <w:szCs w:val="28"/>
          <w:lang w:val="uk-UA" w:eastAsia="en-US"/>
          <w14:ligatures w14:val="standardContextual"/>
        </w:rPr>
        <w:t xml:space="preserve"> адже</w:t>
      </w:r>
      <w:r w:rsidRPr="00163FC3">
        <w:rPr>
          <w:rFonts w:eastAsiaTheme="minorHAnsi"/>
          <w:color w:val="000000"/>
          <w:sz w:val="28"/>
          <w:szCs w:val="28"/>
          <w:lang w:val="uk-UA" w:eastAsia="en-US"/>
          <w14:ligatures w14:val="standardContextual"/>
        </w:rPr>
        <w:t xml:space="preserve"> необхідно зосередитися на потребах та</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бажаннях споживачів. Необхідно зазначити, що для того щоб залучити сучасного</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споживача, необхідно показати унікальні місця, таємниці, загадки</w:t>
      </w:r>
      <w:r w:rsidR="00AC34A6">
        <w:rPr>
          <w:rFonts w:eastAsiaTheme="minorHAnsi"/>
          <w:color w:val="000000"/>
          <w:sz w:val="28"/>
          <w:szCs w:val="28"/>
          <w:lang w:val="uk-UA" w:eastAsia="en-US"/>
          <w14:ligatures w14:val="standardContextual"/>
        </w:rPr>
        <w:t xml:space="preserve"> печер</w:t>
      </w:r>
      <w:r w:rsidRPr="00163FC3">
        <w:rPr>
          <w:rFonts w:eastAsiaTheme="minorHAnsi"/>
          <w:color w:val="000000"/>
          <w:sz w:val="28"/>
          <w:szCs w:val="28"/>
          <w:lang w:val="uk-UA" w:eastAsia="en-US"/>
          <w14:ligatures w14:val="standardContextual"/>
        </w:rPr>
        <w:t>.</w:t>
      </w:r>
    </w:p>
    <w:p w14:paraId="291B0CF9" w14:textId="7DD11211" w:rsidR="00163FC3" w:rsidRPr="00163FC3" w:rsidRDefault="00AC34A6"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У процесі</w:t>
      </w:r>
      <w:r w:rsidR="00163FC3" w:rsidRPr="00163FC3">
        <w:rPr>
          <w:rFonts w:eastAsiaTheme="minorHAnsi"/>
          <w:color w:val="000000"/>
          <w:sz w:val="28"/>
          <w:szCs w:val="28"/>
          <w:lang w:val="uk-UA" w:eastAsia="en-US"/>
          <w14:ligatures w14:val="standardContextual"/>
        </w:rPr>
        <w:t xml:space="preserve"> веден</w:t>
      </w:r>
      <w:r>
        <w:rPr>
          <w:rFonts w:eastAsiaTheme="minorHAnsi"/>
          <w:color w:val="000000"/>
          <w:sz w:val="28"/>
          <w:szCs w:val="28"/>
          <w:lang w:val="uk-UA" w:eastAsia="en-US"/>
          <w14:ligatures w14:val="standardContextual"/>
        </w:rPr>
        <w:t>ня</w:t>
      </w:r>
      <w:r w:rsidR="00163FC3" w:rsidRPr="00163FC3">
        <w:rPr>
          <w:rFonts w:eastAsiaTheme="minorHAnsi"/>
          <w:color w:val="000000"/>
          <w:sz w:val="28"/>
          <w:szCs w:val="28"/>
          <w:lang w:val="uk-UA" w:eastAsia="en-US"/>
          <w14:ligatures w14:val="standardContextual"/>
        </w:rPr>
        <w:t xml:space="preserve"> сайту можуть використовуватися різні методи досягнення</w:t>
      </w:r>
      <w:r>
        <w:rPr>
          <w:rFonts w:eastAsiaTheme="minorHAnsi"/>
          <w:color w:val="000000"/>
          <w:sz w:val="28"/>
          <w:szCs w:val="28"/>
          <w:lang w:val="uk-UA" w:eastAsia="en-US"/>
          <w14:ligatures w14:val="standardContextual"/>
        </w:rPr>
        <w:t xml:space="preserve"> </w:t>
      </w:r>
      <w:r w:rsidR="00163FC3" w:rsidRPr="00163FC3">
        <w:rPr>
          <w:rFonts w:eastAsiaTheme="minorHAnsi"/>
          <w:color w:val="000000"/>
          <w:sz w:val="28"/>
          <w:szCs w:val="28"/>
          <w:lang w:val="uk-UA" w:eastAsia="en-US"/>
          <w14:ligatures w14:val="standardContextual"/>
        </w:rPr>
        <w:t xml:space="preserve">уваги споживача, а саме </w:t>
      </w:r>
      <w:proofErr w:type="spellStart"/>
      <w:r w:rsidR="00163FC3" w:rsidRPr="00163FC3">
        <w:rPr>
          <w:rFonts w:eastAsiaTheme="minorHAnsi"/>
          <w:color w:val="000000"/>
          <w:sz w:val="28"/>
          <w:szCs w:val="28"/>
          <w:lang w:val="uk-UA" w:eastAsia="en-US"/>
          <w14:ligatures w14:val="standardContextual"/>
        </w:rPr>
        <w:t>нейромаркетинг</w:t>
      </w:r>
      <w:proofErr w:type="spellEnd"/>
      <w:r w:rsidR="00163FC3" w:rsidRPr="00163FC3">
        <w:rPr>
          <w:rFonts w:eastAsiaTheme="minorHAnsi"/>
          <w:color w:val="000000"/>
          <w:sz w:val="28"/>
          <w:szCs w:val="28"/>
          <w:lang w:val="uk-UA" w:eastAsia="en-US"/>
          <w14:ligatures w14:val="standardContextual"/>
        </w:rPr>
        <w:t xml:space="preserve">, </w:t>
      </w:r>
      <w:proofErr w:type="spellStart"/>
      <w:r w:rsidR="00163FC3" w:rsidRPr="00163FC3">
        <w:rPr>
          <w:rFonts w:eastAsiaTheme="minorHAnsi"/>
          <w:color w:val="000000"/>
          <w:sz w:val="28"/>
          <w:szCs w:val="28"/>
          <w:lang w:val="uk-UA" w:eastAsia="en-US"/>
          <w14:ligatures w14:val="standardContextual"/>
        </w:rPr>
        <w:t>діджитал-сторітеллінг</w:t>
      </w:r>
      <w:proofErr w:type="spellEnd"/>
      <w:r w:rsidR="00163FC3" w:rsidRPr="00163FC3">
        <w:rPr>
          <w:rFonts w:eastAsiaTheme="minorHAnsi"/>
          <w:color w:val="000000"/>
          <w:sz w:val="28"/>
          <w:szCs w:val="28"/>
          <w:lang w:val="uk-UA" w:eastAsia="en-US"/>
          <w14:ligatures w14:val="standardContextual"/>
        </w:rPr>
        <w:t>, візуальний</w:t>
      </w:r>
      <w:r>
        <w:rPr>
          <w:rFonts w:eastAsiaTheme="minorHAnsi"/>
          <w:color w:val="000000"/>
          <w:sz w:val="28"/>
          <w:szCs w:val="28"/>
          <w:lang w:val="uk-UA" w:eastAsia="en-US"/>
          <w14:ligatures w14:val="standardContextual"/>
        </w:rPr>
        <w:t xml:space="preserve"> </w:t>
      </w:r>
      <w:r w:rsidR="00163FC3" w:rsidRPr="00163FC3">
        <w:rPr>
          <w:rFonts w:eastAsiaTheme="minorHAnsi"/>
          <w:color w:val="000000"/>
          <w:sz w:val="28"/>
          <w:szCs w:val="28"/>
          <w:lang w:val="uk-UA" w:eastAsia="en-US"/>
          <w14:ligatures w14:val="standardContextual"/>
        </w:rPr>
        <w:t>контент, маркетингов</w:t>
      </w:r>
      <w:r>
        <w:rPr>
          <w:rFonts w:eastAsiaTheme="minorHAnsi"/>
          <w:color w:val="000000"/>
          <w:sz w:val="28"/>
          <w:szCs w:val="28"/>
          <w:lang w:val="uk-UA" w:eastAsia="en-US"/>
          <w14:ligatures w14:val="standardContextual"/>
        </w:rPr>
        <w:t>а</w:t>
      </w:r>
      <w:r w:rsidR="00163FC3" w:rsidRPr="00163FC3">
        <w:rPr>
          <w:rFonts w:eastAsiaTheme="minorHAnsi"/>
          <w:color w:val="000000"/>
          <w:sz w:val="28"/>
          <w:szCs w:val="28"/>
          <w:lang w:val="uk-UA" w:eastAsia="en-US"/>
          <w14:ligatures w14:val="standardContextual"/>
        </w:rPr>
        <w:t xml:space="preserve"> автоматизаці</w:t>
      </w:r>
      <w:r>
        <w:rPr>
          <w:rFonts w:eastAsiaTheme="minorHAnsi"/>
          <w:color w:val="000000"/>
          <w:sz w:val="28"/>
          <w:szCs w:val="28"/>
          <w:lang w:val="uk-UA" w:eastAsia="en-US"/>
          <w14:ligatures w14:val="standardContextual"/>
        </w:rPr>
        <w:t>я тощо</w:t>
      </w:r>
      <w:r w:rsidR="00163FC3" w:rsidRPr="00163FC3">
        <w:rPr>
          <w:rFonts w:eastAsiaTheme="minorHAnsi"/>
          <w:color w:val="000000"/>
          <w:sz w:val="28"/>
          <w:szCs w:val="28"/>
          <w:lang w:val="uk-UA" w:eastAsia="en-US"/>
          <w14:ligatures w14:val="standardContextual"/>
        </w:rPr>
        <w:t>.</w:t>
      </w:r>
    </w:p>
    <w:p w14:paraId="1CAC5111" w14:textId="2F6A0609"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roofErr w:type="spellStart"/>
      <w:r w:rsidRPr="00163FC3">
        <w:rPr>
          <w:rFonts w:eastAsiaTheme="minorHAnsi"/>
          <w:color w:val="000000"/>
          <w:sz w:val="28"/>
          <w:szCs w:val="28"/>
          <w:lang w:val="uk-UA" w:eastAsia="en-US"/>
          <w14:ligatures w14:val="standardContextual"/>
        </w:rPr>
        <w:t>Нейромаркетинг</w:t>
      </w:r>
      <w:proofErr w:type="spellEnd"/>
      <w:r w:rsidRPr="00163FC3">
        <w:rPr>
          <w:rFonts w:eastAsiaTheme="minorHAnsi"/>
          <w:color w:val="000000"/>
          <w:sz w:val="28"/>
          <w:szCs w:val="28"/>
          <w:lang w:val="uk-UA" w:eastAsia="en-US"/>
          <w14:ligatures w14:val="standardContextual"/>
        </w:rPr>
        <w:t xml:space="preserve"> заснований на використанні в цифровому середовищі</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персональних даних споживачів для орієнтації на їх інтереси.</w:t>
      </w:r>
    </w:p>
    <w:p w14:paraId="7B3DB61E" w14:textId="3013F917"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lastRenderedPageBreak/>
        <w:t>Щоб використовувати його, необхідно, за допомогою сайту, створити таке</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унікальну туристичну пропозицію для кожного потенційного споживача, </w:t>
      </w:r>
      <w:r w:rsidR="00AC34A6">
        <w:rPr>
          <w:rFonts w:eastAsiaTheme="minorHAnsi"/>
          <w:color w:val="000000"/>
          <w:sz w:val="28"/>
          <w:szCs w:val="28"/>
          <w:lang w:val="uk-UA" w:eastAsia="en-US"/>
          <w14:ligatures w14:val="standardContextual"/>
        </w:rPr>
        <w:t xml:space="preserve">що </w:t>
      </w:r>
      <w:r w:rsidRPr="00163FC3">
        <w:rPr>
          <w:rFonts w:eastAsiaTheme="minorHAnsi"/>
          <w:color w:val="000000"/>
          <w:sz w:val="28"/>
          <w:szCs w:val="28"/>
          <w:lang w:val="uk-UA" w:eastAsia="en-US"/>
          <w14:ligatures w14:val="standardContextual"/>
        </w:rPr>
        <w:t>дозволило б повністю персоніфікуватися під їх потреби.</w:t>
      </w:r>
    </w:p>
    <w:p w14:paraId="6E9086DC" w14:textId="23C5FD26"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В області цифрового </w:t>
      </w:r>
      <w:proofErr w:type="spellStart"/>
      <w:r w:rsidRPr="00163FC3">
        <w:rPr>
          <w:rFonts w:eastAsiaTheme="minorHAnsi"/>
          <w:color w:val="000000"/>
          <w:sz w:val="28"/>
          <w:szCs w:val="28"/>
          <w:lang w:val="uk-UA" w:eastAsia="en-US"/>
          <w14:ligatures w14:val="standardContextual"/>
        </w:rPr>
        <w:t>зв</w:t>
      </w:r>
      <w:r w:rsidR="00AC34A6">
        <w:rPr>
          <w:rFonts w:eastAsiaTheme="minorHAnsi"/>
          <w:color w:val="000000"/>
          <w:sz w:val="28"/>
          <w:szCs w:val="28"/>
          <w:lang w:val="uk-UA" w:eastAsia="en-US"/>
          <w14:ligatures w14:val="standardContextual"/>
        </w:rPr>
        <w:t>ʼ</w:t>
      </w:r>
      <w:r w:rsidRPr="00163FC3">
        <w:rPr>
          <w:rFonts w:eastAsiaTheme="minorHAnsi"/>
          <w:color w:val="000000"/>
          <w:sz w:val="28"/>
          <w:szCs w:val="28"/>
          <w:lang w:val="uk-UA" w:eastAsia="en-US"/>
          <w14:ligatures w14:val="standardContextual"/>
        </w:rPr>
        <w:t>язку</w:t>
      </w:r>
      <w:proofErr w:type="spellEnd"/>
      <w:r w:rsidRPr="00163FC3">
        <w:rPr>
          <w:rFonts w:eastAsiaTheme="minorHAnsi"/>
          <w:color w:val="000000"/>
          <w:sz w:val="28"/>
          <w:szCs w:val="28"/>
          <w:lang w:val="uk-UA" w:eastAsia="en-US"/>
          <w14:ligatures w14:val="standardContextual"/>
        </w:rPr>
        <w:t xml:space="preserve"> все більшого значення набуває </w:t>
      </w:r>
      <w:proofErr w:type="spellStart"/>
      <w:r w:rsidRPr="00163FC3">
        <w:rPr>
          <w:rFonts w:eastAsiaTheme="minorHAnsi"/>
          <w:color w:val="000000"/>
          <w:sz w:val="28"/>
          <w:szCs w:val="28"/>
          <w:lang w:val="uk-UA" w:eastAsia="en-US"/>
          <w14:ligatures w14:val="standardContextual"/>
        </w:rPr>
        <w:t>діджитал</w:t>
      </w:r>
      <w:proofErr w:type="spellEnd"/>
      <w:r w:rsidRPr="00163FC3">
        <w:rPr>
          <w:rFonts w:eastAsiaTheme="minorHAnsi"/>
          <w:color w:val="000000"/>
          <w:sz w:val="28"/>
          <w:szCs w:val="28"/>
          <w:lang w:val="uk-UA" w:eastAsia="en-US"/>
          <w14:ligatures w14:val="standardContextual"/>
        </w:rPr>
        <w:t>-комунікації, яке є новим стандартом подання інформації в Інтернеті. Виходячи з</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того, що інформація повинна бути цікавою і корисною для споживача, для її</w:t>
      </w:r>
    </w:p>
    <w:p w14:paraId="399295CA" w14:textId="77777777"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створення необхідно використовувати інформаційну піраміду: оголошення-</w:t>
      </w:r>
    </w:p>
    <w:p w14:paraId="47894791" w14:textId="77777777"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аргумент-висновок. Назви статей повинні бути такими, щоб привернути увагу.</w:t>
      </w:r>
    </w:p>
    <w:p w14:paraId="137D97EA" w14:textId="74BAF164"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 xml:space="preserve">Назви з номерами, </w:t>
      </w:r>
      <w:r w:rsidR="00AC34A6">
        <w:rPr>
          <w:rFonts w:eastAsiaTheme="minorHAnsi"/>
          <w:color w:val="000000"/>
          <w:sz w:val="28"/>
          <w:szCs w:val="28"/>
          <w:lang w:val="uk-UA" w:eastAsia="en-US"/>
          <w14:ligatures w14:val="standardContextual"/>
        </w:rPr>
        <w:t>за</w:t>
      </w:r>
      <w:r w:rsidRPr="00163FC3">
        <w:rPr>
          <w:rFonts w:eastAsiaTheme="minorHAnsi"/>
          <w:color w:val="000000"/>
          <w:sz w:val="28"/>
          <w:szCs w:val="28"/>
          <w:lang w:val="uk-UA" w:eastAsia="en-US"/>
          <w14:ligatures w14:val="standardContextual"/>
        </w:rPr>
        <w:t>питання</w:t>
      </w:r>
      <w:r w:rsidR="00AC34A6">
        <w:rPr>
          <w:rFonts w:eastAsiaTheme="minorHAnsi"/>
          <w:color w:val="000000"/>
          <w:sz w:val="28"/>
          <w:szCs w:val="28"/>
          <w:lang w:val="uk-UA" w:eastAsia="en-US"/>
          <w14:ligatures w14:val="standardContextual"/>
        </w:rPr>
        <w:t>ми</w:t>
      </w:r>
      <w:r w:rsidRPr="00163FC3">
        <w:rPr>
          <w:rFonts w:eastAsiaTheme="minorHAnsi"/>
          <w:color w:val="000000"/>
          <w:sz w:val="28"/>
          <w:szCs w:val="28"/>
          <w:lang w:val="uk-UA" w:eastAsia="en-US"/>
          <w14:ligatures w14:val="standardContextual"/>
        </w:rPr>
        <w:t xml:space="preserve"> працюють добре. Ефективним є використання</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перехресного читання або читання по заголовкам, фреймам.</w:t>
      </w:r>
    </w:p>
    <w:p w14:paraId="1E6061EF" w14:textId="77777777" w:rsidR="00AC34A6"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Візуальний контент має переваги перед традиційним контентом в тому, що</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він створює більш ефективний контакт зі споживачами на основі візуалізації</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пропозиції. З одного боку, це викликає інтерес, привертає увагу і, з іншого боку,</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дає споживачеві можливість отримати більше інформації. Слід використовувати</w:t>
      </w:r>
      <w:r w:rsidR="00AC34A6">
        <w:rPr>
          <w:rFonts w:eastAsiaTheme="minorHAnsi"/>
          <w:color w:val="000000"/>
          <w:sz w:val="28"/>
          <w:szCs w:val="28"/>
          <w:lang w:val="uk-UA" w:eastAsia="en-US"/>
          <w14:ligatures w14:val="standardContextual"/>
        </w:rPr>
        <w:t xml:space="preserve"> </w:t>
      </w:r>
      <w:proofErr w:type="spellStart"/>
      <w:r w:rsidRPr="00163FC3">
        <w:rPr>
          <w:rFonts w:eastAsiaTheme="minorHAnsi"/>
          <w:color w:val="000000"/>
          <w:sz w:val="28"/>
          <w:szCs w:val="28"/>
          <w:lang w:val="uk-UA" w:eastAsia="en-US"/>
          <w14:ligatures w14:val="standardContextual"/>
        </w:rPr>
        <w:t>відеопрезентації</w:t>
      </w:r>
      <w:proofErr w:type="spellEnd"/>
      <w:r w:rsidRPr="00163FC3">
        <w:rPr>
          <w:rFonts w:eastAsiaTheme="minorHAnsi"/>
          <w:color w:val="000000"/>
          <w:sz w:val="28"/>
          <w:szCs w:val="28"/>
          <w:lang w:val="uk-UA" w:eastAsia="en-US"/>
          <w14:ligatures w14:val="standardContextual"/>
        </w:rPr>
        <w:t xml:space="preserve">, </w:t>
      </w:r>
      <w:proofErr w:type="spellStart"/>
      <w:r w:rsidRPr="00163FC3">
        <w:rPr>
          <w:rFonts w:eastAsiaTheme="minorHAnsi"/>
          <w:color w:val="000000"/>
          <w:sz w:val="28"/>
          <w:szCs w:val="28"/>
          <w:lang w:val="uk-UA" w:eastAsia="en-US"/>
          <w14:ligatures w14:val="standardContextual"/>
        </w:rPr>
        <w:t>відеодзвінки</w:t>
      </w:r>
      <w:proofErr w:type="spellEnd"/>
      <w:r w:rsidRPr="00163FC3">
        <w:rPr>
          <w:rFonts w:eastAsiaTheme="minorHAnsi"/>
          <w:color w:val="000000"/>
          <w:sz w:val="28"/>
          <w:szCs w:val="28"/>
          <w:lang w:val="uk-UA" w:eastAsia="en-US"/>
          <w14:ligatures w14:val="standardContextual"/>
        </w:rPr>
        <w:t xml:space="preserve"> для споживачів, звіти, прямі трансляції, анімацію</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та відео-рекомендації.</w:t>
      </w:r>
    </w:p>
    <w:p w14:paraId="6DB08F40" w14:textId="1453A234"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Вищевказані заходи фокусують увагу споживачів і</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сприяють їх задоволеності.</w:t>
      </w:r>
    </w:p>
    <w:p w14:paraId="74E24D7A" w14:textId="0D2BEF58"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Важливим моментом в застосуванні маркетингових технологій повинен</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стати перехід від </w:t>
      </w:r>
      <w:proofErr w:type="spellStart"/>
      <w:r w:rsidRPr="00163FC3">
        <w:rPr>
          <w:rFonts w:eastAsiaTheme="minorHAnsi"/>
          <w:color w:val="000000"/>
          <w:sz w:val="28"/>
          <w:szCs w:val="28"/>
          <w:lang w:val="uk-UA" w:eastAsia="en-US"/>
          <w14:ligatures w14:val="standardContextual"/>
        </w:rPr>
        <w:t>push</w:t>
      </w:r>
      <w:proofErr w:type="spellEnd"/>
      <w:r w:rsidRPr="00163FC3">
        <w:rPr>
          <w:rFonts w:eastAsiaTheme="minorHAnsi"/>
          <w:color w:val="000000"/>
          <w:sz w:val="28"/>
          <w:szCs w:val="28"/>
          <w:lang w:val="uk-UA" w:eastAsia="en-US"/>
          <w14:ligatures w14:val="standardContextual"/>
        </w:rPr>
        <w:t>-маркетингу до використання методів, спрямованих на</w:t>
      </w:r>
    </w:p>
    <w:p w14:paraId="07B40EE1" w14:textId="67E16F41" w:rsidR="00163FC3" w:rsidRP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задоволення потреб споживачів в інформації, яка їх цікавить. Споживачі не</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зацікавлені в отриманні інформації, яку вони не замовляли. Вони також</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зацікавлені в побудові односторонніх відносин, не залишають вибору.</w:t>
      </w:r>
    </w:p>
    <w:p w14:paraId="1A17A452" w14:textId="5A66FFF1" w:rsidR="00163FC3" w:rsidRDefault="00163FC3"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63FC3">
        <w:rPr>
          <w:rFonts w:eastAsiaTheme="minorHAnsi"/>
          <w:color w:val="000000"/>
          <w:sz w:val="28"/>
          <w:szCs w:val="28"/>
          <w:lang w:val="uk-UA" w:eastAsia="en-US"/>
          <w14:ligatures w14:val="standardContextual"/>
        </w:rPr>
        <w:t>Отже, використання сучасних маркетингових технологій, сприятиме</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маркетинговій підтримці розвитку спелеотуризму в Україні. Реалізація цифрових</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комунікацій дозволить швидко налагоджувати контакт з постійними клієнтами,</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приймати гнучкі рішення та постійно бути на зв’язку. Застосування </w:t>
      </w:r>
      <w:proofErr w:type="spellStart"/>
      <w:r w:rsidRPr="00163FC3">
        <w:rPr>
          <w:rFonts w:eastAsiaTheme="minorHAnsi"/>
          <w:color w:val="000000"/>
          <w:sz w:val="28"/>
          <w:szCs w:val="28"/>
          <w:lang w:val="uk-UA" w:eastAsia="en-US"/>
          <w14:ligatures w14:val="standardContextual"/>
        </w:rPr>
        <w:t>digital</w:t>
      </w:r>
      <w:proofErr w:type="spellEnd"/>
      <w:r w:rsidRPr="00163FC3">
        <w:rPr>
          <w:rFonts w:eastAsiaTheme="minorHAnsi"/>
          <w:color w:val="000000"/>
          <w:sz w:val="28"/>
          <w:szCs w:val="28"/>
          <w:lang w:val="uk-UA" w:eastAsia="en-US"/>
          <w14:ligatures w14:val="standardContextual"/>
        </w:rPr>
        <w:t>-</w:t>
      </w:r>
      <w:r w:rsidR="00AC34A6">
        <w:rPr>
          <w:rFonts w:eastAsiaTheme="minorHAnsi"/>
          <w:color w:val="000000"/>
          <w:sz w:val="28"/>
          <w:szCs w:val="28"/>
          <w:lang w:val="uk-UA" w:eastAsia="en-US"/>
          <w14:ligatures w14:val="standardContextual"/>
        </w:rPr>
        <w:t xml:space="preserve"> </w:t>
      </w:r>
      <w:r w:rsidRPr="00163FC3">
        <w:rPr>
          <w:rFonts w:eastAsiaTheme="minorHAnsi"/>
          <w:color w:val="000000"/>
          <w:sz w:val="28"/>
          <w:szCs w:val="28"/>
          <w:lang w:val="uk-UA" w:eastAsia="en-US"/>
          <w14:ligatures w14:val="standardContextual"/>
        </w:rPr>
        <w:t xml:space="preserve">комунікацій сприятиме залученню нових споживачів та </w:t>
      </w:r>
      <w:r w:rsidR="00AC34A6">
        <w:rPr>
          <w:rFonts w:eastAsiaTheme="minorHAnsi"/>
          <w:color w:val="000000"/>
          <w:sz w:val="28"/>
          <w:szCs w:val="28"/>
          <w:lang w:val="uk-UA" w:eastAsia="en-US"/>
          <w14:ligatures w14:val="standardContextual"/>
        </w:rPr>
        <w:t xml:space="preserve">подальшому </w:t>
      </w:r>
      <w:r w:rsidRPr="00163FC3">
        <w:rPr>
          <w:rFonts w:eastAsiaTheme="minorHAnsi"/>
          <w:color w:val="000000"/>
          <w:sz w:val="28"/>
          <w:szCs w:val="28"/>
          <w:lang w:val="uk-UA" w:eastAsia="en-US"/>
          <w14:ligatures w14:val="standardContextual"/>
        </w:rPr>
        <w:t>розвитку спелеотуризму</w:t>
      </w:r>
      <w:r w:rsidR="00AC34A6">
        <w:rPr>
          <w:rFonts w:eastAsiaTheme="minorHAnsi"/>
          <w:color w:val="000000"/>
          <w:sz w:val="28"/>
          <w:szCs w:val="28"/>
          <w:lang w:val="uk-UA" w:eastAsia="en-US"/>
          <w14:ligatures w14:val="standardContextual"/>
        </w:rPr>
        <w:t xml:space="preserve"> в Україні. </w:t>
      </w:r>
    </w:p>
    <w:p w14:paraId="03514A6F" w14:textId="38A2998C" w:rsidR="00930A5F" w:rsidRPr="00930A5F" w:rsidRDefault="00930A5F" w:rsidP="00930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lastRenderedPageBreak/>
        <w:t>Відтак, пріоритетними перспективними напрямами розвитку спелеотуризму в Україні є: с</w:t>
      </w:r>
      <w:r w:rsidRPr="00930A5F">
        <w:rPr>
          <w:rFonts w:eastAsiaTheme="minorHAnsi"/>
          <w:color w:val="000000"/>
          <w:sz w:val="28"/>
          <w:szCs w:val="28"/>
          <w:lang w:val="uk-UA" w:eastAsia="en-US"/>
          <w14:ligatures w14:val="standardContextual"/>
        </w:rPr>
        <w:t>тратегія розвитку спелеотуризму як галузі міжнародного туризму</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в України</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 xml:space="preserve">підвищення якості обслуговування туристів як необхідна умова збільшення туристичних потоків до </w:t>
      </w:r>
      <w:proofErr w:type="spellStart"/>
      <w:r w:rsidRPr="00930A5F">
        <w:rPr>
          <w:rFonts w:eastAsiaTheme="minorHAnsi"/>
          <w:color w:val="000000"/>
          <w:sz w:val="28"/>
          <w:szCs w:val="28"/>
          <w:lang w:val="uk-UA" w:eastAsia="en-US"/>
          <w14:ligatures w14:val="standardContextual"/>
        </w:rPr>
        <w:t>дестинацій</w:t>
      </w:r>
      <w:proofErr w:type="spellEnd"/>
      <w:r w:rsidRPr="00930A5F">
        <w:rPr>
          <w:rFonts w:eastAsiaTheme="minorHAnsi"/>
          <w:color w:val="000000"/>
          <w:sz w:val="28"/>
          <w:szCs w:val="28"/>
          <w:lang w:val="uk-UA" w:eastAsia="en-US"/>
          <w14:ligatures w14:val="standardContextual"/>
        </w:rPr>
        <w:t xml:space="preserve"> спелеотуризму</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застосування маркетингових технологій у виробленні ринкової стратегії розвитку спелеотуризму в Україні</w:t>
      </w:r>
      <w:r>
        <w:rPr>
          <w:rFonts w:eastAsiaTheme="minorHAnsi"/>
          <w:color w:val="000000"/>
          <w:sz w:val="28"/>
          <w:szCs w:val="28"/>
          <w:lang w:val="uk-UA" w:eastAsia="en-US"/>
          <w14:ligatures w14:val="standardContextual"/>
        </w:rPr>
        <w:t xml:space="preserve">. </w:t>
      </w:r>
      <w:r w:rsidR="00A96103">
        <w:rPr>
          <w:rFonts w:eastAsiaTheme="minorHAnsi"/>
          <w:color w:val="000000"/>
          <w:sz w:val="28"/>
          <w:szCs w:val="28"/>
          <w:lang w:val="uk-UA" w:eastAsia="en-US"/>
          <w14:ligatures w14:val="standardContextual"/>
        </w:rPr>
        <w:t>Кожен із вищевикладених перспективних напрямів має свої складові.</w:t>
      </w:r>
    </w:p>
    <w:p w14:paraId="6BAFE8E0" w14:textId="60A12418" w:rsidR="00930A5F" w:rsidRPr="00930A5F" w:rsidRDefault="00930A5F" w:rsidP="00930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2D68E5C9" w14:textId="5685D60E" w:rsidR="00930A5F" w:rsidRPr="00930A5F" w:rsidRDefault="00930A5F" w:rsidP="00930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7E9D05DC" w14:textId="2C440B4A" w:rsidR="00930A5F" w:rsidRPr="00930A5F" w:rsidRDefault="00930A5F"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1AA463F3" w14:textId="77777777" w:rsidR="008F7D52" w:rsidRPr="00163FC3"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6CCE1265" w14:textId="77777777" w:rsidR="008F7D52" w:rsidRPr="00163FC3"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1BF7B380" w14:textId="77777777" w:rsidR="008F7D52" w:rsidRPr="00163FC3" w:rsidRDefault="008F7D52" w:rsidP="00163F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16E3018D" w14:textId="77777777" w:rsidR="008F7D52" w:rsidRDefault="008F7D52" w:rsidP="00C41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2E98B753" w14:textId="574E8B7F" w:rsidR="00456B9B" w:rsidRPr="00456B9B" w:rsidRDefault="00456B9B" w:rsidP="00AC3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sz w:val="28"/>
          <w:szCs w:val="28"/>
        </w:rPr>
      </w:pPr>
    </w:p>
    <w:p w14:paraId="33BDB9AE" w14:textId="77777777" w:rsidR="00456B9B" w:rsidRPr="00456B9B" w:rsidRDefault="00456B9B" w:rsidP="00456B9B">
      <w:pPr>
        <w:spacing w:line="360" w:lineRule="auto"/>
        <w:ind w:firstLine="709"/>
        <w:jc w:val="both"/>
        <w:rPr>
          <w:sz w:val="28"/>
          <w:szCs w:val="28"/>
        </w:rPr>
      </w:pPr>
    </w:p>
    <w:p w14:paraId="1089097A" w14:textId="77777777" w:rsidR="00456B9B" w:rsidRPr="00456B9B" w:rsidRDefault="00456B9B" w:rsidP="00456B9B">
      <w:pPr>
        <w:spacing w:line="360" w:lineRule="auto"/>
        <w:ind w:firstLine="709"/>
        <w:jc w:val="both"/>
        <w:rPr>
          <w:sz w:val="28"/>
          <w:szCs w:val="28"/>
        </w:rPr>
      </w:pPr>
    </w:p>
    <w:p w14:paraId="743D48CF" w14:textId="77777777" w:rsidR="00456B9B" w:rsidRPr="00456B9B" w:rsidRDefault="00456B9B" w:rsidP="00456B9B">
      <w:pPr>
        <w:keepNext/>
        <w:keepLines/>
        <w:pageBreakBefore/>
        <w:widowControl w:val="0"/>
        <w:autoSpaceDE w:val="0"/>
        <w:autoSpaceDN w:val="0"/>
        <w:spacing w:line="360" w:lineRule="auto"/>
        <w:ind w:firstLine="709"/>
        <w:jc w:val="center"/>
        <w:outlineLvl w:val="0"/>
        <w:rPr>
          <w:b/>
          <w:bCs/>
          <w:color w:val="000000"/>
          <w:sz w:val="28"/>
          <w:szCs w:val="28"/>
          <w:lang w:eastAsia="x-none"/>
        </w:rPr>
      </w:pPr>
      <w:bookmarkStart w:id="258" w:name="_Toc26796838"/>
      <w:bookmarkStart w:id="259" w:name="_Toc165736377"/>
      <w:r w:rsidRPr="00456B9B">
        <w:rPr>
          <w:b/>
          <w:bCs/>
          <w:color w:val="000000"/>
          <w:sz w:val="28"/>
          <w:szCs w:val="28"/>
          <w:lang w:eastAsia="x-none"/>
        </w:rPr>
        <w:lastRenderedPageBreak/>
        <w:t>ВИСНОВКИ</w:t>
      </w:r>
      <w:bookmarkEnd w:id="258"/>
      <w:bookmarkEnd w:id="259"/>
    </w:p>
    <w:p w14:paraId="6E1F35F1" w14:textId="77777777" w:rsidR="00456B9B" w:rsidRPr="00456B9B" w:rsidRDefault="00456B9B" w:rsidP="00456B9B">
      <w:pPr>
        <w:spacing w:line="360" w:lineRule="auto"/>
        <w:ind w:firstLine="709"/>
        <w:jc w:val="both"/>
        <w:rPr>
          <w:sz w:val="28"/>
          <w:lang w:eastAsia="x-none"/>
        </w:rPr>
      </w:pPr>
    </w:p>
    <w:p w14:paraId="0F8C175B" w14:textId="2778460E" w:rsidR="00364FA5" w:rsidRDefault="00364FA5" w:rsidP="00364FA5">
      <w:pPr>
        <w:spacing w:line="360" w:lineRule="auto"/>
        <w:ind w:firstLine="709"/>
        <w:jc w:val="both"/>
        <w:rPr>
          <w:sz w:val="28"/>
        </w:rPr>
      </w:pPr>
      <w:r>
        <w:rPr>
          <w:sz w:val="28"/>
          <w:lang w:val="uk-UA"/>
        </w:rPr>
        <w:t>С</w:t>
      </w:r>
      <w:r w:rsidRPr="005F36F1">
        <w:rPr>
          <w:sz w:val="28"/>
        </w:rPr>
        <w:t xml:space="preserve">пелеотуризм – це </w:t>
      </w:r>
      <w:r>
        <w:rPr>
          <w:sz w:val="28"/>
        </w:rPr>
        <w:t xml:space="preserve">вид туризму, який передбачає </w:t>
      </w:r>
      <w:r w:rsidRPr="005F36F1">
        <w:rPr>
          <w:sz w:val="28"/>
        </w:rPr>
        <w:t xml:space="preserve">проходження природних підземних перешкод, </w:t>
      </w:r>
      <w:r>
        <w:rPr>
          <w:sz w:val="28"/>
        </w:rPr>
        <w:t>який</w:t>
      </w:r>
      <w:r w:rsidRPr="005F36F1">
        <w:rPr>
          <w:sz w:val="28"/>
        </w:rPr>
        <w:t xml:space="preserve"> приваблює велику кількість туристів. Спелеотуризм </w:t>
      </w:r>
      <w:r>
        <w:rPr>
          <w:sz w:val="28"/>
        </w:rPr>
        <w:t>є</w:t>
      </w:r>
      <w:r w:rsidRPr="005F36F1">
        <w:rPr>
          <w:sz w:val="28"/>
        </w:rPr>
        <w:t xml:space="preserve"> багатогранним, так як поєднує</w:t>
      </w:r>
      <w:r>
        <w:rPr>
          <w:sz w:val="28"/>
        </w:rPr>
        <w:t xml:space="preserve"> у</w:t>
      </w:r>
      <w:r w:rsidRPr="005F36F1">
        <w:rPr>
          <w:sz w:val="28"/>
        </w:rPr>
        <w:t xml:space="preserve"> собі і піш</w:t>
      </w:r>
      <w:r>
        <w:rPr>
          <w:sz w:val="28"/>
        </w:rPr>
        <w:t>охідний</w:t>
      </w:r>
      <w:r w:rsidRPr="005F36F1">
        <w:rPr>
          <w:sz w:val="28"/>
        </w:rPr>
        <w:t xml:space="preserve"> туризм, і альпінізм з елементами скелелазіння, і часом</w:t>
      </w:r>
      <w:r>
        <w:rPr>
          <w:sz w:val="28"/>
        </w:rPr>
        <w:t>,</w:t>
      </w:r>
      <w:r w:rsidRPr="005F36F1">
        <w:rPr>
          <w:sz w:val="28"/>
        </w:rPr>
        <w:t xml:space="preserve"> навіть</w:t>
      </w:r>
      <w:r>
        <w:rPr>
          <w:sz w:val="28"/>
        </w:rPr>
        <w:t>,</w:t>
      </w:r>
      <w:r w:rsidRPr="005F36F1">
        <w:rPr>
          <w:sz w:val="28"/>
        </w:rPr>
        <w:t xml:space="preserve"> підводне плавання з аквалангом.</w:t>
      </w:r>
      <w:r w:rsidRPr="005F36F1">
        <w:t xml:space="preserve"> </w:t>
      </w:r>
      <w:r w:rsidRPr="005F36F1">
        <w:rPr>
          <w:sz w:val="28"/>
        </w:rPr>
        <w:t xml:space="preserve">Основними умовами розвитку спелеотуризму є: наявність спелеоресурсів; наявність досвідчених екскурсоводів та інструкторів; проведення відповідних досліджень, обстеження </w:t>
      </w:r>
      <w:r>
        <w:rPr>
          <w:sz w:val="28"/>
        </w:rPr>
        <w:t>і</w:t>
      </w:r>
      <w:r w:rsidRPr="005F36F1">
        <w:rPr>
          <w:sz w:val="28"/>
        </w:rPr>
        <w:t xml:space="preserve"> дотримання пропускного потенціалу печер </w:t>
      </w:r>
      <w:r>
        <w:rPr>
          <w:sz w:val="28"/>
        </w:rPr>
        <w:t>і</w:t>
      </w:r>
      <w:r w:rsidRPr="005F36F1">
        <w:rPr>
          <w:sz w:val="28"/>
        </w:rPr>
        <w:t>з метою їх збереження й утримання як безпечних об’єкті</w:t>
      </w:r>
      <w:r>
        <w:rPr>
          <w:sz w:val="28"/>
        </w:rPr>
        <w:t>в</w:t>
      </w:r>
      <w:r w:rsidRPr="005F36F1">
        <w:rPr>
          <w:sz w:val="28"/>
        </w:rPr>
        <w:t xml:space="preserve"> для відвідування туристами.</w:t>
      </w:r>
    </w:p>
    <w:p w14:paraId="42BDE4A7" w14:textId="5E1D55B0" w:rsidR="00364FA5" w:rsidRDefault="00364FA5" w:rsidP="00364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lang w:val="uk-UA"/>
        </w:rPr>
      </w:pPr>
      <w:r>
        <w:rPr>
          <w:color w:val="000000"/>
          <w:sz w:val="28"/>
          <w:szCs w:val="28"/>
          <w:lang w:val="uk-UA"/>
        </w:rPr>
        <w:t>Перлиною спелеотуризму є Європа, де він у</w:t>
      </w:r>
      <w:r w:rsidRPr="00DE028E">
        <w:rPr>
          <w:color w:val="000000"/>
          <w:sz w:val="28"/>
          <w:szCs w:val="28"/>
        </w:rPr>
        <w:t xml:space="preserve"> процесі свого розвитку нараховує багато етапів: від</w:t>
      </w:r>
      <w:r>
        <w:rPr>
          <w:color w:val="000000"/>
          <w:sz w:val="28"/>
          <w:szCs w:val="28"/>
        </w:rPr>
        <w:t xml:space="preserve"> </w:t>
      </w:r>
      <w:r w:rsidRPr="00DE028E">
        <w:rPr>
          <w:color w:val="000000"/>
          <w:sz w:val="28"/>
          <w:szCs w:val="28"/>
        </w:rPr>
        <w:t>його зародження в Чехії, поширення в Італії, Франціїї, Іспанії до сьогодення.</w:t>
      </w:r>
      <w:r>
        <w:rPr>
          <w:color w:val="000000"/>
          <w:sz w:val="28"/>
          <w:szCs w:val="28"/>
        </w:rPr>
        <w:t xml:space="preserve"> </w:t>
      </w:r>
      <w:r w:rsidRPr="00DE028E">
        <w:rPr>
          <w:color w:val="000000"/>
          <w:sz w:val="28"/>
          <w:szCs w:val="28"/>
        </w:rPr>
        <w:t xml:space="preserve">Роль засновника спелеотуризму </w:t>
      </w:r>
      <w:r>
        <w:rPr>
          <w:color w:val="000000"/>
          <w:sz w:val="28"/>
          <w:szCs w:val="28"/>
          <w:lang w:val="uk-UA"/>
        </w:rPr>
        <w:t xml:space="preserve">в Європі </w:t>
      </w:r>
      <w:r w:rsidRPr="00DE028E">
        <w:rPr>
          <w:color w:val="000000"/>
          <w:sz w:val="28"/>
          <w:szCs w:val="28"/>
        </w:rPr>
        <w:t>належить Єдуарду Мартелю.</w:t>
      </w:r>
    </w:p>
    <w:p w14:paraId="1068F821" w14:textId="4A9AC8E9" w:rsidR="00364FA5" w:rsidRDefault="00364FA5" w:rsidP="00364FA5">
      <w:pPr>
        <w:spacing w:line="360" w:lineRule="auto"/>
        <w:ind w:firstLine="709"/>
        <w:jc w:val="both"/>
        <w:rPr>
          <w:sz w:val="28"/>
        </w:rPr>
      </w:pPr>
      <w:r w:rsidRPr="007E0806">
        <w:rPr>
          <w:sz w:val="28"/>
        </w:rPr>
        <w:t xml:space="preserve">Загалом, </w:t>
      </w:r>
      <w:r>
        <w:rPr>
          <w:sz w:val="28"/>
          <w:lang w:val="uk-UA"/>
        </w:rPr>
        <w:t xml:space="preserve">в Україні </w:t>
      </w:r>
      <w:r w:rsidRPr="007E0806">
        <w:rPr>
          <w:sz w:val="28"/>
        </w:rPr>
        <w:t>науковц</w:t>
      </w:r>
      <w:r>
        <w:rPr>
          <w:sz w:val="28"/>
        </w:rPr>
        <w:t>і виділяють такі основні</w:t>
      </w:r>
      <w:r w:rsidRPr="007E0806">
        <w:rPr>
          <w:sz w:val="28"/>
        </w:rPr>
        <w:t xml:space="preserve"> етапи</w:t>
      </w:r>
      <w:r>
        <w:rPr>
          <w:sz w:val="28"/>
        </w:rPr>
        <w:t xml:space="preserve"> </w:t>
      </w:r>
      <w:r w:rsidRPr="007E0806">
        <w:rPr>
          <w:sz w:val="28"/>
        </w:rPr>
        <w:t xml:space="preserve">розвитку спелеотуризму: </w:t>
      </w:r>
    </w:p>
    <w:p w14:paraId="2603C93B" w14:textId="77777777" w:rsidR="00364FA5" w:rsidRDefault="00364FA5" w:rsidP="00364FA5">
      <w:pPr>
        <w:spacing w:line="360" w:lineRule="auto"/>
        <w:ind w:firstLine="709"/>
        <w:jc w:val="both"/>
        <w:rPr>
          <w:sz w:val="28"/>
        </w:rPr>
      </w:pPr>
      <w:r w:rsidRPr="007E0806">
        <w:rPr>
          <w:sz w:val="28"/>
        </w:rPr>
        <w:t>1) початковий (кінець ХІХ – початок ХХ ст</w:t>
      </w:r>
      <w:r>
        <w:rPr>
          <w:sz w:val="28"/>
        </w:rPr>
        <w:t>.)</w:t>
      </w:r>
      <w:r w:rsidRPr="007E0806">
        <w:rPr>
          <w:sz w:val="28"/>
        </w:rPr>
        <w:t xml:space="preserve"> – епізодично-описові подорожі); </w:t>
      </w:r>
    </w:p>
    <w:p w14:paraId="7A4B9B98" w14:textId="77777777" w:rsidR="00364FA5" w:rsidRDefault="00364FA5" w:rsidP="00364FA5">
      <w:pPr>
        <w:spacing w:line="360" w:lineRule="auto"/>
        <w:ind w:firstLine="709"/>
        <w:jc w:val="both"/>
        <w:rPr>
          <w:sz w:val="28"/>
        </w:rPr>
      </w:pPr>
      <w:r w:rsidRPr="007E0806">
        <w:rPr>
          <w:sz w:val="28"/>
        </w:rPr>
        <w:t xml:space="preserve">2) до Другої світової війни, коли здійснювалися поодинокі експедиційні подорожі з науковою метою); </w:t>
      </w:r>
    </w:p>
    <w:p w14:paraId="419D1B24" w14:textId="77777777" w:rsidR="00364FA5" w:rsidRDefault="00364FA5" w:rsidP="00364FA5">
      <w:pPr>
        <w:spacing w:line="360" w:lineRule="auto"/>
        <w:ind w:firstLine="709"/>
        <w:jc w:val="both"/>
        <w:rPr>
          <w:sz w:val="28"/>
        </w:rPr>
      </w:pPr>
      <w:r w:rsidRPr="007E0806">
        <w:rPr>
          <w:sz w:val="28"/>
        </w:rPr>
        <w:t>3) післявоєнний період, для якого характерні численні наукові дослідження карсту (з 1962</w:t>
      </w:r>
      <w:r>
        <w:rPr>
          <w:sz w:val="28"/>
        </w:rPr>
        <w:t xml:space="preserve"> р.</w:t>
      </w:r>
      <w:r w:rsidRPr="007E0806">
        <w:rPr>
          <w:sz w:val="28"/>
        </w:rPr>
        <w:t xml:space="preserve"> включення спелеотуризму до </w:t>
      </w:r>
      <w:r>
        <w:rPr>
          <w:sz w:val="28"/>
        </w:rPr>
        <w:t>переліку</w:t>
      </w:r>
      <w:r w:rsidRPr="007E0806">
        <w:rPr>
          <w:sz w:val="28"/>
        </w:rPr>
        <w:t xml:space="preserve"> видів туризму); в цей період проводяться численні дослідження відомих печер; </w:t>
      </w:r>
    </w:p>
    <w:p w14:paraId="432716C2" w14:textId="77777777" w:rsidR="00364FA5" w:rsidRDefault="00364FA5" w:rsidP="00364FA5">
      <w:pPr>
        <w:spacing w:line="360" w:lineRule="auto"/>
        <w:ind w:firstLine="709"/>
        <w:jc w:val="both"/>
        <w:rPr>
          <w:sz w:val="28"/>
        </w:rPr>
      </w:pPr>
      <w:r w:rsidRPr="007E0806">
        <w:rPr>
          <w:sz w:val="28"/>
        </w:rPr>
        <w:t xml:space="preserve">4) з 90-х рр. активно обладнуються печери для </w:t>
      </w:r>
      <w:r>
        <w:rPr>
          <w:sz w:val="28"/>
        </w:rPr>
        <w:t>туристів</w:t>
      </w:r>
      <w:r w:rsidRPr="007E0806">
        <w:rPr>
          <w:sz w:val="28"/>
        </w:rPr>
        <w:t xml:space="preserve">, створюються секції зі спелеології та спелеотуризму, туристичні клуби; виникають туристичні компанії, які спеціалізуються на </w:t>
      </w:r>
      <w:r>
        <w:rPr>
          <w:sz w:val="28"/>
        </w:rPr>
        <w:t>спелеологічних маршрутах</w:t>
      </w:r>
      <w:r w:rsidRPr="007E0806">
        <w:rPr>
          <w:sz w:val="28"/>
        </w:rPr>
        <w:t>.</w:t>
      </w:r>
    </w:p>
    <w:p w14:paraId="3D0E09A6" w14:textId="6463E477" w:rsidR="00364FA5" w:rsidRDefault="00364FA5" w:rsidP="00364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Туристичні підприємства пропонують прихильникам спелеотуризму тури у печери Тернопільської, Хмельницької</w:t>
      </w:r>
      <w:r w:rsidR="00DC2289">
        <w:rPr>
          <w:rFonts w:eastAsiaTheme="minorHAnsi"/>
          <w:color w:val="000000"/>
          <w:sz w:val="28"/>
          <w:szCs w:val="28"/>
          <w:lang w:val="uk-UA" w:eastAsia="en-US"/>
          <w14:ligatures w14:val="standardContextual"/>
        </w:rPr>
        <w:t xml:space="preserve">, Київської, Житомирської, </w:t>
      </w:r>
      <w:proofErr w:type="spellStart"/>
      <w:r w:rsidR="00DC2289">
        <w:rPr>
          <w:rFonts w:eastAsiaTheme="minorHAnsi"/>
          <w:color w:val="000000"/>
          <w:sz w:val="28"/>
          <w:szCs w:val="28"/>
          <w:lang w:val="uk-UA" w:eastAsia="en-US"/>
          <w14:ligatures w14:val="standardContextual"/>
        </w:rPr>
        <w:t>Львіської</w:t>
      </w:r>
      <w:proofErr w:type="spellEnd"/>
      <w:r>
        <w:rPr>
          <w:rFonts w:eastAsiaTheme="minorHAnsi"/>
          <w:color w:val="000000"/>
          <w:sz w:val="28"/>
          <w:szCs w:val="28"/>
          <w:lang w:val="uk-UA" w:eastAsia="en-US"/>
          <w14:ligatures w14:val="standardContextual"/>
        </w:rPr>
        <w:t xml:space="preserve"> областей. Зазвичай це тури на 1-2 дні. </w:t>
      </w:r>
    </w:p>
    <w:p w14:paraId="5DC0784E" w14:textId="060D088F" w:rsidR="00364FA5" w:rsidRPr="00930A5F" w:rsidRDefault="00364FA5" w:rsidP="00364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lastRenderedPageBreak/>
        <w:t>П</w:t>
      </w:r>
      <w:r>
        <w:rPr>
          <w:rFonts w:eastAsiaTheme="minorHAnsi"/>
          <w:color w:val="000000"/>
          <w:sz w:val="28"/>
          <w:szCs w:val="28"/>
          <w:lang w:val="uk-UA" w:eastAsia="en-US"/>
          <w14:ligatures w14:val="standardContextual"/>
        </w:rPr>
        <w:t>ріоритетними перспективними напрямами розвитку спелеотуризму в Україні є: с</w:t>
      </w:r>
      <w:r w:rsidRPr="00930A5F">
        <w:rPr>
          <w:rFonts w:eastAsiaTheme="minorHAnsi"/>
          <w:color w:val="000000"/>
          <w:sz w:val="28"/>
          <w:szCs w:val="28"/>
          <w:lang w:val="uk-UA" w:eastAsia="en-US"/>
          <w14:ligatures w14:val="standardContextual"/>
        </w:rPr>
        <w:t>тратегія розвитку спелеотуризму як галузі міжнародного туризму</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в України</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 xml:space="preserve">підвищення якості обслуговування туристів як необхідна умова збільшення туристичних потоків до </w:t>
      </w:r>
      <w:proofErr w:type="spellStart"/>
      <w:r w:rsidRPr="00930A5F">
        <w:rPr>
          <w:rFonts w:eastAsiaTheme="minorHAnsi"/>
          <w:color w:val="000000"/>
          <w:sz w:val="28"/>
          <w:szCs w:val="28"/>
          <w:lang w:val="uk-UA" w:eastAsia="en-US"/>
          <w14:ligatures w14:val="standardContextual"/>
        </w:rPr>
        <w:t>дестинацій</w:t>
      </w:r>
      <w:proofErr w:type="spellEnd"/>
      <w:r w:rsidRPr="00930A5F">
        <w:rPr>
          <w:rFonts w:eastAsiaTheme="minorHAnsi"/>
          <w:color w:val="000000"/>
          <w:sz w:val="28"/>
          <w:szCs w:val="28"/>
          <w:lang w:val="uk-UA" w:eastAsia="en-US"/>
          <w14:ligatures w14:val="standardContextual"/>
        </w:rPr>
        <w:t xml:space="preserve"> спелеотуризму</w:t>
      </w:r>
      <w:r>
        <w:rPr>
          <w:rFonts w:eastAsiaTheme="minorHAnsi"/>
          <w:color w:val="000000"/>
          <w:sz w:val="28"/>
          <w:szCs w:val="28"/>
          <w:lang w:val="uk-UA" w:eastAsia="en-US"/>
          <w14:ligatures w14:val="standardContextual"/>
        </w:rPr>
        <w:t xml:space="preserve">; </w:t>
      </w:r>
      <w:r w:rsidRPr="00930A5F">
        <w:rPr>
          <w:rFonts w:eastAsiaTheme="minorHAnsi"/>
          <w:color w:val="000000"/>
          <w:sz w:val="28"/>
          <w:szCs w:val="28"/>
          <w:lang w:val="uk-UA" w:eastAsia="en-US"/>
          <w14:ligatures w14:val="standardContextual"/>
        </w:rPr>
        <w:t>застосування маркетингових технологій у виробленні ринкової стратегії розвитку спелеотуризму в Україні</w:t>
      </w:r>
      <w:r>
        <w:rPr>
          <w:rFonts w:eastAsiaTheme="minorHAnsi"/>
          <w:color w:val="000000"/>
          <w:sz w:val="28"/>
          <w:szCs w:val="28"/>
          <w:lang w:val="uk-UA" w:eastAsia="en-US"/>
          <w14:ligatures w14:val="standardContextual"/>
        </w:rPr>
        <w:t>. Кожен із вищевикладених перспективних напрямів має свої складові.</w:t>
      </w:r>
    </w:p>
    <w:p w14:paraId="2A0B592E" w14:textId="77777777" w:rsidR="00364FA5" w:rsidRPr="00364FA5" w:rsidRDefault="00364FA5" w:rsidP="00364F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rPr>
      </w:pPr>
    </w:p>
    <w:p w14:paraId="09F9B58F" w14:textId="77777777" w:rsidR="00364FA5" w:rsidRDefault="00364FA5" w:rsidP="00364FA5">
      <w:pPr>
        <w:keepNext/>
        <w:keepLines/>
        <w:spacing w:line="360" w:lineRule="auto"/>
        <w:ind w:left="1134" w:hanging="425"/>
        <w:jc w:val="both"/>
        <w:outlineLvl w:val="1"/>
        <w:rPr>
          <w:sz w:val="28"/>
        </w:rPr>
      </w:pPr>
    </w:p>
    <w:p w14:paraId="7E6B977C" w14:textId="2F1A6178" w:rsidR="00456B9B" w:rsidRPr="00364FA5" w:rsidRDefault="00456B9B" w:rsidP="00364FA5">
      <w:pPr>
        <w:spacing w:line="360" w:lineRule="auto"/>
        <w:jc w:val="both"/>
        <w:rPr>
          <w:sz w:val="28"/>
          <w:lang w:val="uk-UA"/>
        </w:rPr>
      </w:pPr>
    </w:p>
    <w:p w14:paraId="009F72F3" w14:textId="77777777" w:rsidR="00456B9B" w:rsidRPr="00456B9B" w:rsidRDefault="00456B9B" w:rsidP="00456B9B">
      <w:pPr>
        <w:keepNext/>
        <w:keepLines/>
        <w:pageBreakBefore/>
        <w:widowControl w:val="0"/>
        <w:autoSpaceDE w:val="0"/>
        <w:autoSpaceDN w:val="0"/>
        <w:spacing w:line="360" w:lineRule="auto"/>
        <w:ind w:firstLine="709"/>
        <w:jc w:val="center"/>
        <w:outlineLvl w:val="0"/>
        <w:rPr>
          <w:b/>
          <w:bCs/>
          <w:sz w:val="28"/>
          <w:szCs w:val="28"/>
          <w:lang w:eastAsia="x-none"/>
        </w:rPr>
      </w:pPr>
      <w:bookmarkStart w:id="260" w:name="_Toc26796839"/>
      <w:bookmarkStart w:id="261" w:name="_Toc165736378"/>
      <w:r w:rsidRPr="00456B9B">
        <w:rPr>
          <w:b/>
          <w:bCs/>
          <w:sz w:val="28"/>
          <w:szCs w:val="28"/>
          <w:lang w:eastAsia="x-none"/>
        </w:rPr>
        <w:lastRenderedPageBreak/>
        <w:t>ПЕРЕЛІК ПОСИЛАНЬ</w:t>
      </w:r>
      <w:bookmarkEnd w:id="260"/>
      <w:bookmarkEnd w:id="261"/>
    </w:p>
    <w:p w14:paraId="00099458" w14:textId="77777777" w:rsidR="00456B9B" w:rsidRPr="00456B9B" w:rsidRDefault="00456B9B" w:rsidP="00456B9B">
      <w:pPr>
        <w:spacing w:line="360" w:lineRule="auto"/>
        <w:contextualSpacing/>
        <w:jc w:val="both"/>
        <w:rPr>
          <w:color w:val="000000" w:themeColor="text1"/>
          <w:sz w:val="28"/>
          <w:szCs w:val="28"/>
          <w:highlight w:val="yellow"/>
        </w:rPr>
      </w:pPr>
    </w:p>
    <w:p w14:paraId="0A8CB310" w14:textId="77777777" w:rsidR="009E72A6" w:rsidRDefault="009E72A6" w:rsidP="00011B4D">
      <w:pPr>
        <w:numPr>
          <w:ilvl w:val="0"/>
          <w:numId w:val="1"/>
        </w:numPr>
        <w:autoSpaceDE w:val="0"/>
        <w:autoSpaceDN w:val="0"/>
        <w:adjustRightInd w:val="0"/>
        <w:spacing w:line="360" w:lineRule="auto"/>
        <w:ind w:left="0" w:firstLine="709"/>
        <w:contextualSpacing/>
        <w:jc w:val="both"/>
        <w:rPr>
          <w:sz w:val="28"/>
          <w:szCs w:val="28"/>
        </w:rPr>
      </w:pPr>
      <w:bookmarkStart w:id="262" w:name="_Ref164704119"/>
      <w:bookmarkStart w:id="263" w:name="_Ref163754023"/>
      <w:r w:rsidRPr="0071354E">
        <w:rPr>
          <w:sz w:val="28"/>
          <w:szCs w:val="28"/>
        </w:rPr>
        <w:t>Алістратова К. Спелеотуризм: зарубіжний досвід та перспективи розвитку в Україні. К</w:t>
      </w:r>
      <w:r>
        <w:rPr>
          <w:sz w:val="28"/>
          <w:szCs w:val="28"/>
        </w:rPr>
        <w:t>иїв</w:t>
      </w:r>
      <w:r w:rsidRPr="0071354E">
        <w:rPr>
          <w:sz w:val="28"/>
          <w:szCs w:val="28"/>
        </w:rPr>
        <w:t>: АТІКА, 2016. С. 93-101.</w:t>
      </w:r>
      <w:bookmarkEnd w:id="262"/>
    </w:p>
    <w:p w14:paraId="52BE298A" w14:textId="77777777" w:rsidR="009E72A6" w:rsidRDefault="009E72A6" w:rsidP="00011B4D">
      <w:pPr>
        <w:numPr>
          <w:ilvl w:val="0"/>
          <w:numId w:val="1"/>
        </w:numPr>
        <w:spacing w:line="360" w:lineRule="auto"/>
        <w:ind w:left="0" w:firstLine="709"/>
        <w:contextualSpacing/>
        <w:jc w:val="both"/>
        <w:rPr>
          <w:sz w:val="28"/>
          <w:szCs w:val="28"/>
        </w:rPr>
      </w:pPr>
      <w:bookmarkStart w:id="264" w:name="_Ref164798279"/>
      <w:bookmarkStart w:id="265" w:name="_Ref163759875"/>
      <w:bookmarkEnd w:id="263"/>
      <w:r w:rsidRPr="009D2893">
        <w:rPr>
          <w:sz w:val="28"/>
          <w:szCs w:val="28"/>
        </w:rPr>
        <w:t>Байтеряков О. Нові тенденції у розвитку спелеотуризму в Україні</w:t>
      </w:r>
      <w:r>
        <w:rPr>
          <w:sz w:val="28"/>
          <w:szCs w:val="28"/>
        </w:rPr>
        <w:t xml:space="preserve">. </w:t>
      </w:r>
      <w:r w:rsidRPr="009D2893">
        <w:rPr>
          <w:sz w:val="28"/>
          <w:szCs w:val="28"/>
        </w:rPr>
        <w:t>Мелітополь, 2006.</w:t>
      </w:r>
      <w:r>
        <w:rPr>
          <w:sz w:val="28"/>
          <w:szCs w:val="28"/>
        </w:rPr>
        <w:t xml:space="preserve"> </w:t>
      </w:r>
      <w:r w:rsidRPr="009D2893">
        <w:rPr>
          <w:sz w:val="28"/>
          <w:szCs w:val="28"/>
        </w:rPr>
        <w:t>C. 203–206.</w:t>
      </w:r>
      <w:bookmarkEnd w:id="264"/>
    </w:p>
    <w:p w14:paraId="644C73BE" w14:textId="77777777" w:rsidR="009E72A6" w:rsidRDefault="009E72A6" w:rsidP="00011B4D">
      <w:pPr>
        <w:numPr>
          <w:ilvl w:val="0"/>
          <w:numId w:val="1"/>
        </w:numPr>
        <w:autoSpaceDE w:val="0"/>
        <w:autoSpaceDN w:val="0"/>
        <w:adjustRightInd w:val="0"/>
        <w:spacing w:line="360" w:lineRule="auto"/>
        <w:ind w:left="0" w:firstLine="709"/>
        <w:contextualSpacing/>
        <w:jc w:val="both"/>
        <w:rPr>
          <w:sz w:val="28"/>
          <w:szCs w:val="28"/>
        </w:rPr>
      </w:pPr>
      <w:bookmarkStart w:id="266" w:name="_Ref164703298"/>
      <w:bookmarkStart w:id="267" w:name="_Ref163754029"/>
      <w:bookmarkEnd w:id="265"/>
      <w:r w:rsidRPr="00011B4D">
        <w:rPr>
          <w:sz w:val="28"/>
          <w:szCs w:val="28"/>
        </w:rPr>
        <w:t>Бейдик О. Словник-довідник з географії туризму, рекреалогії та рекреаційної географії</w:t>
      </w:r>
      <w:r>
        <w:rPr>
          <w:sz w:val="28"/>
          <w:szCs w:val="28"/>
        </w:rPr>
        <w:t xml:space="preserve">. </w:t>
      </w:r>
      <w:r w:rsidRPr="00011B4D">
        <w:rPr>
          <w:sz w:val="28"/>
          <w:szCs w:val="28"/>
        </w:rPr>
        <w:t>К</w:t>
      </w:r>
      <w:r>
        <w:rPr>
          <w:sz w:val="28"/>
          <w:szCs w:val="28"/>
        </w:rPr>
        <w:t>иїв</w:t>
      </w:r>
      <w:r w:rsidRPr="00011B4D">
        <w:rPr>
          <w:sz w:val="28"/>
          <w:szCs w:val="28"/>
        </w:rPr>
        <w:t>: Палітра, 2015. С. 85-86</w:t>
      </w:r>
      <w:r>
        <w:rPr>
          <w:sz w:val="28"/>
          <w:szCs w:val="28"/>
        </w:rPr>
        <w:t>.</w:t>
      </w:r>
      <w:bookmarkEnd w:id="266"/>
    </w:p>
    <w:p w14:paraId="64012673" w14:textId="77777777" w:rsidR="009E72A6" w:rsidRDefault="009E72A6" w:rsidP="00011B4D">
      <w:pPr>
        <w:numPr>
          <w:ilvl w:val="0"/>
          <w:numId w:val="1"/>
        </w:numPr>
        <w:spacing w:line="360" w:lineRule="auto"/>
        <w:ind w:left="0" w:firstLine="709"/>
        <w:contextualSpacing/>
        <w:jc w:val="both"/>
        <w:rPr>
          <w:sz w:val="28"/>
        </w:rPr>
      </w:pPr>
      <w:bookmarkStart w:id="268" w:name="_Ref164087697"/>
      <w:bookmarkEnd w:id="267"/>
      <w:r w:rsidRPr="009E72A6">
        <w:rPr>
          <w:sz w:val="28"/>
        </w:rPr>
        <w:t>Бейдик О., Лупішко О., Тарабарова І. COVID-19: Світовий та національний туризм в умовах форс-мажору. К</w:t>
      </w:r>
      <w:r>
        <w:rPr>
          <w:sz w:val="28"/>
        </w:rPr>
        <w:t>иїв</w:t>
      </w:r>
      <w:r w:rsidRPr="009E72A6">
        <w:rPr>
          <w:sz w:val="28"/>
        </w:rPr>
        <w:t xml:space="preserve">, 2020. 96 с. </w:t>
      </w:r>
    </w:p>
    <w:p w14:paraId="1B2CEF3C" w14:textId="77777777" w:rsidR="009E72A6" w:rsidRPr="00456B9B" w:rsidRDefault="009E72A6" w:rsidP="00011B4D">
      <w:pPr>
        <w:numPr>
          <w:ilvl w:val="0"/>
          <w:numId w:val="1"/>
        </w:numPr>
        <w:spacing w:line="360" w:lineRule="auto"/>
        <w:ind w:left="0" w:firstLine="709"/>
        <w:contextualSpacing/>
        <w:jc w:val="both"/>
        <w:rPr>
          <w:sz w:val="28"/>
          <w:szCs w:val="28"/>
        </w:rPr>
      </w:pPr>
      <w:bookmarkStart w:id="269" w:name="_Ref163753531"/>
      <w:bookmarkStart w:id="270" w:name="_Ref164704867"/>
      <w:bookmarkStart w:id="271" w:name="_Ref161075064"/>
      <w:bookmarkEnd w:id="268"/>
      <w:r w:rsidRPr="00345A49">
        <w:rPr>
          <w:sz w:val="28"/>
          <w:szCs w:val="28"/>
        </w:rPr>
        <w:t>Блистів Т. Теорія і практика туристичних походів</w:t>
      </w:r>
      <w:r>
        <w:rPr>
          <w:sz w:val="28"/>
          <w:szCs w:val="28"/>
        </w:rPr>
        <w:t xml:space="preserve">. </w:t>
      </w:r>
      <w:r w:rsidRPr="00345A49">
        <w:rPr>
          <w:sz w:val="28"/>
          <w:szCs w:val="28"/>
        </w:rPr>
        <w:t xml:space="preserve">Львів: Українські технології, 2006. </w:t>
      </w:r>
      <w:bookmarkEnd w:id="269"/>
      <w:r>
        <w:rPr>
          <w:sz w:val="28"/>
          <w:szCs w:val="28"/>
        </w:rPr>
        <w:t>130 с.</w:t>
      </w:r>
      <w:bookmarkEnd w:id="270"/>
    </w:p>
    <w:p w14:paraId="25E28207" w14:textId="77777777" w:rsidR="009E72A6" w:rsidRDefault="009E72A6" w:rsidP="00011B4D">
      <w:pPr>
        <w:numPr>
          <w:ilvl w:val="0"/>
          <w:numId w:val="1"/>
        </w:numPr>
        <w:autoSpaceDE w:val="0"/>
        <w:autoSpaceDN w:val="0"/>
        <w:adjustRightInd w:val="0"/>
        <w:spacing w:line="360" w:lineRule="auto"/>
        <w:ind w:left="0" w:firstLine="709"/>
        <w:contextualSpacing/>
        <w:jc w:val="both"/>
        <w:rPr>
          <w:sz w:val="28"/>
          <w:szCs w:val="28"/>
        </w:rPr>
      </w:pPr>
      <w:bookmarkStart w:id="272" w:name="_Ref164703566"/>
      <w:bookmarkStart w:id="273" w:name="_Ref163754011"/>
      <w:bookmarkEnd w:id="271"/>
      <w:r w:rsidRPr="0071354E">
        <w:rPr>
          <w:sz w:val="28"/>
          <w:szCs w:val="28"/>
        </w:rPr>
        <w:t>Борисова О. Спеціалізований туризм. Київ: видавництво Кондор, 2020. 360 с.</w:t>
      </w:r>
      <w:bookmarkEnd w:id="272"/>
    </w:p>
    <w:p w14:paraId="7DA306FA" w14:textId="77777777" w:rsidR="009E72A6" w:rsidRPr="00456B9B" w:rsidRDefault="009E72A6" w:rsidP="00011B4D">
      <w:pPr>
        <w:numPr>
          <w:ilvl w:val="0"/>
          <w:numId w:val="1"/>
        </w:numPr>
        <w:spacing w:line="360" w:lineRule="auto"/>
        <w:ind w:left="0" w:firstLine="709"/>
        <w:contextualSpacing/>
        <w:jc w:val="both"/>
        <w:rPr>
          <w:sz w:val="28"/>
        </w:rPr>
      </w:pPr>
      <w:bookmarkStart w:id="274" w:name="_Ref164708287"/>
      <w:bookmarkStart w:id="275" w:name="_Ref164185228"/>
      <w:bookmarkEnd w:id="273"/>
      <w:r w:rsidRPr="001E2A9C">
        <w:rPr>
          <w:sz w:val="28"/>
          <w:szCs w:val="28"/>
        </w:rPr>
        <w:t>Булашев А. Спортивн</w:t>
      </w:r>
      <w:r>
        <w:rPr>
          <w:sz w:val="28"/>
          <w:szCs w:val="28"/>
        </w:rPr>
        <w:t>и</w:t>
      </w:r>
      <w:r w:rsidRPr="001E2A9C">
        <w:rPr>
          <w:sz w:val="28"/>
          <w:szCs w:val="28"/>
        </w:rPr>
        <w:t>й туризм</w:t>
      </w:r>
      <w:r>
        <w:rPr>
          <w:sz w:val="28"/>
          <w:szCs w:val="28"/>
        </w:rPr>
        <w:t xml:space="preserve">. </w:t>
      </w:r>
      <w:r w:rsidRPr="001E2A9C">
        <w:rPr>
          <w:sz w:val="28"/>
          <w:szCs w:val="28"/>
        </w:rPr>
        <w:t>Харк</w:t>
      </w:r>
      <w:r>
        <w:rPr>
          <w:sz w:val="28"/>
          <w:szCs w:val="28"/>
        </w:rPr>
        <w:t>і</w:t>
      </w:r>
      <w:r w:rsidRPr="001E2A9C">
        <w:rPr>
          <w:sz w:val="28"/>
          <w:szCs w:val="28"/>
        </w:rPr>
        <w:t>в : Х</w:t>
      </w:r>
      <w:r>
        <w:rPr>
          <w:sz w:val="28"/>
          <w:szCs w:val="28"/>
        </w:rPr>
        <w:t>Д</w:t>
      </w:r>
      <w:r w:rsidRPr="001E2A9C">
        <w:rPr>
          <w:sz w:val="28"/>
          <w:szCs w:val="28"/>
        </w:rPr>
        <w:t xml:space="preserve">АФК, 2004. </w:t>
      </w:r>
      <w:r>
        <w:rPr>
          <w:sz w:val="28"/>
          <w:szCs w:val="28"/>
        </w:rPr>
        <w:t xml:space="preserve">388 </w:t>
      </w:r>
      <w:r w:rsidRPr="001E2A9C">
        <w:rPr>
          <w:sz w:val="28"/>
          <w:szCs w:val="28"/>
        </w:rPr>
        <w:t>с.</w:t>
      </w:r>
      <w:bookmarkEnd w:id="274"/>
      <w:r w:rsidRPr="001E2A9C">
        <w:rPr>
          <w:sz w:val="28"/>
          <w:szCs w:val="28"/>
        </w:rPr>
        <w:t xml:space="preserve"> </w:t>
      </w:r>
      <w:bookmarkEnd w:id="275"/>
    </w:p>
    <w:p w14:paraId="724FAD1D" w14:textId="77777777" w:rsidR="009E72A6" w:rsidRDefault="009E72A6" w:rsidP="00011B4D">
      <w:pPr>
        <w:numPr>
          <w:ilvl w:val="0"/>
          <w:numId w:val="1"/>
        </w:numPr>
        <w:autoSpaceDE w:val="0"/>
        <w:autoSpaceDN w:val="0"/>
        <w:adjustRightInd w:val="0"/>
        <w:spacing w:line="360" w:lineRule="auto"/>
        <w:ind w:left="0" w:firstLine="709"/>
        <w:contextualSpacing/>
        <w:jc w:val="both"/>
        <w:rPr>
          <w:sz w:val="28"/>
          <w:szCs w:val="28"/>
        </w:rPr>
      </w:pPr>
      <w:bookmarkStart w:id="276" w:name="_Ref164707590"/>
      <w:bookmarkStart w:id="277" w:name="_Ref164105293"/>
      <w:r w:rsidRPr="004E62AA">
        <w:rPr>
          <w:sz w:val="28"/>
          <w:szCs w:val="28"/>
        </w:rPr>
        <w:t>Булашев А. Спортивно-оздоров</w:t>
      </w:r>
      <w:r>
        <w:rPr>
          <w:sz w:val="28"/>
          <w:szCs w:val="28"/>
        </w:rPr>
        <w:t>чий</w:t>
      </w:r>
      <w:r w:rsidRPr="004E62AA">
        <w:rPr>
          <w:sz w:val="28"/>
          <w:szCs w:val="28"/>
        </w:rPr>
        <w:t xml:space="preserve"> туризм</w:t>
      </w:r>
      <w:r>
        <w:rPr>
          <w:sz w:val="28"/>
          <w:szCs w:val="28"/>
        </w:rPr>
        <w:t xml:space="preserve">. </w:t>
      </w:r>
      <w:r w:rsidRPr="004E62AA">
        <w:rPr>
          <w:sz w:val="28"/>
          <w:szCs w:val="28"/>
        </w:rPr>
        <w:t>Харк</w:t>
      </w:r>
      <w:r>
        <w:rPr>
          <w:sz w:val="28"/>
          <w:szCs w:val="28"/>
        </w:rPr>
        <w:t>і</w:t>
      </w:r>
      <w:r w:rsidRPr="004E62AA">
        <w:rPr>
          <w:sz w:val="28"/>
          <w:szCs w:val="28"/>
        </w:rPr>
        <w:t>в:</w:t>
      </w:r>
      <w:r>
        <w:rPr>
          <w:sz w:val="28"/>
          <w:szCs w:val="28"/>
        </w:rPr>
        <w:t xml:space="preserve"> </w:t>
      </w:r>
      <w:r w:rsidRPr="004E62AA">
        <w:rPr>
          <w:sz w:val="28"/>
          <w:szCs w:val="28"/>
        </w:rPr>
        <w:t>ХДАФК, 2003. 191 с.</w:t>
      </w:r>
      <w:bookmarkEnd w:id="276"/>
      <w:r w:rsidRPr="004E62AA">
        <w:rPr>
          <w:sz w:val="28"/>
          <w:szCs w:val="28"/>
        </w:rPr>
        <w:t xml:space="preserve"> </w:t>
      </w:r>
    </w:p>
    <w:p w14:paraId="75B11AF5" w14:textId="77777777" w:rsidR="009E72A6" w:rsidRDefault="009E72A6" w:rsidP="007F3503">
      <w:pPr>
        <w:numPr>
          <w:ilvl w:val="0"/>
          <w:numId w:val="1"/>
        </w:numPr>
        <w:autoSpaceDE w:val="0"/>
        <w:autoSpaceDN w:val="0"/>
        <w:adjustRightInd w:val="0"/>
        <w:spacing w:line="360" w:lineRule="auto"/>
        <w:ind w:left="0" w:firstLine="709"/>
        <w:contextualSpacing/>
        <w:jc w:val="both"/>
        <w:rPr>
          <w:sz w:val="28"/>
          <w:szCs w:val="28"/>
        </w:rPr>
      </w:pPr>
      <w:bookmarkStart w:id="278" w:name="_Ref164794957"/>
      <w:bookmarkEnd w:id="277"/>
      <w:r w:rsidRPr="002E0630">
        <w:rPr>
          <w:sz w:val="28"/>
          <w:szCs w:val="28"/>
        </w:rPr>
        <w:t>Ковальчук М. Р</w:t>
      </w:r>
      <w:r>
        <w:rPr>
          <w:sz w:val="28"/>
          <w:szCs w:val="28"/>
        </w:rPr>
        <w:t xml:space="preserve">озвиток спелеологічного туризму в Україні. </w:t>
      </w:r>
      <w:r w:rsidRPr="002E0630">
        <w:rPr>
          <w:sz w:val="28"/>
          <w:szCs w:val="28"/>
        </w:rPr>
        <w:t xml:space="preserve"> </w:t>
      </w:r>
      <w:r w:rsidRPr="007F3503">
        <w:rPr>
          <w:i/>
          <w:iCs/>
          <w:sz w:val="28"/>
          <w:szCs w:val="28"/>
        </w:rPr>
        <w:t>Міждисциплінарні дослідження науки ХХІ століття: матеріали ІІ Всеукр. наук.-практ. конф.</w:t>
      </w:r>
      <w:r>
        <w:rPr>
          <w:sz w:val="28"/>
          <w:szCs w:val="28"/>
        </w:rPr>
        <w:t xml:space="preserve"> </w:t>
      </w:r>
      <w:r w:rsidRPr="002E0630">
        <w:rPr>
          <w:sz w:val="28"/>
          <w:szCs w:val="28"/>
        </w:rPr>
        <w:t>(м. Київ, 1 грудня 2022 р.). К</w:t>
      </w:r>
      <w:r>
        <w:rPr>
          <w:sz w:val="28"/>
          <w:szCs w:val="28"/>
        </w:rPr>
        <w:t>иїв</w:t>
      </w:r>
      <w:r w:rsidRPr="002E0630">
        <w:rPr>
          <w:sz w:val="28"/>
          <w:szCs w:val="28"/>
        </w:rPr>
        <w:t>: Університет</w:t>
      </w:r>
      <w:r>
        <w:rPr>
          <w:sz w:val="28"/>
          <w:szCs w:val="28"/>
        </w:rPr>
        <w:t xml:space="preserve"> </w:t>
      </w:r>
      <w:r w:rsidRPr="002E0630">
        <w:rPr>
          <w:sz w:val="28"/>
          <w:szCs w:val="28"/>
        </w:rPr>
        <w:t>економіки та права «КРОК». 2022. С.</w:t>
      </w:r>
      <w:r>
        <w:rPr>
          <w:sz w:val="28"/>
          <w:szCs w:val="28"/>
        </w:rPr>
        <w:t xml:space="preserve"> </w:t>
      </w:r>
      <w:r w:rsidRPr="002E0630">
        <w:rPr>
          <w:sz w:val="28"/>
          <w:szCs w:val="28"/>
        </w:rPr>
        <w:t>46-48.</w:t>
      </w:r>
      <w:bookmarkEnd w:id="278"/>
    </w:p>
    <w:p w14:paraId="53ACD17E" w14:textId="420C7E81" w:rsidR="007F3503" w:rsidRPr="007F3503" w:rsidRDefault="007F3503" w:rsidP="007F3503">
      <w:pPr>
        <w:numPr>
          <w:ilvl w:val="0"/>
          <w:numId w:val="1"/>
        </w:numPr>
        <w:autoSpaceDE w:val="0"/>
        <w:autoSpaceDN w:val="0"/>
        <w:adjustRightInd w:val="0"/>
        <w:spacing w:line="360" w:lineRule="auto"/>
        <w:ind w:left="0" w:firstLine="709"/>
        <w:contextualSpacing/>
        <w:jc w:val="both"/>
        <w:rPr>
          <w:sz w:val="28"/>
          <w:szCs w:val="28"/>
        </w:rPr>
      </w:pPr>
      <w:bookmarkStart w:id="279" w:name="_Ref165487941"/>
      <w:r w:rsidRPr="007F3503">
        <w:rPr>
          <w:sz w:val="28"/>
          <w:szCs w:val="28"/>
        </w:rPr>
        <w:t>Крачило М.П. Основи екології та економіки природокористування:</w:t>
      </w:r>
      <w:r>
        <w:rPr>
          <w:sz w:val="28"/>
          <w:szCs w:val="28"/>
        </w:rPr>
        <w:t xml:space="preserve"> </w:t>
      </w:r>
      <w:r w:rsidRPr="007F3503">
        <w:rPr>
          <w:sz w:val="28"/>
          <w:szCs w:val="28"/>
        </w:rPr>
        <w:t>навчальний посібник. К: Крамар, 2018. 170 с.</w:t>
      </w:r>
      <w:bookmarkEnd w:id="279"/>
    </w:p>
    <w:p w14:paraId="266418B9" w14:textId="687294DE" w:rsidR="009E72A6" w:rsidRPr="007F3503" w:rsidRDefault="007F3503" w:rsidP="007F3503">
      <w:pPr>
        <w:numPr>
          <w:ilvl w:val="0"/>
          <w:numId w:val="1"/>
        </w:numPr>
        <w:tabs>
          <w:tab w:val="left" w:pos="1418"/>
        </w:tabs>
        <w:autoSpaceDE w:val="0"/>
        <w:autoSpaceDN w:val="0"/>
        <w:adjustRightInd w:val="0"/>
        <w:spacing w:line="360" w:lineRule="auto"/>
        <w:contextualSpacing/>
        <w:jc w:val="both"/>
        <w:rPr>
          <w:sz w:val="28"/>
          <w:szCs w:val="28"/>
        </w:rPr>
      </w:pPr>
      <w:bookmarkStart w:id="280" w:name="_Ref124707665"/>
      <w:bookmarkStart w:id="281" w:name="_Ref160127775"/>
      <w:bookmarkStart w:id="282" w:name="_Ref164454683"/>
      <w:r>
        <w:rPr>
          <w:sz w:val="28"/>
        </w:rPr>
        <w:t xml:space="preserve"> </w:t>
      </w:r>
      <w:r w:rsidR="009E72A6" w:rsidRPr="009E72A6">
        <w:rPr>
          <w:sz w:val="28"/>
        </w:rPr>
        <w:t>Куліш М. Спелеотуризм</w:t>
      </w:r>
      <w:r w:rsidR="009E72A6">
        <w:rPr>
          <w:sz w:val="28"/>
        </w:rPr>
        <w:t xml:space="preserve">. </w:t>
      </w:r>
      <w:r w:rsidR="009E72A6" w:rsidRPr="009E72A6">
        <w:rPr>
          <w:sz w:val="28"/>
        </w:rPr>
        <w:t>К</w:t>
      </w:r>
      <w:r w:rsidR="009E72A6">
        <w:rPr>
          <w:sz w:val="28"/>
        </w:rPr>
        <w:t>иїв</w:t>
      </w:r>
      <w:r w:rsidR="009E72A6" w:rsidRPr="009E72A6">
        <w:rPr>
          <w:sz w:val="28"/>
        </w:rPr>
        <w:t xml:space="preserve">: КІМ, 2016. 248 с. </w:t>
      </w:r>
    </w:p>
    <w:p w14:paraId="1790D7D4" w14:textId="64CB7960" w:rsidR="007F3503" w:rsidRPr="009E72A6" w:rsidRDefault="007F3503" w:rsidP="007F3503">
      <w:pPr>
        <w:numPr>
          <w:ilvl w:val="0"/>
          <w:numId w:val="1"/>
        </w:numPr>
        <w:autoSpaceDE w:val="0"/>
        <w:autoSpaceDN w:val="0"/>
        <w:adjustRightInd w:val="0"/>
        <w:spacing w:line="360" w:lineRule="auto"/>
        <w:ind w:left="0" w:firstLine="709"/>
        <w:contextualSpacing/>
        <w:jc w:val="both"/>
        <w:rPr>
          <w:sz w:val="28"/>
          <w:szCs w:val="28"/>
        </w:rPr>
      </w:pPr>
      <w:r w:rsidRPr="007F3503">
        <w:rPr>
          <w:sz w:val="28"/>
          <w:szCs w:val="28"/>
        </w:rPr>
        <w:t xml:space="preserve"> </w:t>
      </w:r>
      <w:bookmarkStart w:id="283" w:name="_Ref165488621"/>
      <w:r w:rsidRPr="007F3503">
        <w:rPr>
          <w:sz w:val="28"/>
          <w:szCs w:val="28"/>
        </w:rPr>
        <w:t>Масляк П.О. Рекреаційна географія: навч. посібник. К.: Знання, 2018. 343 с.</w:t>
      </w:r>
      <w:bookmarkEnd w:id="283"/>
    </w:p>
    <w:p w14:paraId="69154473" w14:textId="07F512A1" w:rsidR="009E72A6" w:rsidRPr="00574C1F" w:rsidRDefault="009E72A6" w:rsidP="007F3503">
      <w:pPr>
        <w:numPr>
          <w:ilvl w:val="0"/>
          <w:numId w:val="1"/>
        </w:numPr>
        <w:autoSpaceDE w:val="0"/>
        <w:autoSpaceDN w:val="0"/>
        <w:adjustRightInd w:val="0"/>
        <w:spacing w:line="360" w:lineRule="auto"/>
        <w:ind w:left="0" w:firstLine="709"/>
        <w:contextualSpacing/>
        <w:jc w:val="both"/>
        <w:rPr>
          <w:sz w:val="28"/>
          <w:szCs w:val="28"/>
        </w:rPr>
      </w:pPr>
      <w:bookmarkStart w:id="284" w:name="_Ref124155485"/>
      <w:bookmarkEnd w:id="280"/>
      <w:bookmarkEnd w:id="281"/>
      <w:bookmarkEnd w:id="282"/>
      <w:r w:rsidRPr="007F3503">
        <w:rPr>
          <w:sz w:val="28"/>
          <w:szCs w:val="28"/>
        </w:rPr>
        <w:t>Мисик І. Спелеотуризм в Україні: історія, сучасний стан та перспективи розвитку. Туризм і краєзнавство. 2016. (2). С. 11-14.</w:t>
      </w:r>
      <w:bookmarkEnd w:id="284"/>
    </w:p>
    <w:p w14:paraId="419F2977" w14:textId="3E19B93F" w:rsidR="00574C1F" w:rsidRPr="007F3503" w:rsidRDefault="00574C1F" w:rsidP="007F3503">
      <w:pPr>
        <w:numPr>
          <w:ilvl w:val="0"/>
          <w:numId w:val="1"/>
        </w:numPr>
        <w:autoSpaceDE w:val="0"/>
        <w:autoSpaceDN w:val="0"/>
        <w:adjustRightInd w:val="0"/>
        <w:spacing w:line="360" w:lineRule="auto"/>
        <w:ind w:left="0" w:firstLine="709"/>
        <w:contextualSpacing/>
        <w:jc w:val="both"/>
        <w:rPr>
          <w:sz w:val="28"/>
          <w:szCs w:val="28"/>
        </w:rPr>
      </w:pPr>
      <w:bookmarkStart w:id="285" w:name="_Ref165487272"/>
      <w:r w:rsidRPr="007F3503">
        <w:rPr>
          <w:sz w:val="28"/>
          <w:szCs w:val="28"/>
        </w:rPr>
        <w:t>Муллер П., Шаблій О. Географія: світи, регіони, концепти. К.: Либідь, 2018. 740 с.</w:t>
      </w:r>
      <w:bookmarkEnd w:id="285"/>
    </w:p>
    <w:p w14:paraId="570218A5" w14:textId="3F41CD1A" w:rsidR="00574C1F" w:rsidRPr="00BC121D" w:rsidRDefault="00574C1F" w:rsidP="00BC121D">
      <w:pPr>
        <w:numPr>
          <w:ilvl w:val="0"/>
          <w:numId w:val="1"/>
        </w:numPr>
        <w:autoSpaceDE w:val="0"/>
        <w:autoSpaceDN w:val="0"/>
        <w:adjustRightInd w:val="0"/>
        <w:spacing w:line="360" w:lineRule="auto"/>
        <w:ind w:left="0" w:firstLine="709"/>
        <w:contextualSpacing/>
        <w:jc w:val="both"/>
        <w:rPr>
          <w:sz w:val="28"/>
          <w:szCs w:val="28"/>
        </w:rPr>
      </w:pPr>
      <w:bookmarkStart w:id="286" w:name="_Ref165487634"/>
      <w:r w:rsidRPr="00BC121D">
        <w:rPr>
          <w:sz w:val="28"/>
          <w:szCs w:val="28"/>
        </w:rPr>
        <w:lastRenderedPageBreak/>
        <w:t xml:space="preserve">Петранівський В.Л. Рутинський М. І. Організація використання печер для цілей туризму. </w:t>
      </w:r>
      <w:r w:rsidRPr="00BC121D">
        <w:rPr>
          <w:i/>
          <w:iCs/>
          <w:sz w:val="28"/>
          <w:szCs w:val="28"/>
        </w:rPr>
        <w:t>Туристичне краєзнавство.</w:t>
      </w:r>
      <w:r w:rsidRPr="00BC121D">
        <w:rPr>
          <w:sz w:val="28"/>
          <w:szCs w:val="28"/>
        </w:rPr>
        <w:t xml:space="preserve"> 20</w:t>
      </w:r>
      <w:r w:rsidR="007F3503" w:rsidRPr="00BC121D">
        <w:rPr>
          <w:sz w:val="28"/>
          <w:szCs w:val="28"/>
        </w:rPr>
        <w:t>1</w:t>
      </w:r>
      <w:r w:rsidRPr="00BC121D">
        <w:rPr>
          <w:sz w:val="28"/>
          <w:szCs w:val="28"/>
        </w:rPr>
        <w:t>6. Розд. 7. С. 409–440.</w:t>
      </w:r>
      <w:bookmarkEnd w:id="286"/>
    </w:p>
    <w:p w14:paraId="6FEFE869" w14:textId="61623CB7" w:rsidR="009E72A6" w:rsidRPr="00BC121D" w:rsidRDefault="00574C1F" w:rsidP="00BC121D">
      <w:pPr>
        <w:numPr>
          <w:ilvl w:val="0"/>
          <w:numId w:val="1"/>
        </w:numPr>
        <w:autoSpaceDE w:val="0"/>
        <w:autoSpaceDN w:val="0"/>
        <w:adjustRightInd w:val="0"/>
        <w:spacing w:line="360" w:lineRule="auto"/>
        <w:ind w:left="0" w:firstLine="709"/>
        <w:contextualSpacing/>
        <w:jc w:val="both"/>
        <w:rPr>
          <w:sz w:val="28"/>
          <w:szCs w:val="28"/>
        </w:rPr>
      </w:pPr>
      <w:bookmarkStart w:id="287" w:name="_Ref164361659"/>
      <w:r w:rsidRPr="00BC121D">
        <w:rPr>
          <w:sz w:val="28"/>
          <w:szCs w:val="28"/>
        </w:rPr>
        <w:t xml:space="preserve"> </w:t>
      </w:r>
      <w:r w:rsidR="009E72A6" w:rsidRPr="00BC121D">
        <w:rPr>
          <w:sz w:val="28"/>
          <w:szCs w:val="28"/>
        </w:rPr>
        <w:t>Петранівський В. Туристичне краєзнавство. Київ : Знання, 2006. 575 с.</w:t>
      </w:r>
      <w:bookmarkEnd w:id="287"/>
    </w:p>
    <w:p w14:paraId="61B3EEEA" w14:textId="24FD7243" w:rsidR="009E72A6" w:rsidRPr="00456B9B" w:rsidRDefault="00BC121D" w:rsidP="007F3503">
      <w:pPr>
        <w:numPr>
          <w:ilvl w:val="0"/>
          <w:numId w:val="1"/>
        </w:numPr>
        <w:spacing w:line="360" w:lineRule="auto"/>
        <w:contextualSpacing/>
        <w:jc w:val="both"/>
        <w:rPr>
          <w:sz w:val="28"/>
          <w:szCs w:val="28"/>
        </w:rPr>
      </w:pPr>
      <w:bookmarkStart w:id="288" w:name="_Ref164972218"/>
      <w:r>
        <w:rPr>
          <w:sz w:val="28"/>
          <w:szCs w:val="28"/>
        </w:rPr>
        <w:t xml:space="preserve">     </w:t>
      </w:r>
      <w:r w:rsidR="009E72A6">
        <w:rPr>
          <w:sz w:val="28"/>
          <w:szCs w:val="28"/>
        </w:rPr>
        <w:t xml:space="preserve">Печера Атландида. </w:t>
      </w:r>
      <w:r w:rsidR="009E72A6" w:rsidRPr="00FF7710">
        <w:rPr>
          <w:sz w:val="28"/>
          <w:szCs w:val="28"/>
        </w:rPr>
        <w:t>URL: http://surl.li/syxaq</w:t>
      </w:r>
      <w:r w:rsidR="009E72A6">
        <w:rPr>
          <w:sz w:val="28"/>
          <w:szCs w:val="28"/>
        </w:rPr>
        <w:t>.</w:t>
      </w:r>
      <w:bookmarkEnd w:id="288"/>
    </w:p>
    <w:p w14:paraId="4EE18111" w14:textId="763AFBDB" w:rsidR="009E72A6" w:rsidRDefault="00BC121D" w:rsidP="007F3503">
      <w:pPr>
        <w:numPr>
          <w:ilvl w:val="0"/>
          <w:numId w:val="1"/>
        </w:numPr>
        <w:spacing w:line="360" w:lineRule="auto"/>
        <w:contextualSpacing/>
        <w:jc w:val="both"/>
        <w:rPr>
          <w:sz w:val="28"/>
          <w:szCs w:val="28"/>
        </w:rPr>
      </w:pPr>
      <w:bookmarkStart w:id="289" w:name="_Ref164971733"/>
      <w:bookmarkStart w:id="290" w:name="_Ref164087671"/>
      <w:bookmarkStart w:id="291" w:name="_Ref161584832"/>
      <w:r>
        <w:rPr>
          <w:sz w:val="28"/>
          <w:szCs w:val="28"/>
        </w:rPr>
        <w:t xml:space="preserve">     </w:t>
      </w:r>
      <w:r w:rsidR="009E72A6" w:rsidRPr="00AD7A73">
        <w:rPr>
          <w:sz w:val="28"/>
          <w:szCs w:val="28"/>
        </w:rPr>
        <w:t>Печера Вертеба</w:t>
      </w:r>
      <w:r w:rsidR="009E72A6">
        <w:rPr>
          <w:sz w:val="28"/>
          <w:szCs w:val="28"/>
        </w:rPr>
        <w:t xml:space="preserve">. </w:t>
      </w:r>
      <w:r w:rsidR="009E72A6" w:rsidRPr="00AD7A73">
        <w:rPr>
          <w:sz w:val="28"/>
          <w:szCs w:val="28"/>
        </w:rPr>
        <w:t>URL:</w:t>
      </w:r>
      <w:r w:rsidR="009E72A6">
        <w:rPr>
          <w:sz w:val="28"/>
          <w:szCs w:val="28"/>
        </w:rPr>
        <w:t xml:space="preserve"> </w:t>
      </w:r>
      <w:hyperlink r:id="rId12" w:history="1">
        <w:r w:rsidR="009E72A6" w:rsidRPr="00392823">
          <w:rPr>
            <w:rStyle w:val="aa"/>
            <w:sz w:val="28"/>
            <w:szCs w:val="28"/>
          </w:rPr>
          <w:t>http://surl.li/sywxz</w:t>
        </w:r>
      </w:hyperlink>
      <w:r w:rsidR="009E72A6">
        <w:rPr>
          <w:sz w:val="28"/>
          <w:szCs w:val="28"/>
        </w:rPr>
        <w:t>.</w:t>
      </w:r>
      <w:bookmarkEnd w:id="289"/>
    </w:p>
    <w:p w14:paraId="3C213EE5" w14:textId="545F1658" w:rsidR="009E72A6" w:rsidRDefault="00BC121D" w:rsidP="007F3503">
      <w:pPr>
        <w:numPr>
          <w:ilvl w:val="0"/>
          <w:numId w:val="1"/>
        </w:numPr>
        <w:spacing w:line="360" w:lineRule="auto"/>
        <w:contextualSpacing/>
        <w:jc w:val="both"/>
        <w:rPr>
          <w:sz w:val="28"/>
          <w:szCs w:val="28"/>
        </w:rPr>
      </w:pPr>
      <w:bookmarkStart w:id="292" w:name="_Ref164971019"/>
      <w:r>
        <w:rPr>
          <w:sz w:val="28"/>
          <w:szCs w:val="28"/>
        </w:rPr>
        <w:t xml:space="preserve">     </w:t>
      </w:r>
      <w:r w:rsidR="009E72A6" w:rsidRPr="00ED5000">
        <w:rPr>
          <w:sz w:val="28"/>
          <w:szCs w:val="28"/>
        </w:rPr>
        <w:t>Печера Кришталева</w:t>
      </w:r>
      <w:r w:rsidR="009E72A6">
        <w:rPr>
          <w:sz w:val="28"/>
          <w:szCs w:val="28"/>
        </w:rPr>
        <w:t xml:space="preserve">. </w:t>
      </w:r>
      <w:r w:rsidR="009E72A6" w:rsidRPr="00ED5000">
        <w:rPr>
          <w:sz w:val="28"/>
          <w:szCs w:val="28"/>
        </w:rPr>
        <w:t>URL:</w:t>
      </w:r>
      <w:r w:rsidR="009E72A6" w:rsidRPr="00ED5000">
        <w:t xml:space="preserve"> </w:t>
      </w:r>
      <w:hyperlink r:id="rId13" w:history="1">
        <w:r w:rsidR="009E72A6" w:rsidRPr="00392823">
          <w:rPr>
            <w:rStyle w:val="aa"/>
            <w:sz w:val="28"/>
            <w:szCs w:val="28"/>
          </w:rPr>
          <w:t>http://surl.li/sywtr</w:t>
        </w:r>
      </w:hyperlink>
      <w:r w:rsidR="009E72A6">
        <w:rPr>
          <w:sz w:val="28"/>
          <w:szCs w:val="28"/>
        </w:rPr>
        <w:t>.</w:t>
      </w:r>
      <w:bookmarkEnd w:id="292"/>
    </w:p>
    <w:p w14:paraId="6276A93C" w14:textId="4F0B285E" w:rsidR="009E72A6" w:rsidRDefault="00BC121D" w:rsidP="007F3503">
      <w:pPr>
        <w:numPr>
          <w:ilvl w:val="0"/>
          <w:numId w:val="1"/>
        </w:numPr>
        <w:spacing w:line="360" w:lineRule="auto"/>
        <w:contextualSpacing/>
        <w:jc w:val="both"/>
        <w:rPr>
          <w:sz w:val="28"/>
          <w:szCs w:val="28"/>
        </w:rPr>
      </w:pPr>
      <w:bookmarkStart w:id="293" w:name="_Ref164971215"/>
      <w:bookmarkEnd w:id="290"/>
      <w:r>
        <w:rPr>
          <w:sz w:val="28"/>
          <w:szCs w:val="28"/>
        </w:rPr>
        <w:t xml:space="preserve">     </w:t>
      </w:r>
      <w:r w:rsidR="009E72A6" w:rsidRPr="00ED5000">
        <w:rPr>
          <w:sz w:val="28"/>
          <w:szCs w:val="28"/>
        </w:rPr>
        <w:t>Печера Млинки</w:t>
      </w:r>
      <w:r w:rsidR="009E72A6">
        <w:rPr>
          <w:sz w:val="28"/>
          <w:szCs w:val="28"/>
        </w:rPr>
        <w:t xml:space="preserve">. </w:t>
      </w:r>
      <w:r w:rsidR="009E72A6" w:rsidRPr="00ED5000">
        <w:rPr>
          <w:sz w:val="28"/>
          <w:szCs w:val="28"/>
        </w:rPr>
        <w:t>URL:</w:t>
      </w:r>
      <w:r w:rsidR="009E72A6" w:rsidRPr="00ED5000">
        <w:t xml:space="preserve"> </w:t>
      </w:r>
      <w:hyperlink r:id="rId14" w:history="1">
        <w:r w:rsidR="009E72A6" w:rsidRPr="00392823">
          <w:rPr>
            <w:rStyle w:val="aa"/>
            <w:sz w:val="28"/>
            <w:szCs w:val="28"/>
          </w:rPr>
          <w:t>http://surl.li/sywvb</w:t>
        </w:r>
      </w:hyperlink>
      <w:r w:rsidR="009E72A6">
        <w:rPr>
          <w:sz w:val="28"/>
          <w:szCs w:val="28"/>
        </w:rPr>
        <w:t>.</w:t>
      </w:r>
      <w:bookmarkEnd w:id="293"/>
    </w:p>
    <w:p w14:paraId="7D475F06" w14:textId="34D45631" w:rsidR="009E72A6" w:rsidRPr="00456B9B" w:rsidRDefault="00BC121D" w:rsidP="007F3503">
      <w:pPr>
        <w:numPr>
          <w:ilvl w:val="0"/>
          <w:numId w:val="1"/>
        </w:numPr>
        <w:spacing w:line="360" w:lineRule="auto"/>
        <w:contextualSpacing/>
        <w:jc w:val="both"/>
        <w:rPr>
          <w:sz w:val="28"/>
          <w:szCs w:val="28"/>
        </w:rPr>
      </w:pPr>
      <w:bookmarkStart w:id="294" w:name="_Ref164969445"/>
      <w:bookmarkEnd w:id="291"/>
      <w:r>
        <w:rPr>
          <w:sz w:val="28"/>
        </w:rPr>
        <w:t xml:space="preserve">     </w:t>
      </w:r>
      <w:r w:rsidR="009E72A6">
        <w:rPr>
          <w:sz w:val="28"/>
        </w:rPr>
        <w:t xml:space="preserve">Печера Озерна. </w:t>
      </w:r>
      <w:r w:rsidR="009E72A6" w:rsidRPr="00456B9B">
        <w:rPr>
          <w:sz w:val="28"/>
        </w:rPr>
        <w:t xml:space="preserve"> </w:t>
      </w:r>
      <w:r w:rsidR="009E72A6" w:rsidRPr="00320F99">
        <w:rPr>
          <w:sz w:val="28"/>
        </w:rPr>
        <w:t>URL: http://surl.li/sywkg</w:t>
      </w:r>
      <w:bookmarkEnd w:id="294"/>
    </w:p>
    <w:p w14:paraId="36156F87" w14:textId="639AFA80" w:rsidR="009E72A6" w:rsidRPr="007846E7" w:rsidRDefault="00BC121D" w:rsidP="007F3503">
      <w:pPr>
        <w:numPr>
          <w:ilvl w:val="0"/>
          <w:numId w:val="1"/>
        </w:numPr>
        <w:spacing w:line="360" w:lineRule="auto"/>
        <w:contextualSpacing/>
        <w:jc w:val="both"/>
        <w:rPr>
          <w:sz w:val="28"/>
          <w:szCs w:val="28"/>
        </w:rPr>
      </w:pPr>
      <w:bookmarkStart w:id="295" w:name="_Ref163755491"/>
      <w:bookmarkStart w:id="296" w:name="_Ref160621315"/>
      <w:r>
        <w:rPr>
          <w:sz w:val="28"/>
        </w:rPr>
        <w:t xml:space="preserve">     </w:t>
      </w:r>
      <w:bookmarkStart w:id="297" w:name="_Ref165545285"/>
      <w:r w:rsidR="009E72A6" w:rsidRPr="00E57585">
        <w:rPr>
          <w:sz w:val="28"/>
        </w:rPr>
        <w:t>Печера Оптимістична</w:t>
      </w:r>
      <w:r w:rsidR="009E72A6" w:rsidRPr="00456B9B">
        <w:rPr>
          <w:sz w:val="28"/>
        </w:rPr>
        <w:t xml:space="preserve">. URL: </w:t>
      </w:r>
      <w:hyperlink r:id="rId15" w:history="1">
        <w:r w:rsidR="009E72A6" w:rsidRPr="00392823">
          <w:rPr>
            <w:rStyle w:val="aa"/>
            <w:sz w:val="28"/>
          </w:rPr>
          <w:t>http://surl.li/syvwj</w:t>
        </w:r>
      </w:hyperlink>
      <w:r w:rsidR="009E72A6" w:rsidRPr="00456B9B">
        <w:rPr>
          <w:sz w:val="28"/>
        </w:rPr>
        <w:t>.</w:t>
      </w:r>
      <w:bookmarkEnd w:id="295"/>
      <w:bookmarkEnd w:id="297"/>
    </w:p>
    <w:p w14:paraId="2E622EC7" w14:textId="3577CFA2" w:rsidR="007846E7" w:rsidRPr="00320F99" w:rsidRDefault="007846E7" w:rsidP="007846E7">
      <w:pPr>
        <w:numPr>
          <w:ilvl w:val="0"/>
          <w:numId w:val="1"/>
        </w:numPr>
        <w:autoSpaceDE w:val="0"/>
        <w:autoSpaceDN w:val="0"/>
        <w:adjustRightInd w:val="0"/>
        <w:spacing w:line="360" w:lineRule="auto"/>
        <w:ind w:left="0" w:firstLine="709"/>
        <w:contextualSpacing/>
        <w:jc w:val="both"/>
        <w:rPr>
          <w:sz w:val="28"/>
          <w:szCs w:val="28"/>
        </w:rPr>
      </w:pPr>
      <w:bookmarkStart w:id="298" w:name="_Ref165545313"/>
      <w:r w:rsidRPr="007846E7">
        <w:rPr>
          <w:sz w:val="28"/>
          <w:szCs w:val="28"/>
        </w:rPr>
        <w:t>Печера Оптимістична на Тернопільщині – одна з найбільших гіпсових печер світу</w:t>
      </w:r>
      <w:r>
        <w:rPr>
          <w:sz w:val="28"/>
          <w:szCs w:val="28"/>
          <w:lang w:val="uk-UA"/>
        </w:rPr>
        <w:t xml:space="preserve">. – </w:t>
      </w:r>
      <w:r>
        <w:rPr>
          <w:sz w:val="28"/>
          <w:szCs w:val="28"/>
          <w:lang w:val="en-US"/>
        </w:rPr>
        <w:t>URL</w:t>
      </w:r>
      <w:r>
        <w:rPr>
          <w:sz w:val="28"/>
          <w:szCs w:val="28"/>
          <w:lang w:val="uk-UA"/>
        </w:rPr>
        <w:t xml:space="preserve">: </w:t>
      </w:r>
      <w:hyperlink r:id="rId16" w:history="1">
        <w:r w:rsidRPr="00D20425">
          <w:rPr>
            <w:rStyle w:val="aa"/>
            <w:sz w:val="28"/>
            <w:szCs w:val="28"/>
            <w:lang w:val="uk-UA"/>
          </w:rPr>
          <w:t>http://surl.li/tjrpf</w:t>
        </w:r>
      </w:hyperlink>
      <w:bookmarkEnd w:id="298"/>
      <w:r>
        <w:rPr>
          <w:sz w:val="28"/>
          <w:szCs w:val="28"/>
          <w:lang w:val="uk-UA"/>
        </w:rPr>
        <w:t xml:space="preserve"> </w:t>
      </w:r>
    </w:p>
    <w:p w14:paraId="6F645BBE" w14:textId="3D60EB65" w:rsidR="009E72A6" w:rsidRPr="00456B9B" w:rsidRDefault="00BC121D" w:rsidP="007F3503">
      <w:pPr>
        <w:numPr>
          <w:ilvl w:val="0"/>
          <w:numId w:val="1"/>
        </w:numPr>
        <w:autoSpaceDE w:val="0"/>
        <w:autoSpaceDN w:val="0"/>
        <w:adjustRightInd w:val="0"/>
        <w:spacing w:line="360" w:lineRule="auto"/>
        <w:contextualSpacing/>
        <w:jc w:val="both"/>
        <w:rPr>
          <w:sz w:val="28"/>
          <w:szCs w:val="28"/>
        </w:rPr>
      </w:pPr>
      <w:bookmarkStart w:id="299" w:name="_Ref124164433"/>
      <w:r>
        <w:rPr>
          <w:sz w:val="28"/>
          <w:szCs w:val="28"/>
        </w:rPr>
        <w:t xml:space="preserve">     </w:t>
      </w:r>
      <w:r w:rsidR="009E72A6" w:rsidRPr="00E57585">
        <w:rPr>
          <w:sz w:val="28"/>
          <w:szCs w:val="28"/>
        </w:rPr>
        <w:t>Печера Очеретяної флейти</w:t>
      </w:r>
      <w:r w:rsidR="009E72A6" w:rsidRPr="00456B9B">
        <w:rPr>
          <w:sz w:val="28"/>
          <w:szCs w:val="28"/>
        </w:rPr>
        <w:t>. URL</w:t>
      </w:r>
      <w:r w:rsidR="009E72A6">
        <w:rPr>
          <w:sz w:val="28"/>
          <w:szCs w:val="28"/>
        </w:rPr>
        <w:t xml:space="preserve">: </w:t>
      </w:r>
      <w:r w:rsidR="009E72A6" w:rsidRPr="00E57585">
        <w:rPr>
          <w:sz w:val="28"/>
          <w:szCs w:val="28"/>
        </w:rPr>
        <w:t>http://surl.li/syvwp</w:t>
      </w:r>
      <w:r w:rsidR="009E72A6" w:rsidRPr="00456B9B">
        <w:rPr>
          <w:sz w:val="28"/>
          <w:szCs w:val="28"/>
        </w:rPr>
        <w:t>.</w:t>
      </w:r>
      <w:bookmarkEnd w:id="299"/>
    </w:p>
    <w:p w14:paraId="78206FB9" w14:textId="5650588D" w:rsidR="009E72A6" w:rsidRDefault="00BC121D" w:rsidP="007F3503">
      <w:pPr>
        <w:numPr>
          <w:ilvl w:val="0"/>
          <w:numId w:val="1"/>
        </w:numPr>
        <w:spacing w:line="360" w:lineRule="auto"/>
        <w:contextualSpacing/>
        <w:jc w:val="both"/>
        <w:rPr>
          <w:sz w:val="28"/>
          <w:szCs w:val="28"/>
        </w:rPr>
      </w:pPr>
      <w:bookmarkStart w:id="300" w:name="_Ref160128042"/>
      <w:bookmarkStart w:id="301" w:name="_Ref164970771"/>
      <w:r>
        <w:rPr>
          <w:sz w:val="28"/>
          <w:szCs w:val="28"/>
        </w:rPr>
        <w:t xml:space="preserve">     </w:t>
      </w:r>
      <w:r w:rsidR="009E72A6" w:rsidRPr="00984A35">
        <w:rPr>
          <w:sz w:val="28"/>
          <w:szCs w:val="28"/>
        </w:rPr>
        <w:t>Печера Попелюшка</w:t>
      </w:r>
      <w:r w:rsidR="009E72A6" w:rsidRPr="00456B9B">
        <w:rPr>
          <w:sz w:val="28"/>
          <w:szCs w:val="28"/>
        </w:rPr>
        <w:t>. URL:</w:t>
      </w:r>
      <w:r w:rsidR="009E72A6" w:rsidRPr="00456B9B">
        <w:t xml:space="preserve"> </w:t>
      </w:r>
      <w:bookmarkEnd w:id="300"/>
      <w:r w:rsidR="009E72A6">
        <w:rPr>
          <w:sz w:val="28"/>
          <w:szCs w:val="28"/>
        </w:rPr>
        <w:fldChar w:fldCharType="begin"/>
      </w:r>
      <w:r w:rsidR="009E72A6">
        <w:rPr>
          <w:sz w:val="28"/>
          <w:szCs w:val="28"/>
        </w:rPr>
        <w:instrText>HYPERLINK "</w:instrText>
      </w:r>
      <w:r w:rsidR="009E72A6" w:rsidRPr="00984A35">
        <w:rPr>
          <w:sz w:val="28"/>
          <w:szCs w:val="28"/>
        </w:rPr>
        <w:instrText>http://surl.li/sywce</w:instrText>
      </w:r>
      <w:r w:rsidR="009E72A6">
        <w:rPr>
          <w:sz w:val="28"/>
          <w:szCs w:val="28"/>
        </w:rPr>
        <w:instrText>"</w:instrText>
      </w:r>
      <w:r w:rsidR="009E72A6">
        <w:rPr>
          <w:sz w:val="28"/>
          <w:szCs w:val="28"/>
        </w:rPr>
      </w:r>
      <w:r w:rsidR="009E72A6">
        <w:rPr>
          <w:sz w:val="28"/>
          <w:szCs w:val="28"/>
        </w:rPr>
        <w:fldChar w:fldCharType="separate"/>
      </w:r>
      <w:r w:rsidR="009E72A6" w:rsidRPr="00392823">
        <w:rPr>
          <w:rStyle w:val="aa"/>
          <w:sz w:val="28"/>
          <w:szCs w:val="28"/>
        </w:rPr>
        <w:t>http://surl.li/sywce</w:t>
      </w:r>
      <w:r w:rsidR="009E72A6">
        <w:rPr>
          <w:sz w:val="28"/>
          <w:szCs w:val="28"/>
        </w:rPr>
        <w:fldChar w:fldCharType="end"/>
      </w:r>
      <w:r w:rsidR="009E72A6" w:rsidRPr="00456B9B">
        <w:rPr>
          <w:sz w:val="28"/>
          <w:szCs w:val="28"/>
        </w:rPr>
        <w:t>.</w:t>
      </w:r>
      <w:bookmarkEnd w:id="301"/>
    </w:p>
    <w:p w14:paraId="0F6AF509" w14:textId="6C6E45F5" w:rsidR="009E72A6" w:rsidRPr="00456B9B" w:rsidRDefault="00BC121D" w:rsidP="007F3503">
      <w:pPr>
        <w:numPr>
          <w:ilvl w:val="0"/>
          <w:numId w:val="1"/>
        </w:numPr>
        <w:autoSpaceDE w:val="0"/>
        <w:autoSpaceDN w:val="0"/>
        <w:adjustRightInd w:val="0"/>
        <w:spacing w:line="360" w:lineRule="auto"/>
        <w:contextualSpacing/>
        <w:jc w:val="both"/>
        <w:rPr>
          <w:sz w:val="28"/>
          <w:szCs w:val="28"/>
        </w:rPr>
      </w:pPr>
      <w:bookmarkStart w:id="302" w:name="_Ref163759330"/>
      <w:bookmarkStart w:id="303" w:name="_Ref161513678"/>
      <w:bookmarkEnd w:id="296"/>
      <w:r>
        <w:rPr>
          <w:sz w:val="28"/>
          <w:szCs w:val="28"/>
        </w:rPr>
        <w:t xml:space="preserve">     </w:t>
      </w:r>
      <w:r w:rsidR="009E72A6" w:rsidRPr="00CE1B44">
        <w:rPr>
          <w:sz w:val="28"/>
          <w:szCs w:val="28"/>
        </w:rPr>
        <w:t>Печера Угринь</w:t>
      </w:r>
      <w:r w:rsidR="009E72A6" w:rsidRPr="00456B9B">
        <w:rPr>
          <w:sz w:val="28"/>
        </w:rPr>
        <w:t xml:space="preserve">. URL: </w:t>
      </w:r>
      <w:r w:rsidR="009E72A6" w:rsidRPr="00CE1B44">
        <w:rPr>
          <w:sz w:val="28"/>
          <w:szCs w:val="28"/>
        </w:rPr>
        <w:t>http://surl.li/sywcp.</w:t>
      </w:r>
      <w:bookmarkEnd w:id="302"/>
    </w:p>
    <w:p w14:paraId="1547123E" w14:textId="1635E4D3" w:rsidR="009E72A6" w:rsidRPr="00456B9B" w:rsidRDefault="00BC121D" w:rsidP="007F3503">
      <w:pPr>
        <w:numPr>
          <w:ilvl w:val="0"/>
          <w:numId w:val="1"/>
        </w:numPr>
        <w:spacing w:line="360" w:lineRule="auto"/>
        <w:contextualSpacing/>
        <w:jc w:val="both"/>
        <w:rPr>
          <w:sz w:val="28"/>
        </w:rPr>
      </w:pPr>
      <w:bookmarkStart w:id="304" w:name="_Ref164101154"/>
      <w:bookmarkEnd w:id="303"/>
      <w:r>
        <w:rPr>
          <w:sz w:val="28"/>
          <w:szCs w:val="28"/>
        </w:rPr>
        <w:t xml:space="preserve">     </w:t>
      </w:r>
      <w:r w:rsidR="009E72A6" w:rsidRPr="00CE1B44">
        <w:rPr>
          <w:sz w:val="28"/>
          <w:szCs w:val="28"/>
        </w:rPr>
        <w:t>Печера Хан Шон Дунг</w:t>
      </w:r>
      <w:r w:rsidR="009E72A6" w:rsidRPr="00456B9B">
        <w:rPr>
          <w:sz w:val="28"/>
          <w:lang w:val="ru-RU"/>
        </w:rPr>
        <w:t xml:space="preserve">. </w:t>
      </w:r>
      <w:r w:rsidR="009E72A6" w:rsidRPr="00456B9B">
        <w:rPr>
          <w:sz w:val="28"/>
        </w:rPr>
        <w:t>URL:</w:t>
      </w:r>
      <w:r w:rsidR="009E72A6" w:rsidRPr="00C46C85">
        <w:rPr>
          <w:sz w:val="28"/>
          <w:szCs w:val="28"/>
          <w:lang w:val="ru-RU"/>
        </w:rPr>
        <w:t xml:space="preserve"> </w:t>
      </w:r>
      <w:r w:rsidR="009E72A6" w:rsidRPr="00CE1B44">
        <w:rPr>
          <w:sz w:val="28"/>
          <w:szCs w:val="28"/>
        </w:rPr>
        <w:t>http://surl.li/sywda</w:t>
      </w:r>
      <w:r w:rsidR="009E72A6" w:rsidRPr="00C46C85">
        <w:rPr>
          <w:sz w:val="28"/>
          <w:szCs w:val="28"/>
          <w:lang w:val="ru-RU"/>
        </w:rPr>
        <w:t>.</w:t>
      </w:r>
      <w:bookmarkEnd w:id="304"/>
    </w:p>
    <w:p w14:paraId="6293A24C" w14:textId="23BB6749" w:rsidR="009E72A6" w:rsidRPr="00456B9B" w:rsidRDefault="00BC121D" w:rsidP="007F3503">
      <w:pPr>
        <w:numPr>
          <w:ilvl w:val="0"/>
          <w:numId w:val="1"/>
        </w:numPr>
        <w:spacing w:line="360" w:lineRule="auto"/>
        <w:contextualSpacing/>
        <w:jc w:val="both"/>
        <w:rPr>
          <w:sz w:val="28"/>
          <w:szCs w:val="28"/>
        </w:rPr>
      </w:pPr>
      <w:r>
        <w:rPr>
          <w:sz w:val="28"/>
          <w:szCs w:val="28"/>
        </w:rPr>
        <w:t xml:space="preserve">     </w:t>
      </w:r>
      <w:r w:rsidR="009E72A6" w:rsidRPr="00CE1B44">
        <w:rPr>
          <w:sz w:val="28"/>
          <w:szCs w:val="28"/>
        </w:rPr>
        <w:t>Печери Бату</w:t>
      </w:r>
      <w:r w:rsidR="009E72A6" w:rsidRPr="00456B9B">
        <w:rPr>
          <w:sz w:val="28"/>
          <w:szCs w:val="28"/>
        </w:rPr>
        <w:t xml:space="preserve">. URL: </w:t>
      </w:r>
      <w:r w:rsidR="009E72A6" w:rsidRPr="00CE1B44">
        <w:rPr>
          <w:sz w:val="28"/>
          <w:szCs w:val="28"/>
        </w:rPr>
        <w:t>http://surl.li/sywdk</w:t>
      </w:r>
      <w:r w:rsidR="009E72A6" w:rsidRPr="00456B9B">
        <w:rPr>
          <w:sz w:val="28"/>
          <w:szCs w:val="28"/>
        </w:rPr>
        <w:t>.</w:t>
      </w:r>
    </w:p>
    <w:p w14:paraId="54C62C47" w14:textId="6DD419AF" w:rsidR="009E72A6" w:rsidRPr="00456B9B" w:rsidRDefault="00BC121D" w:rsidP="007F3503">
      <w:pPr>
        <w:numPr>
          <w:ilvl w:val="0"/>
          <w:numId w:val="1"/>
        </w:numPr>
        <w:spacing w:line="360" w:lineRule="auto"/>
        <w:contextualSpacing/>
        <w:jc w:val="both"/>
        <w:rPr>
          <w:sz w:val="28"/>
        </w:rPr>
      </w:pPr>
      <w:bookmarkStart w:id="305" w:name="_Ref163845952"/>
      <w:r>
        <w:rPr>
          <w:sz w:val="28"/>
        </w:rPr>
        <w:t xml:space="preserve">     </w:t>
      </w:r>
      <w:r w:rsidR="009E72A6" w:rsidRPr="00EA6E6B">
        <w:rPr>
          <w:sz w:val="28"/>
        </w:rPr>
        <w:t>Печери Західної України</w:t>
      </w:r>
      <w:r w:rsidR="009E72A6" w:rsidRPr="00456B9B">
        <w:rPr>
          <w:sz w:val="28"/>
        </w:rPr>
        <w:t xml:space="preserve">. </w:t>
      </w:r>
      <w:hyperlink r:id="rId17" w:history="1">
        <w:r w:rsidR="009E72A6" w:rsidRPr="00456B9B">
          <w:rPr>
            <w:sz w:val="28"/>
          </w:rPr>
          <w:t>URL:</w:t>
        </w:r>
        <w:r w:rsidR="009E72A6" w:rsidRPr="00EA6E6B">
          <w:t xml:space="preserve"> </w:t>
        </w:r>
        <w:r w:rsidR="009E72A6" w:rsidRPr="00EA6E6B">
          <w:rPr>
            <w:sz w:val="28"/>
          </w:rPr>
          <w:t>http://surl.li/syvqx</w:t>
        </w:r>
      </w:hyperlink>
      <w:r w:rsidR="009E72A6" w:rsidRPr="00456B9B">
        <w:rPr>
          <w:sz w:val="28"/>
        </w:rPr>
        <w:t>.</w:t>
      </w:r>
      <w:bookmarkEnd w:id="305"/>
    </w:p>
    <w:p w14:paraId="519D847F" w14:textId="77777777" w:rsidR="009E72A6" w:rsidRPr="00BC121D"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06" w:name="_Ref164264657"/>
      <w:r w:rsidRPr="009E72A6">
        <w:rPr>
          <w:sz w:val="28"/>
          <w:szCs w:val="28"/>
        </w:rPr>
        <w:t>Пилипюк А., Колотуха І. Стан, можливості та перспективи розвитку спортивного спелеотуризму України. Вінниця, 2020. 86 с</w:t>
      </w:r>
      <w:r>
        <w:rPr>
          <w:sz w:val="28"/>
          <w:szCs w:val="28"/>
        </w:rPr>
        <w:t>.</w:t>
      </w:r>
    </w:p>
    <w:p w14:paraId="22F0DAC6" w14:textId="77777777" w:rsidR="009E72A6"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07" w:name="_Ref164963108"/>
      <w:bookmarkStart w:id="308" w:name="_Ref120126635"/>
      <w:bookmarkStart w:id="309" w:name="_Ref124099712"/>
      <w:bookmarkStart w:id="310" w:name="_Ref120128758"/>
      <w:bookmarkEnd w:id="306"/>
      <w:r w:rsidRPr="008C6340">
        <w:rPr>
          <w:sz w:val="28"/>
          <w:szCs w:val="28"/>
        </w:rPr>
        <w:t>Прасул Ю.</w:t>
      </w:r>
      <w:r>
        <w:rPr>
          <w:sz w:val="28"/>
          <w:szCs w:val="28"/>
        </w:rPr>
        <w:t xml:space="preserve"> </w:t>
      </w:r>
      <w:r w:rsidRPr="008C6340">
        <w:rPr>
          <w:sz w:val="28"/>
          <w:szCs w:val="28"/>
        </w:rPr>
        <w:t>Спортивний туризм. Х</w:t>
      </w:r>
      <w:r>
        <w:rPr>
          <w:sz w:val="28"/>
          <w:szCs w:val="28"/>
        </w:rPr>
        <w:t>арків</w:t>
      </w:r>
      <w:r w:rsidRPr="008C6340">
        <w:rPr>
          <w:sz w:val="28"/>
          <w:szCs w:val="28"/>
        </w:rPr>
        <w:t>: ХНУ ім. В.Н. Каразіна, 2007. 62 с.</w:t>
      </w:r>
      <w:bookmarkEnd w:id="307"/>
      <w:r w:rsidRPr="008C6340">
        <w:rPr>
          <w:sz w:val="28"/>
          <w:szCs w:val="28"/>
        </w:rPr>
        <w:t xml:space="preserve"> </w:t>
      </w:r>
    </w:p>
    <w:p w14:paraId="57076569" w14:textId="75DA4986" w:rsidR="009A27C2" w:rsidRDefault="009A27C2" w:rsidP="00BC121D">
      <w:pPr>
        <w:numPr>
          <w:ilvl w:val="0"/>
          <w:numId w:val="1"/>
        </w:numPr>
        <w:autoSpaceDE w:val="0"/>
        <w:autoSpaceDN w:val="0"/>
        <w:adjustRightInd w:val="0"/>
        <w:spacing w:line="360" w:lineRule="auto"/>
        <w:ind w:left="0" w:firstLine="709"/>
        <w:contextualSpacing/>
        <w:jc w:val="both"/>
        <w:rPr>
          <w:sz w:val="28"/>
          <w:szCs w:val="28"/>
        </w:rPr>
      </w:pPr>
      <w:bookmarkStart w:id="311" w:name="_Ref165484828"/>
      <w:r w:rsidRPr="009A27C2">
        <w:rPr>
          <w:sz w:val="28"/>
          <w:szCs w:val="28"/>
        </w:rPr>
        <w:t xml:space="preserve">Рега М.Г. Туристичний бізнес в економічному просторі України  </w:t>
      </w:r>
      <w:r w:rsidRPr="00BC121D">
        <w:rPr>
          <w:i/>
          <w:iCs/>
          <w:sz w:val="28"/>
          <w:szCs w:val="28"/>
        </w:rPr>
        <w:t>Теоретичні та прикладні питання економіки.</w:t>
      </w:r>
      <w:r w:rsidRPr="009A27C2">
        <w:rPr>
          <w:sz w:val="28"/>
          <w:szCs w:val="28"/>
        </w:rPr>
        <w:t xml:space="preserve"> 20</w:t>
      </w:r>
      <w:r>
        <w:rPr>
          <w:sz w:val="28"/>
          <w:szCs w:val="28"/>
        </w:rPr>
        <w:t>1</w:t>
      </w:r>
      <w:r w:rsidRPr="009A27C2">
        <w:rPr>
          <w:sz w:val="28"/>
          <w:szCs w:val="28"/>
        </w:rPr>
        <w:t>9. №19. С.299-303.</w:t>
      </w:r>
      <w:bookmarkEnd w:id="311"/>
    </w:p>
    <w:p w14:paraId="0D05A138" w14:textId="77777777" w:rsidR="009E72A6" w:rsidRPr="00456B9B"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12" w:name="_Ref164972985"/>
      <w:bookmarkEnd w:id="308"/>
      <w:bookmarkEnd w:id="309"/>
      <w:r w:rsidRPr="00C15C86">
        <w:rPr>
          <w:sz w:val="28"/>
          <w:szCs w:val="28"/>
        </w:rPr>
        <w:t xml:space="preserve">Резніченко Н. Спелеотуризм як вид туризму в Київській області. </w:t>
      </w:r>
      <w:r w:rsidRPr="00BC121D">
        <w:rPr>
          <w:i/>
          <w:iCs/>
          <w:sz w:val="28"/>
          <w:szCs w:val="28"/>
        </w:rPr>
        <w:t>Молодий вчений.</w:t>
      </w:r>
      <w:r w:rsidRPr="00BC121D">
        <w:rPr>
          <w:sz w:val="28"/>
          <w:szCs w:val="28"/>
        </w:rPr>
        <w:t xml:space="preserve"> 2015. 4(23).</w:t>
      </w:r>
      <w:r>
        <w:rPr>
          <w:sz w:val="28"/>
          <w:szCs w:val="28"/>
        </w:rPr>
        <w:t xml:space="preserve"> </w:t>
      </w:r>
      <w:r w:rsidRPr="00C15C86">
        <w:rPr>
          <w:sz w:val="28"/>
          <w:szCs w:val="28"/>
        </w:rPr>
        <w:t>С.</w:t>
      </w:r>
      <w:r>
        <w:rPr>
          <w:sz w:val="28"/>
          <w:szCs w:val="28"/>
        </w:rPr>
        <w:t xml:space="preserve"> </w:t>
      </w:r>
      <w:r w:rsidRPr="00C15C86">
        <w:rPr>
          <w:sz w:val="28"/>
          <w:szCs w:val="28"/>
        </w:rPr>
        <w:t>333-335</w:t>
      </w:r>
      <w:r>
        <w:rPr>
          <w:sz w:val="28"/>
          <w:szCs w:val="28"/>
        </w:rPr>
        <w:t>.</w:t>
      </w:r>
      <w:bookmarkEnd w:id="312"/>
    </w:p>
    <w:p w14:paraId="2C06992B" w14:textId="77777777" w:rsidR="009E72A6"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13" w:name="_Ref164962931"/>
      <w:r w:rsidRPr="007A65C3">
        <w:rPr>
          <w:sz w:val="28"/>
          <w:szCs w:val="28"/>
        </w:rPr>
        <w:t>Смаль І. Основи географії рекреації і туризму</w:t>
      </w:r>
      <w:r>
        <w:rPr>
          <w:sz w:val="28"/>
          <w:szCs w:val="28"/>
        </w:rPr>
        <w:t xml:space="preserve">. </w:t>
      </w:r>
      <w:r w:rsidRPr="007A65C3">
        <w:rPr>
          <w:sz w:val="28"/>
          <w:szCs w:val="28"/>
        </w:rPr>
        <w:t>Ніжин: НДПУ імені Миколи Гоголя, 2004. 264 с.</w:t>
      </w:r>
      <w:bookmarkEnd w:id="313"/>
      <w:r w:rsidRPr="007A65C3">
        <w:rPr>
          <w:sz w:val="28"/>
          <w:szCs w:val="28"/>
        </w:rPr>
        <w:t xml:space="preserve"> </w:t>
      </w:r>
    </w:p>
    <w:p w14:paraId="1697DEFB" w14:textId="579502CF" w:rsidR="009A27C2" w:rsidRDefault="00BC121D" w:rsidP="007F3503">
      <w:pPr>
        <w:numPr>
          <w:ilvl w:val="0"/>
          <w:numId w:val="1"/>
        </w:numPr>
        <w:spacing w:line="360" w:lineRule="auto"/>
        <w:contextualSpacing/>
        <w:jc w:val="both"/>
        <w:rPr>
          <w:sz w:val="28"/>
          <w:szCs w:val="28"/>
        </w:rPr>
      </w:pPr>
      <w:bookmarkStart w:id="314" w:name="_Ref165485028"/>
      <w:r>
        <w:rPr>
          <w:sz w:val="28"/>
          <w:szCs w:val="28"/>
        </w:rPr>
        <w:t xml:space="preserve">     </w:t>
      </w:r>
      <w:r w:rsidR="009A27C2" w:rsidRPr="009A27C2">
        <w:rPr>
          <w:sz w:val="28"/>
          <w:szCs w:val="28"/>
        </w:rPr>
        <w:t>Спелеотуризм</w:t>
      </w:r>
      <w:r w:rsidR="009A27C2">
        <w:rPr>
          <w:sz w:val="28"/>
          <w:szCs w:val="28"/>
        </w:rPr>
        <w:t>.</w:t>
      </w:r>
      <w:r w:rsidR="009A27C2" w:rsidRPr="009A27C2">
        <w:rPr>
          <w:sz w:val="28"/>
          <w:szCs w:val="28"/>
        </w:rPr>
        <w:t xml:space="preserve"> Вікіпедія. </w:t>
      </w:r>
      <w:r w:rsidR="009A27C2">
        <w:rPr>
          <w:sz w:val="28"/>
          <w:szCs w:val="28"/>
        </w:rPr>
        <w:t xml:space="preserve">- </w:t>
      </w:r>
      <w:r w:rsidR="009A27C2" w:rsidRPr="009A27C2">
        <w:rPr>
          <w:sz w:val="28"/>
          <w:szCs w:val="28"/>
        </w:rPr>
        <w:t>URL: </w:t>
      </w:r>
      <w:hyperlink r:id="rId18" w:history="1">
        <w:r w:rsidR="009A27C2" w:rsidRPr="00FF0236">
          <w:rPr>
            <w:rStyle w:val="aa"/>
            <w:sz w:val="28"/>
            <w:szCs w:val="28"/>
          </w:rPr>
          <w:t>http://surl.li/tjgkv</w:t>
        </w:r>
      </w:hyperlink>
      <w:bookmarkEnd w:id="314"/>
      <w:r w:rsidR="009A27C2">
        <w:rPr>
          <w:sz w:val="28"/>
          <w:szCs w:val="28"/>
        </w:rPr>
        <w:t xml:space="preserve"> </w:t>
      </w:r>
    </w:p>
    <w:p w14:paraId="142EC677" w14:textId="64A5C5D9" w:rsidR="009E72A6" w:rsidRPr="00BC121D"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15" w:name="_Ref164097152"/>
      <w:bookmarkStart w:id="316" w:name="_Ref164794564"/>
      <w:r w:rsidRPr="009A1D54">
        <w:rPr>
          <w:sz w:val="28"/>
          <w:szCs w:val="28"/>
        </w:rPr>
        <w:lastRenderedPageBreak/>
        <w:t>Спелеотуризм</w:t>
      </w:r>
      <w:r>
        <w:rPr>
          <w:sz w:val="28"/>
          <w:szCs w:val="28"/>
        </w:rPr>
        <w:t xml:space="preserve">. </w:t>
      </w:r>
      <w:r w:rsidRPr="009A1D54">
        <w:rPr>
          <w:sz w:val="28"/>
          <w:szCs w:val="28"/>
        </w:rPr>
        <w:t xml:space="preserve">Все про туризм: Туристична бібліотека. URL: </w:t>
      </w:r>
      <w:bookmarkEnd w:id="315"/>
      <w:r w:rsidRPr="00BC121D">
        <w:rPr>
          <w:sz w:val="28"/>
          <w:szCs w:val="28"/>
        </w:rPr>
        <w:fldChar w:fldCharType="begin"/>
      </w:r>
      <w:r w:rsidRPr="00BC121D">
        <w:rPr>
          <w:sz w:val="28"/>
          <w:szCs w:val="28"/>
        </w:rPr>
        <w:instrText>HYPERLINK "http://surl.li/swved"</w:instrText>
      </w:r>
      <w:r w:rsidRPr="00BC121D">
        <w:rPr>
          <w:sz w:val="28"/>
          <w:szCs w:val="28"/>
        </w:rPr>
      </w:r>
      <w:r w:rsidRPr="00BC121D">
        <w:rPr>
          <w:sz w:val="28"/>
          <w:szCs w:val="28"/>
        </w:rPr>
        <w:fldChar w:fldCharType="separate"/>
      </w:r>
      <w:r w:rsidRPr="00BC121D">
        <w:rPr>
          <w:sz w:val="28"/>
          <w:szCs w:val="28"/>
        </w:rPr>
        <w:t>http://surl.li/swved</w:t>
      </w:r>
      <w:r w:rsidRPr="00BC121D">
        <w:rPr>
          <w:sz w:val="28"/>
          <w:szCs w:val="28"/>
        </w:rPr>
        <w:fldChar w:fldCharType="end"/>
      </w:r>
      <w:bookmarkEnd w:id="316"/>
      <w:r w:rsidR="00BC121D">
        <w:rPr>
          <w:sz w:val="28"/>
          <w:szCs w:val="28"/>
        </w:rPr>
        <w:t xml:space="preserve"> </w:t>
      </w:r>
    </w:p>
    <w:p w14:paraId="61806D6A" w14:textId="3EBA4631" w:rsidR="009E72A6" w:rsidRPr="002E0630" w:rsidRDefault="00BC121D" w:rsidP="00BC121D">
      <w:pPr>
        <w:numPr>
          <w:ilvl w:val="0"/>
          <w:numId w:val="1"/>
        </w:numPr>
        <w:autoSpaceDE w:val="0"/>
        <w:autoSpaceDN w:val="0"/>
        <w:adjustRightInd w:val="0"/>
        <w:spacing w:line="360" w:lineRule="auto"/>
        <w:ind w:left="0" w:firstLine="709"/>
        <w:contextualSpacing/>
        <w:jc w:val="both"/>
        <w:rPr>
          <w:sz w:val="28"/>
          <w:szCs w:val="28"/>
        </w:rPr>
      </w:pPr>
      <w:bookmarkStart w:id="317" w:name="_Ref164795477"/>
      <w:r>
        <w:rPr>
          <w:sz w:val="28"/>
          <w:szCs w:val="28"/>
        </w:rPr>
        <w:t xml:space="preserve"> </w:t>
      </w:r>
      <w:r w:rsidR="009E72A6" w:rsidRPr="002E0630">
        <w:rPr>
          <w:sz w:val="28"/>
          <w:szCs w:val="28"/>
        </w:rPr>
        <w:t>Тіхоміров А</w:t>
      </w:r>
      <w:r w:rsidR="009E72A6">
        <w:rPr>
          <w:sz w:val="28"/>
          <w:szCs w:val="28"/>
        </w:rPr>
        <w:t>.</w:t>
      </w:r>
      <w:r w:rsidR="009E72A6" w:rsidRPr="002E0630">
        <w:rPr>
          <w:sz w:val="28"/>
          <w:szCs w:val="28"/>
        </w:rPr>
        <w:t>, Усатюк Г</w:t>
      </w:r>
      <w:r w:rsidR="009E72A6">
        <w:rPr>
          <w:sz w:val="28"/>
          <w:szCs w:val="28"/>
        </w:rPr>
        <w:t>.</w:t>
      </w:r>
      <w:r w:rsidR="009E72A6" w:rsidRPr="002E0630">
        <w:rPr>
          <w:sz w:val="28"/>
          <w:szCs w:val="28"/>
        </w:rPr>
        <w:t>, Козубенко О</w:t>
      </w:r>
      <w:r w:rsidR="009E72A6">
        <w:rPr>
          <w:sz w:val="28"/>
          <w:szCs w:val="28"/>
        </w:rPr>
        <w:t>.</w:t>
      </w:r>
      <w:r w:rsidR="009E72A6" w:rsidRPr="002E0630">
        <w:rPr>
          <w:sz w:val="28"/>
          <w:szCs w:val="28"/>
        </w:rPr>
        <w:t xml:space="preserve"> </w:t>
      </w:r>
      <w:r w:rsidR="009E72A6">
        <w:rPr>
          <w:sz w:val="28"/>
          <w:szCs w:val="28"/>
        </w:rPr>
        <w:t>Рекреаційно</w:t>
      </w:r>
      <w:r w:rsidR="009E72A6" w:rsidRPr="002E0630">
        <w:rPr>
          <w:sz w:val="28"/>
          <w:szCs w:val="28"/>
        </w:rPr>
        <w:t>-</w:t>
      </w:r>
      <w:r w:rsidR="009E72A6">
        <w:rPr>
          <w:sz w:val="28"/>
          <w:szCs w:val="28"/>
        </w:rPr>
        <w:t>спелеологічні ресурси України.</w:t>
      </w:r>
      <w:r w:rsidR="009E72A6" w:rsidRPr="007F6F08">
        <w:rPr>
          <w:sz w:val="28"/>
          <w:szCs w:val="28"/>
        </w:rPr>
        <w:t xml:space="preserve"> URL:</w:t>
      </w:r>
      <w:r w:rsidR="009E72A6" w:rsidRPr="00BC121D">
        <w:rPr>
          <w:sz w:val="28"/>
          <w:szCs w:val="28"/>
        </w:rPr>
        <w:t xml:space="preserve"> </w:t>
      </w:r>
      <w:r w:rsidR="009E72A6" w:rsidRPr="007F6F08">
        <w:rPr>
          <w:sz w:val="28"/>
          <w:szCs w:val="28"/>
        </w:rPr>
        <w:t>http://surl.li/swvmm</w:t>
      </w:r>
      <w:r w:rsidR="009E72A6">
        <w:rPr>
          <w:sz w:val="28"/>
          <w:szCs w:val="28"/>
        </w:rPr>
        <w:t>.</w:t>
      </w:r>
      <w:bookmarkEnd w:id="317"/>
    </w:p>
    <w:p w14:paraId="16F25F77" w14:textId="77777777" w:rsidR="009E72A6" w:rsidRPr="00456B9B" w:rsidRDefault="009E72A6" w:rsidP="007F3503">
      <w:pPr>
        <w:numPr>
          <w:ilvl w:val="0"/>
          <w:numId w:val="1"/>
        </w:numPr>
        <w:spacing w:line="360" w:lineRule="auto"/>
        <w:contextualSpacing/>
        <w:jc w:val="both"/>
        <w:rPr>
          <w:sz w:val="28"/>
        </w:rPr>
      </w:pPr>
      <w:bookmarkStart w:id="318" w:name="_Ref164188372"/>
      <w:r w:rsidRPr="00CC4D2E">
        <w:rPr>
          <w:sz w:val="28"/>
        </w:rPr>
        <w:t>Топ 7 найзахоплючих печер України</w:t>
      </w:r>
      <w:r w:rsidRPr="00456B9B">
        <w:rPr>
          <w:sz w:val="28"/>
        </w:rPr>
        <w:t>. URL</w:t>
      </w:r>
      <w:r w:rsidRPr="00CC4D2E">
        <w:rPr>
          <w:sz w:val="28"/>
          <w:szCs w:val="28"/>
        </w:rPr>
        <w:t>: http://surl.li/svvyz.</w:t>
      </w:r>
      <w:bookmarkEnd w:id="318"/>
    </w:p>
    <w:p w14:paraId="6B45178B" w14:textId="77777777" w:rsidR="009E72A6"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19" w:name="_Ref164963106"/>
      <w:bookmarkEnd w:id="310"/>
      <w:r w:rsidRPr="007A65C3">
        <w:rPr>
          <w:sz w:val="28"/>
          <w:szCs w:val="28"/>
        </w:rPr>
        <w:t>Фокін С. Спортивний туризм</w:t>
      </w:r>
      <w:r>
        <w:rPr>
          <w:sz w:val="28"/>
          <w:szCs w:val="28"/>
        </w:rPr>
        <w:t xml:space="preserve">. </w:t>
      </w:r>
      <w:r w:rsidRPr="007A65C3">
        <w:rPr>
          <w:sz w:val="28"/>
          <w:szCs w:val="28"/>
        </w:rPr>
        <w:t>К</w:t>
      </w:r>
      <w:r>
        <w:rPr>
          <w:sz w:val="28"/>
          <w:szCs w:val="28"/>
        </w:rPr>
        <w:t>иїв</w:t>
      </w:r>
      <w:r w:rsidRPr="007A65C3">
        <w:rPr>
          <w:sz w:val="28"/>
          <w:szCs w:val="28"/>
        </w:rPr>
        <w:t>: Нац. авіац. ун-т «НАУ-друк», 2009.</w:t>
      </w:r>
      <w:r>
        <w:rPr>
          <w:sz w:val="28"/>
          <w:szCs w:val="28"/>
        </w:rPr>
        <w:t xml:space="preserve"> </w:t>
      </w:r>
      <w:r w:rsidRPr="007A65C3">
        <w:rPr>
          <w:sz w:val="28"/>
          <w:szCs w:val="28"/>
        </w:rPr>
        <w:t>140 с.</w:t>
      </w:r>
      <w:bookmarkEnd w:id="319"/>
    </w:p>
    <w:p w14:paraId="54A51BFE" w14:textId="77777777" w:rsidR="009E72A6" w:rsidRPr="00456B9B" w:rsidRDefault="009E72A6" w:rsidP="00BC121D">
      <w:pPr>
        <w:numPr>
          <w:ilvl w:val="0"/>
          <w:numId w:val="1"/>
        </w:numPr>
        <w:autoSpaceDE w:val="0"/>
        <w:autoSpaceDN w:val="0"/>
        <w:adjustRightInd w:val="0"/>
        <w:spacing w:line="360" w:lineRule="auto"/>
        <w:ind w:left="0" w:firstLine="709"/>
        <w:contextualSpacing/>
        <w:jc w:val="both"/>
        <w:rPr>
          <w:sz w:val="28"/>
          <w:szCs w:val="28"/>
        </w:rPr>
      </w:pPr>
      <w:bookmarkStart w:id="320" w:name="_Ref164097145"/>
      <w:bookmarkStart w:id="321" w:name="_Ref164798733"/>
      <w:r w:rsidRPr="00085EE2">
        <w:rPr>
          <w:sz w:val="28"/>
          <w:szCs w:val="28"/>
        </w:rPr>
        <w:t>Швець</w:t>
      </w:r>
      <w:r>
        <w:rPr>
          <w:sz w:val="28"/>
          <w:szCs w:val="28"/>
        </w:rPr>
        <w:t xml:space="preserve"> </w:t>
      </w:r>
      <w:r w:rsidRPr="00085EE2">
        <w:rPr>
          <w:sz w:val="28"/>
          <w:szCs w:val="28"/>
        </w:rPr>
        <w:t>А.</w:t>
      </w:r>
      <w:r>
        <w:rPr>
          <w:sz w:val="28"/>
          <w:szCs w:val="28"/>
        </w:rPr>
        <w:t xml:space="preserve"> </w:t>
      </w:r>
      <w:r w:rsidRPr="00085EE2">
        <w:rPr>
          <w:sz w:val="28"/>
          <w:szCs w:val="28"/>
        </w:rPr>
        <w:t>Спелеотуризм в Україні: теоретико-методологічний аспект. Вісник КНТЕУ</w:t>
      </w:r>
      <w:r>
        <w:rPr>
          <w:sz w:val="28"/>
          <w:szCs w:val="28"/>
        </w:rPr>
        <w:t xml:space="preserve">. </w:t>
      </w:r>
      <w:r w:rsidRPr="00085EE2">
        <w:rPr>
          <w:sz w:val="28"/>
          <w:szCs w:val="28"/>
        </w:rPr>
        <w:t>2018</w:t>
      </w:r>
      <w:r>
        <w:rPr>
          <w:sz w:val="28"/>
          <w:szCs w:val="28"/>
        </w:rPr>
        <w:t xml:space="preserve">. № </w:t>
      </w:r>
      <w:r w:rsidRPr="00085EE2">
        <w:rPr>
          <w:sz w:val="28"/>
          <w:szCs w:val="28"/>
        </w:rPr>
        <w:t>2</w:t>
      </w:r>
      <w:r>
        <w:rPr>
          <w:sz w:val="28"/>
          <w:szCs w:val="28"/>
        </w:rPr>
        <w:t xml:space="preserve">. С. </w:t>
      </w:r>
      <w:r w:rsidRPr="00085EE2">
        <w:rPr>
          <w:sz w:val="28"/>
          <w:szCs w:val="28"/>
        </w:rPr>
        <w:t>105-114</w:t>
      </w:r>
      <w:bookmarkEnd w:id="320"/>
      <w:r>
        <w:rPr>
          <w:sz w:val="28"/>
          <w:szCs w:val="28"/>
        </w:rPr>
        <w:t>.</w:t>
      </w:r>
      <w:bookmarkEnd w:id="321"/>
    </w:p>
    <w:p w14:paraId="5D2FB9B6" w14:textId="77777777" w:rsidR="00456B9B" w:rsidRPr="00456B9B" w:rsidRDefault="00456B9B" w:rsidP="00456B9B">
      <w:pPr>
        <w:spacing w:line="360" w:lineRule="auto"/>
        <w:contextualSpacing/>
        <w:jc w:val="both"/>
        <w:rPr>
          <w:color w:val="000000" w:themeColor="text1"/>
          <w:sz w:val="28"/>
          <w:szCs w:val="28"/>
        </w:rPr>
      </w:pPr>
    </w:p>
    <w:p w14:paraId="0AF45E2D" w14:textId="77777777" w:rsidR="00456B9B" w:rsidRPr="00456B9B" w:rsidRDefault="00456B9B" w:rsidP="00456B9B">
      <w:pPr>
        <w:rPr>
          <w:color w:val="000000" w:themeColor="text1"/>
          <w:sz w:val="28"/>
          <w:szCs w:val="28"/>
        </w:rPr>
      </w:pPr>
      <w:bookmarkStart w:id="322" w:name="_Toc57714257"/>
      <w:bookmarkStart w:id="323" w:name="_Toc57716015"/>
      <w:bookmarkStart w:id="324" w:name="_Toc57718536"/>
      <w:bookmarkStart w:id="325" w:name="_Toc57718590"/>
      <w:bookmarkStart w:id="326" w:name="_Toc57750601"/>
      <w:bookmarkStart w:id="327" w:name="_Toc57805669"/>
      <w:bookmarkStart w:id="328" w:name="_Toc27503158"/>
      <w:r w:rsidRPr="00456B9B">
        <w:rPr>
          <w:color w:val="000000" w:themeColor="text1"/>
          <w:sz w:val="28"/>
          <w:szCs w:val="28"/>
        </w:rPr>
        <w:br w:type="page"/>
      </w:r>
    </w:p>
    <w:p w14:paraId="5BCD9CC4" w14:textId="77777777" w:rsidR="00456B9B" w:rsidRPr="00456B9B" w:rsidRDefault="00456B9B" w:rsidP="00456B9B">
      <w:pPr>
        <w:spacing w:line="360" w:lineRule="auto"/>
        <w:ind w:firstLine="709"/>
        <w:jc w:val="center"/>
        <w:rPr>
          <w:b/>
          <w:color w:val="000000" w:themeColor="text1"/>
          <w:sz w:val="28"/>
          <w:shd w:val="clear" w:color="auto" w:fill="FFFFFF"/>
        </w:rPr>
      </w:pPr>
      <w:r w:rsidRPr="00456B9B">
        <w:rPr>
          <w:b/>
          <w:color w:val="000000" w:themeColor="text1"/>
          <w:sz w:val="28"/>
          <w:shd w:val="clear" w:color="auto" w:fill="FFFFFF"/>
        </w:rPr>
        <w:lastRenderedPageBreak/>
        <w:t>МІНІСТЕРСТВО ОСВІТИ І НАУКИ УКРАЇНИ</w:t>
      </w:r>
      <w:bookmarkEnd w:id="322"/>
      <w:bookmarkEnd w:id="323"/>
      <w:bookmarkEnd w:id="324"/>
      <w:bookmarkEnd w:id="325"/>
      <w:bookmarkEnd w:id="326"/>
      <w:bookmarkEnd w:id="327"/>
    </w:p>
    <w:p w14:paraId="7A0402C9" w14:textId="77777777" w:rsidR="00456B9B" w:rsidRPr="00456B9B" w:rsidRDefault="00456B9B" w:rsidP="00456B9B">
      <w:pPr>
        <w:spacing w:line="360" w:lineRule="auto"/>
        <w:ind w:firstLine="709"/>
        <w:jc w:val="center"/>
        <w:rPr>
          <w:b/>
          <w:color w:val="000000" w:themeColor="text1"/>
          <w:sz w:val="28"/>
        </w:rPr>
      </w:pPr>
      <w:bookmarkStart w:id="329" w:name="_Toc57714258"/>
      <w:bookmarkStart w:id="330" w:name="_Toc57716016"/>
      <w:bookmarkStart w:id="331" w:name="_Toc57718537"/>
      <w:bookmarkStart w:id="332" w:name="_Toc57718591"/>
      <w:bookmarkStart w:id="333" w:name="_Toc57750602"/>
      <w:bookmarkStart w:id="334" w:name="_Toc57805670"/>
      <w:r w:rsidRPr="00456B9B">
        <w:rPr>
          <w:b/>
          <w:color w:val="000000" w:themeColor="text1"/>
          <w:sz w:val="28"/>
        </w:rPr>
        <w:t>ЗАПОРІЗЬКИЙ НАЦІОНАЛЬНИЙ УНІВЕРСИТЕТ</w:t>
      </w:r>
      <w:bookmarkEnd w:id="328"/>
      <w:bookmarkEnd w:id="329"/>
      <w:bookmarkEnd w:id="330"/>
      <w:bookmarkEnd w:id="331"/>
      <w:bookmarkEnd w:id="332"/>
      <w:bookmarkEnd w:id="333"/>
      <w:bookmarkEnd w:id="334"/>
    </w:p>
    <w:p w14:paraId="06EBD554" w14:textId="77777777" w:rsidR="00456B9B" w:rsidRPr="00456B9B" w:rsidRDefault="00456B9B" w:rsidP="00456B9B">
      <w:pPr>
        <w:spacing w:line="360" w:lineRule="auto"/>
        <w:ind w:firstLine="709"/>
        <w:jc w:val="center"/>
        <w:rPr>
          <w:color w:val="000000" w:themeColor="text1"/>
          <w:sz w:val="28"/>
          <w:szCs w:val="28"/>
        </w:rPr>
      </w:pPr>
      <w:r w:rsidRPr="00456B9B">
        <w:rPr>
          <w:color w:val="000000" w:themeColor="text1"/>
          <w:sz w:val="28"/>
          <w:szCs w:val="28"/>
        </w:rPr>
        <w:t>Факультет фізичного виховання, здоров’я та туризму</w:t>
      </w:r>
    </w:p>
    <w:p w14:paraId="2063B82E" w14:textId="77777777" w:rsidR="00456B9B" w:rsidRPr="00456B9B" w:rsidRDefault="00456B9B" w:rsidP="00456B9B">
      <w:pPr>
        <w:spacing w:line="360" w:lineRule="auto"/>
        <w:ind w:firstLine="709"/>
        <w:jc w:val="center"/>
        <w:rPr>
          <w:color w:val="000000" w:themeColor="text1"/>
          <w:sz w:val="28"/>
          <w:szCs w:val="28"/>
        </w:rPr>
      </w:pPr>
      <w:r w:rsidRPr="00456B9B">
        <w:rPr>
          <w:color w:val="000000" w:themeColor="text1"/>
          <w:sz w:val="28"/>
          <w:szCs w:val="28"/>
        </w:rPr>
        <w:t>Кафедра туризму та готельно-ресторанної справи</w:t>
      </w:r>
    </w:p>
    <w:p w14:paraId="2C9D8D2F" w14:textId="77777777" w:rsidR="00456B9B" w:rsidRPr="00456B9B" w:rsidRDefault="00456B9B" w:rsidP="00456B9B">
      <w:pPr>
        <w:spacing w:line="360" w:lineRule="auto"/>
        <w:ind w:firstLine="709"/>
        <w:jc w:val="both"/>
        <w:rPr>
          <w:color w:val="000000" w:themeColor="text1"/>
          <w:sz w:val="28"/>
          <w:szCs w:val="28"/>
        </w:rPr>
      </w:pPr>
    </w:p>
    <w:p w14:paraId="333E2110" w14:textId="77777777" w:rsidR="00456B9B" w:rsidRPr="00456B9B" w:rsidRDefault="00456B9B" w:rsidP="00456B9B">
      <w:pPr>
        <w:keepNext/>
        <w:keepLines/>
        <w:spacing w:line="360" w:lineRule="auto"/>
        <w:ind w:firstLine="709"/>
        <w:jc w:val="center"/>
        <w:outlineLvl w:val="0"/>
        <w:rPr>
          <w:b/>
          <w:bCs/>
          <w:color w:val="000000" w:themeColor="text1"/>
          <w:sz w:val="28"/>
          <w:szCs w:val="28"/>
          <w:lang w:eastAsia="x-none"/>
        </w:rPr>
      </w:pPr>
      <w:bookmarkStart w:id="335" w:name="_Toc27503160"/>
      <w:bookmarkStart w:id="336" w:name="_Toc165736379"/>
      <w:r w:rsidRPr="00456B9B">
        <w:rPr>
          <w:b/>
          <w:bCs/>
          <w:color w:val="000000" w:themeColor="text1"/>
          <w:sz w:val="28"/>
          <w:szCs w:val="28"/>
          <w:lang w:eastAsia="x-none"/>
        </w:rPr>
        <w:t>ДОДАТКИ</w:t>
      </w:r>
      <w:bookmarkEnd w:id="335"/>
      <w:bookmarkEnd w:id="336"/>
    </w:p>
    <w:p w14:paraId="7187263F" w14:textId="77777777" w:rsidR="00456B9B" w:rsidRPr="00456B9B" w:rsidRDefault="00456B9B" w:rsidP="00456B9B">
      <w:pPr>
        <w:widowControl w:val="0"/>
        <w:autoSpaceDE w:val="0"/>
        <w:autoSpaceDN w:val="0"/>
        <w:adjustRightInd w:val="0"/>
        <w:spacing w:line="360" w:lineRule="auto"/>
        <w:jc w:val="both"/>
        <w:rPr>
          <w:bCs/>
          <w:color w:val="000000" w:themeColor="text1"/>
          <w:sz w:val="28"/>
          <w:szCs w:val="28"/>
        </w:rPr>
      </w:pPr>
    </w:p>
    <w:p w14:paraId="68D32B02" w14:textId="77777777" w:rsidR="00456B9B" w:rsidRPr="00456B9B" w:rsidRDefault="00456B9B" w:rsidP="00456B9B">
      <w:pPr>
        <w:widowControl w:val="0"/>
        <w:autoSpaceDE w:val="0"/>
        <w:autoSpaceDN w:val="0"/>
        <w:adjustRightInd w:val="0"/>
        <w:spacing w:line="360" w:lineRule="auto"/>
        <w:ind w:firstLine="709"/>
        <w:jc w:val="center"/>
        <w:rPr>
          <w:sz w:val="28"/>
        </w:rPr>
      </w:pPr>
      <w:bookmarkStart w:id="337" w:name="_Toc27503161"/>
      <w:r w:rsidRPr="00456B9B">
        <w:rPr>
          <w:bCs/>
          <w:sz w:val="28"/>
          <w:szCs w:val="28"/>
        </w:rPr>
        <w:t>на тему: «</w:t>
      </w:r>
      <w:r w:rsidRPr="00456B9B">
        <w:rPr>
          <w:sz w:val="28"/>
        </w:rPr>
        <w:t>Історія та перспективи розвитку спелеотуризму в Україні»</w:t>
      </w:r>
    </w:p>
    <w:p w14:paraId="0825C9C4" w14:textId="77777777" w:rsidR="00456B9B" w:rsidRPr="00456B9B" w:rsidRDefault="00456B9B" w:rsidP="00456B9B">
      <w:pPr>
        <w:widowControl w:val="0"/>
        <w:autoSpaceDE w:val="0"/>
        <w:autoSpaceDN w:val="0"/>
        <w:adjustRightInd w:val="0"/>
        <w:spacing w:line="360" w:lineRule="auto"/>
        <w:ind w:firstLine="709"/>
        <w:jc w:val="center"/>
        <w:rPr>
          <w:bCs/>
          <w:sz w:val="28"/>
          <w:szCs w:val="28"/>
        </w:rPr>
      </w:pPr>
      <w:r w:rsidRPr="00456B9B">
        <w:rPr>
          <w:sz w:val="28"/>
        </w:rPr>
        <w:t>«History and Prospects of Speleotourism Development in Ukraine</w:t>
      </w:r>
      <w:r w:rsidRPr="00456B9B">
        <w:rPr>
          <w:bCs/>
          <w:sz w:val="28"/>
          <w:szCs w:val="28"/>
        </w:rPr>
        <w:t>»</w:t>
      </w:r>
    </w:p>
    <w:p w14:paraId="2CBA161B" w14:textId="77777777" w:rsidR="00456B9B" w:rsidRPr="00456B9B" w:rsidRDefault="00456B9B" w:rsidP="00456B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sz w:val="28"/>
          <w:szCs w:val="28"/>
          <w:shd w:val="clear" w:color="auto" w:fill="FFFFFF"/>
        </w:rPr>
      </w:pPr>
      <w:r w:rsidRPr="00456B9B">
        <w:rPr>
          <w:sz w:val="28"/>
        </w:rPr>
        <w:t xml:space="preserve"> </w:t>
      </w:r>
    </w:p>
    <w:p w14:paraId="79EEE298" w14:textId="77777777" w:rsidR="00456B9B" w:rsidRDefault="00456B9B" w:rsidP="00456B9B">
      <w:pPr>
        <w:widowControl w:val="0"/>
        <w:autoSpaceDE w:val="0"/>
        <w:autoSpaceDN w:val="0"/>
        <w:adjustRightInd w:val="0"/>
        <w:spacing w:line="360" w:lineRule="auto"/>
        <w:ind w:firstLine="709"/>
        <w:jc w:val="both"/>
        <w:rPr>
          <w:bCs/>
          <w:sz w:val="28"/>
          <w:szCs w:val="28"/>
        </w:rPr>
      </w:pPr>
    </w:p>
    <w:p w14:paraId="5C77EAC9" w14:textId="77777777" w:rsidR="00456B9B" w:rsidRPr="00456B9B" w:rsidRDefault="00456B9B" w:rsidP="00456B9B">
      <w:pPr>
        <w:widowControl w:val="0"/>
        <w:autoSpaceDE w:val="0"/>
        <w:autoSpaceDN w:val="0"/>
        <w:adjustRightInd w:val="0"/>
        <w:spacing w:line="360" w:lineRule="auto"/>
        <w:ind w:firstLine="709"/>
        <w:jc w:val="both"/>
        <w:rPr>
          <w:bCs/>
          <w:sz w:val="28"/>
          <w:szCs w:val="28"/>
        </w:rPr>
      </w:pPr>
    </w:p>
    <w:tbl>
      <w:tblPr>
        <w:tblW w:w="9639" w:type="dxa"/>
        <w:tblLook w:val="04A0" w:firstRow="1" w:lastRow="0" w:firstColumn="1" w:lastColumn="0" w:noHBand="0" w:noVBand="1"/>
      </w:tblPr>
      <w:tblGrid>
        <w:gridCol w:w="4111"/>
        <w:gridCol w:w="5528"/>
      </w:tblGrid>
      <w:tr w:rsidR="00456B9B" w:rsidRPr="00456B9B" w14:paraId="138ADE14" w14:textId="77777777" w:rsidTr="00713DA7">
        <w:tc>
          <w:tcPr>
            <w:tcW w:w="4111" w:type="dxa"/>
            <w:shd w:val="clear" w:color="auto" w:fill="auto"/>
          </w:tcPr>
          <w:p w14:paraId="7F770DBD" w14:textId="77777777" w:rsidR="00456B9B" w:rsidRPr="00456B9B" w:rsidRDefault="00456B9B" w:rsidP="00713DA7">
            <w:pPr>
              <w:widowControl w:val="0"/>
              <w:autoSpaceDE w:val="0"/>
              <w:autoSpaceDN w:val="0"/>
              <w:adjustRightInd w:val="0"/>
              <w:spacing w:line="360" w:lineRule="auto"/>
              <w:ind w:firstLine="709"/>
              <w:jc w:val="both"/>
              <w:rPr>
                <w:bCs/>
                <w:sz w:val="28"/>
                <w:szCs w:val="28"/>
              </w:rPr>
            </w:pPr>
          </w:p>
        </w:tc>
        <w:tc>
          <w:tcPr>
            <w:tcW w:w="5528" w:type="dxa"/>
          </w:tcPr>
          <w:p w14:paraId="1556FB02" w14:textId="77777777" w:rsidR="00456B9B" w:rsidRPr="00456B9B" w:rsidRDefault="00456B9B" w:rsidP="00713DA7">
            <w:pPr>
              <w:widowControl w:val="0"/>
              <w:autoSpaceDE w:val="0"/>
              <w:autoSpaceDN w:val="0"/>
              <w:adjustRightInd w:val="0"/>
              <w:spacing w:line="360" w:lineRule="auto"/>
              <w:ind w:firstLine="34"/>
              <w:jc w:val="both"/>
              <w:rPr>
                <w:bCs/>
                <w:sz w:val="28"/>
                <w:szCs w:val="28"/>
              </w:rPr>
            </w:pPr>
            <w:r w:rsidRPr="00456B9B">
              <w:rPr>
                <w:bCs/>
                <w:sz w:val="28"/>
                <w:szCs w:val="28"/>
              </w:rPr>
              <w:t xml:space="preserve">Виконала: студентка </w:t>
            </w:r>
            <w:r>
              <w:rPr>
                <w:bCs/>
                <w:sz w:val="28"/>
                <w:szCs w:val="28"/>
              </w:rPr>
              <w:t>4</w:t>
            </w:r>
            <w:r w:rsidRPr="00456B9B">
              <w:rPr>
                <w:bCs/>
                <w:sz w:val="28"/>
                <w:szCs w:val="28"/>
              </w:rPr>
              <w:t xml:space="preserve"> курсу, </w:t>
            </w:r>
          </w:p>
          <w:p w14:paraId="44E82C0E" w14:textId="77777777" w:rsidR="00456B9B" w:rsidRPr="00456B9B" w:rsidRDefault="00456B9B" w:rsidP="00713DA7">
            <w:pPr>
              <w:widowControl w:val="0"/>
              <w:autoSpaceDE w:val="0"/>
              <w:autoSpaceDN w:val="0"/>
              <w:adjustRightInd w:val="0"/>
              <w:spacing w:line="360" w:lineRule="auto"/>
              <w:ind w:firstLine="34"/>
              <w:jc w:val="both"/>
              <w:rPr>
                <w:bCs/>
                <w:sz w:val="28"/>
                <w:szCs w:val="28"/>
              </w:rPr>
            </w:pPr>
            <w:r w:rsidRPr="00456B9B">
              <w:rPr>
                <w:bCs/>
                <w:sz w:val="28"/>
                <w:szCs w:val="28"/>
              </w:rPr>
              <w:t>групи 6.24</w:t>
            </w:r>
            <w:r>
              <w:rPr>
                <w:bCs/>
                <w:sz w:val="28"/>
                <w:szCs w:val="28"/>
              </w:rPr>
              <w:t>20</w:t>
            </w:r>
            <w:r w:rsidRPr="00456B9B">
              <w:rPr>
                <w:bCs/>
                <w:sz w:val="28"/>
                <w:szCs w:val="28"/>
              </w:rPr>
              <w:t>-з</w:t>
            </w:r>
          </w:p>
          <w:p w14:paraId="19EEF4FF" w14:textId="77777777" w:rsidR="00456B9B" w:rsidRPr="00456B9B" w:rsidRDefault="00456B9B" w:rsidP="00713DA7">
            <w:pPr>
              <w:widowControl w:val="0"/>
              <w:autoSpaceDE w:val="0"/>
              <w:autoSpaceDN w:val="0"/>
              <w:adjustRightInd w:val="0"/>
              <w:spacing w:line="360" w:lineRule="auto"/>
              <w:ind w:firstLine="34"/>
              <w:jc w:val="both"/>
              <w:rPr>
                <w:bCs/>
                <w:sz w:val="28"/>
                <w:szCs w:val="28"/>
              </w:rPr>
            </w:pPr>
            <w:r w:rsidRPr="00456B9B">
              <w:rPr>
                <w:bCs/>
                <w:sz w:val="28"/>
                <w:szCs w:val="28"/>
              </w:rPr>
              <w:t>спеціальності 24</w:t>
            </w:r>
            <w:r>
              <w:rPr>
                <w:bCs/>
                <w:sz w:val="28"/>
                <w:szCs w:val="28"/>
              </w:rPr>
              <w:t>2</w:t>
            </w:r>
            <w:r w:rsidRPr="00456B9B">
              <w:rPr>
                <w:bCs/>
                <w:sz w:val="28"/>
                <w:szCs w:val="28"/>
              </w:rPr>
              <w:t xml:space="preserve"> </w:t>
            </w:r>
            <w:r>
              <w:rPr>
                <w:bCs/>
                <w:sz w:val="28"/>
                <w:szCs w:val="28"/>
              </w:rPr>
              <w:t>туризм</w:t>
            </w:r>
          </w:p>
          <w:p w14:paraId="7F39A14A" w14:textId="77777777" w:rsidR="00456B9B" w:rsidRPr="00456B9B" w:rsidRDefault="00456B9B" w:rsidP="00713DA7">
            <w:pPr>
              <w:widowControl w:val="0"/>
              <w:autoSpaceDE w:val="0"/>
              <w:autoSpaceDN w:val="0"/>
              <w:adjustRightInd w:val="0"/>
              <w:spacing w:line="360" w:lineRule="auto"/>
              <w:ind w:right="36" w:firstLine="34"/>
              <w:jc w:val="both"/>
              <w:rPr>
                <w:bCs/>
                <w:sz w:val="28"/>
                <w:szCs w:val="28"/>
              </w:rPr>
            </w:pPr>
            <w:r w:rsidRPr="00456B9B">
              <w:rPr>
                <w:bCs/>
                <w:sz w:val="28"/>
                <w:szCs w:val="28"/>
              </w:rPr>
              <w:t xml:space="preserve">освітньої програми </w:t>
            </w:r>
            <w:r>
              <w:rPr>
                <w:bCs/>
                <w:sz w:val="28"/>
                <w:szCs w:val="28"/>
              </w:rPr>
              <w:t>туризм</w:t>
            </w:r>
          </w:p>
          <w:p w14:paraId="60ED9F19" w14:textId="77777777" w:rsidR="00456B9B" w:rsidRPr="00456B9B" w:rsidRDefault="00456B9B" w:rsidP="00713DA7">
            <w:pPr>
              <w:widowControl w:val="0"/>
              <w:autoSpaceDE w:val="0"/>
              <w:autoSpaceDN w:val="0"/>
              <w:adjustRightInd w:val="0"/>
              <w:spacing w:line="360" w:lineRule="auto"/>
              <w:ind w:firstLine="34"/>
              <w:jc w:val="both"/>
              <w:rPr>
                <w:bCs/>
                <w:sz w:val="28"/>
                <w:szCs w:val="28"/>
              </w:rPr>
            </w:pPr>
            <w:r>
              <w:rPr>
                <w:bCs/>
                <w:sz w:val="28"/>
                <w:szCs w:val="28"/>
              </w:rPr>
              <w:t>Короткова А.В</w:t>
            </w:r>
            <w:r w:rsidRPr="00456B9B">
              <w:rPr>
                <w:bCs/>
                <w:sz w:val="28"/>
                <w:szCs w:val="28"/>
              </w:rPr>
              <w:t>.</w:t>
            </w:r>
          </w:p>
          <w:p w14:paraId="16FD6EA8" w14:textId="77777777" w:rsidR="00456B9B" w:rsidRPr="00456B9B" w:rsidRDefault="00456B9B" w:rsidP="00713DA7">
            <w:pPr>
              <w:widowControl w:val="0"/>
              <w:autoSpaceDE w:val="0"/>
              <w:autoSpaceDN w:val="0"/>
              <w:adjustRightInd w:val="0"/>
              <w:spacing w:line="360" w:lineRule="auto"/>
              <w:ind w:firstLine="33"/>
              <w:jc w:val="both"/>
              <w:rPr>
                <w:bCs/>
                <w:sz w:val="28"/>
                <w:szCs w:val="28"/>
              </w:rPr>
            </w:pPr>
          </w:p>
        </w:tc>
      </w:tr>
      <w:tr w:rsidR="00456B9B" w:rsidRPr="00456B9B" w14:paraId="7B656A8A" w14:textId="77777777" w:rsidTr="00713DA7">
        <w:tc>
          <w:tcPr>
            <w:tcW w:w="4111" w:type="dxa"/>
            <w:shd w:val="clear" w:color="auto" w:fill="auto"/>
          </w:tcPr>
          <w:p w14:paraId="51765DD6" w14:textId="77777777" w:rsidR="00456B9B" w:rsidRPr="00456B9B" w:rsidRDefault="00456B9B" w:rsidP="00713DA7">
            <w:pPr>
              <w:widowControl w:val="0"/>
              <w:autoSpaceDE w:val="0"/>
              <w:autoSpaceDN w:val="0"/>
              <w:adjustRightInd w:val="0"/>
              <w:spacing w:line="360" w:lineRule="auto"/>
              <w:ind w:firstLine="709"/>
              <w:jc w:val="both"/>
              <w:rPr>
                <w:bCs/>
                <w:sz w:val="28"/>
                <w:szCs w:val="28"/>
              </w:rPr>
            </w:pPr>
          </w:p>
        </w:tc>
        <w:tc>
          <w:tcPr>
            <w:tcW w:w="5528" w:type="dxa"/>
          </w:tcPr>
          <w:p w14:paraId="44FAB9E7" w14:textId="77777777" w:rsidR="00456B9B" w:rsidRPr="00456B9B" w:rsidRDefault="00456B9B" w:rsidP="00713DA7">
            <w:pPr>
              <w:widowControl w:val="0"/>
              <w:autoSpaceDE w:val="0"/>
              <w:autoSpaceDN w:val="0"/>
              <w:adjustRightInd w:val="0"/>
              <w:spacing w:line="360" w:lineRule="auto"/>
              <w:ind w:firstLine="33"/>
              <w:jc w:val="both"/>
              <w:rPr>
                <w:bCs/>
                <w:sz w:val="28"/>
                <w:szCs w:val="28"/>
              </w:rPr>
            </w:pPr>
            <w:r w:rsidRPr="00456B9B">
              <w:rPr>
                <w:bCs/>
                <w:sz w:val="28"/>
                <w:szCs w:val="28"/>
              </w:rPr>
              <w:t>Керівник: к.п.н., доцент кафедри туризму та готельно-ресторанної справи</w:t>
            </w:r>
          </w:p>
          <w:p w14:paraId="61BAA09E" w14:textId="77777777" w:rsidR="00456B9B" w:rsidRPr="00456B9B" w:rsidRDefault="00456B9B" w:rsidP="00713DA7">
            <w:pPr>
              <w:widowControl w:val="0"/>
              <w:autoSpaceDE w:val="0"/>
              <w:autoSpaceDN w:val="0"/>
              <w:adjustRightInd w:val="0"/>
              <w:spacing w:line="360" w:lineRule="auto"/>
              <w:ind w:firstLine="33"/>
              <w:jc w:val="both"/>
              <w:rPr>
                <w:bCs/>
                <w:sz w:val="28"/>
                <w:szCs w:val="28"/>
              </w:rPr>
            </w:pPr>
            <w:r>
              <w:rPr>
                <w:bCs/>
                <w:sz w:val="28"/>
                <w:szCs w:val="28"/>
              </w:rPr>
              <w:t>Горлач В.В</w:t>
            </w:r>
            <w:r w:rsidRPr="00456B9B">
              <w:rPr>
                <w:bCs/>
                <w:sz w:val="28"/>
                <w:szCs w:val="28"/>
              </w:rPr>
              <w:t>.</w:t>
            </w:r>
          </w:p>
          <w:p w14:paraId="4FB0B519" w14:textId="77777777" w:rsidR="00456B9B" w:rsidRPr="00456B9B" w:rsidRDefault="00456B9B" w:rsidP="00713DA7">
            <w:pPr>
              <w:widowControl w:val="0"/>
              <w:autoSpaceDE w:val="0"/>
              <w:autoSpaceDN w:val="0"/>
              <w:adjustRightInd w:val="0"/>
              <w:spacing w:line="360" w:lineRule="auto"/>
              <w:ind w:firstLine="33"/>
              <w:jc w:val="both"/>
              <w:rPr>
                <w:bCs/>
                <w:sz w:val="28"/>
                <w:szCs w:val="28"/>
              </w:rPr>
            </w:pPr>
            <w:r w:rsidRPr="00456B9B">
              <w:rPr>
                <w:bCs/>
                <w:sz w:val="28"/>
                <w:szCs w:val="28"/>
              </w:rPr>
              <w:t xml:space="preserve">Рецензент: </w:t>
            </w:r>
          </w:p>
          <w:p w14:paraId="492068E8" w14:textId="77777777" w:rsidR="00456B9B" w:rsidRPr="00456B9B" w:rsidRDefault="00456B9B" w:rsidP="00713DA7">
            <w:pPr>
              <w:widowControl w:val="0"/>
              <w:autoSpaceDE w:val="0"/>
              <w:autoSpaceDN w:val="0"/>
              <w:adjustRightInd w:val="0"/>
              <w:spacing w:line="360" w:lineRule="auto"/>
              <w:jc w:val="both"/>
              <w:rPr>
                <w:bCs/>
                <w:sz w:val="28"/>
                <w:szCs w:val="28"/>
              </w:rPr>
            </w:pPr>
          </w:p>
        </w:tc>
      </w:tr>
    </w:tbl>
    <w:p w14:paraId="7CB51D4D" w14:textId="77777777" w:rsidR="00456B9B" w:rsidRDefault="00456B9B" w:rsidP="00456B9B">
      <w:pPr>
        <w:widowControl w:val="0"/>
        <w:autoSpaceDE w:val="0"/>
        <w:autoSpaceDN w:val="0"/>
        <w:adjustRightInd w:val="0"/>
        <w:spacing w:line="360" w:lineRule="auto"/>
        <w:jc w:val="both"/>
        <w:rPr>
          <w:bCs/>
          <w:sz w:val="28"/>
          <w:szCs w:val="28"/>
        </w:rPr>
      </w:pPr>
    </w:p>
    <w:p w14:paraId="4B3205D6" w14:textId="77777777" w:rsidR="00456B9B" w:rsidRPr="00456B9B" w:rsidRDefault="00456B9B" w:rsidP="00456B9B">
      <w:pPr>
        <w:widowControl w:val="0"/>
        <w:autoSpaceDE w:val="0"/>
        <w:autoSpaceDN w:val="0"/>
        <w:adjustRightInd w:val="0"/>
        <w:spacing w:line="360" w:lineRule="auto"/>
        <w:jc w:val="both"/>
        <w:rPr>
          <w:bCs/>
          <w:sz w:val="28"/>
          <w:szCs w:val="28"/>
        </w:rPr>
      </w:pPr>
    </w:p>
    <w:p w14:paraId="5916CE1D" w14:textId="77777777" w:rsidR="00456B9B" w:rsidRPr="00456B9B" w:rsidRDefault="00456B9B" w:rsidP="00456B9B">
      <w:pPr>
        <w:spacing w:line="360" w:lineRule="auto"/>
        <w:ind w:firstLine="709"/>
        <w:jc w:val="center"/>
        <w:rPr>
          <w:sz w:val="28"/>
        </w:rPr>
      </w:pPr>
      <w:r w:rsidRPr="00456B9B">
        <w:rPr>
          <w:sz w:val="28"/>
        </w:rPr>
        <w:t>Запоріжжя - 2024</w:t>
      </w:r>
    </w:p>
    <w:p w14:paraId="5AEE138A" w14:textId="77777777" w:rsidR="00456B9B" w:rsidRPr="00456B9B" w:rsidRDefault="00456B9B" w:rsidP="00456B9B">
      <w:pPr>
        <w:rPr>
          <w:color w:val="000000" w:themeColor="text1"/>
          <w:sz w:val="28"/>
        </w:rPr>
      </w:pPr>
      <w:r w:rsidRPr="00456B9B">
        <w:rPr>
          <w:color w:val="000000" w:themeColor="text1"/>
          <w:sz w:val="28"/>
        </w:rPr>
        <w:br w:type="page"/>
      </w:r>
    </w:p>
    <w:p w14:paraId="7A706946" w14:textId="77777777" w:rsidR="00456B9B" w:rsidRPr="00456B9B" w:rsidRDefault="00456B9B" w:rsidP="00456B9B">
      <w:pPr>
        <w:spacing w:line="360" w:lineRule="auto"/>
        <w:jc w:val="center"/>
        <w:rPr>
          <w:color w:val="000000" w:themeColor="text1"/>
          <w:sz w:val="28"/>
        </w:rPr>
      </w:pPr>
      <w:bookmarkStart w:id="338" w:name="_Toc27503169"/>
      <w:bookmarkStart w:id="339" w:name="_Toc57714261"/>
      <w:bookmarkStart w:id="340" w:name="_Toc57716019"/>
      <w:bookmarkStart w:id="341" w:name="_Toc57718540"/>
      <w:bookmarkStart w:id="342" w:name="_Toc57718594"/>
      <w:bookmarkStart w:id="343" w:name="_Toc57750605"/>
      <w:bookmarkStart w:id="344" w:name="_Toc57805673"/>
      <w:bookmarkEnd w:id="337"/>
      <w:r w:rsidRPr="00456B9B">
        <w:rPr>
          <w:color w:val="000000" w:themeColor="text1"/>
          <w:sz w:val="28"/>
        </w:rPr>
        <w:lastRenderedPageBreak/>
        <w:t>Додаток А</w:t>
      </w:r>
    </w:p>
    <w:p w14:paraId="4583A1F5" w14:textId="77777777" w:rsidR="00456B9B" w:rsidRPr="00456B9B" w:rsidRDefault="00CE1B44" w:rsidP="00456B9B">
      <w:pPr>
        <w:spacing w:line="360" w:lineRule="auto"/>
        <w:jc w:val="center"/>
        <w:rPr>
          <w:color w:val="000000" w:themeColor="text1"/>
          <w:sz w:val="28"/>
        </w:rPr>
      </w:pPr>
      <w:r>
        <w:rPr>
          <w:sz w:val="28"/>
        </w:rPr>
        <w:t>Печера Оптимістична</w:t>
      </w:r>
    </w:p>
    <w:p w14:paraId="65E913AF" w14:textId="77777777" w:rsidR="00456B9B" w:rsidRPr="00456B9B" w:rsidRDefault="00CE1B44" w:rsidP="00456B9B">
      <w:pPr>
        <w:spacing w:line="360" w:lineRule="auto"/>
        <w:jc w:val="center"/>
        <w:rPr>
          <w:color w:val="000000" w:themeColor="text1"/>
          <w:sz w:val="28"/>
        </w:rPr>
      </w:pPr>
      <w:r>
        <w:rPr>
          <w:noProof/>
        </w:rPr>
        <w:drawing>
          <wp:inline distT="0" distB="0" distL="0" distR="0" wp14:anchorId="39B13939" wp14:editId="5EED07F0">
            <wp:extent cx="5762067" cy="4057650"/>
            <wp:effectExtent l="0" t="0" r="0" b="0"/>
            <wp:docPr id="1" name="Рисунок 1" descr="Печера Оптимістична: Таємниці підземного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ера Оптимістична: Таємниці підземного світ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543" cy="4062210"/>
                    </a:xfrm>
                    <a:prstGeom prst="rect">
                      <a:avLst/>
                    </a:prstGeom>
                    <a:noFill/>
                    <a:ln>
                      <a:noFill/>
                    </a:ln>
                  </pic:spPr>
                </pic:pic>
              </a:graphicData>
            </a:graphic>
          </wp:inline>
        </w:drawing>
      </w:r>
    </w:p>
    <w:p w14:paraId="39A51F0E" w14:textId="77777777" w:rsidR="00456B9B" w:rsidRPr="00456B9B" w:rsidRDefault="00456B9B" w:rsidP="00456B9B">
      <w:pPr>
        <w:spacing w:line="360" w:lineRule="auto"/>
        <w:jc w:val="center"/>
        <w:rPr>
          <w:color w:val="000000" w:themeColor="text1"/>
          <w:sz w:val="28"/>
        </w:rPr>
      </w:pPr>
    </w:p>
    <w:p w14:paraId="0EA526F1" w14:textId="77777777" w:rsidR="00456B9B" w:rsidRPr="00456B9B" w:rsidRDefault="00CE1B44" w:rsidP="00456B9B">
      <w:pPr>
        <w:spacing w:line="360" w:lineRule="auto"/>
        <w:jc w:val="center"/>
        <w:rPr>
          <w:color w:val="000000" w:themeColor="text1"/>
          <w:sz w:val="28"/>
        </w:rPr>
      </w:pPr>
      <w:r>
        <w:rPr>
          <w:noProof/>
        </w:rPr>
        <w:drawing>
          <wp:inline distT="0" distB="0" distL="0" distR="0" wp14:anchorId="46565FEC" wp14:editId="7AAAC37D">
            <wp:extent cx="5940425" cy="3747037"/>
            <wp:effectExtent l="0" t="0" r="3175" b="6350"/>
            <wp:docPr id="3" name="Рисунок 2" descr="Оптимістична печера на Тернопільщині: найдовша гіпсова печера у сві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тимістична печера на Тернопільщині: найдовша гіпсова печера у світ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747037"/>
                    </a:xfrm>
                    <a:prstGeom prst="rect">
                      <a:avLst/>
                    </a:prstGeom>
                    <a:noFill/>
                    <a:ln>
                      <a:noFill/>
                    </a:ln>
                  </pic:spPr>
                </pic:pic>
              </a:graphicData>
            </a:graphic>
          </wp:inline>
        </w:drawing>
      </w:r>
    </w:p>
    <w:p w14:paraId="70D3B0A2" w14:textId="77777777" w:rsidR="00CE1B44" w:rsidRDefault="00CE1B44" w:rsidP="00456B9B">
      <w:pPr>
        <w:spacing w:line="360" w:lineRule="auto"/>
        <w:ind w:firstLine="709"/>
        <w:jc w:val="center"/>
        <w:rPr>
          <w:color w:val="000000" w:themeColor="text1"/>
          <w:sz w:val="28"/>
        </w:rPr>
      </w:pPr>
    </w:p>
    <w:p w14:paraId="042C22D4" w14:textId="77777777" w:rsidR="00456B9B" w:rsidRPr="00456B9B" w:rsidRDefault="00456B9B" w:rsidP="00456B9B">
      <w:pPr>
        <w:spacing w:line="360" w:lineRule="auto"/>
        <w:ind w:firstLine="709"/>
        <w:jc w:val="center"/>
        <w:rPr>
          <w:color w:val="000000" w:themeColor="text1"/>
          <w:sz w:val="28"/>
        </w:rPr>
      </w:pPr>
      <w:r w:rsidRPr="00456B9B">
        <w:rPr>
          <w:color w:val="000000" w:themeColor="text1"/>
          <w:sz w:val="28"/>
        </w:rPr>
        <w:lastRenderedPageBreak/>
        <w:t xml:space="preserve">Додаток </w:t>
      </w:r>
      <w:bookmarkEnd w:id="338"/>
      <w:bookmarkEnd w:id="339"/>
      <w:bookmarkEnd w:id="340"/>
      <w:bookmarkEnd w:id="341"/>
      <w:bookmarkEnd w:id="342"/>
      <w:bookmarkEnd w:id="343"/>
      <w:bookmarkEnd w:id="344"/>
      <w:r w:rsidRPr="00456B9B">
        <w:rPr>
          <w:color w:val="000000" w:themeColor="text1"/>
          <w:sz w:val="28"/>
        </w:rPr>
        <w:t>Б</w:t>
      </w:r>
    </w:p>
    <w:p w14:paraId="2C40C8C1" w14:textId="77777777" w:rsidR="00456B9B" w:rsidRPr="00456B9B" w:rsidRDefault="00320F99" w:rsidP="00456B9B">
      <w:pPr>
        <w:spacing w:line="360" w:lineRule="auto"/>
        <w:ind w:firstLine="709"/>
        <w:jc w:val="center"/>
        <w:rPr>
          <w:color w:val="000000" w:themeColor="text1"/>
          <w:sz w:val="28"/>
        </w:rPr>
      </w:pPr>
      <w:r>
        <w:rPr>
          <w:color w:val="000000" w:themeColor="text1"/>
          <w:sz w:val="28"/>
        </w:rPr>
        <w:t>Печера Озерна</w:t>
      </w:r>
    </w:p>
    <w:p w14:paraId="4C624E42" w14:textId="77777777" w:rsidR="00456B9B" w:rsidRPr="00456B9B" w:rsidRDefault="00320F99" w:rsidP="00456B9B">
      <w:pPr>
        <w:spacing w:line="360" w:lineRule="auto"/>
        <w:jc w:val="center"/>
        <w:rPr>
          <w:color w:val="000000" w:themeColor="text1"/>
          <w:sz w:val="28"/>
        </w:rPr>
      </w:pPr>
      <w:r>
        <w:rPr>
          <w:noProof/>
        </w:rPr>
        <w:drawing>
          <wp:inline distT="0" distB="0" distL="0" distR="0" wp14:anchorId="041A7BB0" wp14:editId="0707CA5C">
            <wp:extent cx="5703946" cy="4049395"/>
            <wp:effectExtent l="0" t="0" r="0" b="8255"/>
            <wp:docPr id="815477608" name="Рисунок 815477608" descr="Печера Озерна або Блакитні Озера - гіпсова печера в Тернопільсьс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ера Озерна або Блакитні Озера - гіпсова печера в Тернопільсьскій област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922" cy="4060737"/>
                    </a:xfrm>
                    <a:prstGeom prst="rect">
                      <a:avLst/>
                    </a:prstGeom>
                    <a:noFill/>
                    <a:ln>
                      <a:noFill/>
                    </a:ln>
                  </pic:spPr>
                </pic:pic>
              </a:graphicData>
            </a:graphic>
          </wp:inline>
        </w:drawing>
      </w:r>
    </w:p>
    <w:p w14:paraId="72611204" w14:textId="77777777" w:rsidR="00456B9B" w:rsidRPr="00456B9B" w:rsidRDefault="00456B9B" w:rsidP="00456B9B">
      <w:pPr>
        <w:spacing w:line="360" w:lineRule="auto"/>
        <w:jc w:val="center"/>
        <w:rPr>
          <w:color w:val="000000" w:themeColor="text1"/>
          <w:sz w:val="28"/>
        </w:rPr>
      </w:pPr>
    </w:p>
    <w:p w14:paraId="10FD0DB4" w14:textId="77777777" w:rsidR="00456B9B" w:rsidRPr="00456B9B" w:rsidRDefault="00381783" w:rsidP="00456B9B">
      <w:pPr>
        <w:spacing w:line="360" w:lineRule="auto"/>
        <w:rPr>
          <w:color w:val="000000" w:themeColor="text1"/>
          <w:sz w:val="28"/>
        </w:rPr>
      </w:pPr>
      <w:r>
        <w:rPr>
          <w:noProof/>
        </w:rPr>
        <w:drawing>
          <wp:inline distT="0" distB="0" distL="0" distR="0" wp14:anchorId="50EAE078" wp14:editId="5DB24C82">
            <wp:extent cx="5828665" cy="3790315"/>
            <wp:effectExtent l="0" t="0" r="635" b="635"/>
            <wp:docPr id="58234109" name="Рисунок 1" descr="Печера Озерна. Печера Озерна або... - Мандрівки Україною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ера Озерна. Печера Озерна або... - Мандрівки Україною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175" cy="3810155"/>
                    </a:xfrm>
                    <a:prstGeom prst="rect">
                      <a:avLst/>
                    </a:prstGeom>
                    <a:noFill/>
                    <a:ln>
                      <a:noFill/>
                    </a:ln>
                  </pic:spPr>
                </pic:pic>
              </a:graphicData>
            </a:graphic>
          </wp:inline>
        </w:drawing>
      </w:r>
    </w:p>
    <w:p w14:paraId="57037B98" w14:textId="77777777" w:rsidR="00456B9B" w:rsidRPr="00456B9B" w:rsidRDefault="00456B9B" w:rsidP="00456B9B">
      <w:pPr>
        <w:spacing w:line="360" w:lineRule="auto"/>
        <w:jc w:val="center"/>
        <w:rPr>
          <w:color w:val="000000" w:themeColor="text1"/>
          <w:sz w:val="28"/>
        </w:rPr>
      </w:pPr>
      <w:r w:rsidRPr="00456B9B">
        <w:rPr>
          <w:color w:val="000000" w:themeColor="text1"/>
          <w:sz w:val="28"/>
        </w:rPr>
        <w:lastRenderedPageBreak/>
        <w:t>Додаток В</w:t>
      </w:r>
    </w:p>
    <w:p w14:paraId="3BA961D1" w14:textId="77777777" w:rsidR="00456B9B" w:rsidRPr="00456B9B" w:rsidRDefault="00456B9B" w:rsidP="00456B9B">
      <w:pPr>
        <w:spacing w:line="360" w:lineRule="auto"/>
        <w:jc w:val="center"/>
        <w:rPr>
          <w:color w:val="111111"/>
          <w:sz w:val="28"/>
        </w:rPr>
      </w:pPr>
      <w:r w:rsidRPr="00456B9B">
        <w:rPr>
          <w:color w:val="000000" w:themeColor="text1"/>
          <w:sz w:val="28"/>
        </w:rPr>
        <w:t> </w:t>
      </w:r>
      <w:r w:rsidR="00DD1670">
        <w:rPr>
          <w:color w:val="000000" w:themeColor="text1"/>
          <w:sz w:val="28"/>
        </w:rPr>
        <w:t>Печера Попелюшка</w:t>
      </w:r>
      <w:r w:rsidRPr="00456B9B">
        <w:rPr>
          <w:color w:val="000000" w:themeColor="text1"/>
          <w:sz w:val="28"/>
        </w:rPr>
        <w:t xml:space="preserve"> </w:t>
      </w:r>
      <w:r w:rsidRPr="00456B9B">
        <w:rPr>
          <w:color w:val="111111"/>
          <w:sz w:val="28"/>
        </w:rPr>
        <w:t xml:space="preserve"> </w:t>
      </w:r>
    </w:p>
    <w:p w14:paraId="6C1A6278" w14:textId="77777777" w:rsidR="00456B9B" w:rsidRDefault="00DD1670" w:rsidP="00456B9B">
      <w:pPr>
        <w:spacing w:line="360" w:lineRule="auto"/>
        <w:jc w:val="center"/>
        <w:rPr>
          <w:sz w:val="28"/>
        </w:rPr>
      </w:pPr>
      <w:r>
        <w:rPr>
          <w:noProof/>
        </w:rPr>
        <w:drawing>
          <wp:inline distT="0" distB="0" distL="0" distR="0" wp14:anchorId="1C2E0D2B" wp14:editId="2DBBDA5A">
            <wp:extent cx="5514975" cy="3600450"/>
            <wp:effectExtent l="0" t="0" r="9525" b="0"/>
            <wp:docPr id="1481019173" name="Рисунок 2" descr="Печера Попелю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ера Попелюш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75" cy="3600450"/>
                    </a:xfrm>
                    <a:prstGeom prst="rect">
                      <a:avLst/>
                    </a:prstGeom>
                    <a:noFill/>
                    <a:ln>
                      <a:noFill/>
                    </a:ln>
                  </pic:spPr>
                </pic:pic>
              </a:graphicData>
            </a:graphic>
          </wp:inline>
        </w:drawing>
      </w:r>
    </w:p>
    <w:p w14:paraId="4B4083BD" w14:textId="77777777" w:rsidR="00DD1670" w:rsidRPr="00456B9B" w:rsidRDefault="00DD1670" w:rsidP="00456B9B">
      <w:pPr>
        <w:spacing w:line="360" w:lineRule="auto"/>
        <w:jc w:val="center"/>
        <w:rPr>
          <w:sz w:val="28"/>
        </w:rPr>
      </w:pPr>
    </w:p>
    <w:p w14:paraId="050AC3F4" w14:textId="77777777" w:rsidR="00456B9B" w:rsidRPr="00456B9B" w:rsidRDefault="00DD1670" w:rsidP="00456B9B">
      <w:pPr>
        <w:spacing w:line="360" w:lineRule="auto"/>
        <w:jc w:val="center"/>
        <w:rPr>
          <w:sz w:val="28"/>
        </w:rPr>
      </w:pPr>
      <w:r>
        <w:rPr>
          <w:noProof/>
        </w:rPr>
        <w:drawing>
          <wp:inline distT="0" distB="0" distL="0" distR="0" wp14:anchorId="1AB47D39" wp14:editId="1934B4F9">
            <wp:extent cx="5519426" cy="3676650"/>
            <wp:effectExtent l="0" t="0" r="5080" b="0"/>
            <wp:docPr id="4" name="Рисунок 3" descr="Печера Попелюшка (печера Еміля Раковіце) в Чернівц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ера Попелюшка (печера Еміля Раковіце) в Чернівця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691" cy="3680157"/>
                    </a:xfrm>
                    <a:prstGeom prst="rect">
                      <a:avLst/>
                    </a:prstGeom>
                    <a:noFill/>
                    <a:ln>
                      <a:noFill/>
                    </a:ln>
                  </pic:spPr>
                </pic:pic>
              </a:graphicData>
            </a:graphic>
          </wp:inline>
        </w:drawing>
      </w:r>
      <w:r w:rsidR="00456B9B" w:rsidRPr="00456B9B">
        <w:rPr>
          <w:color w:val="111111"/>
          <w:sz w:val="28"/>
        </w:rPr>
        <w:br w:type="page"/>
      </w:r>
    </w:p>
    <w:p w14:paraId="090C1666" w14:textId="77777777" w:rsidR="00456B9B" w:rsidRPr="00456B9B" w:rsidRDefault="00456B9B" w:rsidP="00456B9B">
      <w:pPr>
        <w:spacing w:line="360" w:lineRule="auto"/>
        <w:jc w:val="center"/>
        <w:rPr>
          <w:sz w:val="28"/>
        </w:rPr>
      </w:pPr>
      <w:bookmarkStart w:id="345" w:name="_Toc57714262"/>
      <w:bookmarkStart w:id="346" w:name="_Toc57716020"/>
      <w:bookmarkStart w:id="347" w:name="_Toc57718541"/>
      <w:bookmarkStart w:id="348" w:name="_Toc57718595"/>
      <w:bookmarkStart w:id="349" w:name="_Toc57750606"/>
      <w:bookmarkStart w:id="350" w:name="_Toc57805674"/>
      <w:r w:rsidRPr="00456B9B">
        <w:rPr>
          <w:sz w:val="28"/>
        </w:rPr>
        <w:lastRenderedPageBreak/>
        <w:t xml:space="preserve">Додаток </w:t>
      </w:r>
      <w:bookmarkEnd w:id="345"/>
      <w:bookmarkEnd w:id="346"/>
      <w:bookmarkEnd w:id="347"/>
      <w:bookmarkEnd w:id="348"/>
      <w:bookmarkEnd w:id="349"/>
      <w:bookmarkEnd w:id="350"/>
      <w:r w:rsidRPr="00456B9B">
        <w:rPr>
          <w:sz w:val="28"/>
        </w:rPr>
        <w:t>Г</w:t>
      </w:r>
    </w:p>
    <w:p w14:paraId="2FC407B8" w14:textId="77777777" w:rsidR="00456B9B" w:rsidRPr="00456B9B" w:rsidRDefault="00ED5000" w:rsidP="00456B9B">
      <w:pPr>
        <w:spacing w:line="360" w:lineRule="auto"/>
        <w:jc w:val="center"/>
        <w:rPr>
          <w:sz w:val="28"/>
        </w:rPr>
      </w:pPr>
      <w:r>
        <w:rPr>
          <w:sz w:val="28"/>
        </w:rPr>
        <w:t>Печера Млинки</w:t>
      </w:r>
    </w:p>
    <w:p w14:paraId="0E68EE52" w14:textId="77777777" w:rsidR="00456B9B" w:rsidRDefault="00ED5000" w:rsidP="00456B9B">
      <w:pPr>
        <w:spacing w:line="360" w:lineRule="auto"/>
        <w:jc w:val="center"/>
        <w:rPr>
          <w:color w:val="000000" w:themeColor="text1"/>
          <w:sz w:val="28"/>
        </w:rPr>
      </w:pPr>
      <w:r>
        <w:rPr>
          <w:noProof/>
        </w:rPr>
        <w:drawing>
          <wp:inline distT="0" distB="0" distL="0" distR="0" wp14:anchorId="160F6FF4" wp14:editId="69469FA8">
            <wp:extent cx="5715000" cy="4086225"/>
            <wp:effectExtent l="0" t="0" r="0" b="9525"/>
            <wp:docPr id="1826827438" name="Рисунок 1826827438" descr="Печера Млинки та Чорт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ера Млинки та Чорткі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14:paraId="6A8B7669" w14:textId="77777777" w:rsidR="00ED5000" w:rsidRPr="00456B9B" w:rsidRDefault="00ED5000" w:rsidP="00456B9B">
      <w:pPr>
        <w:spacing w:line="360" w:lineRule="auto"/>
        <w:jc w:val="center"/>
        <w:rPr>
          <w:color w:val="000000" w:themeColor="text1"/>
          <w:sz w:val="28"/>
        </w:rPr>
      </w:pPr>
    </w:p>
    <w:p w14:paraId="034A83F3" w14:textId="77777777" w:rsidR="00ED5000" w:rsidRDefault="00ED5000" w:rsidP="00456B9B">
      <w:pPr>
        <w:spacing w:line="360" w:lineRule="auto"/>
        <w:jc w:val="center"/>
        <w:rPr>
          <w:sz w:val="28"/>
        </w:rPr>
      </w:pPr>
      <w:r>
        <w:rPr>
          <w:noProof/>
        </w:rPr>
        <w:drawing>
          <wp:inline distT="0" distB="0" distL="0" distR="0" wp14:anchorId="5567DCD3" wp14:editId="0C8F80F8">
            <wp:extent cx="5824855" cy="3609702"/>
            <wp:effectExtent l="0" t="0" r="4445" b="0"/>
            <wp:docPr id="2" name="Рисунок 1" descr="Печера Мл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ера Млин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5493" cy="3616295"/>
                    </a:xfrm>
                    <a:prstGeom prst="rect">
                      <a:avLst/>
                    </a:prstGeom>
                    <a:noFill/>
                    <a:ln>
                      <a:noFill/>
                    </a:ln>
                  </pic:spPr>
                </pic:pic>
              </a:graphicData>
            </a:graphic>
          </wp:inline>
        </w:drawing>
      </w:r>
    </w:p>
    <w:p w14:paraId="5CB4A0AC" w14:textId="77777777" w:rsidR="00ED5000" w:rsidRDefault="00ED5000" w:rsidP="00AD7A73">
      <w:pPr>
        <w:spacing w:line="360" w:lineRule="auto"/>
        <w:rPr>
          <w:sz w:val="28"/>
        </w:rPr>
      </w:pPr>
    </w:p>
    <w:p w14:paraId="1884C473" w14:textId="77777777" w:rsidR="00456B9B" w:rsidRPr="00456B9B" w:rsidRDefault="00456B9B" w:rsidP="00456B9B">
      <w:pPr>
        <w:spacing w:line="360" w:lineRule="auto"/>
        <w:jc w:val="center"/>
        <w:rPr>
          <w:sz w:val="28"/>
        </w:rPr>
      </w:pPr>
      <w:r w:rsidRPr="00456B9B">
        <w:rPr>
          <w:sz w:val="28"/>
        </w:rPr>
        <w:lastRenderedPageBreak/>
        <w:t>Додаток Д</w:t>
      </w:r>
    </w:p>
    <w:p w14:paraId="387131B7" w14:textId="77777777" w:rsidR="00456B9B" w:rsidRPr="00456B9B" w:rsidRDefault="00AD7A73" w:rsidP="00AD7A73">
      <w:pPr>
        <w:spacing w:line="360" w:lineRule="auto"/>
        <w:jc w:val="center"/>
        <w:rPr>
          <w:sz w:val="28"/>
        </w:rPr>
      </w:pPr>
      <w:r>
        <w:rPr>
          <w:sz w:val="28"/>
        </w:rPr>
        <w:t>Печера Кришталева</w:t>
      </w:r>
    </w:p>
    <w:p w14:paraId="698D0D53" w14:textId="77777777" w:rsidR="00456B9B" w:rsidRDefault="00AD7A73" w:rsidP="00AD7A73">
      <w:pPr>
        <w:spacing w:line="360" w:lineRule="auto"/>
        <w:jc w:val="center"/>
        <w:rPr>
          <w:sz w:val="28"/>
        </w:rPr>
      </w:pPr>
      <w:r w:rsidRPr="00AD7A73">
        <w:rPr>
          <w:noProof/>
          <w:sz w:val="28"/>
        </w:rPr>
        <w:drawing>
          <wp:inline distT="0" distB="0" distL="0" distR="0" wp14:anchorId="7853564C" wp14:editId="3022A842">
            <wp:extent cx="5791200" cy="3835006"/>
            <wp:effectExtent l="0" t="0" r="0" b="0"/>
            <wp:docPr id="1703172585" name="Рисунок 2" descr="Кришталева печера| Визначні туристичні місця України, Росії та Білорусії|  Туристична компанія «Там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ишталева печера| Визначні туристичні місця України, Росії та Білорусії|  Туристична компанія «ТамТу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4201" cy="3836993"/>
                    </a:xfrm>
                    <a:prstGeom prst="rect">
                      <a:avLst/>
                    </a:prstGeom>
                    <a:noFill/>
                    <a:ln>
                      <a:noFill/>
                    </a:ln>
                  </pic:spPr>
                </pic:pic>
              </a:graphicData>
            </a:graphic>
          </wp:inline>
        </w:drawing>
      </w:r>
    </w:p>
    <w:p w14:paraId="63450CCE" w14:textId="77777777" w:rsidR="00AD7A73" w:rsidRPr="00456B9B" w:rsidRDefault="00AD7A73" w:rsidP="00AD7A73">
      <w:pPr>
        <w:spacing w:line="360" w:lineRule="auto"/>
        <w:jc w:val="center"/>
        <w:rPr>
          <w:sz w:val="28"/>
        </w:rPr>
      </w:pPr>
    </w:p>
    <w:p w14:paraId="6B092B00" w14:textId="77777777" w:rsidR="00456B9B" w:rsidRPr="00456B9B" w:rsidRDefault="00AD7A73" w:rsidP="00AD7A73">
      <w:pPr>
        <w:spacing w:line="360" w:lineRule="auto"/>
        <w:jc w:val="center"/>
        <w:rPr>
          <w:sz w:val="28"/>
        </w:rPr>
      </w:pPr>
      <w:r>
        <w:rPr>
          <w:noProof/>
        </w:rPr>
        <w:drawing>
          <wp:inline distT="0" distB="0" distL="0" distR="0" wp14:anchorId="3C9DAF30" wp14:editId="08569BA8">
            <wp:extent cx="5730240" cy="3981450"/>
            <wp:effectExtent l="0" t="0" r="3810" b="0"/>
            <wp:docPr id="1744663603" name="Рисунок 2" descr="Печера Кришта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ера Криштале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167" cy="3986958"/>
                    </a:xfrm>
                    <a:prstGeom prst="rect">
                      <a:avLst/>
                    </a:prstGeom>
                    <a:noFill/>
                    <a:ln>
                      <a:noFill/>
                    </a:ln>
                  </pic:spPr>
                </pic:pic>
              </a:graphicData>
            </a:graphic>
          </wp:inline>
        </w:drawing>
      </w:r>
    </w:p>
    <w:p w14:paraId="59C39BFB" w14:textId="77777777" w:rsidR="00456B9B" w:rsidRPr="00456B9B" w:rsidRDefault="00456B9B" w:rsidP="00456B9B">
      <w:pPr>
        <w:spacing w:line="360" w:lineRule="auto"/>
        <w:jc w:val="center"/>
        <w:rPr>
          <w:sz w:val="28"/>
        </w:rPr>
      </w:pPr>
      <w:r w:rsidRPr="00456B9B">
        <w:rPr>
          <w:sz w:val="28"/>
        </w:rPr>
        <w:lastRenderedPageBreak/>
        <w:t>Додаток Ж</w:t>
      </w:r>
    </w:p>
    <w:p w14:paraId="4043C520" w14:textId="77777777" w:rsidR="00456B9B" w:rsidRDefault="00AD7A73" w:rsidP="00456B9B">
      <w:pPr>
        <w:spacing w:line="360" w:lineRule="auto"/>
        <w:jc w:val="center"/>
        <w:rPr>
          <w:sz w:val="28"/>
        </w:rPr>
      </w:pPr>
      <w:r>
        <w:rPr>
          <w:sz w:val="28"/>
        </w:rPr>
        <w:t>Печера Вертеба</w:t>
      </w:r>
    </w:p>
    <w:p w14:paraId="02EE2768" w14:textId="77777777" w:rsidR="00AD7A73" w:rsidRDefault="00AD7A73" w:rsidP="00456B9B">
      <w:pPr>
        <w:spacing w:line="360" w:lineRule="auto"/>
        <w:jc w:val="center"/>
        <w:rPr>
          <w:sz w:val="28"/>
        </w:rPr>
      </w:pPr>
      <w:r>
        <w:rPr>
          <w:noProof/>
        </w:rPr>
        <w:drawing>
          <wp:inline distT="0" distB="0" distL="0" distR="0" wp14:anchorId="7D9E3FFD" wp14:editId="3B09C373">
            <wp:extent cx="5940353" cy="3838575"/>
            <wp:effectExtent l="0" t="0" r="3810" b="0"/>
            <wp:docPr id="1984710191" name="Рисунок 1" descr="Печера Вертеба, Борщівський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ера Вертеба, Борщівський — фото, опис, адрес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240" cy="3840441"/>
                    </a:xfrm>
                    <a:prstGeom prst="rect">
                      <a:avLst/>
                    </a:prstGeom>
                    <a:noFill/>
                    <a:ln>
                      <a:noFill/>
                    </a:ln>
                  </pic:spPr>
                </pic:pic>
              </a:graphicData>
            </a:graphic>
          </wp:inline>
        </w:drawing>
      </w:r>
    </w:p>
    <w:p w14:paraId="056A7EE7" w14:textId="77777777" w:rsidR="00AD7A73" w:rsidRDefault="00AD7A73" w:rsidP="00456B9B">
      <w:pPr>
        <w:spacing w:line="360" w:lineRule="auto"/>
        <w:jc w:val="center"/>
        <w:rPr>
          <w:sz w:val="28"/>
        </w:rPr>
      </w:pPr>
    </w:p>
    <w:p w14:paraId="61930749" w14:textId="77777777" w:rsidR="00AD7A73" w:rsidRPr="00456B9B" w:rsidRDefault="00AD7A73" w:rsidP="00FF7710">
      <w:pPr>
        <w:spacing w:line="360" w:lineRule="auto"/>
        <w:jc w:val="center"/>
        <w:rPr>
          <w:sz w:val="28"/>
        </w:rPr>
      </w:pPr>
      <w:r>
        <w:rPr>
          <w:noProof/>
        </w:rPr>
        <w:drawing>
          <wp:inline distT="0" distB="0" distL="0" distR="0" wp14:anchorId="009BD3E5" wp14:editId="751CA5BF">
            <wp:extent cx="5939790" cy="4029075"/>
            <wp:effectExtent l="0" t="0" r="3810" b="9525"/>
            <wp:docPr id="194244500" name="Рисунок 2" descr="Печера Вертеба, Борщівський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ера Вертеба, Борщівський — фото, опис, адрес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905" cy="4031866"/>
                    </a:xfrm>
                    <a:prstGeom prst="rect">
                      <a:avLst/>
                    </a:prstGeom>
                    <a:noFill/>
                    <a:ln>
                      <a:noFill/>
                    </a:ln>
                  </pic:spPr>
                </pic:pic>
              </a:graphicData>
            </a:graphic>
          </wp:inline>
        </w:drawing>
      </w:r>
    </w:p>
    <w:p w14:paraId="608B622A" w14:textId="77777777" w:rsidR="00456B9B" w:rsidRPr="00456B9B" w:rsidRDefault="00456B9B" w:rsidP="00456B9B">
      <w:pPr>
        <w:spacing w:line="360" w:lineRule="auto"/>
        <w:jc w:val="center"/>
        <w:rPr>
          <w:sz w:val="28"/>
        </w:rPr>
      </w:pPr>
      <w:r w:rsidRPr="00456B9B">
        <w:rPr>
          <w:sz w:val="28"/>
        </w:rPr>
        <w:lastRenderedPageBreak/>
        <w:t>Додаток З</w:t>
      </w:r>
    </w:p>
    <w:p w14:paraId="5E41D7F9" w14:textId="77777777" w:rsidR="00456B9B" w:rsidRPr="00456B9B" w:rsidRDefault="00FF7710" w:rsidP="00456B9B">
      <w:pPr>
        <w:spacing w:line="360" w:lineRule="auto"/>
        <w:jc w:val="center"/>
        <w:rPr>
          <w:sz w:val="28"/>
        </w:rPr>
      </w:pPr>
      <w:r>
        <w:rPr>
          <w:sz w:val="28"/>
        </w:rPr>
        <w:t>Печера Атландида</w:t>
      </w:r>
    </w:p>
    <w:p w14:paraId="1F0748D2" w14:textId="77777777" w:rsidR="00456B9B" w:rsidRPr="00456B9B" w:rsidRDefault="00FF7710" w:rsidP="00456B9B">
      <w:pPr>
        <w:spacing w:line="360" w:lineRule="auto"/>
        <w:jc w:val="center"/>
        <w:rPr>
          <w:sz w:val="28"/>
        </w:rPr>
      </w:pPr>
      <w:r>
        <w:rPr>
          <w:noProof/>
        </w:rPr>
        <w:drawing>
          <wp:inline distT="0" distB="0" distL="0" distR="0" wp14:anchorId="670F7B02" wp14:editId="57EEF33C">
            <wp:extent cx="5940425" cy="3962217"/>
            <wp:effectExtent l="0" t="0" r="3175" b="635"/>
            <wp:docPr id="2023013747" name="Рисунок 2023013747" descr="Печера Атлантида – Турагенція Еко-тур | ФОП Лопатюк О.І. | Хмельни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ера Атлантида – Турагенція Еко-тур | ФОП Лопатюк О.І. | Хмельницьки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14:paraId="75816033" w14:textId="77777777" w:rsidR="00456B9B" w:rsidRPr="00456B9B" w:rsidRDefault="00456B9B" w:rsidP="00456B9B">
      <w:pPr>
        <w:spacing w:line="360" w:lineRule="auto"/>
        <w:jc w:val="center"/>
        <w:rPr>
          <w:sz w:val="28"/>
        </w:rPr>
      </w:pPr>
    </w:p>
    <w:p w14:paraId="7F548267" w14:textId="77777777" w:rsidR="00456B9B" w:rsidRPr="00456B9B" w:rsidRDefault="00FF7710" w:rsidP="00FF7710">
      <w:pPr>
        <w:spacing w:line="360" w:lineRule="auto"/>
        <w:jc w:val="center"/>
        <w:rPr>
          <w:sz w:val="28"/>
        </w:rPr>
      </w:pPr>
      <w:r>
        <w:rPr>
          <w:noProof/>
        </w:rPr>
        <w:drawing>
          <wp:inline distT="0" distB="0" distL="0" distR="0" wp14:anchorId="04F63A23" wp14:editId="7521156C">
            <wp:extent cx="5940425" cy="3954095"/>
            <wp:effectExtent l="0" t="0" r="3175" b="8890"/>
            <wp:docPr id="441305502" name="Рисунок 1" descr="Печера Атлантида: таємниці підземних лабіринтів (ФОТО+ВІДЕО) | Новини  Хмельницького &quot;Є&quot; | y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ера Атлантида: таємниці підземних лабіринтів (ФОТО+ВІДЕО) | Новини  Хмельницького &quot;Є&quot; | ye.u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14:paraId="681BAF9D" w14:textId="77777777" w:rsidR="00456B9B" w:rsidRPr="00456B9B" w:rsidRDefault="00456B9B" w:rsidP="00456B9B">
      <w:pPr>
        <w:spacing w:line="360" w:lineRule="auto"/>
        <w:jc w:val="center"/>
        <w:rPr>
          <w:sz w:val="28"/>
        </w:rPr>
      </w:pPr>
      <w:r w:rsidRPr="00456B9B">
        <w:rPr>
          <w:sz w:val="28"/>
        </w:rPr>
        <w:lastRenderedPageBreak/>
        <w:t>Додаток К</w:t>
      </w:r>
    </w:p>
    <w:p w14:paraId="092D002B" w14:textId="77777777" w:rsidR="00456B9B" w:rsidRDefault="00FF7710" w:rsidP="00456B9B">
      <w:pPr>
        <w:spacing w:line="360" w:lineRule="auto"/>
        <w:jc w:val="center"/>
        <w:rPr>
          <w:sz w:val="28"/>
        </w:rPr>
      </w:pPr>
      <w:r>
        <w:rPr>
          <w:sz w:val="28"/>
        </w:rPr>
        <w:t>Печера Угринь</w:t>
      </w:r>
    </w:p>
    <w:p w14:paraId="1E6C14D7" w14:textId="77777777" w:rsidR="00FF7710" w:rsidRPr="00456B9B" w:rsidRDefault="00C15C86" w:rsidP="00456B9B">
      <w:pPr>
        <w:spacing w:line="360" w:lineRule="auto"/>
        <w:jc w:val="center"/>
        <w:rPr>
          <w:sz w:val="28"/>
        </w:rPr>
      </w:pPr>
      <w:r>
        <w:rPr>
          <w:noProof/>
        </w:rPr>
        <w:drawing>
          <wp:inline distT="0" distB="0" distL="0" distR="0" wp14:anchorId="113FBFBB" wp14:editId="55AB2733">
            <wp:extent cx="5734050" cy="3880045"/>
            <wp:effectExtent l="0" t="0" r="0" b="6350"/>
            <wp:docPr id="2119729878" name="Рисунок 2" descr="Все, що ви хотіли дізнатися про печеру Угринь, але соромилися запитати –  Чортків.С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 що ви хотіли дізнатися про печеру Угринь, але соромилися запитати –  Чортків.С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973" cy="3888789"/>
                    </a:xfrm>
                    <a:prstGeom prst="rect">
                      <a:avLst/>
                    </a:prstGeom>
                    <a:noFill/>
                    <a:ln>
                      <a:noFill/>
                    </a:ln>
                  </pic:spPr>
                </pic:pic>
              </a:graphicData>
            </a:graphic>
          </wp:inline>
        </w:drawing>
      </w:r>
    </w:p>
    <w:p w14:paraId="33683DD2" w14:textId="77777777" w:rsidR="00456B9B" w:rsidRPr="00456B9B" w:rsidRDefault="00456B9B" w:rsidP="00456B9B">
      <w:pPr>
        <w:spacing w:line="360" w:lineRule="auto"/>
        <w:jc w:val="center"/>
        <w:rPr>
          <w:sz w:val="28"/>
        </w:rPr>
      </w:pPr>
    </w:p>
    <w:p w14:paraId="4118603B" w14:textId="77777777" w:rsidR="00371583" w:rsidRPr="009E72A6" w:rsidRDefault="00C15C86" w:rsidP="009E72A6">
      <w:pPr>
        <w:spacing w:line="360" w:lineRule="auto"/>
        <w:jc w:val="center"/>
        <w:rPr>
          <w:sz w:val="28"/>
        </w:rPr>
      </w:pPr>
      <w:r>
        <w:rPr>
          <w:noProof/>
        </w:rPr>
        <w:drawing>
          <wp:inline distT="0" distB="0" distL="0" distR="0" wp14:anchorId="220BA732" wp14:editId="3419F092">
            <wp:extent cx="5648113" cy="3867150"/>
            <wp:effectExtent l="0" t="0" r="0" b="0"/>
            <wp:docPr id="16977810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8421" cy="3874208"/>
                    </a:xfrm>
                    <a:prstGeom prst="rect">
                      <a:avLst/>
                    </a:prstGeom>
                    <a:noFill/>
                    <a:ln>
                      <a:noFill/>
                    </a:ln>
                  </pic:spPr>
                </pic:pic>
              </a:graphicData>
            </a:graphic>
          </wp:inline>
        </w:drawing>
      </w:r>
    </w:p>
    <w:sectPr w:rsidR="00371583" w:rsidRPr="009E72A6" w:rsidSect="00AF1AE0">
      <w:headerReference w:type="default" r:id="rId3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DAB40" w14:textId="77777777" w:rsidR="00AF1AE0" w:rsidRDefault="00AF1AE0">
      <w:r>
        <w:separator/>
      </w:r>
    </w:p>
  </w:endnote>
  <w:endnote w:type="continuationSeparator" w:id="0">
    <w:p w14:paraId="3A10A59E" w14:textId="77777777" w:rsidR="00AF1AE0" w:rsidRDefault="00A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32542" w14:textId="77777777" w:rsidR="00AF1AE0" w:rsidRDefault="00AF1AE0">
      <w:r>
        <w:separator/>
      </w:r>
    </w:p>
  </w:footnote>
  <w:footnote w:type="continuationSeparator" w:id="0">
    <w:p w14:paraId="0DC35B27" w14:textId="77777777" w:rsidR="00AF1AE0" w:rsidRDefault="00A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42014"/>
      <w:docPartObj>
        <w:docPartGallery w:val="Page Numbers (Top of Page)"/>
        <w:docPartUnique/>
      </w:docPartObj>
    </w:sdtPr>
    <w:sdtContent>
      <w:p w14:paraId="31FBABD5" w14:textId="77777777" w:rsidR="00FC1E7C" w:rsidRDefault="00000000">
        <w:pPr>
          <w:pStyle w:val="af1"/>
          <w:jc w:val="right"/>
        </w:pPr>
        <w:r>
          <w:fldChar w:fldCharType="begin"/>
        </w:r>
        <w:r>
          <w:instrText>PAGE   \* MERGEFORMAT</w:instrText>
        </w:r>
        <w:r>
          <w:fldChar w:fldCharType="separate"/>
        </w:r>
        <w:r>
          <w:rPr>
            <w:noProof/>
          </w:rPr>
          <w:t>52</w:t>
        </w:r>
        <w:r>
          <w:fldChar w:fldCharType="end"/>
        </w:r>
      </w:p>
    </w:sdtContent>
  </w:sdt>
  <w:p w14:paraId="1EFBC905" w14:textId="77777777" w:rsidR="00FC1E7C" w:rsidRDefault="00FC1E7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BB4"/>
    <w:multiLevelType w:val="multilevel"/>
    <w:tmpl w:val="7122A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4F7B23"/>
    <w:multiLevelType w:val="hybridMultilevel"/>
    <w:tmpl w:val="004008AA"/>
    <w:lvl w:ilvl="0" w:tplc="5788905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25405FE"/>
    <w:multiLevelType w:val="multilevel"/>
    <w:tmpl w:val="44B6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119AC"/>
    <w:multiLevelType w:val="hybridMultilevel"/>
    <w:tmpl w:val="0BE4A022"/>
    <w:lvl w:ilvl="0" w:tplc="20000001">
      <w:start w:val="1"/>
      <w:numFmt w:val="bullet"/>
      <w:lvlText w:val=""/>
      <w:lvlJc w:val="left"/>
      <w:pPr>
        <w:ind w:left="1789" w:hanging="360"/>
      </w:pPr>
      <w:rPr>
        <w:rFonts w:ascii="Symbol" w:hAnsi="Symbol"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4" w15:restartNumberingAfterBreak="0">
    <w:nsid w:val="038D6ECE"/>
    <w:multiLevelType w:val="hybridMultilevel"/>
    <w:tmpl w:val="B4DE5C30"/>
    <w:lvl w:ilvl="0" w:tplc="A6FA4CC0">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05140B1B"/>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950CC"/>
    <w:multiLevelType w:val="multilevel"/>
    <w:tmpl w:val="CAE66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DE1B76"/>
    <w:multiLevelType w:val="multilevel"/>
    <w:tmpl w:val="79960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1A157D"/>
    <w:multiLevelType w:val="hybridMultilevel"/>
    <w:tmpl w:val="A6382274"/>
    <w:lvl w:ilvl="0" w:tplc="261A0CC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15:restartNumberingAfterBreak="0">
    <w:nsid w:val="1AC81167"/>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B40A3"/>
    <w:multiLevelType w:val="multilevel"/>
    <w:tmpl w:val="D290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C37C15"/>
    <w:multiLevelType w:val="hybridMultilevel"/>
    <w:tmpl w:val="A156F360"/>
    <w:lvl w:ilvl="0" w:tplc="EBA0D6A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366167F3"/>
    <w:multiLevelType w:val="multilevel"/>
    <w:tmpl w:val="37947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0838BE"/>
    <w:multiLevelType w:val="multilevel"/>
    <w:tmpl w:val="3A5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F1905"/>
    <w:multiLevelType w:val="multilevel"/>
    <w:tmpl w:val="0832A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5043D3"/>
    <w:multiLevelType w:val="hybridMultilevel"/>
    <w:tmpl w:val="C556E5C0"/>
    <w:lvl w:ilvl="0" w:tplc="334EA970">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44C5EAE"/>
    <w:multiLevelType w:val="hybridMultilevel"/>
    <w:tmpl w:val="EC46D6E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7" w15:restartNumberingAfterBreak="0">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6AD2383"/>
    <w:multiLevelType w:val="hybridMultilevel"/>
    <w:tmpl w:val="8F0C2AA8"/>
    <w:lvl w:ilvl="0" w:tplc="64B4DC7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B926222"/>
    <w:multiLevelType w:val="hybridMultilevel"/>
    <w:tmpl w:val="8696931A"/>
    <w:lvl w:ilvl="0" w:tplc="F258AD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15:restartNumberingAfterBreak="0">
    <w:nsid w:val="4BF13072"/>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37C8D"/>
    <w:multiLevelType w:val="hybridMultilevel"/>
    <w:tmpl w:val="88EC3D84"/>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4072E0"/>
    <w:multiLevelType w:val="hybridMultilevel"/>
    <w:tmpl w:val="BC300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470022C"/>
    <w:multiLevelType w:val="multilevel"/>
    <w:tmpl w:val="E60E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5241DE"/>
    <w:multiLevelType w:val="multilevel"/>
    <w:tmpl w:val="4F68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0017DF"/>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7823AB"/>
    <w:multiLevelType w:val="hybridMultilevel"/>
    <w:tmpl w:val="2654B118"/>
    <w:lvl w:ilvl="0" w:tplc="1E96DBF0">
      <w:start w:val="1"/>
      <w:numFmt w:val="decimal"/>
      <w:lvlText w:val="%1."/>
      <w:lvlJc w:val="left"/>
      <w:pPr>
        <w:ind w:left="1339" w:hanging="555"/>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27" w15:restartNumberingAfterBreak="0">
    <w:nsid w:val="59A96F4B"/>
    <w:multiLevelType w:val="multilevel"/>
    <w:tmpl w:val="A7C85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0B7096"/>
    <w:multiLevelType w:val="hybridMultilevel"/>
    <w:tmpl w:val="4CE08914"/>
    <w:lvl w:ilvl="0" w:tplc="E6060056">
      <w:start w:val="2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9" w15:restartNumberingAfterBreak="0">
    <w:nsid w:val="5BCB3358"/>
    <w:multiLevelType w:val="hybridMultilevel"/>
    <w:tmpl w:val="0670414C"/>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265D65"/>
    <w:multiLevelType w:val="hybridMultilevel"/>
    <w:tmpl w:val="83B09606"/>
    <w:lvl w:ilvl="0" w:tplc="3E42C6B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CA2043B"/>
    <w:multiLevelType w:val="hybridMultilevel"/>
    <w:tmpl w:val="797C0EDC"/>
    <w:lvl w:ilvl="0" w:tplc="4D6448C0">
      <w:start w:val="6"/>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5D8A40CB"/>
    <w:multiLevelType w:val="hybridMultilevel"/>
    <w:tmpl w:val="ADB447C0"/>
    <w:lvl w:ilvl="0" w:tplc="3DA8C2AA">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3" w15:restartNumberingAfterBreak="0">
    <w:nsid w:val="5D974681"/>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AA3FD5"/>
    <w:multiLevelType w:val="multilevel"/>
    <w:tmpl w:val="93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0220A"/>
    <w:multiLevelType w:val="hybridMultilevel"/>
    <w:tmpl w:val="DCF89698"/>
    <w:lvl w:ilvl="0" w:tplc="D93C8CFA">
      <w:start w:val="1"/>
      <w:numFmt w:val="decimal"/>
      <w:lvlText w:val="%1)"/>
      <w:lvlJc w:val="left"/>
      <w:pPr>
        <w:ind w:left="1069" w:hanging="360"/>
      </w:pPr>
      <w:rPr>
        <w:rFonts w:ascii="Times New Roman" w:eastAsiaTheme="minorHAnsi" w:hAnsi="Times New Roman" w:cstheme="minorBid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15:restartNumberingAfterBreak="0">
    <w:nsid w:val="690709D2"/>
    <w:multiLevelType w:val="multilevel"/>
    <w:tmpl w:val="B87C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547ACE"/>
    <w:multiLevelType w:val="hybridMultilevel"/>
    <w:tmpl w:val="2A58C596"/>
    <w:lvl w:ilvl="0" w:tplc="928222F2">
      <w:numFmt w:val="bullet"/>
      <w:lvlText w:val="-"/>
      <w:lvlJc w:val="left"/>
      <w:pPr>
        <w:ind w:left="1569" w:hanging="360"/>
      </w:pPr>
      <w:rPr>
        <w:rFonts w:ascii="Times New Roman" w:eastAsiaTheme="minorHAnsi" w:hAnsi="Times New Roman"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38" w15:restartNumberingAfterBreak="0">
    <w:nsid w:val="6D505CD8"/>
    <w:multiLevelType w:val="multilevel"/>
    <w:tmpl w:val="40B4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5606F8"/>
    <w:multiLevelType w:val="hybridMultilevel"/>
    <w:tmpl w:val="678251A2"/>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EC3DED"/>
    <w:multiLevelType w:val="hybridMultilevel"/>
    <w:tmpl w:val="C870FB46"/>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DC789E"/>
    <w:multiLevelType w:val="multilevel"/>
    <w:tmpl w:val="48B4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E26766"/>
    <w:multiLevelType w:val="multilevel"/>
    <w:tmpl w:val="20223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5762272">
    <w:abstractNumId w:val="21"/>
  </w:num>
  <w:num w:numId="2" w16cid:durableId="1251112181">
    <w:abstractNumId w:val="17"/>
  </w:num>
  <w:num w:numId="3" w16cid:durableId="997196768">
    <w:abstractNumId w:val="16"/>
  </w:num>
  <w:num w:numId="4" w16cid:durableId="1397825389">
    <w:abstractNumId w:val="28"/>
  </w:num>
  <w:num w:numId="5" w16cid:durableId="1337928331">
    <w:abstractNumId w:val="8"/>
  </w:num>
  <w:num w:numId="6" w16cid:durableId="375397603">
    <w:abstractNumId w:val="32"/>
  </w:num>
  <w:num w:numId="7" w16cid:durableId="1704136315">
    <w:abstractNumId w:val="26"/>
  </w:num>
  <w:num w:numId="8" w16cid:durableId="287782148">
    <w:abstractNumId w:val="30"/>
  </w:num>
  <w:num w:numId="9" w16cid:durableId="2001232512">
    <w:abstractNumId w:val="15"/>
  </w:num>
  <w:num w:numId="10" w16cid:durableId="714620632">
    <w:abstractNumId w:val="22"/>
  </w:num>
  <w:num w:numId="11" w16cid:durableId="1699044977">
    <w:abstractNumId w:val="35"/>
  </w:num>
  <w:num w:numId="12" w16cid:durableId="1093551582">
    <w:abstractNumId w:val="23"/>
  </w:num>
  <w:num w:numId="13" w16cid:durableId="1768307128">
    <w:abstractNumId w:val="19"/>
  </w:num>
  <w:num w:numId="14" w16cid:durableId="99419009">
    <w:abstractNumId w:val="27"/>
  </w:num>
  <w:num w:numId="15" w16cid:durableId="1364014317">
    <w:abstractNumId w:val="6"/>
  </w:num>
  <w:num w:numId="16" w16cid:durableId="1761097131">
    <w:abstractNumId w:val="42"/>
  </w:num>
  <w:num w:numId="17" w16cid:durableId="90246316">
    <w:abstractNumId w:val="36"/>
  </w:num>
  <w:num w:numId="18" w16cid:durableId="452289248">
    <w:abstractNumId w:val="10"/>
  </w:num>
  <w:num w:numId="19" w16cid:durableId="1179732977">
    <w:abstractNumId w:val="12"/>
  </w:num>
  <w:num w:numId="20" w16cid:durableId="1571498973">
    <w:abstractNumId w:val="38"/>
  </w:num>
  <w:num w:numId="21" w16cid:durableId="768432581">
    <w:abstractNumId w:val="1"/>
  </w:num>
  <w:num w:numId="22" w16cid:durableId="957445378">
    <w:abstractNumId w:val="14"/>
  </w:num>
  <w:num w:numId="23" w16cid:durableId="1146510958">
    <w:abstractNumId w:val="0"/>
  </w:num>
  <w:num w:numId="24" w16cid:durableId="1336765556">
    <w:abstractNumId w:val="7"/>
  </w:num>
  <w:num w:numId="25" w16cid:durableId="1628852254">
    <w:abstractNumId w:val="13"/>
  </w:num>
  <w:num w:numId="26" w16cid:durableId="1583105151">
    <w:abstractNumId w:val="24"/>
  </w:num>
  <w:num w:numId="27" w16cid:durableId="504587138">
    <w:abstractNumId w:val="18"/>
  </w:num>
  <w:num w:numId="28" w16cid:durableId="511184098">
    <w:abstractNumId w:val="11"/>
  </w:num>
  <w:num w:numId="29" w16cid:durableId="527646837">
    <w:abstractNumId w:val="3"/>
  </w:num>
  <w:num w:numId="30" w16cid:durableId="282536155">
    <w:abstractNumId w:val="31"/>
  </w:num>
  <w:num w:numId="31" w16cid:durableId="776557168">
    <w:abstractNumId w:val="4"/>
  </w:num>
  <w:num w:numId="32" w16cid:durableId="551237730">
    <w:abstractNumId w:val="41"/>
  </w:num>
  <w:num w:numId="33" w16cid:durableId="1696616873">
    <w:abstractNumId w:val="20"/>
  </w:num>
  <w:num w:numId="34" w16cid:durableId="818040130">
    <w:abstractNumId w:val="2"/>
  </w:num>
  <w:num w:numId="35" w16cid:durableId="1388988122">
    <w:abstractNumId w:val="34"/>
  </w:num>
  <w:num w:numId="36" w16cid:durableId="1570918877">
    <w:abstractNumId w:val="9"/>
  </w:num>
  <w:num w:numId="37" w16cid:durableId="910769087">
    <w:abstractNumId w:val="5"/>
  </w:num>
  <w:num w:numId="38" w16cid:durableId="86539301">
    <w:abstractNumId w:val="33"/>
  </w:num>
  <w:num w:numId="39" w16cid:durableId="1623531220">
    <w:abstractNumId w:val="25"/>
  </w:num>
  <w:num w:numId="40" w16cid:durableId="2132086798">
    <w:abstractNumId w:val="29"/>
  </w:num>
  <w:num w:numId="41" w16cid:durableId="157157352">
    <w:abstractNumId w:val="39"/>
  </w:num>
  <w:num w:numId="42" w16cid:durableId="1852797396">
    <w:abstractNumId w:val="40"/>
  </w:num>
  <w:num w:numId="43" w16cid:durableId="10123354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9B"/>
    <w:rsid w:val="00011B4D"/>
    <w:rsid w:val="00066AD2"/>
    <w:rsid w:val="00085EE2"/>
    <w:rsid w:val="000B3007"/>
    <w:rsid w:val="000C1DA9"/>
    <w:rsid w:val="000C3D42"/>
    <w:rsid w:val="00133049"/>
    <w:rsid w:val="00144DBB"/>
    <w:rsid w:val="00163FC3"/>
    <w:rsid w:val="001E2A9C"/>
    <w:rsid w:val="00217C3F"/>
    <w:rsid w:val="002B3424"/>
    <w:rsid w:val="002D38F7"/>
    <w:rsid w:val="002E0630"/>
    <w:rsid w:val="00320F99"/>
    <w:rsid w:val="00330FF7"/>
    <w:rsid w:val="00345A49"/>
    <w:rsid w:val="00364FA5"/>
    <w:rsid w:val="00371583"/>
    <w:rsid w:val="00375D30"/>
    <w:rsid w:val="00381783"/>
    <w:rsid w:val="003A2620"/>
    <w:rsid w:val="003A7B16"/>
    <w:rsid w:val="003C5B5B"/>
    <w:rsid w:val="0043159E"/>
    <w:rsid w:val="00456B9B"/>
    <w:rsid w:val="00470C2E"/>
    <w:rsid w:val="00491C89"/>
    <w:rsid w:val="004C14B6"/>
    <w:rsid w:val="004E62AA"/>
    <w:rsid w:val="00507E63"/>
    <w:rsid w:val="0051407E"/>
    <w:rsid w:val="00543C2C"/>
    <w:rsid w:val="00574C1F"/>
    <w:rsid w:val="00596FFF"/>
    <w:rsid w:val="005A3AED"/>
    <w:rsid w:val="005F36F1"/>
    <w:rsid w:val="00642350"/>
    <w:rsid w:val="006A32C3"/>
    <w:rsid w:val="0071354E"/>
    <w:rsid w:val="0074253B"/>
    <w:rsid w:val="0076031F"/>
    <w:rsid w:val="007846E7"/>
    <w:rsid w:val="007A561A"/>
    <w:rsid w:val="007A65C3"/>
    <w:rsid w:val="007E0806"/>
    <w:rsid w:val="007F3503"/>
    <w:rsid w:val="007F6F08"/>
    <w:rsid w:val="00817339"/>
    <w:rsid w:val="008C6340"/>
    <w:rsid w:val="008E7523"/>
    <w:rsid w:val="008F7D52"/>
    <w:rsid w:val="00900CF1"/>
    <w:rsid w:val="009301AA"/>
    <w:rsid w:val="00930A5F"/>
    <w:rsid w:val="00964AB4"/>
    <w:rsid w:val="00975DF3"/>
    <w:rsid w:val="00984A35"/>
    <w:rsid w:val="009A1D54"/>
    <w:rsid w:val="009A27C2"/>
    <w:rsid w:val="009A5665"/>
    <w:rsid w:val="009B1761"/>
    <w:rsid w:val="009D2893"/>
    <w:rsid w:val="009E72A6"/>
    <w:rsid w:val="00A627E5"/>
    <w:rsid w:val="00A710AE"/>
    <w:rsid w:val="00A71C5E"/>
    <w:rsid w:val="00A7387B"/>
    <w:rsid w:val="00A96103"/>
    <w:rsid w:val="00AC34A6"/>
    <w:rsid w:val="00AD7A73"/>
    <w:rsid w:val="00AF1AE0"/>
    <w:rsid w:val="00AF26CC"/>
    <w:rsid w:val="00B5119A"/>
    <w:rsid w:val="00BA6745"/>
    <w:rsid w:val="00BB0F52"/>
    <w:rsid w:val="00BC0C67"/>
    <w:rsid w:val="00BC121D"/>
    <w:rsid w:val="00C0633D"/>
    <w:rsid w:val="00C15C86"/>
    <w:rsid w:val="00C24EA3"/>
    <w:rsid w:val="00C414C9"/>
    <w:rsid w:val="00C46C85"/>
    <w:rsid w:val="00C85957"/>
    <w:rsid w:val="00CC3DA0"/>
    <w:rsid w:val="00CC4D2E"/>
    <w:rsid w:val="00CE1B44"/>
    <w:rsid w:val="00D90EE1"/>
    <w:rsid w:val="00DB1F26"/>
    <w:rsid w:val="00DC2289"/>
    <w:rsid w:val="00DC63CA"/>
    <w:rsid w:val="00DD1670"/>
    <w:rsid w:val="00DD5DC1"/>
    <w:rsid w:val="00DE028E"/>
    <w:rsid w:val="00E00389"/>
    <w:rsid w:val="00E11893"/>
    <w:rsid w:val="00E30B3D"/>
    <w:rsid w:val="00E33845"/>
    <w:rsid w:val="00E42AF6"/>
    <w:rsid w:val="00E57585"/>
    <w:rsid w:val="00E76CED"/>
    <w:rsid w:val="00E81247"/>
    <w:rsid w:val="00EA6E6B"/>
    <w:rsid w:val="00EB25E1"/>
    <w:rsid w:val="00ED5000"/>
    <w:rsid w:val="00EF0083"/>
    <w:rsid w:val="00F7536A"/>
    <w:rsid w:val="00FC1E7C"/>
    <w:rsid w:val="00FF771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AC579"/>
  <w15:chartTrackingRefBased/>
  <w15:docId w15:val="{DECF6DE5-BB31-42AB-8025-4FA2707A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4AB4"/>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
    <w:qFormat/>
    <w:rsid w:val="00456B9B"/>
    <w:pPr>
      <w:keepNext/>
      <w:keepLines/>
      <w:pageBreakBefore/>
      <w:widowControl w:val="0"/>
      <w:autoSpaceDE w:val="0"/>
      <w:autoSpaceDN w:val="0"/>
      <w:spacing w:before="480" w:line="360" w:lineRule="auto"/>
      <w:ind w:firstLine="709"/>
      <w:jc w:val="center"/>
      <w:outlineLvl w:val="0"/>
    </w:pPr>
    <w:rPr>
      <w:b/>
      <w:bCs/>
      <w:color w:val="000000"/>
      <w:sz w:val="28"/>
      <w:szCs w:val="28"/>
      <w:lang w:val="x-none" w:eastAsia="x-none"/>
    </w:rPr>
  </w:style>
  <w:style w:type="paragraph" w:styleId="2">
    <w:name w:val="heading 2"/>
    <w:basedOn w:val="a"/>
    <w:next w:val="a"/>
    <w:link w:val="20"/>
    <w:uiPriority w:val="9"/>
    <w:unhideWhenUsed/>
    <w:qFormat/>
    <w:rsid w:val="00456B9B"/>
    <w:pPr>
      <w:keepNext/>
      <w:keepLines/>
      <w:spacing w:line="360" w:lineRule="auto"/>
      <w:ind w:firstLine="709"/>
      <w:jc w:val="both"/>
      <w:outlineLvl w:val="1"/>
    </w:pPr>
    <w:rPr>
      <w:rFonts w:eastAsiaTheme="majorEastAsia" w:cstheme="majorBidi"/>
      <w:b/>
      <w:color w:val="000000" w:themeColor="text1"/>
      <w:sz w:val="28"/>
      <w:szCs w:val="26"/>
      <w:lang w:val="uk-UA" w:eastAsia="en-US"/>
    </w:rPr>
  </w:style>
  <w:style w:type="paragraph" w:styleId="3">
    <w:name w:val="heading 3"/>
    <w:basedOn w:val="a"/>
    <w:next w:val="a"/>
    <w:link w:val="30"/>
    <w:uiPriority w:val="9"/>
    <w:unhideWhenUsed/>
    <w:qFormat/>
    <w:rsid w:val="00456B9B"/>
    <w:pPr>
      <w:keepNext/>
      <w:keepLines/>
      <w:spacing w:before="40" w:line="360" w:lineRule="auto"/>
      <w:ind w:firstLine="709"/>
      <w:jc w:val="both"/>
      <w:outlineLvl w:val="2"/>
    </w:pPr>
    <w:rPr>
      <w:rFonts w:eastAsiaTheme="majorEastAsia" w:cstheme="majorBidi"/>
      <w:b/>
      <w:color w:val="000000" w:themeColor="text1"/>
      <w:sz w:val="28"/>
      <w:lang w:val="uk-UA" w:eastAsia="en-US"/>
    </w:rPr>
  </w:style>
  <w:style w:type="paragraph" w:styleId="4">
    <w:name w:val="heading 4"/>
    <w:basedOn w:val="a"/>
    <w:next w:val="a"/>
    <w:link w:val="40"/>
    <w:uiPriority w:val="9"/>
    <w:unhideWhenUsed/>
    <w:qFormat/>
    <w:rsid w:val="00456B9B"/>
    <w:pPr>
      <w:keepNext/>
      <w:keepLines/>
      <w:spacing w:before="40" w:line="360" w:lineRule="auto"/>
      <w:ind w:firstLine="709"/>
      <w:jc w:val="both"/>
      <w:outlineLvl w:val="3"/>
    </w:pPr>
    <w:rPr>
      <w:rFonts w:eastAsiaTheme="majorEastAsia" w:cstheme="majorBidi"/>
      <w:b/>
      <w:iCs/>
      <w:color w:val="000000" w:themeColor="text1"/>
      <w:sz w:val="28"/>
      <w:szCs w:val="22"/>
      <w:lang w:val="uk-UA" w:eastAsia="en-US"/>
    </w:rPr>
  </w:style>
  <w:style w:type="paragraph" w:styleId="5">
    <w:name w:val="heading 5"/>
    <w:basedOn w:val="a"/>
    <w:next w:val="a"/>
    <w:link w:val="50"/>
    <w:uiPriority w:val="9"/>
    <w:semiHidden/>
    <w:unhideWhenUsed/>
    <w:qFormat/>
    <w:rsid w:val="00456B9B"/>
    <w:pPr>
      <w:keepNext/>
      <w:keepLines/>
      <w:spacing w:before="40" w:line="360" w:lineRule="auto"/>
      <w:ind w:firstLine="709"/>
      <w:jc w:val="both"/>
      <w:outlineLvl w:val="4"/>
    </w:pPr>
    <w:rPr>
      <w:rFonts w:asciiTheme="majorHAnsi" w:eastAsiaTheme="majorEastAsia" w:hAnsiTheme="majorHAnsi" w:cstheme="majorBidi"/>
      <w:color w:val="2F5496" w:themeColor="accent1" w:themeShade="BF"/>
      <w:sz w:val="28"/>
      <w:szCs w:val="22"/>
      <w:lang w:val="uk-UA" w:eastAsia="en-US"/>
    </w:rPr>
  </w:style>
  <w:style w:type="paragraph" w:styleId="7">
    <w:name w:val="heading 7"/>
    <w:basedOn w:val="a"/>
    <w:next w:val="a"/>
    <w:link w:val="70"/>
    <w:uiPriority w:val="9"/>
    <w:semiHidden/>
    <w:unhideWhenUsed/>
    <w:qFormat/>
    <w:rsid w:val="00456B9B"/>
    <w:pPr>
      <w:keepNext/>
      <w:keepLines/>
      <w:spacing w:before="40" w:line="360" w:lineRule="auto"/>
      <w:ind w:firstLine="709"/>
      <w:jc w:val="both"/>
      <w:outlineLvl w:val="6"/>
    </w:pPr>
    <w:rPr>
      <w:rFonts w:asciiTheme="majorHAnsi" w:eastAsiaTheme="majorEastAsia" w:hAnsiTheme="majorHAnsi" w:cstheme="majorBidi"/>
      <w:i/>
      <w:iCs/>
      <w:color w:val="1F3763"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6B9B"/>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456B9B"/>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456B9B"/>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456B9B"/>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456B9B"/>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456B9B"/>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456B9B"/>
  </w:style>
  <w:style w:type="paragraph" w:styleId="a3">
    <w:name w:val="Title"/>
    <w:basedOn w:val="a"/>
    <w:next w:val="a"/>
    <w:link w:val="a4"/>
    <w:uiPriority w:val="10"/>
    <w:qFormat/>
    <w:rsid w:val="00456B9B"/>
    <w:pPr>
      <w:pageBreakBefore/>
      <w:spacing w:before="120" w:after="120"/>
      <w:ind w:firstLine="709"/>
      <w:contextualSpacing/>
      <w:jc w:val="center"/>
    </w:pPr>
    <w:rPr>
      <w:rFonts w:eastAsiaTheme="majorEastAsia" w:cstheme="majorBidi"/>
      <w:b/>
      <w:color w:val="8496B0" w:themeColor="text2" w:themeTint="99"/>
      <w:spacing w:val="-10"/>
      <w:kern w:val="28"/>
      <w:sz w:val="28"/>
      <w:szCs w:val="56"/>
      <w:lang w:val="uk-UA" w:eastAsia="en-US"/>
    </w:rPr>
  </w:style>
  <w:style w:type="character" w:customStyle="1" w:styleId="a4">
    <w:name w:val="Заголовок Знак"/>
    <w:basedOn w:val="a0"/>
    <w:link w:val="a3"/>
    <w:uiPriority w:val="10"/>
    <w:rsid w:val="00456B9B"/>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5">
    <w:name w:val="Subtitle"/>
    <w:basedOn w:val="a"/>
    <w:next w:val="a"/>
    <w:link w:val="a6"/>
    <w:uiPriority w:val="11"/>
    <w:qFormat/>
    <w:rsid w:val="00456B9B"/>
    <w:pPr>
      <w:numPr>
        <w:ilvl w:val="1"/>
      </w:numPr>
      <w:spacing w:line="360" w:lineRule="auto"/>
      <w:ind w:firstLine="709"/>
      <w:jc w:val="both"/>
    </w:pPr>
    <w:rPr>
      <w:rFonts w:eastAsiaTheme="minorEastAsia" w:cstheme="minorBidi"/>
      <w:b/>
      <w:color w:val="ACB9CA" w:themeColor="text2" w:themeTint="66"/>
      <w:spacing w:val="15"/>
      <w:sz w:val="28"/>
      <w:szCs w:val="22"/>
      <w:lang w:val="uk-UA" w:eastAsia="en-US"/>
    </w:rPr>
  </w:style>
  <w:style w:type="character" w:customStyle="1" w:styleId="a6">
    <w:name w:val="Подзаголовок Знак"/>
    <w:basedOn w:val="a0"/>
    <w:link w:val="a5"/>
    <w:uiPriority w:val="11"/>
    <w:rsid w:val="00456B9B"/>
    <w:rPr>
      <w:rFonts w:ascii="Times New Roman" w:eastAsiaTheme="minorEastAsia" w:hAnsi="Times New Roman"/>
      <w:b/>
      <w:color w:val="ACB9CA" w:themeColor="text2" w:themeTint="66"/>
      <w:spacing w:val="15"/>
      <w:kern w:val="0"/>
      <w:sz w:val="28"/>
      <w:lang w:val="uk-UA"/>
      <w14:ligatures w14:val="none"/>
    </w:rPr>
  </w:style>
  <w:style w:type="character" w:customStyle="1" w:styleId="a7">
    <w:name w:val="Название Знак"/>
    <w:rsid w:val="00456B9B"/>
    <w:rPr>
      <w:b/>
      <w:sz w:val="28"/>
      <w:lang w:val="uk-UA" w:eastAsia="ru-RU" w:bidi="ar-SA"/>
    </w:rPr>
  </w:style>
  <w:style w:type="paragraph" w:styleId="a8">
    <w:name w:val="List Paragraph"/>
    <w:basedOn w:val="a"/>
    <w:uiPriority w:val="34"/>
    <w:qFormat/>
    <w:rsid w:val="00456B9B"/>
    <w:pPr>
      <w:spacing w:line="360" w:lineRule="auto"/>
      <w:ind w:left="720" w:firstLine="709"/>
      <w:contextualSpacing/>
      <w:jc w:val="both"/>
    </w:pPr>
    <w:rPr>
      <w:rFonts w:eastAsiaTheme="minorHAnsi" w:cstheme="minorBidi"/>
      <w:sz w:val="28"/>
      <w:szCs w:val="22"/>
      <w:lang w:val="uk-UA" w:eastAsia="en-US"/>
    </w:rPr>
  </w:style>
  <w:style w:type="paragraph" w:styleId="a9">
    <w:name w:val="TOC Heading"/>
    <w:basedOn w:val="1"/>
    <w:next w:val="a"/>
    <w:uiPriority w:val="39"/>
    <w:unhideWhenUsed/>
    <w:qFormat/>
    <w:rsid w:val="00456B9B"/>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2">
    <w:name w:val="toc 1"/>
    <w:basedOn w:val="a"/>
    <w:next w:val="a"/>
    <w:autoRedefine/>
    <w:uiPriority w:val="39"/>
    <w:unhideWhenUsed/>
    <w:rsid w:val="009E72A6"/>
    <w:pPr>
      <w:tabs>
        <w:tab w:val="right" w:leader="dot" w:pos="9345"/>
      </w:tabs>
      <w:spacing w:line="360" w:lineRule="auto"/>
      <w:ind w:firstLine="709"/>
      <w:jc w:val="both"/>
    </w:pPr>
    <w:rPr>
      <w:noProof/>
      <w:sz w:val="28"/>
      <w:szCs w:val="22"/>
      <w:lang w:val="uk-UA"/>
    </w:rPr>
  </w:style>
  <w:style w:type="character" w:styleId="aa">
    <w:name w:val="Hyperlink"/>
    <w:basedOn w:val="a0"/>
    <w:uiPriority w:val="99"/>
    <w:unhideWhenUsed/>
    <w:rsid w:val="00456B9B"/>
    <w:rPr>
      <w:color w:val="0563C1" w:themeColor="hyperlink"/>
      <w:u w:val="single"/>
    </w:rPr>
  </w:style>
  <w:style w:type="paragraph" w:styleId="21">
    <w:name w:val="toc 2"/>
    <w:basedOn w:val="a"/>
    <w:next w:val="a"/>
    <w:autoRedefine/>
    <w:uiPriority w:val="39"/>
    <w:unhideWhenUsed/>
    <w:rsid w:val="00456B9B"/>
    <w:pPr>
      <w:tabs>
        <w:tab w:val="left" w:pos="1320"/>
        <w:tab w:val="right" w:leader="dot" w:pos="9345"/>
      </w:tabs>
      <w:spacing w:line="360" w:lineRule="auto"/>
      <w:ind w:firstLine="709"/>
      <w:jc w:val="both"/>
    </w:pPr>
    <w:rPr>
      <w:rFonts w:eastAsiaTheme="minorHAnsi" w:cstheme="minorBidi"/>
      <w:sz w:val="28"/>
      <w:szCs w:val="22"/>
      <w:lang w:val="uk-UA" w:eastAsia="en-US"/>
    </w:rPr>
  </w:style>
  <w:style w:type="paragraph" w:styleId="31">
    <w:name w:val="toc 3"/>
    <w:basedOn w:val="a"/>
    <w:next w:val="a"/>
    <w:autoRedefine/>
    <w:uiPriority w:val="39"/>
    <w:unhideWhenUsed/>
    <w:rsid w:val="00456B9B"/>
    <w:pPr>
      <w:tabs>
        <w:tab w:val="right" w:leader="dot" w:pos="9345"/>
      </w:tabs>
      <w:spacing w:line="360" w:lineRule="auto"/>
      <w:ind w:left="709"/>
      <w:jc w:val="both"/>
    </w:pPr>
    <w:rPr>
      <w:rFonts w:eastAsiaTheme="minorHAnsi" w:cstheme="minorBidi"/>
      <w:sz w:val="28"/>
      <w:szCs w:val="22"/>
      <w:lang w:val="uk-UA" w:eastAsia="en-US"/>
    </w:rPr>
  </w:style>
  <w:style w:type="paragraph" w:styleId="ab">
    <w:name w:val="Normal (Web)"/>
    <w:basedOn w:val="a"/>
    <w:uiPriority w:val="99"/>
    <w:unhideWhenUsed/>
    <w:rsid w:val="00456B9B"/>
    <w:pPr>
      <w:spacing w:before="100" w:beforeAutospacing="1" w:after="100" w:afterAutospacing="1"/>
    </w:pPr>
    <w:rPr>
      <w:lang w:val="uk-UA"/>
    </w:rPr>
  </w:style>
  <w:style w:type="table" w:styleId="ac">
    <w:name w:val="Table Grid"/>
    <w:basedOn w:val="a1"/>
    <w:uiPriority w:val="59"/>
    <w:rsid w:val="00456B9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rsid w:val="00456B9B"/>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456B9B"/>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456B9B"/>
    <w:pPr>
      <w:widowControl w:val="0"/>
      <w:shd w:val="clear" w:color="auto" w:fill="FFFFFF"/>
      <w:spacing w:after="2520" w:line="485" w:lineRule="exact"/>
      <w:ind w:hanging="1500"/>
      <w:jc w:val="center"/>
    </w:pPr>
    <w:rPr>
      <w:kern w:val="2"/>
      <w:sz w:val="26"/>
      <w:szCs w:val="26"/>
      <w:lang w:eastAsia="en-US"/>
      <w14:ligatures w14:val="standardContextual"/>
    </w:rPr>
  </w:style>
  <w:style w:type="character" w:customStyle="1" w:styleId="ad">
    <w:name w:val="Подпись к таблице_"/>
    <w:basedOn w:val="a0"/>
    <w:link w:val="ae"/>
    <w:rsid w:val="00456B9B"/>
    <w:rPr>
      <w:rFonts w:ascii="Times New Roman" w:eastAsia="Times New Roman" w:hAnsi="Times New Roman" w:cs="Times New Roman"/>
      <w:sz w:val="26"/>
      <w:szCs w:val="26"/>
      <w:shd w:val="clear" w:color="auto" w:fill="FFFFFF"/>
    </w:rPr>
  </w:style>
  <w:style w:type="paragraph" w:customStyle="1" w:styleId="ae">
    <w:name w:val="Подпись к таблице"/>
    <w:basedOn w:val="a"/>
    <w:link w:val="ad"/>
    <w:rsid w:val="00456B9B"/>
    <w:pPr>
      <w:widowControl w:val="0"/>
      <w:shd w:val="clear" w:color="auto" w:fill="FFFFFF"/>
      <w:spacing w:line="0" w:lineRule="atLeast"/>
      <w:jc w:val="right"/>
    </w:pPr>
    <w:rPr>
      <w:kern w:val="2"/>
      <w:sz w:val="26"/>
      <w:szCs w:val="26"/>
      <w:lang w:eastAsia="en-US"/>
      <w14:ligatures w14:val="standardContextual"/>
    </w:rPr>
  </w:style>
  <w:style w:type="character" w:customStyle="1" w:styleId="af">
    <w:name w:val="Колонтитул_"/>
    <w:basedOn w:val="a0"/>
    <w:link w:val="af0"/>
    <w:rsid w:val="00456B9B"/>
    <w:rPr>
      <w:rFonts w:ascii="Times New Roman" w:eastAsia="Times New Roman" w:hAnsi="Times New Roman" w:cs="Times New Roman"/>
      <w:sz w:val="26"/>
      <w:szCs w:val="26"/>
      <w:shd w:val="clear" w:color="auto" w:fill="FFFFFF"/>
      <w:lang w:eastAsia="ru-RU" w:bidi="ru-RU"/>
    </w:rPr>
  </w:style>
  <w:style w:type="paragraph" w:customStyle="1" w:styleId="af0">
    <w:name w:val="Колонтитул"/>
    <w:basedOn w:val="a"/>
    <w:link w:val="af"/>
    <w:rsid w:val="00456B9B"/>
    <w:pPr>
      <w:widowControl w:val="0"/>
      <w:shd w:val="clear" w:color="auto" w:fill="FFFFFF"/>
      <w:spacing w:line="0" w:lineRule="atLeast"/>
    </w:pPr>
    <w:rPr>
      <w:kern w:val="2"/>
      <w:sz w:val="26"/>
      <w:szCs w:val="26"/>
      <w:lang w:bidi="ru-RU"/>
      <w14:ligatures w14:val="standardContextual"/>
    </w:rPr>
  </w:style>
  <w:style w:type="paragraph" w:styleId="af1">
    <w:name w:val="header"/>
    <w:basedOn w:val="a"/>
    <w:link w:val="af2"/>
    <w:uiPriority w:val="99"/>
    <w:unhideWhenUsed/>
    <w:rsid w:val="00456B9B"/>
    <w:pPr>
      <w:tabs>
        <w:tab w:val="center" w:pos="4677"/>
        <w:tab w:val="right" w:pos="9355"/>
      </w:tabs>
      <w:ind w:firstLine="709"/>
      <w:jc w:val="both"/>
    </w:pPr>
    <w:rPr>
      <w:rFonts w:eastAsiaTheme="minorHAnsi" w:cstheme="minorBidi"/>
      <w:sz w:val="28"/>
      <w:szCs w:val="22"/>
      <w:lang w:val="uk-UA" w:eastAsia="en-US"/>
    </w:rPr>
  </w:style>
  <w:style w:type="character" w:customStyle="1" w:styleId="af2">
    <w:name w:val="Верхний колонтитул Знак"/>
    <w:basedOn w:val="a0"/>
    <w:link w:val="af1"/>
    <w:uiPriority w:val="99"/>
    <w:rsid w:val="00456B9B"/>
    <w:rPr>
      <w:rFonts w:ascii="Times New Roman" w:hAnsi="Times New Roman"/>
      <w:kern w:val="0"/>
      <w:sz w:val="28"/>
      <w:lang w:val="uk-UA"/>
      <w14:ligatures w14:val="none"/>
    </w:rPr>
  </w:style>
  <w:style w:type="paragraph" w:styleId="af3">
    <w:name w:val="footer"/>
    <w:basedOn w:val="a"/>
    <w:link w:val="af4"/>
    <w:uiPriority w:val="99"/>
    <w:unhideWhenUsed/>
    <w:rsid w:val="00456B9B"/>
    <w:pPr>
      <w:tabs>
        <w:tab w:val="center" w:pos="4677"/>
        <w:tab w:val="right" w:pos="9355"/>
      </w:tabs>
      <w:ind w:firstLine="709"/>
      <w:jc w:val="both"/>
    </w:pPr>
    <w:rPr>
      <w:rFonts w:eastAsiaTheme="minorHAnsi" w:cstheme="minorBidi"/>
      <w:sz w:val="28"/>
      <w:szCs w:val="22"/>
      <w:lang w:val="uk-UA" w:eastAsia="en-US"/>
    </w:rPr>
  </w:style>
  <w:style w:type="character" w:customStyle="1" w:styleId="af4">
    <w:name w:val="Нижний колонтитул Знак"/>
    <w:basedOn w:val="a0"/>
    <w:link w:val="af3"/>
    <w:uiPriority w:val="99"/>
    <w:rsid w:val="00456B9B"/>
    <w:rPr>
      <w:rFonts w:ascii="Times New Roman" w:hAnsi="Times New Roman"/>
      <w:kern w:val="0"/>
      <w:sz w:val="28"/>
      <w:lang w:val="uk-UA"/>
      <w14:ligatures w14:val="none"/>
    </w:rPr>
  </w:style>
  <w:style w:type="character" w:styleId="af5">
    <w:name w:val="Strong"/>
    <w:basedOn w:val="a0"/>
    <w:uiPriority w:val="22"/>
    <w:qFormat/>
    <w:rsid w:val="00456B9B"/>
    <w:rPr>
      <w:b/>
      <w:bCs/>
    </w:rPr>
  </w:style>
  <w:style w:type="character" w:styleId="af6">
    <w:name w:val="Emphasis"/>
    <w:basedOn w:val="a0"/>
    <w:uiPriority w:val="20"/>
    <w:qFormat/>
    <w:rsid w:val="00456B9B"/>
    <w:rPr>
      <w:i/>
      <w:iCs/>
    </w:rPr>
  </w:style>
  <w:style w:type="character" w:customStyle="1" w:styleId="jlqj4b">
    <w:name w:val="jlqj4b"/>
    <w:basedOn w:val="a0"/>
    <w:rsid w:val="00456B9B"/>
  </w:style>
  <w:style w:type="paragraph" w:customStyle="1" w:styleId="stk-reset">
    <w:name w:val="stk-reset"/>
    <w:basedOn w:val="a"/>
    <w:rsid w:val="00456B9B"/>
    <w:pPr>
      <w:spacing w:before="100" w:beforeAutospacing="1" w:after="100" w:afterAutospacing="1"/>
    </w:pPr>
    <w:rPr>
      <w:lang w:val="uk-UA"/>
    </w:rPr>
  </w:style>
  <w:style w:type="paragraph" w:customStyle="1" w:styleId="cashless-item-title">
    <w:name w:val="cashless-item-title"/>
    <w:basedOn w:val="a"/>
    <w:rsid w:val="00456B9B"/>
    <w:pPr>
      <w:spacing w:before="100" w:beforeAutospacing="1" w:after="100" w:afterAutospacing="1"/>
    </w:pPr>
    <w:rPr>
      <w:lang w:val="uk-UA"/>
    </w:rPr>
  </w:style>
  <w:style w:type="paragraph" w:customStyle="1" w:styleId="cashless-item-description">
    <w:name w:val="cashless-item-description"/>
    <w:basedOn w:val="a"/>
    <w:rsid w:val="00456B9B"/>
    <w:pPr>
      <w:spacing w:before="100" w:beforeAutospacing="1" w:after="100" w:afterAutospacing="1"/>
    </w:pPr>
    <w:rPr>
      <w:lang w:val="uk-UA"/>
    </w:rPr>
  </w:style>
  <w:style w:type="table" w:customStyle="1" w:styleId="-411">
    <w:name w:val="Список-таблица 4 — акцент 11"/>
    <w:basedOn w:val="a1"/>
    <w:uiPriority w:val="49"/>
    <w:rsid w:val="00456B9B"/>
    <w:pPr>
      <w:spacing w:after="0" w:line="240" w:lineRule="auto"/>
    </w:pPr>
    <w:rPr>
      <w:kern w:val="0"/>
      <w:lang w:val="ru-RU"/>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456B9B"/>
    <w:pPr>
      <w:spacing w:after="0" w:line="240" w:lineRule="auto"/>
    </w:pPr>
    <w:rPr>
      <w:kern w:val="0"/>
      <w:lang w:val="ru-RU"/>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456B9B"/>
    <w:pPr>
      <w:spacing w:after="0" w:line="240" w:lineRule="auto"/>
    </w:pPr>
    <w:rPr>
      <w:kern w:val="0"/>
      <w:lang w:val="ru-RU"/>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45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rPr>
  </w:style>
  <w:style w:type="character" w:customStyle="1" w:styleId="HTML0">
    <w:name w:val="Стандартный HTML Знак"/>
    <w:basedOn w:val="a0"/>
    <w:link w:val="HTML"/>
    <w:uiPriority w:val="99"/>
    <w:rsid w:val="00456B9B"/>
    <w:rPr>
      <w:rFonts w:ascii="Courier New" w:eastAsia="Times New Roman" w:hAnsi="Courier New" w:cs="Courier New"/>
      <w:kern w:val="0"/>
      <w:sz w:val="20"/>
      <w:szCs w:val="20"/>
      <w:lang w:val="uk-UA" w:eastAsia="ru-RU"/>
      <w14:ligatures w14:val="none"/>
    </w:rPr>
  </w:style>
  <w:style w:type="paragraph" w:customStyle="1" w:styleId="Default">
    <w:name w:val="Default"/>
    <w:rsid w:val="00456B9B"/>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paragraph" w:styleId="af7">
    <w:name w:val="Balloon Text"/>
    <w:basedOn w:val="a"/>
    <w:link w:val="af8"/>
    <w:uiPriority w:val="99"/>
    <w:semiHidden/>
    <w:unhideWhenUsed/>
    <w:rsid w:val="00456B9B"/>
    <w:pPr>
      <w:ind w:firstLine="709"/>
      <w:jc w:val="both"/>
    </w:pPr>
    <w:rPr>
      <w:rFonts w:ascii="Tahoma" w:hAnsi="Tahoma" w:cs="Tahoma"/>
      <w:sz w:val="16"/>
      <w:szCs w:val="16"/>
    </w:rPr>
  </w:style>
  <w:style w:type="character" w:customStyle="1" w:styleId="af8">
    <w:name w:val="Текст выноски Знак"/>
    <w:basedOn w:val="a0"/>
    <w:link w:val="af7"/>
    <w:uiPriority w:val="99"/>
    <w:semiHidden/>
    <w:rsid w:val="00456B9B"/>
    <w:rPr>
      <w:rFonts w:ascii="Tahoma" w:hAnsi="Tahoma" w:cs="Tahoma"/>
      <w:kern w:val="0"/>
      <w:sz w:val="16"/>
      <w:szCs w:val="16"/>
      <w:lang w:val="uk-UA"/>
      <w14:ligatures w14:val="none"/>
    </w:rPr>
  </w:style>
  <w:style w:type="character" w:styleId="af9">
    <w:name w:val="annotation reference"/>
    <w:basedOn w:val="a0"/>
    <w:uiPriority w:val="99"/>
    <w:semiHidden/>
    <w:unhideWhenUsed/>
    <w:rsid w:val="00456B9B"/>
    <w:rPr>
      <w:sz w:val="16"/>
      <w:szCs w:val="16"/>
    </w:rPr>
  </w:style>
  <w:style w:type="paragraph" w:styleId="afa">
    <w:name w:val="annotation text"/>
    <w:basedOn w:val="a"/>
    <w:link w:val="afb"/>
    <w:uiPriority w:val="99"/>
    <w:semiHidden/>
    <w:unhideWhenUsed/>
    <w:rsid w:val="00456B9B"/>
    <w:pPr>
      <w:ind w:firstLine="709"/>
      <w:jc w:val="both"/>
    </w:pPr>
    <w:rPr>
      <w:rFonts w:eastAsiaTheme="minorHAnsi" w:cstheme="minorBidi"/>
      <w:sz w:val="20"/>
      <w:szCs w:val="20"/>
      <w:lang w:val="uk-UA" w:eastAsia="en-US"/>
    </w:rPr>
  </w:style>
  <w:style w:type="character" w:customStyle="1" w:styleId="afb">
    <w:name w:val="Текст примечания Знак"/>
    <w:basedOn w:val="a0"/>
    <w:link w:val="afa"/>
    <w:uiPriority w:val="99"/>
    <w:semiHidden/>
    <w:rsid w:val="00456B9B"/>
    <w:rPr>
      <w:rFonts w:ascii="Times New Roman" w:hAnsi="Times New Roman"/>
      <w:kern w:val="0"/>
      <w:sz w:val="20"/>
      <w:szCs w:val="20"/>
      <w:lang w:val="uk-UA"/>
      <w14:ligatures w14:val="none"/>
    </w:rPr>
  </w:style>
  <w:style w:type="paragraph" w:styleId="afc">
    <w:name w:val="annotation subject"/>
    <w:basedOn w:val="afa"/>
    <w:next w:val="afa"/>
    <w:link w:val="afd"/>
    <w:uiPriority w:val="99"/>
    <w:semiHidden/>
    <w:unhideWhenUsed/>
    <w:rsid w:val="00456B9B"/>
    <w:rPr>
      <w:b/>
      <w:bCs/>
    </w:rPr>
  </w:style>
  <w:style w:type="character" w:customStyle="1" w:styleId="afd">
    <w:name w:val="Тема примечания Знак"/>
    <w:basedOn w:val="afb"/>
    <w:link w:val="afc"/>
    <w:uiPriority w:val="99"/>
    <w:semiHidden/>
    <w:rsid w:val="00456B9B"/>
    <w:rPr>
      <w:rFonts w:ascii="Times New Roman" w:hAnsi="Times New Roman"/>
      <w:b/>
      <w:bCs/>
      <w:kern w:val="0"/>
      <w:sz w:val="20"/>
      <w:szCs w:val="20"/>
      <w:lang w:val="uk-UA"/>
      <w14:ligatures w14:val="none"/>
    </w:rPr>
  </w:style>
  <w:style w:type="character" w:styleId="afe">
    <w:name w:val="FollowedHyperlink"/>
    <w:basedOn w:val="a0"/>
    <w:uiPriority w:val="99"/>
    <w:semiHidden/>
    <w:unhideWhenUsed/>
    <w:rsid w:val="00456B9B"/>
    <w:rPr>
      <w:color w:val="954F72" w:themeColor="followedHyperlink"/>
      <w:u w:val="single"/>
    </w:rPr>
  </w:style>
  <w:style w:type="character" w:customStyle="1" w:styleId="13">
    <w:name w:val="Неразрешенное упоминание1"/>
    <w:basedOn w:val="a0"/>
    <w:uiPriority w:val="99"/>
    <w:semiHidden/>
    <w:unhideWhenUsed/>
    <w:rsid w:val="00456B9B"/>
    <w:rPr>
      <w:color w:val="605E5C"/>
      <w:shd w:val="clear" w:color="auto" w:fill="E1DFDD"/>
    </w:rPr>
  </w:style>
  <w:style w:type="character" w:customStyle="1" w:styleId="24">
    <w:name w:val="Неразрешенное упоминание2"/>
    <w:basedOn w:val="a0"/>
    <w:uiPriority w:val="99"/>
    <w:semiHidden/>
    <w:unhideWhenUsed/>
    <w:rsid w:val="00456B9B"/>
    <w:rPr>
      <w:color w:val="605E5C"/>
      <w:shd w:val="clear" w:color="auto" w:fill="E1DFDD"/>
    </w:rPr>
  </w:style>
  <w:style w:type="character" w:customStyle="1" w:styleId="32">
    <w:name w:val="Неразрешенное упоминание3"/>
    <w:basedOn w:val="a0"/>
    <w:uiPriority w:val="99"/>
    <w:semiHidden/>
    <w:unhideWhenUsed/>
    <w:rsid w:val="00456B9B"/>
    <w:rPr>
      <w:color w:val="605E5C"/>
      <w:shd w:val="clear" w:color="auto" w:fill="E1DFDD"/>
    </w:rPr>
  </w:style>
  <w:style w:type="character" w:styleId="aff">
    <w:name w:val="Placeholder Text"/>
    <w:basedOn w:val="a0"/>
    <w:uiPriority w:val="99"/>
    <w:semiHidden/>
    <w:rsid w:val="00456B9B"/>
    <w:rPr>
      <w:color w:val="808080"/>
    </w:rPr>
  </w:style>
  <w:style w:type="character" w:styleId="aff0">
    <w:name w:val="Unresolved Mention"/>
    <w:basedOn w:val="a0"/>
    <w:uiPriority w:val="99"/>
    <w:semiHidden/>
    <w:unhideWhenUsed/>
    <w:rsid w:val="00456B9B"/>
    <w:rPr>
      <w:color w:val="605E5C"/>
      <w:shd w:val="clear" w:color="auto" w:fill="E1DFDD"/>
    </w:rPr>
  </w:style>
  <w:style w:type="character" w:customStyle="1" w:styleId="apple-converted-space">
    <w:name w:val="apple-converted-space"/>
    <w:basedOn w:val="a0"/>
    <w:rsid w:val="00C85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7299">
      <w:bodyDiv w:val="1"/>
      <w:marLeft w:val="0"/>
      <w:marRight w:val="0"/>
      <w:marTop w:val="0"/>
      <w:marBottom w:val="0"/>
      <w:divBdr>
        <w:top w:val="none" w:sz="0" w:space="0" w:color="auto"/>
        <w:left w:val="none" w:sz="0" w:space="0" w:color="auto"/>
        <w:bottom w:val="none" w:sz="0" w:space="0" w:color="auto"/>
        <w:right w:val="none" w:sz="0" w:space="0" w:color="auto"/>
      </w:divBdr>
    </w:div>
    <w:div w:id="250085917">
      <w:bodyDiv w:val="1"/>
      <w:marLeft w:val="0"/>
      <w:marRight w:val="0"/>
      <w:marTop w:val="0"/>
      <w:marBottom w:val="0"/>
      <w:divBdr>
        <w:top w:val="none" w:sz="0" w:space="0" w:color="auto"/>
        <w:left w:val="none" w:sz="0" w:space="0" w:color="auto"/>
        <w:bottom w:val="none" w:sz="0" w:space="0" w:color="auto"/>
        <w:right w:val="none" w:sz="0" w:space="0" w:color="auto"/>
      </w:divBdr>
    </w:div>
    <w:div w:id="409155138">
      <w:bodyDiv w:val="1"/>
      <w:marLeft w:val="0"/>
      <w:marRight w:val="0"/>
      <w:marTop w:val="0"/>
      <w:marBottom w:val="0"/>
      <w:divBdr>
        <w:top w:val="none" w:sz="0" w:space="0" w:color="auto"/>
        <w:left w:val="none" w:sz="0" w:space="0" w:color="auto"/>
        <w:bottom w:val="none" w:sz="0" w:space="0" w:color="auto"/>
        <w:right w:val="none" w:sz="0" w:space="0" w:color="auto"/>
      </w:divBdr>
    </w:div>
    <w:div w:id="714894707">
      <w:bodyDiv w:val="1"/>
      <w:marLeft w:val="0"/>
      <w:marRight w:val="0"/>
      <w:marTop w:val="0"/>
      <w:marBottom w:val="0"/>
      <w:divBdr>
        <w:top w:val="none" w:sz="0" w:space="0" w:color="auto"/>
        <w:left w:val="none" w:sz="0" w:space="0" w:color="auto"/>
        <w:bottom w:val="none" w:sz="0" w:space="0" w:color="auto"/>
        <w:right w:val="none" w:sz="0" w:space="0" w:color="auto"/>
      </w:divBdr>
    </w:div>
    <w:div w:id="1007640254">
      <w:bodyDiv w:val="1"/>
      <w:marLeft w:val="0"/>
      <w:marRight w:val="0"/>
      <w:marTop w:val="0"/>
      <w:marBottom w:val="0"/>
      <w:divBdr>
        <w:top w:val="none" w:sz="0" w:space="0" w:color="auto"/>
        <w:left w:val="none" w:sz="0" w:space="0" w:color="auto"/>
        <w:bottom w:val="none" w:sz="0" w:space="0" w:color="auto"/>
        <w:right w:val="none" w:sz="0" w:space="0" w:color="auto"/>
      </w:divBdr>
    </w:div>
    <w:div w:id="1454440536">
      <w:bodyDiv w:val="1"/>
      <w:marLeft w:val="0"/>
      <w:marRight w:val="0"/>
      <w:marTop w:val="0"/>
      <w:marBottom w:val="0"/>
      <w:divBdr>
        <w:top w:val="none" w:sz="0" w:space="0" w:color="auto"/>
        <w:left w:val="none" w:sz="0" w:space="0" w:color="auto"/>
        <w:bottom w:val="none" w:sz="0" w:space="0" w:color="auto"/>
        <w:right w:val="none" w:sz="0" w:space="0" w:color="auto"/>
      </w:divBdr>
    </w:div>
    <w:div w:id="1715036721">
      <w:bodyDiv w:val="1"/>
      <w:marLeft w:val="0"/>
      <w:marRight w:val="0"/>
      <w:marTop w:val="0"/>
      <w:marBottom w:val="0"/>
      <w:divBdr>
        <w:top w:val="none" w:sz="0" w:space="0" w:color="auto"/>
        <w:left w:val="none" w:sz="0" w:space="0" w:color="auto"/>
        <w:bottom w:val="none" w:sz="0" w:space="0" w:color="auto"/>
        <w:right w:val="none" w:sz="0" w:space="0" w:color="auto"/>
      </w:divBdr>
    </w:div>
    <w:div w:id="192336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li/sywtr" TargetMode="External"/><Relationship Id="rId18" Type="http://schemas.openxmlformats.org/officeDocument/2006/relationships/hyperlink" Target="http://surl.li/tjgkv" TargetMode="External"/><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hyperlink" Target="http://surl.li/sywxz" TargetMode="External"/><Relationship Id="rId17" Type="http://schemas.openxmlformats.org/officeDocument/2006/relationships/hyperlink" Target="URL:http://surl.li/htcr" TargetMode="External"/><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url.li/tjrp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rl.li/syvwj"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rl.li/sywvb"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971</TotalTime>
  <Pages>58</Pages>
  <Words>10593</Words>
  <Characters>60382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andrey.volobuev1999@gmail.com</cp:lastModifiedBy>
  <cp:revision>16</cp:revision>
  <dcterms:created xsi:type="dcterms:W3CDTF">2024-04-21T15:39:00Z</dcterms:created>
  <dcterms:modified xsi:type="dcterms:W3CDTF">2024-05-04T14:50:00Z</dcterms:modified>
</cp:coreProperties>
</file>