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BF6D" w14:textId="7633623D" w:rsidR="00821243" w:rsidRDefault="00821243" w:rsidP="00705AB6">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МІНІСТЕРСТВО ОСВІТИ І НАУКИ УКРАЇНИ</w:t>
      </w:r>
      <w:r w:rsidR="00705AB6" w:rsidRPr="00705AB6">
        <w:rPr>
          <w:rFonts w:ascii="Times New Roman" w:eastAsia="Times New Roman" w:hAnsi="Times New Roman" w:cs="Times New Roman"/>
          <w:b/>
          <w:sz w:val="28"/>
          <w:szCs w:val="28"/>
          <w:lang w:val="ru-RU"/>
        </w:rPr>
        <w:br/>
      </w:r>
      <w:r>
        <w:rPr>
          <w:rFonts w:ascii="Times New Roman" w:eastAsia="Times New Roman" w:hAnsi="Times New Roman" w:cs="Times New Roman"/>
          <w:b/>
          <w:sz w:val="28"/>
          <w:szCs w:val="28"/>
        </w:rPr>
        <w:t>ЗАПОРІЗЬКИЙ НАЦІОНАЛЬНИЙ УНІВЕРСИТЕТ</w:t>
      </w:r>
    </w:p>
    <w:p w14:paraId="03899B0D" w14:textId="77777777" w:rsidR="00821243" w:rsidRDefault="00821243" w:rsidP="00705A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ФАКУЛЬТЕТ ЖУРНАЛІСТИКИ</w:t>
      </w:r>
    </w:p>
    <w:p w14:paraId="510DFEF0" w14:textId="77777777" w:rsidR="00821243" w:rsidRDefault="00821243" w:rsidP="00705AB6">
      <w:pPr>
        <w:jc w:val="center"/>
        <w:rPr>
          <w:rFonts w:ascii="Times New Roman" w:eastAsia="Calibri" w:hAnsi="Times New Roman" w:cs="Times New Roman"/>
          <w:b/>
          <w:sz w:val="28"/>
          <w:szCs w:val="28"/>
        </w:rPr>
      </w:pPr>
    </w:p>
    <w:p w14:paraId="7CCC97F4" w14:textId="77777777" w:rsidR="00821243" w:rsidRDefault="00821243" w:rsidP="00705AB6">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видавничої справи та редагування</w:t>
      </w:r>
    </w:p>
    <w:p w14:paraId="43DF05A4" w14:textId="77777777" w:rsidR="0015087E" w:rsidRDefault="0015087E" w:rsidP="00705AB6">
      <w:pPr>
        <w:jc w:val="center"/>
        <w:rPr>
          <w:rFonts w:ascii="Times New Roman" w:eastAsia="Calibri" w:hAnsi="Times New Roman" w:cs="Times New Roman"/>
          <w:b/>
          <w:sz w:val="28"/>
          <w:szCs w:val="28"/>
        </w:rPr>
      </w:pPr>
    </w:p>
    <w:p w14:paraId="5862F3A5" w14:textId="77777777" w:rsidR="0015087E" w:rsidRDefault="0015087E" w:rsidP="00705AB6">
      <w:pPr>
        <w:jc w:val="center"/>
        <w:rPr>
          <w:rFonts w:ascii="Times New Roman" w:eastAsia="Calibri" w:hAnsi="Times New Roman" w:cs="Times New Roman"/>
          <w:b/>
          <w:sz w:val="28"/>
          <w:szCs w:val="28"/>
        </w:rPr>
      </w:pPr>
    </w:p>
    <w:p w14:paraId="72093E1F" w14:textId="74400DEB" w:rsidR="0015087E" w:rsidRDefault="00821243" w:rsidP="00705A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Кваліфікаційна робота</w:t>
      </w:r>
    </w:p>
    <w:p w14:paraId="7CE9037E" w14:textId="4E06B2E1" w:rsidR="00821243" w:rsidRPr="00705AB6" w:rsidRDefault="00821243" w:rsidP="00705AB6">
      <w:pPr>
        <w:jc w:val="center"/>
        <w:rPr>
          <w:rFonts w:ascii="Times New Roman" w:eastAsia="Calibri" w:hAnsi="Times New Roman" w:cs="Times New Roman"/>
          <w:b/>
          <w:sz w:val="28"/>
          <w:szCs w:val="28"/>
        </w:rPr>
      </w:pPr>
      <w:r>
        <w:rPr>
          <w:rFonts w:ascii="Times New Roman" w:eastAsia="Calibri" w:hAnsi="Times New Roman" w:cs="Times New Roman"/>
          <w:sz w:val="28"/>
          <w:szCs w:val="28"/>
        </w:rPr>
        <w:t>освітнього рівня «бакалавр»</w:t>
      </w:r>
    </w:p>
    <w:p w14:paraId="1947E300" w14:textId="1BC70255" w:rsidR="00601D71" w:rsidRDefault="00705AB6" w:rsidP="00705AB6">
      <w:pPr>
        <w:jc w:val="center"/>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 xml:space="preserve">на тему: </w:t>
      </w:r>
      <w:bookmarkStart w:id="1" w:name="_Hlk167965826"/>
      <w:r w:rsidR="00821243" w:rsidRPr="00821243">
        <w:rPr>
          <w:rFonts w:ascii="Times New Roman" w:hAnsi="Times New Roman" w:cs="Times New Roman"/>
          <w:b/>
          <w:bCs/>
          <w:color w:val="000000"/>
          <w:sz w:val="28"/>
          <w:szCs w:val="28"/>
          <w:shd w:val="clear" w:color="auto" w:fill="FFFFFF"/>
        </w:rPr>
        <w:t xml:space="preserve">ПРОЄКТУВАННЯ ОРИГІНАЛ-МАКЕТУ </w:t>
      </w:r>
    </w:p>
    <w:p w14:paraId="6F5183C0" w14:textId="6D9F7491" w:rsidR="00705AB6" w:rsidRPr="00705AB6" w:rsidRDefault="00821243" w:rsidP="00705AB6">
      <w:pPr>
        <w:jc w:val="center"/>
        <w:rPr>
          <w:b/>
          <w:bCs/>
        </w:rPr>
      </w:pPr>
      <w:r w:rsidRPr="00821243">
        <w:rPr>
          <w:rFonts w:ascii="Times New Roman" w:hAnsi="Times New Roman" w:cs="Times New Roman"/>
          <w:b/>
          <w:bCs/>
          <w:color w:val="000000"/>
          <w:sz w:val="28"/>
          <w:szCs w:val="28"/>
          <w:shd w:val="clear" w:color="auto" w:fill="FFFFFF"/>
        </w:rPr>
        <w:t>НАВЧАЛЬНОГО ВИДАННЯ</w:t>
      </w:r>
      <w:bookmarkEnd w:id="1"/>
    </w:p>
    <w:p w14:paraId="41B2ECB9" w14:textId="77777777" w:rsidR="0015087E" w:rsidRDefault="0015087E" w:rsidP="00B071BD">
      <w:pPr>
        <w:spacing w:after="0"/>
        <w:ind w:left="3969"/>
        <w:rPr>
          <w:rFonts w:ascii="Times New Roman" w:eastAsia="Times New Roman" w:hAnsi="Times New Roman" w:cs="Times New Roman"/>
          <w:sz w:val="28"/>
          <w:szCs w:val="28"/>
        </w:rPr>
      </w:pPr>
    </w:p>
    <w:p w14:paraId="479A8F11" w14:textId="77777777" w:rsidR="0015087E" w:rsidRDefault="0015087E" w:rsidP="00B071BD">
      <w:pPr>
        <w:spacing w:after="0"/>
        <w:ind w:left="3969"/>
        <w:rPr>
          <w:rFonts w:ascii="Times New Roman" w:eastAsia="Times New Roman" w:hAnsi="Times New Roman" w:cs="Times New Roman"/>
          <w:sz w:val="28"/>
          <w:szCs w:val="28"/>
        </w:rPr>
      </w:pPr>
    </w:p>
    <w:p w14:paraId="61AED532" w14:textId="77777777" w:rsidR="0015087E" w:rsidRDefault="0015087E" w:rsidP="00B071BD">
      <w:pPr>
        <w:spacing w:after="0"/>
        <w:ind w:left="3969"/>
        <w:rPr>
          <w:rFonts w:ascii="Times New Roman" w:eastAsia="Times New Roman" w:hAnsi="Times New Roman" w:cs="Times New Roman"/>
          <w:sz w:val="28"/>
          <w:szCs w:val="28"/>
        </w:rPr>
      </w:pPr>
    </w:p>
    <w:p w14:paraId="4ACD49E3" w14:textId="77777777" w:rsidR="0015087E" w:rsidRDefault="0015087E" w:rsidP="00B071BD">
      <w:pPr>
        <w:spacing w:after="0"/>
        <w:ind w:left="3969"/>
        <w:rPr>
          <w:rFonts w:ascii="Times New Roman" w:eastAsia="Times New Roman" w:hAnsi="Times New Roman" w:cs="Times New Roman"/>
          <w:sz w:val="28"/>
          <w:szCs w:val="28"/>
        </w:rPr>
      </w:pPr>
    </w:p>
    <w:p w14:paraId="6F8B619A" w14:textId="77777777" w:rsidR="003E3FD7" w:rsidRDefault="003E3FD7" w:rsidP="00B071BD">
      <w:pPr>
        <w:spacing w:after="0"/>
        <w:ind w:left="3969"/>
        <w:rPr>
          <w:rFonts w:ascii="Times New Roman" w:eastAsia="Times New Roman" w:hAnsi="Times New Roman" w:cs="Times New Roman"/>
          <w:sz w:val="28"/>
          <w:szCs w:val="28"/>
        </w:rPr>
      </w:pPr>
    </w:p>
    <w:p w14:paraId="0415B494" w14:textId="04669C6B" w:rsidR="00B071BD" w:rsidRDefault="00705AB6" w:rsidP="00B071BD">
      <w:pPr>
        <w:spacing w:after="0"/>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Виконала: здобувачка освіти 5 курсу, </w:t>
      </w:r>
    </w:p>
    <w:p w14:paraId="0ECA38C9" w14:textId="3BCF5D4C" w:rsidR="00705AB6" w:rsidRDefault="00705AB6" w:rsidP="00B071BD">
      <w:pPr>
        <w:spacing w:after="0"/>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6.0619-рвд-з</w:t>
      </w:r>
      <w:r w:rsidRPr="00705AB6">
        <w:rPr>
          <w:rFonts w:ascii="Times New Roman" w:eastAsia="Times New Roman" w:hAnsi="Times New Roman" w:cs="Times New Roman"/>
          <w:sz w:val="28"/>
          <w:szCs w:val="28"/>
        </w:rPr>
        <w:br/>
      </w:r>
      <w:r>
        <w:rPr>
          <w:rFonts w:ascii="Times New Roman" w:eastAsia="Times New Roman" w:hAnsi="Times New Roman" w:cs="Times New Roman"/>
          <w:sz w:val="28"/>
          <w:szCs w:val="28"/>
        </w:rPr>
        <w:t>Спеціальності «Журналістика» освітньо-професійної програми «Редакторсько-видавнича діяльність і медіамоделювання»</w:t>
      </w:r>
      <w:r>
        <w:rPr>
          <w:rFonts w:ascii="Times New Roman" w:eastAsia="Times New Roman" w:hAnsi="Times New Roman" w:cs="Times New Roman"/>
          <w:sz w:val="28"/>
          <w:szCs w:val="28"/>
        </w:rPr>
        <w:br/>
        <w:t>Полещук Тетяна Олегівна</w:t>
      </w:r>
      <w:r>
        <w:rPr>
          <w:rFonts w:ascii="Times New Roman" w:eastAsia="Times New Roman" w:hAnsi="Times New Roman" w:cs="Times New Roman"/>
          <w:sz w:val="28"/>
          <w:szCs w:val="28"/>
        </w:rPr>
        <w:br/>
        <w:t xml:space="preserve">Керівник: </w:t>
      </w:r>
      <w:r w:rsidR="00601D71">
        <w:rPr>
          <w:rFonts w:ascii="Times New Roman" w:eastAsia="Times New Roman" w:hAnsi="Times New Roman" w:cs="Times New Roman"/>
          <w:sz w:val="28"/>
          <w:szCs w:val="28"/>
        </w:rPr>
        <w:t>к.н.соц.ком</w:t>
      </w:r>
      <w:r w:rsidR="00B071BD">
        <w:rPr>
          <w:rFonts w:ascii="Times New Roman" w:eastAsia="Times New Roman" w:hAnsi="Times New Roman" w:cs="Times New Roman"/>
          <w:sz w:val="28"/>
          <w:szCs w:val="28"/>
        </w:rPr>
        <w:t>.</w:t>
      </w:r>
      <w:r w:rsidR="00601D71">
        <w:rPr>
          <w:rFonts w:ascii="Times New Roman" w:eastAsia="Times New Roman" w:hAnsi="Times New Roman" w:cs="Times New Roman"/>
          <w:sz w:val="28"/>
          <w:szCs w:val="28"/>
        </w:rPr>
        <w:t xml:space="preserve">, доц. Микитів Г.В. </w:t>
      </w:r>
      <w:r>
        <w:rPr>
          <w:rFonts w:ascii="Times New Roman" w:eastAsia="Times New Roman" w:hAnsi="Times New Roman" w:cs="Times New Roman"/>
          <w:sz w:val="28"/>
          <w:szCs w:val="28"/>
        </w:rPr>
        <w:t xml:space="preserve">Рецензент: </w:t>
      </w:r>
      <w:r w:rsidR="00601D71">
        <w:rPr>
          <w:rFonts w:ascii="Times New Roman" w:eastAsia="Times New Roman" w:hAnsi="Times New Roman" w:cs="Times New Roman"/>
          <w:sz w:val="28"/>
          <w:szCs w:val="28"/>
        </w:rPr>
        <w:t>к.філол.н., доц. Романюк Н.В.</w:t>
      </w:r>
    </w:p>
    <w:p w14:paraId="1D3AF91D" w14:textId="6C391244" w:rsidR="0015087E" w:rsidRDefault="0015087E" w:rsidP="00B071BD">
      <w:pPr>
        <w:spacing w:after="0"/>
        <w:ind w:left="3969"/>
        <w:rPr>
          <w:rFonts w:ascii="Times New Roman" w:eastAsia="Times New Roman" w:hAnsi="Times New Roman" w:cs="Times New Roman"/>
          <w:sz w:val="28"/>
          <w:szCs w:val="28"/>
        </w:rPr>
      </w:pPr>
    </w:p>
    <w:p w14:paraId="647E9FC8" w14:textId="669D717F" w:rsidR="0015087E" w:rsidRDefault="0015087E" w:rsidP="00B071BD">
      <w:pPr>
        <w:spacing w:after="0"/>
        <w:ind w:left="3969"/>
        <w:rPr>
          <w:rFonts w:ascii="Times New Roman" w:eastAsia="Times New Roman" w:hAnsi="Times New Roman" w:cs="Times New Roman"/>
          <w:sz w:val="28"/>
          <w:szCs w:val="28"/>
        </w:rPr>
      </w:pPr>
    </w:p>
    <w:p w14:paraId="411802C2" w14:textId="7A1BC3EE" w:rsidR="0015087E" w:rsidRDefault="0015087E" w:rsidP="00B071BD">
      <w:pPr>
        <w:spacing w:after="0"/>
        <w:ind w:left="3969"/>
        <w:rPr>
          <w:rFonts w:ascii="Times New Roman" w:eastAsia="Times New Roman" w:hAnsi="Times New Roman" w:cs="Times New Roman"/>
          <w:sz w:val="28"/>
          <w:szCs w:val="28"/>
        </w:rPr>
      </w:pPr>
    </w:p>
    <w:p w14:paraId="16388B2F" w14:textId="2D1BEDC5" w:rsidR="0015087E" w:rsidRDefault="0015087E" w:rsidP="00B071BD">
      <w:pPr>
        <w:spacing w:after="0"/>
        <w:ind w:left="3969"/>
        <w:rPr>
          <w:rFonts w:ascii="Times New Roman" w:eastAsia="Times New Roman" w:hAnsi="Times New Roman" w:cs="Times New Roman"/>
          <w:sz w:val="28"/>
          <w:szCs w:val="28"/>
        </w:rPr>
      </w:pPr>
    </w:p>
    <w:p w14:paraId="237D5C89" w14:textId="77777777" w:rsidR="003E3FD7" w:rsidRDefault="003E3FD7" w:rsidP="00B071BD">
      <w:pPr>
        <w:spacing w:after="0"/>
        <w:ind w:left="3969"/>
        <w:rPr>
          <w:rFonts w:ascii="Times New Roman" w:eastAsia="Times New Roman" w:hAnsi="Times New Roman" w:cs="Times New Roman"/>
          <w:sz w:val="28"/>
          <w:szCs w:val="28"/>
        </w:rPr>
      </w:pPr>
    </w:p>
    <w:p w14:paraId="16BA7F29" w14:textId="77777777" w:rsidR="0015087E" w:rsidRDefault="0015087E" w:rsidP="0015087E">
      <w:pPr>
        <w:spacing w:after="0"/>
        <w:jc w:val="center"/>
        <w:rPr>
          <w:rFonts w:ascii="Times New Roman" w:eastAsia="Times New Roman" w:hAnsi="Times New Roman" w:cs="Times New Roman"/>
          <w:sz w:val="28"/>
          <w:szCs w:val="28"/>
        </w:rPr>
      </w:pPr>
    </w:p>
    <w:p w14:paraId="327CCA33" w14:textId="77777777" w:rsidR="0015087E" w:rsidRDefault="00705AB6" w:rsidP="0015087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Запоріжжя</w:t>
      </w:r>
    </w:p>
    <w:p w14:paraId="03D8A8BF" w14:textId="2297BEBB" w:rsidR="00705AB6" w:rsidRDefault="00705AB6" w:rsidP="0015087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p w14:paraId="4AD334C3" w14:textId="5DE357F9" w:rsidR="009C6021" w:rsidRPr="00705AB6" w:rsidRDefault="00705AB6" w:rsidP="00705AB6">
      <w:pPr>
        <w:tabs>
          <w:tab w:val="left" w:pos="10992"/>
          <w:tab w:val="left" w:pos="11908"/>
          <w:tab w:val="left" w:pos="12824"/>
          <w:tab w:val="left" w:pos="13740"/>
          <w:tab w:val="left" w:pos="14656"/>
        </w:tabs>
        <w:jc w:val="both"/>
        <w:rPr>
          <w:rFonts w:ascii="Times New Roman" w:eastAsia="Times New Roman" w:hAnsi="Times New Roman" w:cs="Times New Roman"/>
          <w:b/>
          <w:spacing w:val="-5"/>
          <w:sz w:val="28"/>
          <w:szCs w:val="28"/>
        </w:rPr>
      </w:pPr>
      <w:r>
        <w:rPr>
          <w:rFonts w:ascii="Times New Roman" w:eastAsia="Times New Roman" w:hAnsi="Times New Roman" w:cs="Times New Roman"/>
          <w:sz w:val="28"/>
          <w:szCs w:val="28"/>
        </w:rPr>
        <w:br w:type="page"/>
      </w:r>
    </w:p>
    <w:p w14:paraId="1D69C6A0" w14:textId="77777777" w:rsidR="003968BA" w:rsidRPr="00B40895" w:rsidRDefault="003968BA" w:rsidP="00601D71">
      <w:pPr>
        <w:spacing w:after="0"/>
        <w:jc w:val="center"/>
        <w:rPr>
          <w:rFonts w:ascii="Times New Roman" w:eastAsia="Times New Roman" w:hAnsi="Times New Roman" w:cs="Times New Roman"/>
          <w:b/>
          <w:sz w:val="28"/>
          <w:szCs w:val="28"/>
        </w:rPr>
      </w:pPr>
      <w:r w:rsidRPr="00B40895">
        <w:rPr>
          <w:rFonts w:ascii="Times New Roman" w:eastAsia="Times New Roman" w:hAnsi="Times New Roman" w:cs="Times New Roman"/>
          <w:b/>
          <w:sz w:val="28"/>
          <w:szCs w:val="28"/>
        </w:rPr>
        <w:lastRenderedPageBreak/>
        <w:t>МІНІСТЕРСТВО ОСВІТИ І НАУКИ УКРАЇНИ</w:t>
      </w:r>
    </w:p>
    <w:p w14:paraId="7DF59D65" w14:textId="77777777" w:rsidR="003968BA" w:rsidRPr="007D5050" w:rsidRDefault="003968BA" w:rsidP="00601D71">
      <w:pPr>
        <w:spacing w:after="0"/>
        <w:jc w:val="center"/>
        <w:rPr>
          <w:rFonts w:ascii="Times New Roman" w:eastAsia="Times New Roman" w:hAnsi="Times New Roman" w:cs="Times New Roman"/>
          <w:b/>
          <w:sz w:val="28"/>
          <w:szCs w:val="28"/>
        </w:rPr>
      </w:pPr>
      <w:r w:rsidRPr="00B40895">
        <w:rPr>
          <w:rFonts w:ascii="Times New Roman" w:eastAsia="Times New Roman" w:hAnsi="Times New Roman" w:cs="Times New Roman"/>
          <w:b/>
          <w:sz w:val="28"/>
          <w:szCs w:val="28"/>
        </w:rPr>
        <w:t>ЗАПОРІЗЬКИЙ НАЦІОНАЛЬНИЙ УНІВЕРСИТЕТ</w:t>
      </w:r>
    </w:p>
    <w:p w14:paraId="52A43183" w14:textId="77777777" w:rsidR="003968BA" w:rsidRPr="00B40895" w:rsidRDefault="003968BA" w:rsidP="00601D71">
      <w:pPr>
        <w:tabs>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Факультет журналістики</w:t>
      </w:r>
    </w:p>
    <w:p w14:paraId="000C5851" w14:textId="77777777" w:rsidR="003968BA" w:rsidRPr="00B40895" w:rsidRDefault="003968BA" w:rsidP="00601D71">
      <w:pPr>
        <w:spacing w:after="0"/>
        <w:jc w:val="both"/>
        <w:rPr>
          <w:rFonts w:ascii="Times New Roman" w:eastAsia="Times New Roman" w:hAnsi="Times New Roman" w:cs="Times New Roman"/>
          <w:b/>
          <w:sz w:val="28"/>
          <w:szCs w:val="28"/>
        </w:rPr>
      </w:pPr>
      <w:r w:rsidRPr="00B40895">
        <w:rPr>
          <w:rFonts w:ascii="Times New Roman" w:eastAsia="Times New Roman" w:hAnsi="Times New Roman" w:cs="Times New Roman"/>
          <w:sz w:val="28"/>
          <w:szCs w:val="28"/>
        </w:rPr>
        <w:t>Кафедра видавничої справи та редагування</w:t>
      </w:r>
    </w:p>
    <w:p w14:paraId="74A4DA36" w14:textId="77777777" w:rsidR="003968BA" w:rsidRPr="00B40895" w:rsidRDefault="003968BA" w:rsidP="00601D71">
      <w:pPr>
        <w:spacing w:after="0"/>
        <w:ind w:right="284"/>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 xml:space="preserve">Рівень вищої освіти </w:t>
      </w:r>
      <w:r w:rsidRPr="00B40895">
        <w:rPr>
          <w:rFonts w:ascii="Times New Roman" w:eastAsia="Times New Roman" w:hAnsi="Times New Roman" w:cs="Times New Roman"/>
          <w:b/>
          <w:sz w:val="28"/>
          <w:szCs w:val="28"/>
        </w:rPr>
        <w:t xml:space="preserve">бакалавр </w:t>
      </w:r>
    </w:p>
    <w:p w14:paraId="7354520F" w14:textId="77777777" w:rsidR="003968BA" w:rsidRPr="00B40895" w:rsidRDefault="003968BA" w:rsidP="00601D71">
      <w:pPr>
        <w:spacing w:after="0"/>
        <w:ind w:right="284"/>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 xml:space="preserve">Спеціальність/освітня програма </w:t>
      </w:r>
      <w:r w:rsidRPr="00B40895">
        <w:rPr>
          <w:rFonts w:ascii="Times New Roman" w:eastAsia="Times New Roman" w:hAnsi="Times New Roman" w:cs="Times New Roman"/>
          <w:b/>
          <w:sz w:val="28"/>
          <w:szCs w:val="28"/>
        </w:rPr>
        <w:t xml:space="preserve">061 – «Журналістика»/»Редакторсько-видавнича діяльність і медіамоделювання» </w:t>
      </w:r>
    </w:p>
    <w:p w14:paraId="04DD0E73" w14:textId="77777777" w:rsidR="003968BA" w:rsidRPr="00B40895" w:rsidRDefault="003968BA" w:rsidP="00601D71">
      <w:pPr>
        <w:tabs>
          <w:tab w:val="left" w:pos="10992"/>
          <w:tab w:val="left" w:pos="11908"/>
          <w:tab w:val="left" w:pos="12824"/>
          <w:tab w:val="left" w:pos="13740"/>
          <w:tab w:val="left" w:pos="14656"/>
        </w:tabs>
        <w:spacing w:after="0"/>
        <w:ind w:firstLine="5220"/>
        <w:jc w:val="both"/>
        <w:rPr>
          <w:rFonts w:ascii="Times New Roman" w:eastAsia="Times New Roman" w:hAnsi="Times New Roman" w:cs="Times New Roman"/>
          <w:sz w:val="28"/>
          <w:szCs w:val="28"/>
        </w:rPr>
      </w:pPr>
    </w:p>
    <w:p w14:paraId="2F801524" w14:textId="77777777" w:rsidR="003968BA" w:rsidRDefault="003968BA" w:rsidP="00601D71">
      <w:pPr>
        <w:tabs>
          <w:tab w:val="left" w:pos="10992"/>
          <w:tab w:val="left" w:pos="11908"/>
          <w:tab w:val="left" w:pos="12824"/>
          <w:tab w:val="left" w:pos="13740"/>
          <w:tab w:val="left" w:pos="14656"/>
        </w:tabs>
        <w:spacing w:after="0"/>
        <w:ind w:firstLine="5220"/>
        <w:jc w:val="both"/>
        <w:rPr>
          <w:rFonts w:ascii="Times New Roman" w:eastAsia="Times New Roman" w:hAnsi="Times New Roman" w:cs="Times New Roman"/>
          <w:sz w:val="28"/>
          <w:szCs w:val="28"/>
        </w:rPr>
      </w:pPr>
    </w:p>
    <w:p w14:paraId="5FB7C4DE" w14:textId="77777777" w:rsidR="003968BA" w:rsidRDefault="003968BA" w:rsidP="00601D71">
      <w:pPr>
        <w:tabs>
          <w:tab w:val="left" w:pos="10992"/>
          <w:tab w:val="left" w:pos="11908"/>
          <w:tab w:val="left" w:pos="12824"/>
          <w:tab w:val="left" w:pos="13740"/>
          <w:tab w:val="left" w:pos="14656"/>
        </w:tabs>
        <w:spacing w:after="0"/>
        <w:ind w:firstLine="5220"/>
        <w:jc w:val="both"/>
        <w:rPr>
          <w:rFonts w:ascii="Times New Roman" w:eastAsia="Times New Roman" w:hAnsi="Times New Roman" w:cs="Times New Roman"/>
          <w:sz w:val="28"/>
          <w:szCs w:val="28"/>
        </w:rPr>
      </w:pPr>
    </w:p>
    <w:p w14:paraId="28085ABB" w14:textId="77777777" w:rsidR="003968BA" w:rsidRPr="00B40895" w:rsidRDefault="003968BA" w:rsidP="00601D71">
      <w:pPr>
        <w:tabs>
          <w:tab w:val="left" w:pos="10992"/>
          <w:tab w:val="left" w:pos="11908"/>
          <w:tab w:val="left" w:pos="12824"/>
          <w:tab w:val="left" w:pos="13740"/>
          <w:tab w:val="left" w:pos="14656"/>
        </w:tabs>
        <w:spacing w:after="0"/>
        <w:ind w:firstLine="5220"/>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ДО ЗАХИСТУ ДОПУЩЕНИЙ</w:t>
      </w:r>
    </w:p>
    <w:p w14:paraId="638D88DB" w14:textId="77777777" w:rsidR="003968BA" w:rsidRPr="00B40895" w:rsidRDefault="003968BA" w:rsidP="00601D71">
      <w:pPr>
        <w:spacing w:after="0"/>
        <w:ind w:left="5245"/>
        <w:jc w:val="both"/>
        <w:rPr>
          <w:rFonts w:ascii="Times New Roman" w:eastAsia="Times New Roman" w:hAnsi="Times New Roman" w:cs="Times New Roman"/>
          <w:sz w:val="28"/>
          <w:szCs w:val="28"/>
        </w:rPr>
      </w:pPr>
    </w:p>
    <w:p w14:paraId="47C819FE" w14:textId="77777777" w:rsidR="003968BA" w:rsidRPr="00B40895" w:rsidRDefault="003968BA" w:rsidP="00601D71">
      <w:pPr>
        <w:spacing w:after="0"/>
        <w:ind w:left="5245"/>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Завідувач кафедри</w:t>
      </w:r>
    </w:p>
    <w:p w14:paraId="6299F658" w14:textId="77777777" w:rsidR="003968BA" w:rsidRPr="00B40895" w:rsidRDefault="003968BA" w:rsidP="00601D71">
      <w:pPr>
        <w:spacing w:after="0"/>
        <w:ind w:left="5245"/>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____________ Плеханова Т. М.</w:t>
      </w:r>
    </w:p>
    <w:p w14:paraId="478C7C57" w14:textId="77777777" w:rsidR="003968BA" w:rsidRPr="00B40895" w:rsidRDefault="003968BA" w:rsidP="00601D71">
      <w:pPr>
        <w:spacing w:after="0"/>
        <w:ind w:left="5245"/>
        <w:jc w:val="both"/>
        <w:rPr>
          <w:rFonts w:ascii="Times New Roman" w:eastAsia="Times New Roman" w:hAnsi="Times New Roman" w:cs="Times New Roman"/>
          <w:sz w:val="28"/>
          <w:szCs w:val="28"/>
        </w:rPr>
      </w:pPr>
    </w:p>
    <w:p w14:paraId="738ADE6F" w14:textId="77777777" w:rsidR="003968BA" w:rsidRPr="00B40895" w:rsidRDefault="003968BA" w:rsidP="00601D71">
      <w:pPr>
        <w:spacing w:after="0"/>
        <w:ind w:left="5245"/>
        <w:jc w:val="both"/>
        <w:rPr>
          <w:rFonts w:ascii="Times New Roman" w:eastAsia="Times New Roman" w:hAnsi="Times New Roman" w:cs="Times New Roman"/>
          <w:b/>
          <w:sz w:val="28"/>
          <w:szCs w:val="28"/>
        </w:rPr>
      </w:pPr>
      <w:r w:rsidRPr="00B40895">
        <w:rPr>
          <w:rFonts w:ascii="Times New Roman" w:eastAsia="Times New Roman" w:hAnsi="Times New Roman" w:cs="Times New Roman"/>
          <w:sz w:val="28"/>
          <w:szCs w:val="28"/>
        </w:rPr>
        <w:t>«_____»___________2024 року</w:t>
      </w:r>
    </w:p>
    <w:p w14:paraId="31843772" w14:textId="77777777" w:rsidR="003968BA" w:rsidRDefault="003968BA" w:rsidP="00601D71">
      <w:pPr>
        <w:spacing w:after="0"/>
        <w:jc w:val="both"/>
        <w:outlineLvl w:val="1"/>
        <w:rPr>
          <w:rFonts w:ascii="Times New Roman" w:eastAsia="Times New Roman" w:hAnsi="Times New Roman" w:cs="Times New Roman"/>
          <w:b/>
          <w:bCs/>
          <w:sz w:val="28"/>
          <w:szCs w:val="28"/>
          <w:lang w:eastAsia="ru-RU"/>
        </w:rPr>
      </w:pPr>
      <w:bookmarkStart w:id="2" w:name="_Toc383944143"/>
    </w:p>
    <w:p w14:paraId="384FD247" w14:textId="77777777" w:rsidR="003968BA" w:rsidRPr="003968BA" w:rsidRDefault="003968BA" w:rsidP="00601D71">
      <w:pPr>
        <w:spacing w:after="0"/>
        <w:jc w:val="both"/>
        <w:outlineLvl w:val="1"/>
        <w:rPr>
          <w:rFonts w:ascii="Times New Roman" w:eastAsia="Times New Roman" w:hAnsi="Times New Roman" w:cs="Times New Roman"/>
          <w:b/>
          <w:bCs/>
          <w:sz w:val="28"/>
          <w:szCs w:val="28"/>
          <w:lang w:eastAsia="ru-RU"/>
        </w:rPr>
      </w:pPr>
    </w:p>
    <w:p w14:paraId="6942BAAB" w14:textId="77777777" w:rsidR="003968BA" w:rsidRPr="003968BA" w:rsidRDefault="003968BA" w:rsidP="003E3FD7">
      <w:pPr>
        <w:pStyle w:val="1"/>
        <w:spacing w:before="0" w:after="0" w:line="276" w:lineRule="auto"/>
        <w:jc w:val="center"/>
        <w:rPr>
          <w:rFonts w:ascii="Times New Roman" w:hAnsi="Times New Roman"/>
          <w:b/>
          <w:bCs/>
          <w:color w:val="auto"/>
          <w:sz w:val="28"/>
          <w:szCs w:val="28"/>
          <w:lang w:eastAsia="ru-RU"/>
        </w:rPr>
      </w:pPr>
      <w:bookmarkStart w:id="3" w:name="_Toc164513132"/>
      <w:bookmarkStart w:id="4" w:name="_Toc165895854"/>
      <w:bookmarkStart w:id="5" w:name="_Toc165896076"/>
      <w:r w:rsidRPr="003968BA">
        <w:rPr>
          <w:rFonts w:ascii="Times New Roman" w:hAnsi="Times New Roman"/>
          <w:b/>
          <w:bCs/>
          <w:color w:val="auto"/>
          <w:sz w:val="28"/>
          <w:szCs w:val="28"/>
          <w:lang w:eastAsia="ru-RU"/>
        </w:rPr>
        <w:t>З  А  В  Д  А  Н   Я</w:t>
      </w:r>
      <w:bookmarkEnd w:id="2"/>
      <w:bookmarkEnd w:id="3"/>
      <w:bookmarkEnd w:id="4"/>
      <w:bookmarkEnd w:id="5"/>
    </w:p>
    <w:p w14:paraId="400019E6" w14:textId="77777777" w:rsidR="003968BA" w:rsidRPr="003968BA" w:rsidRDefault="003968BA" w:rsidP="003E3FD7">
      <w:pPr>
        <w:pStyle w:val="1"/>
        <w:spacing w:before="0" w:after="0" w:line="276" w:lineRule="auto"/>
        <w:jc w:val="center"/>
        <w:rPr>
          <w:rFonts w:ascii="Times New Roman" w:hAnsi="Times New Roman"/>
          <w:b/>
          <w:bCs/>
          <w:color w:val="auto"/>
          <w:sz w:val="28"/>
          <w:szCs w:val="28"/>
        </w:rPr>
      </w:pPr>
      <w:bookmarkStart w:id="6" w:name="_Toc164513133"/>
      <w:bookmarkStart w:id="7" w:name="_Toc165896077"/>
      <w:r w:rsidRPr="003968BA">
        <w:rPr>
          <w:rFonts w:ascii="Times New Roman" w:hAnsi="Times New Roman"/>
          <w:b/>
          <w:bCs/>
          <w:color w:val="auto"/>
          <w:sz w:val="28"/>
          <w:szCs w:val="28"/>
        </w:rPr>
        <w:t>НА КВАЛІФІКАЦІЙНУ РОБОТУ СТУДЕНТЦІ</w:t>
      </w:r>
      <w:bookmarkEnd w:id="6"/>
      <w:bookmarkEnd w:id="7"/>
    </w:p>
    <w:p w14:paraId="5EEE55FC" w14:textId="55FC073D" w:rsidR="003968BA" w:rsidRPr="00B40895" w:rsidRDefault="005C58FF" w:rsidP="003E3FD7">
      <w:pPr>
        <w:spacing w:after="0" w:line="276" w:lineRule="auto"/>
        <w:jc w:val="center"/>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Полещук Тетяні Олегівни</w:t>
      </w:r>
    </w:p>
    <w:p w14:paraId="78657EAF" w14:textId="77777777" w:rsidR="003968BA" w:rsidRPr="00B40895" w:rsidRDefault="003968BA" w:rsidP="003E3FD7">
      <w:pPr>
        <w:spacing w:after="0" w:line="276" w:lineRule="auto"/>
        <w:jc w:val="both"/>
        <w:rPr>
          <w:rFonts w:ascii="Times New Roman" w:eastAsia="Times New Roman" w:hAnsi="Times New Roman" w:cs="Times New Roman"/>
          <w:b/>
          <w:sz w:val="28"/>
          <w:szCs w:val="28"/>
          <w:highlight w:val="yellow"/>
          <w:vertAlign w:val="superscript"/>
        </w:rPr>
      </w:pPr>
    </w:p>
    <w:p w14:paraId="68B9ED1E" w14:textId="2B315825" w:rsidR="003968BA" w:rsidRPr="00B40895" w:rsidRDefault="003968BA" w:rsidP="00601D71">
      <w:pPr>
        <w:numPr>
          <w:ilvl w:val="0"/>
          <w:numId w:val="6"/>
        </w:numPr>
        <w:tabs>
          <w:tab w:val="left" w:pos="360"/>
        </w:tabs>
        <w:suppressAutoHyphens w:val="0"/>
        <w:autoSpaceDN/>
        <w:spacing w:after="0"/>
        <w:ind w:left="0" w:firstLine="0"/>
        <w:contextualSpacing/>
        <w:jc w:val="both"/>
        <w:rPr>
          <w:rFonts w:ascii="Times New Roman" w:eastAsia="Times New Roman" w:hAnsi="Times New Roman" w:cs="Times New Roman"/>
          <w:b/>
          <w:sz w:val="28"/>
          <w:szCs w:val="28"/>
          <w:lang w:eastAsia="ru-RU"/>
        </w:rPr>
      </w:pPr>
      <w:r w:rsidRPr="00B40895">
        <w:rPr>
          <w:rFonts w:ascii="Times New Roman" w:eastAsia="Times New Roman" w:hAnsi="Times New Roman" w:cs="Times New Roman"/>
          <w:sz w:val="28"/>
          <w:szCs w:val="28"/>
          <w:lang w:eastAsia="ru-RU"/>
        </w:rPr>
        <w:t xml:space="preserve">Тема проекту : </w:t>
      </w:r>
      <w:r w:rsidR="005C58FF">
        <w:rPr>
          <w:rFonts w:ascii="Times New Roman" w:eastAsia="Times New Roman" w:hAnsi="Times New Roman" w:cs="Times New Roman"/>
          <w:b/>
          <w:sz w:val="28"/>
          <w:szCs w:val="28"/>
          <w:lang w:eastAsia="ru-RU"/>
        </w:rPr>
        <w:t>Проєктування оригінал-макету навчального видання</w:t>
      </w:r>
    </w:p>
    <w:p w14:paraId="38207FD5" w14:textId="77777777" w:rsidR="003311E8" w:rsidRDefault="003968BA" w:rsidP="00F64F9A">
      <w:pPr>
        <w:tabs>
          <w:tab w:val="left" w:pos="1134"/>
        </w:tabs>
        <w:suppressAutoHyphens w:val="0"/>
        <w:autoSpaceDN/>
        <w:spacing w:after="0"/>
        <w:jc w:val="both"/>
        <w:rPr>
          <w:rFonts w:ascii="Times New Roman" w:eastAsia="Times New Roman" w:hAnsi="Times New Roman" w:cs="Times New Roman"/>
          <w:sz w:val="28"/>
          <w:szCs w:val="28"/>
          <w:lang w:eastAsia="ru-RU"/>
        </w:rPr>
      </w:pPr>
      <w:r w:rsidRPr="005C58FF">
        <w:rPr>
          <w:rFonts w:ascii="Times New Roman" w:eastAsia="Times New Roman" w:hAnsi="Times New Roman" w:cs="Times New Roman"/>
          <w:sz w:val="28"/>
          <w:szCs w:val="28"/>
          <w:lang w:eastAsia="ru-RU"/>
        </w:rPr>
        <w:t xml:space="preserve">керівник роботи </w:t>
      </w:r>
      <w:r w:rsidR="00B071BD" w:rsidRPr="00B071BD">
        <w:rPr>
          <w:rFonts w:ascii="Times New Roman" w:eastAsia="Times New Roman" w:hAnsi="Times New Roman" w:cs="Times New Roman"/>
          <w:sz w:val="28"/>
          <w:szCs w:val="28"/>
          <w:lang w:eastAsia="ru-RU"/>
        </w:rPr>
        <w:t xml:space="preserve">Микитів </w:t>
      </w:r>
      <w:r w:rsidR="00B071BD">
        <w:rPr>
          <w:rFonts w:ascii="Times New Roman" w:eastAsia="Times New Roman" w:hAnsi="Times New Roman" w:cs="Times New Roman"/>
          <w:sz w:val="28"/>
          <w:szCs w:val="28"/>
          <w:lang w:eastAsia="ru-RU"/>
        </w:rPr>
        <w:t>Галина Володимирівна</w:t>
      </w:r>
      <w:r w:rsidRPr="005C58FF">
        <w:rPr>
          <w:rFonts w:ascii="Times New Roman" w:eastAsia="Times New Roman" w:hAnsi="Times New Roman" w:cs="Times New Roman"/>
          <w:sz w:val="28"/>
          <w:szCs w:val="28"/>
          <w:lang w:eastAsia="ru-RU"/>
        </w:rPr>
        <w:t xml:space="preserve">, </w:t>
      </w:r>
      <w:r w:rsidR="00B071BD" w:rsidRPr="00B071BD">
        <w:rPr>
          <w:rFonts w:ascii="Times New Roman" w:eastAsia="Times New Roman" w:hAnsi="Times New Roman" w:cs="Times New Roman"/>
          <w:sz w:val="28"/>
          <w:szCs w:val="28"/>
          <w:lang w:eastAsia="ru-RU"/>
        </w:rPr>
        <w:t>к.н.соц.ком.,</w:t>
      </w:r>
      <w:r w:rsidRPr="005C58FF">
        <w:rPr>
          <w:rFonts w:ascii="Times New Roman" w:eastAsia="Times New Roman" w:hAnsi="Times New Roman" w:cs="Times New Roman"/>
          <w:sz w:val="28"/>
          <w:szCs w:val="28"/>
          <w:lang w:eastAsia="ru-RU"/>
        </w:rPr>
        <w:t xml:space="preserve"> доцент,</w:t>
      </w:r>
    </w:p>
    <w:p w14:paraId="6390B900" w14:textId="77777777" w:rsidR="003311E8" w:rsidRDefault="003968BA" w:rsidP="00F64F9A">
      <w:pPr>
        <w:tabs>
          <w:tab w:val="left" w:pos="1134"/>
        </w:tabs>
        <w:suppressAutoHyphens w:val="0"/>
        <w:autoSpaceDN/>
        <w:spacing w:after="0"/>
        <w:jc w:val="both"/>
        <w:rPr>
          <w:rFonts w:ascii="Times New Roman" w:eastAsia="Times New Roman" w:hAnsi="Times New Roman" w:cs="Times New Roman"/>
          <w:sz w:val="28"/>
          <w:szCs w:val="28"/>
          <w:lang w:eastAsia="ru-RU"/>
        </w:rPr>
      </w:pPr>
      <w:r w:rsidRPr="005C58FF">
        <w:rPr>
          <w:rFonts w:ascii="Times New Roman" w:eastAsia="Times New Roman" w:hAnsi="Times New Roman" w:cs="Times New Roman"/>
          <w:sz w:val="28"/>
          <w:szCs w:val="28"/>
          <w:lang w:eastAsia="ru-RU"/>
        </w:rPr>
        <w:t>затверджені наказом ЗНУ від «08» грудня 2023 року № 2087-с</w:t>
      </w:r>
    </w:p>
    <w:p w14:paraId="0DDEFDF4" w14:textId="77777777" w:rsidR="003311E8" w:rsidRDefault="003968BA" w:rsidP="00F64F9A">
      <w:pPr>
        <w:tabs>
          <w:tab w:val="left" w:pos="1134"/>
        </w:tabs>
        <w:suppressAutoHyphens w:val="0"/>
        <w:autoSpaceDN/>
        <w:spacing w:after="0"/>
        <w:jc w:val="both"/>
        <w:rPr>
          <w:rFonts w:ascii="Times New Roman" w:eastAsia="Times New Roman" w:hAnsi="Times New Roman" w:cs="Times New Roman"/>
          <w:b/>
          <w:sz w:val="28"/>
          <w:szCs w:val="28"/>
        </w:rPr>
      </w:pPr>
      <w:r w:rsidRPr="005C58FF">
        <w:rPr>
          <w:rFonts w:ascii="Times New Roman" w:eastAsia="Times New Roman" w:hAnsi="Times New Roman" w:cs="Times New Roman"/>
          <w:sz w:val="28"/>
          <w:szCs w:val="28"/>
        </w:rPr>
        <w:t>2. Термі</w:t>
      </w:r>
      <w:r w:rsidR="00B071BD">
        <w:rPr>
          <w:rFonts w:ascii="Times New Roman" w:eastAsia="Times New Roman" w:hAnsi="Times New Roman" w:cs="Times New Roman"/>
          <w:sz w:val="28"/>
          <w:szCs w:val="28"/>
        </w:rPr>
        <w:t>н подання студентом роботи (проє</w:t>
      </w:r>
      <w:r w:rsidRPr="005C58FF">
        <w:rPr>
          <w:rFonts w:ascii="Times New Roman" w:eastAsia="Times New Roman" w:hAnsi="Times New Roman" w:cs="Times New Roman"/>
          <w:sz w:val="28"/>
          <w:szCs w:val="28"/>
        </w:rPr>
        <w:t xml:space="preserve">кту): </w:t>
      </w:r>
      <w:r w:rsidR="00B071BD" w:rsidRPr="00B071BD">
        <w:rPr>
          <w:rFonts w:ascii="Times New Roman" w:eastAsia="Times New Roman" w:hAnsi="Times New Roman" w:cs="Times New Roman"/>
          <w:b/>
          <w:sz w:val="28"/>
          <w:szCs w:val="28"/>
        </w:rPr>
        <w:t>25</w:t>
      </w:r>
      <w:r w:rsidRPr="005C58FF">
        <w:rPr>
          <w:rFonts w:ascii="Times New Roman" w:eastAsia="Times New Roman" w:hAnsi="Times New Roman" w:cs="Times New Roman"/>
          <w:b/>
          <w:sz w:val="28"/>
          <w:szCs w:val="28"/>
        </w:rPr>
        <w:t xml:space="preserve"> травня 2024 р.</w:t>
      </w:r>
    </w:p>
    <w:p w14:paraId="0E9E56B1" w14:textId="20641749" w:rsidR="003968BA" w:rsidRPr="005C58FF" w:rsidRDefault="003968BA" w:rsidP="00F64F9A">
      <w:pPr>
        <w:tabs>
          <w:tab w:val="left" w:pos="1134"/>
        </w:tabs>
        <w:suppressAutoHyphens w:val="0"/>
        <w:autoSpaceDN/>
        <w:spacing w:after="0"/>
        <w:jc w:val="both"/>
        <w:rPr>
          <w:rFonts w:ascii="Times New Roman" w:eastAsia="Times New Roman" w:hAnsi="Times New Roman"/>
          <w:sz w:val="28"/>
          <w:szCs w:val="28"/>
        </w:rPr>
      </w:pPr>
      <w:r w:rsidRPr="005C58FF">
        <w:rPr>
          <w:rFonts w:ascii="Times New Roman" w:eastAsia="Times New Roman" w:hAnsi="Times New Roman" w:cs="Times New Roman"/>
          <w:sz w:val="28"/>
          <w:szCs w:val="28"/>
        </w:rPr>
        <w:t xml:space="preserve">3. Вихідні дані до проекту: </w:t>
      </w:r>
      <w:r w:rsidR="005C58FF" w:rsidRPr="005C58FF">
        <w:rPr>
          <w:rFonts w:ascii="Times New Roman" w:eastAsia="Times New Roman" w:hAnsi="Times New Roman"/>
          <w:sz w:val="28"/>
          <w:szCs w:val="28"/>
        </w:rPr>
        <w:t>Бурдинська І. В. Дизайн видань: практичний посібник. Київ : Довіра, 2009. 560 с.</w:t>
      </w:r>
      <w:r w:rsidRPr="005C58FF">
        <w:rPr>
          <w:rFonts w:ascii="Times New Roman" w:eastAsia="Times New Roman" w:hAnsi="Times New Roman" w:cs="Times New Roman"/>
          <w:sz w:val="28"/>
          <w:szCs w:val="28"/>
        </w:rPr>
        <w:t xml:space="preserve">; </w:t>
      </w:r>
      <w:r w:rsidR="005C58FF" w:rsidRPr="005C58FF">
        <w:rPr>
          <w:rFonts w:ascii="Times New Roman" w:hAnsi="Times New Roman"/>
          <w:iCs/>
          <w:color w:val="000000"/>
          <w:sz w:val="28"/>
          <w:szCs w:val="28"/>
        </w:rPr>
        <w:t>Загальні вимоги до змісту та оформлення навчальних посібників та навчально-методичної літератури : методичні рекомендації для викладачів на основі чинних нормативних документів / уклад. Л. О. Котлова. Житомир</w:t>
      </w:r>
      <w:r w:rsidR="005E4F2A">
        <w:rPr>
          <w:rFonts w:ascii="Times New Roman" w:hAnsi="Times New Roman"/>
          <w:iCs/>
          <w:color w:val="000000"/>
          <w:sz w:val="28"/>
          <w:szCs w:val="28"/>
        </w:rPr>
        <w:t xml:space="preserve"> : Житомирська обласна друкарня,</w:t>
      </w:r>
      <w:r w:rsidR="005C58FF" w:rsidRPr="005C58FF">
        <w:rPr>
          <w:rFonts w:ascii="Times New Roman" w:hAnsi="Times New Roman"/>
          <w:iCs/>
          <w:color w:val="000000"/>
          <w:sz w:val="28"/>
          <w:szCs w:val="28"/>
        </w:rPr>
        <w:t xml:space="preserve"> 2014. 56 с.; </w:t>
      </w:r>
      <w:r w:rsidR="005C58FF" w:rsidRPr="005C58FF">
        <w:rPr>
          <w:rFonts w:ascii="Times New Roman" w:eastAsia="Times New Roman" w:hAnsi="Times New Roman"/>
          <w:sz w:val="28"/>
          <w:szCs w:val="28"/>
        </w:rPr>
        <w:t>Каган Ю. Зовнішнє технічне оформлення книги як виду поліграфічної продукції. Молодь: освіта, наука, духовність : тези доп. всеукр. наук.-практ. конф. (м. Київ, 09-10 квітня 2014 р.). Київ, 2014. С. 39-40.</w:t>
      </w:r>
    </w:p>
    <w:p w14:paraId="6B707F44" w14:textId="08F97596" w:rsidR="003968BA" w:rsidRPr="00056643" w:rsidRDefault="003968BA" w:rsidP="003E3FD7">
      <w:pPr>
        <w:ind w:right="57"/>
        <w:contextualSpacing/>
        <w:jc w:val="both"/>
        <w:rPr>
          <w:rFonts w:ascii="Times New Roman" w:eastAsia="Times New Roman" w:hAnsi="Times New Roman" w:cs="Times New Roman"/>
          <w:sz w:val="28"/>
          <w:szCs w:val="28"/>
          <w:lang w:eastAsia="ru-RU"/>
        </w:rPr>
      </w:pPr>
      <w:r w:rsidRPr="00056643">
        <w:rPr>
          <w:rFonts w:ascii="Times New Roman" w:eastAsia="Times New Roman" w:hAnsi="Times New Roman" w:cs="Times New Roman"/>
          <w:sz w:val="28"/>
          <w:szCs w:val="28"/>
          <w:lang w:eastAsia="ru-RU"/>
        </w:rPr>
        <w:t xml:space="preserve">4. Зміст розрахунково-пояснювальної записки (перелік питань, які потрібно розробити): </w:t>
      </w:r>
      <w:r w:rsidR="003E3FD7">
        <w:rPr>
          <w:rFonts w:ascii="Times New Roman" w:eastAsia="Times New Roman" w:hAnsi="Times New Roman" w:cs="Times New Roman"/>
          <w:sz w:val="28"/>
          <w:szCs w:val="28"/>
          <w:lang w:eastAsia="ru-RU"/>
        </w:rPr>
        <w:t>1. </w:t>
      </w:r>
      <w:r w:rsidR="003E3FD7" w:rsidRPr="003E3FD7">
        <w:rPr>
          <w:rFonts w:ascii="Times New Roman" w:eastAsia="Times New Roman" w:hAnsi="Times New Roman" w:cs="Times New Roman"/>
          <w:sz w:val="28"/>
          <w:szCs w:val="28"/>
          <w:lang w:eastAsia="ru-RU"/>
        </w:rPr>
        <w:t>Розрізнити понять «видання», «навчальне видання», «навчальний посібник».</w:t>
      </w:r>
      <w:r w:rsidR="003E3FD7">
        <w:rPr>
          <w:rFonts w:ascii="Times New Roman" w:eastAsia="Times New Roman" w:hAnsi="Times New Roman" w:cs="Times New Roman"/>
          <w:sz w:val="28"/>
          <w:szCs w:val="28"/>
          <w:lang w:eastAsia="ru-RU"/>
        </w:rPr>
        <w:t xml:space="preserve"> </w:t>
      </w:r>
      <w:r w:rsidR="003E3FD7" w:rsidRPr="003E3FD7">
        <w:rPr>
          <w:rFonts w:ascii="Times New Roman" w:eastAsia="Times New Roman" w:hAnsi="Times New Roman" w:cs="Times New Roman"/>
          <w:sz w:val="28"/>
          <w:szCs w:val="28"/>
          <w:lang w:eastAsia="ru-RU"/>
        </w:rPr>
        <w:t>2.</w:t>
      </w:r>
      <w:r w:rsidR="003E3FD7">
        <w:rPr>
          <w:rFonts w:ascii="Times New Roman" w:eastAsia="Times New Roman" w:hAnsi="Times New Roman" w:cs="Times New Roman"/>
          <w:sz w:val="28"/>
          <w:szCs w:val="28"/>
          <w:lang w:eastAsia="ru-RU"/>
        </w:rPr>
        <w:t> </w:t>
      </w:r>
      <w:r w:rsidR="003E3FD7" w:rsidRPr="003E3FD7">
        <w:rPr>
          <w:rFonts w:ascii="Times New Roman" w:eastAsia="Times New Roman" w:hAnsi="Times New Roman" w:cs="Times New Roman"/>
          <w:sz w:val="28"/>
          <w:szCs w:val="28"/>
          <w:lang w:eastAsia="ru-RU"/>
        </w:rPr>
        <w:t>Описати типологію навчальних видань.</w:t>
      </w:r>
      <w:r w:rsidR="003E3FD7">
        <w:rPr>
          <w:rFonts w:ascii="Times New Roman" w:eastAsia="Times New Roman" w:hAnsi="Times New Roman" w:cs="Times New Roman"/>
          <w:sz w:val="28"/>
          <w:szCs w:val="28"/>
          <w:lang w:eastAsia="ru-RU"/>
        </w:rPr>
        <w:t xml:space="preserve"> </w:t>
      </w:r>
      <w:r w:rsidR="003E3FD7" w:rsidRPr="003E3FD7">
        <w:rPr>
          <w:rFonts w:ascii="Times New Roman" w:eastAsia="Times New Roman" w:hAnsi="Times New Roman" w:cs="Times New Roman"/>
          <w:sz w:val="28"/>
          <w:szCs w:val="28"/>
          <w:lang w:eastAsia="ru-RU"/>
        </w:rPr>
        <w:t>3.</w:t>
      </w:r>
      <w:r w:rsidR="003E3FD7">
        <w:rPr>
          <w:rFonts w:ascii="Times New Roman" w:eastAsia="Times New Roman" w:hAnsi="Times New Roman" w:cs="Times New Roman"/>
          <w:sz w:val="28"/>
          <w:szCs w:val="28"/>
          <w:lang w:eastAsia="ru-RU"/>
        </w:rPr>
        <w:t> </w:t>
      </w:r>
      <w:r w:rsidR="003E3FD7" w:rsidRPr="003E3FD7">
        <w:rPr>
          <w:rFonts w:ascii="Times New Roman" w:eastAsia="Times New Roman" w:hAnsi="Times New Roman" w:cs="Times New Roman"/>
          <w:sz w:val="28"/>
          <w:szCs w:val="28"/>
          <w:lang w:eastAsia="ru-RU"/>
        </w:rPr>
        <w:t>Окреслити основні вимоги до навчального видання.</w:t>
      </w:r>
      <w:r w:rsidR="003E3FD7">
        <w:rPr>
          <w:rFonts w:ascii="Times New Roman" w:eastAsia="Times New Roman" w:hAnsi="Times New Roman" w:cs="Times New Roman"/>
          <w:sz w:val="28"/>
          <w:szCs w:val="28"/>
          <w:lang w:eastAsia="ru-RU"/>
        </w:rPr>
        <w:t xml:space="preserve"> </w:t>
      </w:r>
      <w:r w:rsidR="003E3FD7" w:rsidRPr="003E3FD7">
        <w:rPr>
          <w:rFonts w:ascii="Times New Roman" w:eastAsia="Times New Roman" w:hAnsi="Times New Roman" w:cs="Times New Roman"/>
          <w:sz w:val="28"/>
          <w:szCs w:val="28"/>
          <w:lang w:eastAsia="ru-RU"/>
        </w:rPr>
        <w:t>4.</w:t>
      </w:r>
      <w:r w:rsidR="003E3FD7" w:rsidRPr="003E3FD7">
        <w:rPr>
          <w:rFonts w:ascii="Times New Roman" w:eastAsia="Times New Roman" w:hAnsi="Times New Roman" w:cs="Times New Roman"/>
          <w:sz w:val="28"/>
          <w:szCs w:val="28"/>
          <w:lang w:eastAsia="ru-RU"/>
        </w:rPr>
        <w:tab/>
        <w:t>Спроєктувати оригінал-макет навчального видання із застосуванням мультимедійних і гіпертекстуальних елементів.</w:t>
      </w:r>
      <w:r w:rsidR="00373293">
        <w:rPr>
          <w:rFonts w:ascii="Times New Roman" w:eastAsia="Times New Roman" w:hAnsi="Times New Roman" w:cs="Times New Roman"/>
          <w:sz w:val="28"/>
          <w:szCs w:val="28"/>
          <w:lang w:eastAsia="ru-RU"/>
        </w:rPr>
        <w:t>.</w:t>
      </w:r>
    </w:p>
    <w:p w14:paraId="55CF5208" w14:textId="0142B3DA" w:rsidR="003968BA" w:rsidRDefault="003968BA" w:rsidP="003968B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Перелік графічного матеріалу:</w:t>
      </w:r>
      <w:r w:rsidR="00373293">
        <w:rPr>
          <w:rFonts w:ascii="Times New Roman" w:eastAsia="Times New Roman" w:hAnsi="Times New Roman" w:cs="Times New Roman"/>
          <w:sz w:val="28"/>
          <w:szCs w:val="28"/>
        </w:rPr>
        <w:t xml:space="preserve"> 1 таблиця</w:t>
      </w:r>
      <w:r>
        <w:rPr>
          <w:rFonts w:ascii="Times New Roman" w:eastAsia="Times New Roman" w:hAnsi="Times New Roman" w:cs="Times New Roman"/>
          <w:sz w:val="28"/>
          <w:szCs w:val="28"/>
        </w:rPr>
        <w:t xml:space="preserve">, </w:t>
      </w:r>
      <w:r w:rsidR="0037329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додатків.</w:t>
      </w:r>
    </w:p>
    <w:p w14:paraId="0D8AE057" w14:textId="77777777" w:rsidR="003968BA" w:rsidRDefault="003968BA" w:rsidP="003968BA">
      <w:pPr>
        <w:jc w:val="both"/>
        <w:rPr>
          <w:rFonts w:ascii="Times New Roman" w:eastAsia="Times New Roman" w:hAnsi="Times New Roman" w:cs="Times New Roman"/>
          <w:sz w:val="28"/>
          <w:szCs w:val="28"/>
        </w:rPr>
      </w:pPr>
    </w:p>
    <w:p w14:paraId="23CD1E82" w14:textId="77777777" w:rsidR="003968BA" w:rsidRDefault="003968BA" w:rsidP="003968BA">
      <w:pPr>
        <w:jc w:val="both"/>
        <w:rPr>
          <w:rFonts w:ascii="Times New Roman" w:eastAsia="Times New Roman" w:hAnsi="Times New Roman" w:cs="Times New Roman"/>
          <w:sz w:val="28"/>
          <w:szCs w:val="28"/>
        </w:rPr>
      </w:pPr>
    </w:p>
    <w:p w14:paraId="2B3DBF49" w14:textId="77777777" w:rsidR="003968BA" w:rsidRPr="00056643" w:rsidRDefault="003968BA" w:rsidP="003968BA">
      <w:pPr>
        <w:jc w:val="both"/>
        <w:rPr>
          <w:rFonts w:ascii="Times New Roman" w:eastAsia="Times New Roman" w:hAnsi="Times New Roman" w:cs="Times New Roman"/>
          <w:sz w:val="28"/>
          <w:szCs w:val="28"/>
        </w:rPr>
      </w:pPr>
      <w:r w:rsidRPr="00056643">
        <w:rPr>
          <w:rFonts w:ascii="Times New Roman" w:eastAsia="Times New Roman" w:hAnsi="Times New Roman" w:cs="Times New Roman"/>
          <w:sz w:val="28"/>
          <w:szCs w:val="28"/>
        </w:rPr>
        <w:lastRenderedPageBreak/>
        <w:t>6. Консультанти розділів роботи (проекту)</w:t>
      </w:r>
    </w:p>
    <w:tbl>
      <w:tblPr>
        <w:tblW w:w="97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118"/>
        <w:gridCol w:w="2551"/>
        <w:gridCol w:w="2500"/>
      </w:tblGrid>
      <w:tr w:rsidR="003968BA" w:rsidRPr="00056643" w14:paraId="6BF3B472" w14:textId="77777777" w:rsidTr="00601D71">
        <w:trPr>
          <w:cantSplit/>
        </w:trPr>
        <w:tc>
          <w:tcPr>
            <w:tcW w:w="1560" w:type="dxa"/>
            <w:vMerge w:val="restart"/>
            <w:vAlign w:val="center"/>
          </w:tcPr>
          <w:p w14:paraId="048C7BDB" w14:textId="77777777" w:rsidR="003968BA" w:rsidRPr="00601D71" w:rsidRDefault="003968BA" w:rsidP="009D1A7D">
            <w:pPr>
              <w:jc w:val="both"/>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Розділ</w:t>
            </w:r>
          </w:p>
        </w:tc>
        <w:tc>
          <w:tcPr>
            <w:tcW w:w="3118" w:type="dxa"/>
            <w:vMerge w:val="restart"/>
            <w:vAlign w:val="center"/>
          </w:tcPr>
          <w:p w14:paraId="1C7844D2" w14:textId="77777777" w:rsidR="003968BA" w:rsidRPr="00601D71" w:rsidRDefault="003968BA" w:rsidP="009D1A7D">
            <w:pPr>
              <w:jc w:val="center"/>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Прізвище, ініціали та посада консультанта</w:t>
            </w:r>
          </w:p>
        </w:tc>
        <w:tc>
          <w:tcPr>
            <w:tcW w:w="5051" w:type="dxa"/>
            <w:gridSpan w:val="2"/>
          </w:tcPr>
          <w:p w14:paraId="4CF4F1F9" w14:textId="77777777" w:rsidR="003968BA" w:rsidRPr="00601D71" w:rsidRDefault="003968BA" w:rsidP="009D1A7D">
            <w:pPr>
              <w:jc w:val="center"/>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Підпис, дата</w:t>
            </w:r>
          </w:p>
        </w:tc>
      </w:tr>
      <w:tr w:rsidR="003968BA" w:rsidRPr="00056643" w14:paraId="5958F1F5" w14:textId="77777777" w:rsidTr="00601D71">
        <w:trPr>
          <w:cantSplit/>
        </w:trPr>
        <w:tc>
          <w:tcPr>
            <w:tcW w:w="1560" w:type="dxa"/>
            <w:vMerge/>
            <w:vAlign w:val="center"/>
          </w:tcPr>
          <w:p w14:paraId="7F5E7531" w14:textId="77777777" w:rsidR="003968BA" w:rsidRPr="00601D71" w:rsidRDefault="003968BA" w:rsidP="009D1A7D">
            <w:pPr>
              <w:jc w:val="both"/>
              <w:rPr>
                <w:rFonts w:ascii="Times New Roman" w:eastAsia="Times New Roman" w:hAnsi="Times New Roman" w:cs="Times New Roman"/>
                <w:sz w:val="24"/>
                <w:szCs w:val="28"/>
              </w:rPr>
            </w:pPr>
          </w:p>
        </w:tc>
        <w:tc>
          <w:tcPr>
            <w:tcW w:w="3118" w:type="dxa"/>
            <w:vMerge/>
            <w:vAlign w:val="center"/>
          </w:tcPr>
          <w:p w14:paraId="65C2DBB3" w14:textId="77777777" w:rsidR="003968BA" w:rsidRPr="00601D71" w:rsidRDefault="003968BA" w:rsidP="009D1A7D">
            <w:pPr>
              <w:jc w:val="both"/>
              <w:rPr>
                <w:rFonts w:ascii="Times New Roman" w:eastAsia="Times New Roman" w:hAnsi="Times New Roman" w:cs="Times New Roman"/>
                <w:sz w:val="24"/>
                <w:szCs w:val="28"/>
              </w:rPr>
            </w:pPr>
          </w:p>
        </w:tc>
        <w:tc>
          <w:tcPr>
            <w:tcW w:w="2551" w:type="dxa"/>
          </w:tcPr>
          <w:p w14:paraId="7F734873" w14:textId="77777777" w:rsidR="003968BA" w:rsidRPr="00601D71" w:rsidRDefault="003968BA" w:rsidP="009D1A7D">
            <w:pPr>
              <w:jc w:val="both"/>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завдання видав</w:t>
            </w:r>
          </w:p>
        </w:tc>
        <w:tc>
          <w:tcPr>
            <w:tcW w:w="2500" w:type="dxa"/>
          </w:tcPr>
          <w:p w14:paraId="04AF6F99" w14:textId="77777777" w:rsidR="003968BA" w:rsidRPr="00601D71" w:rsidRDefault="003968BA" w:rsidP="009D1A7D">
            <w:pPr>
              <w:jc w:val="both"/>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завдання прийняв</w:t>
            </w:r>
          </w:p>
        </w:tc>
      </w:tr>
      <w:tr w:rsidR="003968BA" w:rsidRPr="00056643" w14:paraId="2DF39983" w14:textId="77777777" w:rsidTr="00601D71">
        <w:trPr>
          <w:trHeight w:val="463"/>
        </w:trPr>
        <w:tc>
          <w:tcPr>
            <w:tcW w:w="1560" w:type="dxa"/>
          </w:tcPr>
          <w:p w14:paraId="444738BE" w14:textId="77777777" w:rsidR="003968BA" w:rsidRPr="00601D71" w:rsidRDefault="003968BA" w:rsidP="009D1A7D">
            <w:pPr>
              <w:jc w:val="both"/>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Вступ</w:t>
            </w:r>
          </w:p>
        </w:tc>
        <w:tc>
          <w:tcPr>
            <w:tcW w:w="3118" w:type="dxa"/>
          </w:tcPr>
          <w:p w14:paraId="7B58AAB6" w14:textId="77777777" w:rsidR="003968BA" w:rsidRPr="00601D71" w:rsidRDefault="003968BA" w:rsidP="009D1A7D">
            <w:pPr>
              <w:jc w:val="both"/>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 xml:space="preserve">Микитів Г. В., доцент </w:t>
            </w:r>
          </w:p>
        </w:tc>
        <w:tc>
          <w:tcPr>
            <w:tcW w:w="2551" w:type="dxa"/>
          </w:tcPr>
          <w:p w14:paraId="1399F238"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листопад 2023 р.</w:t>
            </w:r>
          </w:p>
        </w:tc>
        <w:tc>
          <w:tcPr>
            <w:tcW w:w="2500" w:type="dxa"/>
          </w:tcPr>
          <w:p w14:paraId="13EE099D"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листопад 2023 р.</w:t>
            </w:r>
          </w:p>
        </w:tc>
      </w:tr>
      <w:tr w:rsidR="003968BA" w:rsidRPr="00056643" w14:paraId="4A13E5D1" w14:textId="77777777" w:rsidTr="00601D71">
        <w:tc>
          <w:tcPr>
            <w:tcW w:w="1560" w:type="dxa"/>
          </w:tcPr>
          <w:p w14:paraId="75550962" w14:textId="77777777" w:rsidR="003968BA" w:rsidRPr="00601D71" w:rsidRDefault="003968BA" w:rsidP="009D1A7D">
            <w:pPr>
              <w:jc w:val="both"/>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Розділ 1</w:t>
            </w:r>
          </w:p>
        </w:tc>
        <w:tc>
          <w:tcPr>
            <w:tcW w:w="3118" w:type="dxa"/>
          </w:tcPr>
          <w:p w14:paraId="5A55E9CA" w14:textId="77777777" w:rsidR="003968BA" w:rsidRPr="00601D71" w:rsidRDefault="003968BA" w:rsidP="009D1A7D">
            <w:pPr>
              <w:jc w:val="both"/>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Микитів Г. В., доцент</w:t>
            </w:r>
          </w:p>
        </w:tc>
        <w:tc>
          <w:tcPr>
            <w:tcW w:w="2551" w:type="dxa"/>
          </w:tcPr>
          <w:p w14:paraId="2CF6C785"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грудень 2023 р.</w:t>
            </w:r>
          </w:p>
        </w:tc>
        <w:tc>
          <w:tcPr>
            <w:tcW w:w="2500" w:type="dxa"/>
          </w:tcPr>
          <w:p w14:paraId="12510AB1"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грудень 2023 р.</w:t>
            </w:r>
          </w:p>
        </w:tc>
      </w:tr>
      <w:tr w:rsidR="003968BA" w:rsidRPr="00056643" w14:paraId="4333FFBD" w14:textId="77777777" w:rsidTr="00601D71">
        <w:tc>
          <w:tcPr>
            <w:tcW w:w="1560" w:type="dxa"/>
          </w:tcPr>
          <w:p w14:paraId="786461A2" w14:textId="77777777" w:rsidR="003968BA" w:rsidRPr="00601D71" w:rsidRDefault="003968BA" w:rsidP="009D1A7D">
            <w:pPr>
              <w:jc w:val="both"/>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Розділ 2</w:t>
            </w:r>
          </w:p>
        </w:tc>
        <w:tc>
          <w:tcPr>
            <w:tcW w:w="3118" w:type="dxa"/>
          </w:tcPr>
          <w:p w14:paraId="3E027478" w14:textId="77777777" w:rsidR="003968BA" w:rsidRPr="00601D71" w:rsidRDefault="003968BA" w:rsidP="009D1A7D">
            <w:pPr>
              <w:jc w:val="both"/>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Микитів Г. В., доцент</w:t>
            </w:r>
          </w:p>
        </w:tc>
        <w:tc>
          <w:tcPr>
            <w:tcW w:w="2551" w:type="dxa"/>
          </w:tcPr>
          <w:p w14:paraId="7F3AF9BB"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січень  2024 р.</w:t>
            </w:r>
          </w:p>
        </w:tc>
        <w:tc>
          <w:tcPr>
            <w:tcW w:w="2500" w:type="dxa"/>
          </w:tcPr>
          <w:p w14:paraId="148B687B"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січень  2024 р.</w:t>
            </w:r>
          </w:p>
        </w:tc>
      </w:tr>
      <w:tr w:rsidR="003968BA" w:rsidRPr="00056643" w14:paraId="384B1E04" w14:textId="77777777" w:rsidTr="00601D71">
        <w:tc>
          <w:tcPr>
            <w:tcW w:w="1560" w:type="dxa"/>
          </w:tcPr>
          <w:p w14:paraId="3CE6D352" w14:textId="77777777" w:rsidR="003968BA" w:rsidRPr="00601D71" w:rsidRDefault="003968BA" w:rsidP="009D1A7D">
            <w:pPr>
              <w:jc w:val="both"/>
              <w:rPr>
                <w:rFonts w:ascii="Times New Roman" w:eastAsia="Times New Roman" w:hAnsi="Times New Roman" w:cs="Times New Roman"/>
                <w:sz w:val="24"/>
                <w:szCs w:val="28"/>
              </w:rPr>
            </w:pPr>
            <w:r w:rsidRPr="00601D71">
              <w:rPr>
                <w:rFonts w:ascii="Times New Roman" w:eastAsia="Times New Roman" w:hAnsi="Times New Roman" w:cs="Times New Roman"/>
                <w:sz w:val="24"/>
                <w:szCs w:val="28"/>
              </w:rPr>
              <w:t>Висновки</w:t>
            </w:r>
          </w:p>
        </w:tc>
        <w:tc>
          <w:tcPr>
            <w:tcW w:w="3118" w:type="dxa"/>
          </w:tcPr>
          <w:p w14:paraId="7E45CC93" w14:textId="77777777" w:rsidR="003968BA" w:rsidRPr="00601D71" w:rsidRDefault="003968BA" w:rsidP="009D1A7D">
            <w:pPr>
              <w:jc w:val="both"/>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Микитів Г. В., доцент</w:t>
            </w:r>
          </w:p>
        </w:tc>
        <w:tc>
          <w:tcPr>
            <w:tcW w:w="2551" w:type="dxa"/>
          </w:tcPr>
          <w:p w14:paraId="56C610CC"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лютий 2024 р.</w:t>
            </w:r>
          </w:p>
        </w:tc>
        <w:tc>
          <w:tcPr>
            <w:tcW w:w="2500" w:type="dxa"/>
          </w:tcPr>
          <w:p w14:paraId="077F4372" w14:textId="77777777" w:rsidR="003968BA" w:rsidRPr="00601D71" w:rsidRDefault="003968BA" w:rsidP="009D1A7D">
            <w:pPr>
              <w:jc w:val="right"/>
              <w:rPr>
                <w:rFonts w:ascii="Times New Roman" w:eastAsia="Times New Roman" w:hAnsi="Times New Roman" w:cs="Times New Roman"/>
                <w:b/>
                <w:sz w:val="24"/>
                <w:szCs w:val="28"/>
              </w:rPr>
            </w:pPr>
            <w:r w:rsidRPr="00601D71">
              <w:rPr>
                <w:rFonts w:ascii="Times New Roman" w:eastAsia="Times New Roman" w:hAnsi="Times New Roman" w:cs="Times New Roman"/>
                <w:sz w:val="24"/>
                <w:szCs w:val="28"/>
              </w:rPr>
              <w:t>лютий 2024 р.</w:t>
            </w:r>
          </w:p>
        </w:tc>
      </w:tr>
    </w:tbl>
    <w:p w14:paraId="7997939F" w14:textId="77777777" w:rsidR="003968BA" w:rsidRPr="00EF1A81" w:rsidRDefault="003968BA" w:rsidP="003968BA">
      <w:pPr>
        <w:spacing w:after="200"/>
        <w:jc w:val="both"/>
        <w:rPr>
          <w:rFonts w:ascii="Times New Roman" w:eastAsia="Times New Roman" w:hAnsi="Times New Roman" w:cs="Times New Roman"/>
          <w:sz w:val="28"/>
          <w:szCs w:val="28"/>
        </w:rPr>
      </w:pPr>
      <w:r w:rsidRPr="00EF1A81">
        <w:rPr>
          <w:rFonts w:ascii="Times New Roman" w:eastAsia="Times New Roman" w:hAnsi="Times New Roman" w:cs="Times New Roman"/>
          <w:sz w:val="28"/>
          <w:szCs w:val="28"/>
        </w:rPr>
        <w:t>7. Дата видачі завдання 03.10.2023</w:t>
      </w:r>
    </w:p>
    <w:p w14:paraId="470725FC" w14:textId="77777777" w:rsidR="003968BA" w:rsidRPr="00F519D7" w:rsidRDefault="003968BA" w:rsidP="003968BA">
      <w:pPr>
        <w:spacing w:after="200"/>
        <w:jc w:val="center"/>
        <w:rPr>
          <w:rFonts w:ascii="Times New Roman" w:eastAsia="Times New Roman" w:hAnsi="Times New Roman" w:cs="Times New Roman"/>
          <w:b/>
          <w:sz w:val="28"/>
          <w:szCs w:val="28"/>
        </w:rPr>
      </w:pPr>
      <w:r w:rsidRPr="00F519D7">
        <w:rPr>
          <w:rFonts w:ascii="Times New Roman" w:eastAsia="Times New Roman" w:hAnsi="Times New Roman" w:cs="Times New Roman"/>
          <w:b/>
          <w:sz w:val="28"/>
          <w:szCs w:val="28"/>
        </w:rPr>
        <w:t>КАЛЕНДАРНИЙ ПЛАН</w:t>
      </w: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4806"/>
        <w:gridCol w:w="3118"/>
        <w:gridCol w:w="1275"/>
      </w:tblGrid>
      <w:tr w:rsidR="003968BA" w:rsidRPr="00715624" w14:paraId="626B8917" w14:textId="77777777" w:rsidTr="00601D71">
        <w:trPr>
          <w:cantSplit/>
          <w:trHeight w:val="653"/>
        </w:trPr>
        <w:tc>
          <w:tcPr>
            <w:tcW w:w="581" w:type="dxa"/>
          </w:tcPr>
          <w:p w14:paraId="78490BAF"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w:t>
            </w:r>
          </w:p>
          <w:p w14:paraId="2552424B"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з/п</w:t>
            </w:r>
          </w:p>
        </w:tc>
        <w:tc>
          <w:tcPr>
            <w:tcW w:w="4806" w:type="dxa"/>
          </w:tcPr>
          <w:p w14:paraId="5FC60BB0"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Назва етапів дипломного</w:t>
            </w:r>
          </w:p>
          <w:p w14:paraId="4BBB53FA"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проекту (роботи)</w:t>
            </w:r>
          </w:p>
        </w:tc>
        <w:tc>
          <w:tcPr>
            <w:tcW w:w="3118" w:type="dxa"/>
          </w:tcPr>
          <w:p w14:paraId="6C916D04"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Строк  виконання етапів проекту (роботи)</w:t>
            </w:r>
          </w:p>
        </w:tc>
        <w:tc>
          <w:tcPr>
            <w:tcW w:w="1275" w:type="dxa"/>
          </w:tcPr>
          <w:p w14:paraId="2210326F" w14:textId="77777777" w:rsidR="003968BA" w:rsidRPr="00715624" w:rsidRDefault="003968BA" w:rsidP="009D1A7D">
            <w:pPr>
              <w:keepNext/>
              <w:keepLines/>
              <w:rPr>
                <w:rFonts w:ascii="Times New Roman" w:eastAsia="Times New Roman" w:hAnsi="Times New Roman" w:cs="Times New Roman"/>
                <w:color w:val="4F81BD"/>
                <w:sz w:val="24"/>
                <w:szCs w:val="24"/>
              </w:rPr>
            </w:pPr>
            <w:bookmarkStart w:id="8" w:name="_30j0zll" w:colFirst="0" w:colLast="0"/>
            <w:bookmarkEnd w:id="8"/>
            <w:r w:rsidRPr="00715624">
              <w:rPr>
                <w:rFonts w:ascii="Times New Roman" w:eastAsia="Times New Roman" w:hAnsi="Times New Roman" w:cs="Times New Roman"/>
                <w:sz w:val="24"/>
                <w:szCs w:val="24"/>
              </w:rPr>
              <w:t>Примітка</w:t>
            </w:r>
          </w:p>
        </w:tc>
      </w:tr>
      <w:tr w:rsidR="003968BA" w:rsidRPr="00715624" w14:paraId="689A3A30" w14:textId="77777777" w:rsidTr="00601D71">
        <w:trPr>
          <w:trHeight w:val="647"/>
        </w:trPr>
        <w:tc>
          <w:tcPr>
            <w:tcW w:w="581" w:type="dxa"/>
          </w:tcPr>
          <w:p w14:paraId="52771D1B"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1</w:t>
            </w:r>
          </w:p>
        </w:tc>
        <w:tc>
          <w:tcPr>
            <w:tcW w:w="4806" w:type="dxa"/>
          </w:tcPr>
          <w:p w14:paraId="3EA48846"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Консультація наукового керівника з вибору теми. Затвердження теми</w:t>
            </w:r>
          </w:p>
        </w:tc>
        <w:tc>
          <w:tcPr>
            <w:tcW w:w="3118" w:type="dxa"/>
          </w:tcPr>
          <w:p w14:paraId="490CBBBF"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Вересень – жовтень 2023 р.</w:t>
            </w:r>
          </w:p>
        </w:tc>
        <w:tc>
          <w:tcPr>
            <w:tcW w:w="1275" w:type="dxa"/>
          </w:tcPr>
          <w:p w14:paraId="088B71D2"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2EA169AE" w14:textId="77777777" w:rsidTr="00601D71">
        <w:trPr>
          <w:trHeight w:val="316"/>
        </w:trPr>
        <w:tc>
          <w:tcPr>
            <w:tcW w:w="581" w:type="dxa"/>
          </w:tcPr>
          <w:p w14:paraId="7FB7266A"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2</w:t>
            </w:r>
          </w:p>
        </w:tc>
        <w:tc>
          <w:tcPr>
            <w:tcW w:w="4806" w:type="dxa"/>
          </w:tcPr>
          <w:p w14:paraId="3049AEB0"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Складання плану роботи</w:t>
            </w:r>
          </w:p>
        </w:tc>
        <w:tc>
          <w:tcPr>
            <w:tcW w:w="3118" w:type="dxa"/>
          </w:tcPr>
          <w:p w14:paraId="15BF6B49" w14:textId="76410793"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1</w:t>
            </w:r>
            <w:r w:rsidR="00D96A9A">
              <w:rPr>
                <w:rFonts w:ascii="Times New Roman" w:eastAsia="Times New Roman" w:hAnsi="Times New Roman" w:cs="Times New Roman"/>
                <w:sz w:val="24"/>
                <w:szCs w:val="24"/>
              </w:rPr>
              <w:t>9</w:t>
            </w:r>
            <w:r w:rsidRPr="00715624">
              <w:rPr>
                <w:rFonts w:ascii="Times New Roman" w:eastAsia="Times New Roman" w:hAnsi="Times New Roman" w:cs="Times New Roman"/>
                <w:sz w:val="24"/>
                <w:szCs w:val="24"/>
              </w:rPr>
              <w:t xml:space="preserve"> жовтня 2023 р.</w:t>
            </w:r>
          </w:p>
        </w:tc>
        <w:tc>
          <w:tcPr>
            <w:tcW w:w="1275" w:type="dxa"/>
          </w:tcPr>
          <w:p w14:paraId="6B837EB9"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694EDDEC" w14:textId="77777777" w:rsidTr="00601D71">
        <w:trPr>
          <w:trHeight w:val="664"/>
        </w:trPr>
        <w:tc>
          <w:tcPr>
            <w:tcW w:w="581" w:type="dxa"/>
          </w:tcPr>
          <w:p w14:paraId="01601666"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3</w:t>
            </w:r>
          </w:p>
        </w:tc>
        <w:tc>
          <w:tcPr>
            <w:tcW w:w="4806" w:type="dxa"/>
          </w:tcPr>
          <w:p w14:paraId="5E4806E4"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Добір і опрацювання наукової літератури. Узгодження бібліографічного переліку</w:t>
            </w:r>
          </w:p>
        </w:tc>
        <w:tc>
          <w:tcPr>
            <w:tcW w:w="3118" w:type="dxa"/>
          </w:tcPr>
          <w:p w14:paraId="0C3D4FBE" w14:textId="3A21C419"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0</w:t>
            </w:r>
            <w:r w:rsidR="00D96A9A">
              <w:rPr>
                <w:rFonts w:ascii="Times New Roman" w:eastAsia="Times New Roman" w:hAnsi="Times New Roman" w:cs="Times New Roman"/>
                <w:sz w:val="24"/>
                <w:szCs w:val="24"/>
              </w:rPr>
              <w:t>9</w:t>
            </w:r>
            <w:r w:rsidRPr="00715624">
              <w:rPr>
                <w:rFonts w:ascii="Times New Roman" w:eastAsia="Times New Roman" w:hAnsi="Times New Roman" w:cs="Times New Roman"/>
                <w:sz w:val="24"/>
                <w:szCs w:val="24"/>
              </w:rPr>
              <w:t xml:space="preserve"> листопада 2023 р.</w:t>
            </w:r>
          </w:p>
        </w:tc>
        <w:tc>
          <w:tcPr>
            <w:tcW w:w="1275" w:type="dxa"/>
          </w:tcPr>
          <w:p w14:paraId="2728F515"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4943E81A" w14:textId="77777777" w:rsidTr="00601D71">
        <w:trPr>
          <w:trHeight w:val="316"/>
        </w:trPr>
        <w:tc>
          <w:tcPr>
            <w:tcW w:w="581" w:type="dxa"/>
          </w:tcPr>
          <w:p w14:paraId="11A4A8E3"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4</w:t>
            </w:r>
          </w:p>
        </w:tc>
        <w:tc>
          <w:tcPr>
            <w:tcW w:w="4806" w:type="dxa"/>
          </w:tcPr>
          <w:p w14:paraId="74EFD37E"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Написання Вступу</w:t>
            </w:r>
          </w:p>
        </w:tc>
        <w:tc>
          <w:tcPr>
            <w:tcW w:w="3118" w:type="dxa"/>
          </w:tcPr>
          <w:p w14:paraId="2F919078" w14:textId="65F7CF1D"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1</w:t>
            </w:r>
            <w:r w:rsidR="00D96A9A">
              <w:rPr>
                <w:rFonts w:ascii="Times New Roman" w:eastAsia="Times New Roman" w:hAnsi="Times New Roman" w:cs="Times New Roman"/>
                <w:sz w:val="24"/>
                <w:szCs w:val="24"/>
              </w:rPr>
              <w:t>5</w:t>
            </w:r>
            <w:r w:rsidRPr="00715624">
              <w:rPr>
                <w:rFonts w:ascii="Times New Roman" w:eastAsia="Times New Roman" w:hAnsi="Times New Roman" w:cs="Times New Roman"/>
                <w:sz w:val="24"/>
                <w:szCs w:val="24"/>
              </w:rPr>
              <w:t xml:space="preserve"> грудня 2023 р.</w:t>
            </w:r>
          </w:p>
        </w:tc>
        <w:tc>
          <w:tcPr>
            <w:tcW w:w="1275" w:type="dxa"/>
          </w:tcPr>
          <w:p w14:paraId="7E6023A2"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0B9B8B1F" w14:textId="77777777" w:rsidTr="00601D71">
        <w:trPr>
          <w:trHeight w:val="316"/>
        </w:trPr>
        <w:tc>
          <w:tcPr>
            <w:tcW w:w="581" w:type="dxa"/>
          </w:tcPr>
          <w:p w14:paraId="4D2BF6CD"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5</w:t>
            </w:r>
          </w:p>
        </w:tc>
        <w:tc>
          <w:tcPr>
            <w:tcW w:w="4806" w:type="dxa"/>
          </w:tcPr>
          <w:p w14:paraId="2AA7E9A5"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Написання Розділу 1</w:t>
            </w:r>
          </w:p>
        </w:tc>
        <w:tc>
          <w:tcPr>
            <w:tcW w:w="3118" w:type="dxa"/>
          </w:tcPr>
          <w:p w14:paraId="06BB2A40" w14:textId="1A2F4F2E"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1</w:t>
            </w:r>
            <w:r w:rsidR="00D96A9A">
              <w:rPr>
                <w:rFonts w:ascii="Times New Roman" w:eastAsia="Times New Roman" w:hAnsi="Times New Roman" w:cs="Times New Roman"/>
                <w:sz w:val="24"/>
                <w:szCs w:val="24"/>
              </w:rPr>
              <w:t>2</w:t>
            </w:r>
            <w:r w:rsidRPr="00715624">
              <w:rPr>
                <w:rFonts w:ascii="Times New Roman" w:eastAsia="Times New Roman" w:hAnsi="Times New Roman" w:cs="Times New Roman"/>
                <w:sz w:val="24"/>
                <w:szCs w:val="24"/>
              </w:rPr>
              <w:t xml:space="preserve"> січня 2024 р.</w:t>
            </w:r>
          </w:p>
        </w:tc>
        <w:tc>
          <w:tcPr>
            <w:tcW w:w="1275" w:type="dxa"/>
          </w:tcPr>
          <w:p w14:paraId="55507B6B"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37F082BB" w14:textId="77777777" w:rsidTr="00601D71">
        <w:trPr>
          <w:trHeight w:val="316"/>
        </w:trPr>
        <w:tc>
          <w:tcPr>
            <w:tcW w:w="581" w:type="dxa"/>
          </w:tcPr>
          <w:p w14:paraId="6934D02B"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6</w:t>
            </w:r>
          </w:p>
        </w:tc>
        <w:tc>
          <w:tcPr>
            <w:tcW w:w="4806" w:type="dxa"/>
          </w:tcPr>
          <w:p w14:paraId="2A22EC65"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Написання Розділу 2</w:t>
            </w:r>
          </w:p>
        </w:tc>
        <w:tc>
          <w:tcPr>
            <w:tcW w:w="3118" w:type="dxa"/>
          </w:tcPr>
          <w:p w14:paraId="18D3B250" w14:textId="48C13085"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0</w:t>
            </w:r>
            <w:r w:rsidR="00D96A9A">
              <w:rPr>
                <w:rFonts w:ascii="Times New Roman" w:eastAsia="Times New Roman" w:hAnsi="Times New Roman" w:cs="Times New Roman"/>
                <w:sz w:val="24"/>
                <w:szCs w:val="24"/>
              </w:rPr>
              <w:t>7</w:t>
            </w:r>
            <w:r w:rsidRPr="00715624">
              <w:rPr>
                <w:rFonts w:ascii="Times New Roman" w:eastAsia="Times New Roman" w:hAnsi="Times New Roman" w:cs="Times New Roman"/>
                <w:sz w:val="24"/>
                <w:szCs w:val="24"/>
              </w:rPr>
              <w:t xml:space="preserve"> лютого 2024 р.</w:t>
            </w:r>
          </w:p>
        </w:tc>
        <w:tc>
          <w:tcPr>
            <w:tcW w:w="1275" w:type="dxa"/>
          </w:tcPr>
          <w:p w14:paraId="0C6C75D1"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6F2B4EF2" w14:textId="77777777" w:rsidTr="00601D71">
        <w:trPr>
          <w:trHeight w:val="342"/>
        </w:trPr>
        <w:tc>
          <w:tcPr>
            <w:tcW w:w="581" w:type="dxa"/>
          </w:tcPr>
          <w:p w14:paraId="20D4156E"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7</w:t>
            </w:r>
          </w:p>
        </w:tc>
        <w:tc>
          <w:tcPr>
            <w:tcW w:w="4806" w:type="dxa"/>
          </w:tcPr>
          <w:p w14:paraId="0346DA1B"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Написання Висновків</w:t>
            </w:r>
          </w:p>
        </w:tc>
        <w:tc>
          <w:tcPr>
            <w:tcW w:w="3118" w:type="dxa"/>
          </w:tcPr>
          <w:p w14:paraId="5029F9AD"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02 березня 2024 р.</w:t>
            </w:r>
          </w:p>
        </w:tc>
        <w:tc>
          <w:tcPr>
            <w:tcW w:w="1275" w:type="dxa"/>
          </w:tcPr>
          <w:p w14:paraId="755C40B5"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4F671D27" w14:textId="77777777" w:rsidTr="00601D71">
        <w:trPr>
          <w:trHeight w:val="316"/>
        </w:trPr>
        <w:tc>
          <w:tcPr>
            <w:tcW w:w="581" w:type="dxa"/>
          </w:tcPr>
          <w:p w14:paraId="6B808908"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8</w:t>
            </w:r>
          </w:p>
        </w:tc>
        <w:tc>
          <w:tcPr>
            <w:tcW w:w="4806" w:type="dxa"/>
          </w:tcPr>
          <w:p w14:paraId="3D15E022"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Складання й оформлення списку літератури</w:t>
            </w:r>
          </w:p>
        </w:tc>
        <w:tc>
          <w:tcPr>
            <w:tcW w:w="3118" w:type="dxa"/>
          </w:tcPr>
          <w:p w14:paraId="0B44454E" w14:textId="73055BB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2</w:t>
            </w:r>
            <w:r w:rsidR="00D96A9A">
              <w:rPr>
                <w:rFonts w:ascii="Times New Roman" w:eastAsia="Times New Roman" w:hAnsi="Times New Roman" w:cs="Times New Roman"/>
                <w:sz w:val="24"/>
                <w:szCs w:val="24"/>
              </w:rPr>
              <w:t>1</w:t>
            </w:r>
            <w:r w:rsidRPr="00715624">
              <w:rPr>
                <w:rFonts w:ascii="Times New Roman" w:eastAsia="Times New Roman" w:hAnsi="Times New Roman" w:cs="Times New Roman"/>
                <w:sz w:val="24"/>
                <w:szCs w:val="24"/>
              </w:rPr>
              <w:t xml:space="preserve"> березня 2024 р.</w:t>
            </w:r>
          </w:p>
        </w:tc>
        <w:tc>
          <w:tcPr>
            <w:tcW w:w="1275" w:type="dxa"/>
          </w:tcPr>
          <w:p w14:paraId="552389B7"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5EDFDBA6" w14:textId="77777777" w:rsidTr="00601D71">
        <w:trPr>
          <w:trHeight w:val="647"/>
        </w:trPr>
        <w:tc>
          <w:tcPr>
            <w:tcW w:w="581" w:type="dxa"/>
          </w:tcPr>
          <w:p w14:paraId="41D63BAE"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9</w:t>
            </w:r>
          </w:p>
        </w:tc>
        <w:tc>
          <w:tcPr>
            <w:tcW w:w="4806" w:type="dxa"/>
          </w:tcPr>
          <w:p w14:paraId="52BC6C3C"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Вичитка науковим керівником остаточного варіанту роботи</w:t>
            </w:r>
          </w:p>
        </w:tc>
        <w:tc>
          <w:tcPr>
            <w:tcW w:w="3118" w:type="dxa"/>
          </w:tcPr>
          <w:p w14:paraId="21911476" w14:textId="2044C5B4"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3</w:t>
            </w:r>
            <w:r w:rsidR="00D96A9A">
              <w:rPr>
                <w:rFonts w:ascii="Times New Roman" w:eastAsia="Times New Roman" w:hAnsi="Times New Roman" w:cs="Times New Roman"/>
                <w:sz w:val="24"/>
                <w:szCs w:val="24"/>
              </w:rPr>
              <w:t>1</w:t>
            </w:r>
            <w:r w:rsidRPr="00715624">
              <w:rPr>
                <w:rFonts w:ascii="Times New Roman" w:eastAsia="Times New Roman" w:hAnsi="Times New Roman" w:cs="Times New Roman"/>
                <w:sz w:val="24"/>
                <w:szCs w:val="24"/>
              </w:rPr>
              <w:t xml:space="preserve"> березня 2024 р.</w:t>
            </w:r>
          </w:p>
        </w:tc>
        <w:tc>
          <w:tcPr>
            <w:tcW w:w="1275" w:type="dxa"/>
          </w:tcPr>
          <w:p w14:paraId="55CAC477"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061284EF" w14:textId="77777777" w:rsidTr="00601D71">
        <w:trPr>
          <w:trHeight w:val="316"/>
        </w:trPr>
        <w:tc>
          <w:tcPr>
            <w:tcW w:w="581" w:type="dxa"/>
          </w:tcPr>
          <w:p w14:paraId="4CFA6804"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10</w:t>
            </w:r>
          </w:p>
        </w:tc>
        <w:tc>
          <w:tcPr>
            <w:tcW w:w="4806" w:type="dxa"/>
          </w:tcPr>
          <w:p w14:paraId="3D752CD5"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Завершальне оформлення роботи</w:t>
            </w:r>
          </w:p>
        </w:tc>
        <w:tc>
          <w:tcPr>
            <w:tcW w:w="3118" w:type="dxa"/>
          </w:tcPr>
          <w:p w14:paraId="5345B6E1" w14:textId="76243610"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1</w:t>
            </w:r>
            <w:r w:rsidR="00D96A9A">
              <w:rPr>
                <w:rFonts w:ascii="Times New Roman" w:eastAsia="Times New Roman" w:hAnsi="Times New Roman" w:cs="Times New Roman"/>
                <w:sz w:val="24"/>
                <w:szCs w:val="24"/>
              </w:rPr>
              <w:t>8</w:t>
            </w:r>
            <w:r w:rsidRPr="00715624">
              <w:rPr>
                <w:rFonts w:ascii="Times New Roman" w:eastAsia="Times New Roman" w:hAnsi="Times New Roman" w:cs="Times New Roman"/>
                <w:sz w:val="24"/>
                <w:szCs w:val="24"/>
              </w:rPr>
              <w:t xml:space="preserve"> квітня 2024 р.</w:t>
            </w:r>
          </w:p>
        </w:tc>
        <w:tc>
          <w:tcPr>
            <w:tcW w:w="1275" w:type="dxa"/>
          </w:tcPr>
          <w:p w14:paraId="3485A4DD"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52D6179C" w14:textId="77777777" w:rsidTr="00601D71">
        <w:trPr>
          <w:trHeight w:val="316"/>
        </w:trPr>
        <w:tc>
          <w:tcPr>
            <w:tcW w:w="581" w:type="dxa"/>
          </w:tcPr>
          <w:p w14:paraId="0F8285B7"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11</w:t>
            </w:r>
          </w:p>
        </w:tc>
        <w:tc>
          <w:tcPr>
            <w:tcW w:w="4806" w:type="dxa"/>
          </w:tcPr>
          <w:p w14:paraId="1D507C7F"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Проходження нормоконтролю</w:t>
            </w:r>
          </w:p>
        </w:tc>
        <w:tc>
          <w:tcPr>
            <w:tcW w:w="3118" w:type="dxa"/>
          </w:tcPr>
          <w:p w14:paraId="33C4E4C3" w14:textId="1822A2D6"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 xml:space="preserve">До </w:t>
            </w:r>
            <w:r w:rsidR="00D96A9A">
              <w:rPr>
                <w:rFonts w:ascii="Times New Roman" w:eastAsia="Times New Roman" w:hAnsi="Times New Roman" w:cs="Times New Roman"/>
                <w:sz w:val="24"/>
                <w:szCs w:val="24"/>
              </w:rPr>
              <w:t>29</w:t>
            </w:r>
            <w:r w:rsidRPr="00715624">
              <w:rPr>
                <w:rFonts w:ascii="Times New Roman" w:eastAsia="Times New Roman" w:hAnsi="Times New Roman" w:cs="Times New Roman"/>
                <w:sz w:val="24"/>
                <w:szCs w:val="24"/>
              </w:rPr>
              <w:t xml:space="preserve"> квітня 2024 р.</w:t>
            </w:r>
          </w:p>
        </w:tc>
        <w:tc>
          <w:tcPr>
            <w:tcW w:w="1275" w:type="dxa"/>
          </w:tcPr>
          <w:p w14:paraId="2388D167"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r w:rsidR="003968BA" w:rsidRPr="00715624" w14:paraId="54FFC35F" w14:textId="77777777" w:rsidTr="00601D71">
        <w:trPr>
          <w:trHeight w:val="331"/>
        </w:trPr>
        <w:tc>
          <w:tcPr>
            <w:tcW w:w="581" w:type="dxa"/>
          </w:tcPr>
          <w:p w14:paraId="7A54A88A" w14:textId="77777777" w:rsidR="003968BA" w:rsidRPr="00715624" w:rsidRDefault="003968BA" w:rsidP="009D1A7D">
            <w:pPr>
              <w:spacing w:after="200"/>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12</w:t>
            </w:r>
          </w:p>
        </w:tc>
        <w:tc>
          <w:tcPr>
            <w:tcW w:w="4806" w:type="dxa"/>
          </w:tcPr>
          <w:p w14:paraId="1CD2B36A" w14:textId="77777777" w:rsidR="003968BA" w:rsidRPr="00715624" w:rsidRDefault="003968BA" w:rsidP="009D1A7D">
            <w:pP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Рецензування роботи</w:t>
            </w:r>
          </w:p>
        </w:tc>
        <w:tc>
          <w:tcPr>
            <w:tcW w:w="3118" w:type="dxa"/>
          </w:tcPr>
          <w:p w14:paraId="5A39B7F5" w14:textId="031710DF"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До 1</w:t>
            </w:r>
            <w:r w:rsidR="00D96A9A">
              <w:rPr>
                <w:rFonts w:ascii="Times New Roman" w:eastAsia="Times New Roman" w:hAnsi="Times New Roman" w:cs="Times New Roman"/>
                <w:sz w:val="24"/>
                <w:szCs w:val="24"/>
              </w:rPr>
              <w:t>1</w:t>
            </w:r>
            <w:r w:rsidRPr="00715624">
              <w:rPr>
                <w:rFonts w:ascii="Times New Roman" w:eastAsia="Times New Roman" w:hAnsi="Times New Roman" w:cs="Times New Roman"/>
                <w:sz w:val="24"/>
                <w:szCs w:val="24"/>
              </w:rPr>
              <w:t xml:space="preserve"> травня 2024 р.</w:t>
            </w:r>
          </w:p>
        </w:tc>
        <w:tc>
          <w:tcPr>
            <w:tcW w:w="1275" w:type="dxa"/>
          </w:tcPr>
          <w:p w14:paraId="735312A9" w14:textId="77777777" w:rsidR="003968BA" w:rsidRPr="00715624" w:rsidRDefault="003968BA" w:rsidP="009D1A7D">
            <w:pPr>
              <w:jc w:val="center"/>
              <w:rPr>
                <w:rFonts w:ascii="Times New Roman" w:eastAsia="Times New Roman" w:hAnsi="Times New Roman" w:cs="Times New Roman"/>
                <w:sz w:val="24"/>
                <w:szCs w:val="24"/>
              </w:rPr>
            </w:pPr>
            <w:r w:rsidRPr="00715624">
              <w:rPr>
                <w:rFonts w:ascii="Times New Roman" w:eastAsia="Times New Roman" w:hAnsi="Times New Roman" w:cs="Times New Roman"/>
                <w:sz w:val="24"/>
                <w:szCs w:val="24"/>
              </w:rPr>
              <w:t>виконано</w:t>
            </w:r>
          </w:p>
        </w:tc>
      </w:tr>
    </w:tbl>
    <w:p w14:paraId="72F6F597" w14:textId="77777777" w:rsidR="003968BA" w:rsidRPr="00715624" w:rsidRDefault="003968BA" w:rsidP="003968BA">
      <w:pPr>
        <w:jc w:val="both"/>
        <w:rPr>
          <w:rFonts w:ascii="Times New Roman" w:eastAsia="Times New Roman" w:hAnsi="Times New Roman" w:cs="Times New Roman"/>
          <w:b/>
          <w:sz w:val="28"/>
          <w:szCs w:val="28"/>
          <w:highlight w:val="yellow"/>
          <w:vertAlign w:val="superscript"/>
        </w:rPr>
      </w:pPr>
    </w:p>
    <w:p w14:paraId="07389925" w14:textId="36E6EFF6" w:rsidR="003968BA" w:rsidRPr="00715624" w:rsidRDefault="003968BA" w:rsidP="003968BA">
      <w:pPr>
        <w:ind w:left="3119"/>
        <w:jc w:val="both"/>
        <w:rPr>
          <w:rFonts w:ascii="Times New Roman" w:eastAsia="Times New Roman" w:hAnsi="Times New Roman" w:cs="Times New Roman"/>
          <w:b/>
          <w:sz w:val="28"/>
          <w:szCs w:val="28"/>
        </w:rPr>
      </w:pPr>
      <w:r w:rsidRPr="00715624">
        <w:rPr>
          <w:rFonts w:ascii="Times New Roman" w:eastAsia="Times New Roman" w:hAnsi="Times New Roman" w:cs="Times New Roman"/>
          <w:b/>
          <w:sz w:val="28"/>
          <w:szCs w:val="28"/>
        </w:rPr>
        <w:t xml:space="preserve">Студент_________  </w:t>
      </w:r>
      <w:r w:rsidR="0016099E" w:rsidRPr="0016099E">
        <w:rPr>
          <w:rFonts w:ascii="Times New Roman" w:eastAsia="Times New Roman" w:hAnsi="Times New Roman" w:cs="Times New Roman"/>
          <w:bCs/>
          <w:sz w:val="28"/>
          <w:szCs w:val="28"/>
        </w:rPr>
        <w:t>Т. О.</w:t>
      </w:r>
      <w:r w:rsidR="0016099E">
        <w:rPr>
          <w:rFonts w:ascii="Times New Roman" w:eastAsia="Times New Roman" w:hAnsi="Times New Roman" w:cs="Times New Roman"/>
          <w:b/>
          <w:sz w:val="28"/>
          <w:szCs w:val="28"/>
        </w:rPr>
        <w:t xml:space="preserve"> </w:t>
      </w:r>
      <w:r w:rsidR="0016099E">
        <w:rPr>
          <w:rFonts w:ascii="Times New Roman" w:eastAsia="Times New Roman" w:hAnsi="Times New Roman" w:cs="Times New Roman"/>
          <w:sz w:val="28"/>
          <w:szCs w:val="28"/>
        </w:rPr>
        <w:t xml:space="preserve">Полещук </w:t>
      </w:r>
    </w:p>
    <w:p w14:paraId="4266A4AA" w14:textId="77777777" w:rsidR="003968BA" w:rsidRPr="00715624" w:rsidRDefault="003968BA" w:rsidP="003968BA">
      <w:pPr>
        <w:ind w:left="2127"/>
        <w:jc w:val="both"/>
        <w:rPr>
          <w:rFonts w:ascii="Times New Roman" w:eastAsia="Times New Roman" w:hAnsi="Times New Roman" w:cs="Times New Roman"/>
          <w:b/>
          <w:sz w:val="28"/>
          <w:szCs w:val="28"/>
        </w:rPr>
      </w:pPr>
      <w:r w:rsidRPr="00715624">
        <w:rPr>
          <w:rFonts w:ascii="Times New Roman" w:eastAsia="Times New Roman" w:hAnsi="Times New Roman" w:cs="Times New Roman"/>
          <w:b/>
          <w:sz w:val="28"/>
          <w:szCs w:val="28"/>
        </w:rPr>
        <w:t>Керівник роботи (проекту)_________</w:t>
      </w:r>
      <w:r w:rsidRPr="00715624">
        <w:rPr>
          <w:rFonts w:ascii="Times New Roman" w:eastAsia="Times New Roman" w:hAnsi="Times New Roman" w:cs="Times New Roman"/>
          <w:sz w:val="28"/>
          <w:szCs w:val="28"/>
        </w:rPr>
        <w:t xml:space="preserve">  Г. В. Микитів</w:t>
      </w:r>
    </w:p>
    <w:p w14:paraId="76C7D5C3" w14:textId="77777777" w:rsidR="003968BA" w:rsidRPr="00715624" w:rsidRDefault="003968BA" w:rsidP="003968BA">
      <w:pPr>
        <w:ind w:left="2127"/>
        <w:jc w:val="both"/>
        <w:rPr>
          <w:rFonts w:ascii="Times New Roman" w:eastAsia="Times New Roman" w:hAnsi="Times New Roman" w:cs="Times New Roman"/>
          <w:b/>
          <w:sz w:val="28"/>
          <w:szCs w:val="28"/>
        </w:rPr>
      </w:pPr>
      <w:r w:rsidRPr="00715624">
        <w:rPr>
          <w:rFonts w:ascii="Times New Roman" w:eastAsia="Times New Roman" w:hAnsi="Times New Roman" w:cs="Times New Roman"/>
          <w:b/>
          <w:sz w:val="28"/>
          <w:szCs w:val="28"/>
        </w:rPr>
        <w:t>Нормоконтроль пройдено</w:t>
      </w:r>
    </w:p>
    <w:p w14:paraId="6B608908" w14:textId="77777777" w:rsidR="003968BA" w:rsidRPr="00715624" w:rsidRDefault="003968BA" w:rsidP="003968BA">
      <w:pPr>
        <w:ind w:left="3119"/>
        <w:jc w:val="both"/>
        <w:rPr>
          <w:rFonts w:ascii="Times New Roman" w:eastAsia="Times New Roman" w:hAnsi="Times New Roman" w:cs="Times New Roman"/>
          <w:sz w:val="28"/>
          <w:szCs w:val="28"/>
        </w:rPr>
      </w:pPr>
      <w:r w:rsidRPr="00715624">
        <w:rPr>
          <w:rFonts w:ascii="Times New Roman" w:eastAsia="Times New Roman" w:hAnsi="Times New Roman" w:cs="Times New Roman"/>
          <w:sz w:val="28"/>
          <w:szCs w:val="28"/>
        </w:rPr>
        <w:t>Нормоконтролер</w:t>
      </w:r>
      <w:r w:rsidRPr="00715624">
        <w:rPr>
          <w:rFonts w:ascii="Times New Roman" w:eastAsia="Times New Roman" w:hAnsi="Times New Roman" w:cs="Times New Roman"/>
          <w:b/>
          <w:sz w:val="28"/>
          <w:szCs w:val="28"/>
        </w:rPr>
        <w:t xml:space="preserve">_________     </w:t>
      </w:r>
      <w:r w:rsidRPr="00715624">
        <w:rPr>
          <w:rFonts w:ascii="Times New Roman" w:eastAsia="Times New Roman" w:hAnsi="Times New Roman" w:cs="Times New Roman"/>
          <w:sz w:val="28"/>
          <w:szCs w:val="28"/>
        </w:rPr>
        <w:t>Г. В. Микитів</w:t>
      </w:r>
    </w:p>
    <w:p w14:paraId="7175E706" w14:textId="77777777" w:rsidR="003968BA" w:rsidRPr="00B40895" w:rsidRDefault="003968BA" w:rsidP="003968BA">
      <w:pPr>
        <w:jc w:val="both"/>
        <w:rPr>
          <w:rFonts w:ascii="Times New Roman" w:eastAsia="Times New Roman" w:hAnsi="Times New Roman" w:cs="Times New Roman"/>
          <w:sz w:val="28"/>
          <w:szCs w:val="28"/>
          <w:highlight w:val="yellow"/>
        </w:rPr>
      </w:pPr>
      <w:r w:rsidRPr="00B40895">
        <w:rPr>
          <w:rFonts w:ascii="Times New Roman" w:eastAsia="Times New Roman" w:hAnsi="Times New Roman" w:cs="Times New Roman"/>
          <w:sz w:val="28"/>
          <w:szCs w:val="28"/>
          <w:highlight w:val="yellow"/>
        </w:rPr>
        <w:br w:type="page"/>
      </w:r>
    </w:p>
    <w:p w14:paraId="532CB967" w14:textId="77777777" w:rsidR="003968BA" w:rsidRPr="00B40895" w:rsidRDefault="003968BA" w:rsidP="00601D71">
      <w:pPr>
        <w:pStyle w:val="1"/>
        <w:spacing w:before="0" w:after="0" w:line="360" w:lineRule="auto"/>
        <w:jc w:val="center"/>
        <w:rPr>
          <w:rFonts w:ascii="Times New Roman" w:hAnsi="Times New Roman"/>
          <w:b/>
          <w:sz w:val="28"/>
          <w:szCs w:val="28"/>
        </w:rPr>
      </w:pPr>
      <w:bookmarkStart w:id="9" w:name="_Toc165896079"/>
      <w:r w:rsidRPr="003968BA">
        <w:rPr>
          <w:rFonts w:ascii="Times New Roman" w:hAnsi="Times New Roman"/>
          <w:b/>
          <w:color w:val="auto"/>
          <w:sz w:val="28"/>
          <w:szCs w:val="28"/>
        </w:rPr>
        <w:lastRenderedPageBreak/>
        <w:t>РЕФЕРАТ</w:t>
      </w:r>
      <w:bookmarkEnd w:id="9"/>
    </w:p>
    <w:p w14:paraId="75D197BB" w14:textId="77777777" w:rsidR="003968BA" w:rsidRPr="00505DDF" w:rsidRDefault="003968BA" w:rsidP="00601D71">
      <w:pPr>
        <w:tabs>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highlight w:val="yellow"/>
        </w:rPr>
      </w:pPr>
    </w:p>
    <w:p w14:paraId="04B6CFAE" w14:textId="2FCE33D5" w:rsidR="003968BA" w:rsidRPr="00DC576D" w:rsidRDefault="003968BA" w:rsidP="00601D71">
      <w:pPr>
        <w:tabs>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sz w:val="28"/>
          <w:szCs w:val="28"/>
        </w:rPr>
        <w:t>Кваліфікаційна робота бакалавра «</w:t>
      </w:r>
      <w:r w:rsidR="0016099E">
        <w:rPr>
          <w:rFonts w:ascii="Times New Roman" w:eastAsia="Times New Roman" w:hAnsi="Times New Roman" w:cs="Times New Roman"/>
          <w:sz w:val="28"/>
          <w:szCs w:val="28"/>
        </w:rPr>
        <w:t>Проєктування оригінал-макету навчального видання</w:t>
      </w:r>
      <w:r w:rsidRPr="00DC576D">
        <w:rPr>
          <w:rFonts w:ascii="Times New Roman" w:eastAsia="Times New Roman" w:hAnsi="Times New Roman" w:cs="Times New Roman"/>
          <w:sz w:val="28"/>
          <w:szCs w:val="28"/>
        </w:rPr>
        <w:t xml:space="preserve">»: </w:t>
      </w:r>
      <w:r w:rsidR="0016099E">
        <w:rPr>
          <w:rFonts w:ascii="Times New Roman" w:eastAsia="Times New Roman" w:hAnsi="Times New Roman" w:cs="Times New Roman"/>
          <w:color w:val="000000" w:themeColor="text1"/>
          <w:sz w:val="28"/>
          <w:szCs w:val="28"/>
        </w:rPr>
        <w:t>3</w:t>
      </w:r>
      <w:r w:rsidR="00E3547D">
        <w:rPr>
          <w:rFonts w:ascii="Times New Roman" w:eastAsia="Times New Roman" w:hAnsi="Times New Roman" w:cs="Times New Roman"/>
          <w:color w:val="000000" w:themeColor="text1"/>
          <w:sz w:val="28"/>
          <w:szCs w:val="28"/>
        </w:rPr>
        <w:t>6</w:t>
      </w:r>
      <w:r w:rsidRPr="00DC576D">
        <w:rPr>
          <w:rFonts w:ascii="Times New Roman" w:eastAsia="Times New Roman" w:hAnsi="Times New Roman" w:cs="Times New Roman"/>
          <w:color w:val="000000" w:themeColor="text1"/>
          <w:sz w:val="28"/>
          <w:szCs w:val="28"/>
        </w:rPr>
        <w:t xml:space="preserve"> стор., </w:t>
      </w:r>
      <w:r w:rsidR="0016099E">
        <w:rPr>
          <w:rFonts w:ascii="Times New Roman" w:eastAsia="Times New Roman" w:hAnsi="Times New Roman" w:cs="Times New Roman"/>
          <w:color w:val="000000" w:themeColor="text1"/>
          <w:sz w:val="28"/>
          <w:szCs w:val="28"/>
        </w:rPr>
        <w:t>4</w:t>
      </w:r>
      <w:r w:rsidRPr="00DC576D">
        <w:rPr>
          <w:rFonts w:ascii="Times New Roman" w:eastAsia="Times New Roman" w:hAnsi="Times New Roman" w:cs="Times New Roman"/>
          <w:color w:val="000000" w:themeColor="text1"/>
          <w:sz w:val="28"/>
          <w:szCs w:val="28"/>
        </w:rPr>
        <w:t xml:space="preserve"> додатк</w:t>
      </w:r>
      <w:r w:rsidR="00515A7B">
        <w:rPr>
          <w:rFonts w:ascii="Times New Roman" w:eastAsia="Times New Roman" w:hAnsi="Times New Roman" w:cs="Times New Roman"/>
          <w:color w:val="000000" w:themeColor="text1"/>
          <w:sz w:val="28"/>
          <w:szCs w:val="28"/>
        </w:rPr>
        <w:t>и</w:t>
      </w:r>
      <w:r w:rsidRPr="00DC576D">
        <w:rPr>
          <w:rFonts w:ascii="Times New Roman" w:eastAsia="Times New Roman" w:hAnsi="Times New Roman" w:cs="Times New Roman"/>
          <w:color w:val="000000" w:themeColor="text1"/>
          <w:sz w:val="28"/>
          <w:szCs w:val="28"/>
        </w:rPr>
        <w:t>, 3</w:t>
      </w:r>
      <w:r w:rsidR="00E3547D">
        <w:rPr>
          <w:rFonts w:ascii="Times New Roman" w:eastAsia="Times New Roman" w:hAnsi="Times New Roman" w:cs="Times New Roman"/>
          <w:color w:val="000000" w:themeColor="text1"/>
          <w:sz w:val="28"/>
          <w:szCs w:val="28"/>
        </w:rPr>
        <w:t>2</w:t>
      </w:r>
      <w:r w:rsidRPr="00DC576D">
        <w:rPr>
          <w:rFonts w:ascii="Times New Roman" w:eastAsia="Times New Roman" w:hAnsi="Times New Roman" w:cs="Times New Roman"/>
          <w:color w:val="000000" w:themeColor="text1"/>
          <w:sz w:val="28"/>
          <w:szCs w:val="28"/>
        </w:rPr>
        <w:t xml:space="preserve"> джерел</w:t>
      </w:r>
      <w:r w:rsidR="00E3547D">
        <w:rPr>
          <w:rFonts w:ascii="Times New Roman" w:eastAsia="Times New Roman" w:hAnsi="Times New Roman" w:cs="Times New Roman"/>
          <w:color w:val="000000" w:themeColor="text1"/>
          <w:sz w:val="28"/>
          <w:szCs w:val="28"/>
        </w:rPr>
        <w:t>а</w:t>
      </w:r>
      <w:r w:rsidRPr="00DC576D">
        <w:rPr>
          <w:rFonts w:ascii="Times New Roman" w:eastAsia="Times New Roman" w:hAnsi="Times New Roman" w:cs="Times New Roman"/>
          <w:color w:val="000000" w:themeColor="text1"/>
          <w:sz w:val="28"/>
          <w:szCs w:val="28"/>
        </w:rPr>
        <w:t xml:space="preserve">. </w:t>
      </w:r>
    </w:p>
    <w:p w14:paraId="30E14DC8" w14:textId="0B8D6A97" w:rsidR="00601D71" w:rsidRDefault="003968BA" w:rsidP="00601D7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Мета роботи –</w:t>
      </w:r>
      <w:r w:rsidR="00E26E3D">
        <w:rPr>
          <w:rFonts w:ascii="Times New Roman" w:eastAsia="Times New Roman" w:hAnsi="Times New Roman" w:cs="Times New Roman"/>
          <w:b/>
          <w:sz w:val="28"/>
          <w:szCs w:val="28"/>
        </w:rPr>
        <w:t xml:space="preserve"> </w:t>
      </w:r>
      <w:r w:rsidR="00E26E3D" w:rsidRPr="00E26E3D">
        <w:rPr>
          <w:rFonts w:ascii="Times New Roman" w:hAnsi="Times New Roman" w:cs="Times New Roman"/>
          <w:sz w:val="28"/>
          <w:szCs w:val="28"/>
        </w:rPr>
        <w:t>розробка оригінал-макету електронного навчального видання</w:t>
      </w:r>
      <w:r w:rsidRPr="00DC576D">
        <w:rPr>
          <w:rFonts w:ascii="Times New Roman" w:eastAsia="Times New Roman" w:hAnsi="Times New Roman" w:cs="Times New Roman"/>
          <w:sz w:val="28"/>
          <w:szCs w:val="28"/>
        </w:rPr>
        <w:t xml:space="preserve">. </w:t>
      </w:r>
    </w:p>
    <w:p w14:paraId="744A0BAB" w14:textId="3FBD0775" w:rsidR="003968BA" w:rsidRPr="00DC576D" w:rsidRDefault="003968BA" w:rsidP="00601D7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sz w:val="28"/>
          <w:szCs w:val="28"/>
        </w:rPr>
        <w:t xml:space="preserve">Для досягнення мети </w:t>
      </w:r>
      <w:r w:rsidR="00601D71">
        <w:rPr>
          <w:rFonts w:ascii="Times New Roman" w:eastAsia="Times New Roman" w:hAnsi="Times New Roman" w:cs="Times New Roman"/>
          <w:sz w:val="28"/>
          <w:szCs w:val="28"/>
        </w:rPr>
        <w:t>потрібно виконати</w:t>
      </w:r>
      <w:r w:rsidR="00E26E3D">
        <w:rPr>
          <w:rFonts w:ascii="Times New Roman" w:eastAsia="Times New Roman" w:hAnsi="Times New Roman" w:cs="Times New Roman"/>
          <w:sz w:val="28"/>
          <w:szCs w:val="28"/>
        </w:rPr>
        <w:t xml:space="preserve"> такі</w:t>
      </w:r>
      <w:r w:rsidR="00601D71">
        <w:rPr>
          <w:rFonts w:ascii="Times New Roman" w:eastAsia="Times New Roman" w:hAnsi="Times New Roman" w:cs="Times New Roman"/>
          <w:sz w:val="28"/>
          <w:szCs w:val="28"/>
        </w:rPr>
        <w:t xml:space="preserve"> </w:t>
      </w:r>
      <w:r w:rsidRPr="00DC576D">
        <w:rPr>
          <w:rFonts w:ascii="Times New Roman" w:eastAsia="Times New Roman" w:hAnsi="Times New Roman" w:cs="Times New Roman"/>
          <w:b/>
          <w:bCs/>
          <w:sz w:val="28"/>
          <w:szCs w:val="28"/>
        </w:rPr>
        <w:t>завдання</w:t>
      </w:r>
      <w:r w:rsidRPr="00DC576D">
        <w:rPr>
          <w:rFonts w:ascii="Times New Roman" w:eastAsia="Times New Roman" w:hAnsi="Times New Roman" w:cs="Times New Roman"/>
          <w:sz w:val="28"/>
          <w:szCs w:val="28"/>
        </w:rPr>
        <w:t>:</w:t>
      </w:r>
    </w:p>
    <w:p w14:paraId="793E80E7" w14:textId="666D7E77" w:rsidR="00E26E3D" w:rsidRPr="00E26E3D" w:rsidRDefault="00E26E3D" w:rsidP="00E26E3D">
      <w:pPr>
        <w:pStyle w:val="a7"/>
        <w:numPr>
          <w:ilvl w:val="0"/>
          <w:numId w:val="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Розрізнити понять «</w:t>
      </w:r>
      <w:r w:rsidRPr="00E26E3D">
        <w:rPr>
          <w:rFonts w:ascii="Times New Roman" w:eastAsia="Times New Roman" w:hAnsi="Times New Roman" w:cs="Times New Roman"/>
          <w:sz w:val="28"/>
          <w:szCs w:val="28"/>
        </w:rPr>
        <w:t>видання</w:t>
      </w:r>
      <w:r>
        <w:rPr>
          <w:rFonts w:ascii="Times New Roman" w:eastAsia="Times New Roman" w:hAnsi="Times New Roman" w:cs="Times New Roman"/>
          <w:sz w:val="28"/>
          <w:szCs w:val="28"/>
        </w:rPr>
        <w:t>», «</w:t>
      </w:r>
      <w:r w:rsidRPr="00E26E3D">
        <w:rPr>
          <w:rFonts w:ascii="Times New Roman" w:eastAsia="Times New Roman" w:hAnsi="Times New Roman" w:cs="Times New Roman"/>
          <w:sz w:val="28"/>
          <w:szCs w:val="28"/>
        </w:rPr>
        <w:t>навчальне видання</w:t>
      </w:r>
      <w:r>
        <w:rPr>
          <w:rFonts w:ascii="Times New Roman" w:eastAsia="Times New Roman" w:hAnsi="Times New Roman" w:cs="Times New Roman"/>
          <w:sz w:val="28"/>
          <w:szCs w:val="28"/>
        </w:rPr>
        <w:t>»</w:t>
      </w:r>
      <w:r w:rsidRPr="00E26E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26E3D">
        <w:rPr>
          <w:rFonts w:ascii="Times New Roman" w:eastAsia="Times New Roman" w:hAnsi="Times New Roman" w:cs="Times New Roman"/>
          <w:sz w:val="28"/>
          <w:szCs w:val="28"/>
        </w:rPr>
        <w:t>навчальний посібник</w:t>
      </w:r>
      <w:r>
        <w:rPr>
          <w:rFonts w:ascii="Times New Roman" w:eastAsia="Times New Roman" w:hAnsi="Times New Roman" w:cs="Times New Roman"/>
          <w:sz w:val="28"/>
          <w:szCs w:val="28"/>
        </w:rPr>
        <w:t>»</w:t>
      </w:r>
      <w:r w:rsidRPr="00E26E3D">
        <w:rPr>
          <w:rFonts w:ascii="Times New Roman" w:eastAsia="Times New Roman" w:hAnsi="Times New Roman" w:cs="Times New Roman"/>
          <w:sz w:val="28"/>
          <w:szCs w:val="28"/>
        </w:rPr>
        <w:t>.</w:t>
      </w:r>
    </w:p>
    <w:p w14:paraId="6DE40A69" w14:textId="6B1CB14A" w:rsidR="00E26E3D" w:rsidRPr="00E26E3D" w:rsidRDefault="00E26E3D" w:rsidP="00E26E3D">
      <w:pPr>
        <w:pStyle w:val="a7"/>
        <w:numPr>
          <w:ilvl w:val="0"/>
          <w:numId w:val="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Описати т</w:t>
      </w:r>
      <w:r w:rsidRPr="00E26E3D">
        <w:rPr>
          <w:rFonts w:ascii="Times New Roman" w:eastAsia="Times New Roman" w:hAnsi="Times New Roman" w:cs="Times New Roman"/>
          <w:sz w:val="28"/>
          <w:szCs w:val="28"/>
        </w:rPr>
        <w:t>ипологі</w:t>
      </w:r>
      <w:r>
        <w:rPr>
          <w:rFonts w:ascii="Times New Roman" w:eastAsia="Times New Roman" w:hAnsi="Times New Roman" w:cs="Times New Roman"/>
          <w:sz w:val="28"/>
          <w:szCs w:val="28"/>
        </w:rPr>
        <w:t>ю</w:t>
      </w:r>
      <w:r w:rsidRPr="00E26E3D">
        <w:rPr>
          <w:rFonts w:ascii="Times New Roman" w:eastAsia="Times New Roman" w:hAnsi="Times New Roman" w:cs="Times New Roman"/>
          <w:sz w:val="28"/>
          <w:szCs w:val="28"/>
        </w:rPr>
        <w:t xml:space="preserve"> навчальних видань.</w:t>
      </w:r>
    </w:p>
    <w:p w14:paraId="22C89983" w14:textId="1B996CE0" w:rsidR="00EB389C" w:rsidRDefault="00EB389C" w:rsidP="00EB389C">
      <w:pPr>
        <w:pStyle w:val="a7"/>
        <w:numPr>
          <w:ilvl w:val="0"/>
          <w:numId w:val="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Окреслити </w:t>
      </w:r>
      <w:r w:rsidRPr="00CA34D8">
        <w:rPr>
          <w:rFonts w:ascii="Times New Roman" w:eastAsia="Times New Roman" w:hAnsi="Times New Roman" w:cs="Times New Roman"/>
          <w:sz w:val="28"/>
          <w:szCs w:val="28"/>
        </w:rPr>
        <w:t>основні вимоги до навчального видання</w:t>
      </w:r>
      <w:r>
        <w:rPr>
          <w:rFonts w:ascii="Times New Roman" w:eastAsia="Times New Roman" w:hAnsi="Times New Roman" w:cs="Times New Roman"/>
          <w:sz w:val="28"/>
          <w:szCs w:val="28"/>
        </w:rPr>
        <w:t>.</w:t>
      </w:r>
    </w:p>
    <w:p w14:paraId="16AFB4C6" w14:textId="7C0F2E9F" w:rsidR="00EB389C" w:rsidRPr="00CA34D8" w:rsidRDefault="00EB389C" w:rsidP="00EB389C">
      <w:pPr>
        <w:pStyle w:val="a7"/>
        <w:numPr>
          <w:ilvl w:val="0"/>
          <w:numId w:val="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Спроєктувати</w:t>
      </w:r>
      <w:r w:rsidRPr="00E26E3D">
        <w:rPr>
          <w:rFonts w:ascii="Times New Roman" w:eastAsia="Times New Roman" w:hAnsi="Times New Roman" w:cs="Times New Roman"/>
          <w:sz w:val="28"/>
          <w:szCs w:val="28"/>
        </w:rPr>
        <w:t xml:space="preserve"> оригінал-макет навчального видання </w:t>
      </w:r>
      <w:r>
        <w:rPr>
          <w:rFonts w:ascii="Times New Roman" w:eastAsia="Times New Roman" w:hAnsi="Times New Roman" w:cs="Times New Roman"/>
          <w:sz w:val="28"/>
          <w:szCs w:val="28"/>
        </w:rPr>
        <w:t>із з</w:t>
      </w:r>
      <w:r w:rsidR="00E26E3D" w:rsidRPr="00E26E3D">
        <w:rPr>
          <w:rFonts w:ascii="Times New Roman" w:eastAsia="Times New Roman" w:hAnsi="Times New Roman" w:cs="Times New Roman"/>
          <w:sz w:val="28"/>
          <w:szCs w:val="28"/>
        </w:rPr>
        <w:t>астосування</w:t>
      </w:r>
      <w:r>
        <w:rPr>
          <w:rFonts w:ascii="Times New Roman" w:eastAsia="Times New Roman" w:hAnsi="Times New Roman" w:cs="Times New Roman"/>
          <w:sz w:val="28"/>
          <w:szCs w:val="28"/>
        </w:rPr>
        <w:t>м</w:t>
      </w:r>
      <w:r w:rsidR="00E26E3D" w:rsidRPr="00E26E3D">
        <w:rPr>
          <w:rFonts w:ascii="Times New Roman" w:eastAsia="Times New Roman" w:hAnsi="Times New Roman" w:cs="Times New Roman"/>
          <w:sz w:val="28"/>
          <w:szCs w:val="28"/>
        </w:rPr>
        <w:t xml:space="preserve"> мультимедійни</w:t>
      </w:r>
      <w:r>
        <w:rPr>
          <w:rFonts w:ascii="Times New Roman" w:eastAsia="Times New Roman" w:hAnsi="Times New Roman" w:cs="Times New Roman"/>
          <w:sz w:val="28"/>
          <w:szCs w:val="28"/>
        </w:rPr>
        <w:t>х і гіпертекстуальних елементів.</w:t>
      </w:r>
    </w:p>
    <w:p w14:paraId="254CB6E5" w14:textId="48B83CC0" w:rsidR="003968BA" w:rsidRPr="00DC576D" w:rsidRDefault="003968BA" w:rsidP="00601D7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Об’єкт дослідження –</w:t>
      </w:r>
      <w:r w:rsidR="00EB389C">
        <w:rPr>
          <w:rFonts w:ascii="Times New Roman" w:eastAsia="Times New Roman" w:hAnsi="Times New Roman" w:cs="Times New Roman"/>
          <w:b/>
          <w:sz w:val="28"/>
          <w:szCs w:val="28"/>
        </w:rPr>
        <w:t xml:space="preserve"> </w:t>
      </w:r>
      <w:r w:rsidR="00EB389C">
        <w:rPr>
          <w:rFonts w:ascii="Times New Roman" w:eastAsia="Times New Roman" w:hAnsi="Times New Roman" w:cs="Times New Roman"/>
          <w:sz w:val="28"/>
          <w:szCs w:val="28"/>
        </w:rPr>
        <w:t>електронне</w:t>
      </w:r>
      <w:r w:rsidR="00EB389C" w:rsidRPr="00EB389C">
        <w:rPr>
          <w:rFonts w:ascii="Times New Roman" w:eastAsia="Times New Roman" w:hAnsi="Times New Roman" w:cs="Times New Roman"/>
          <w:sz w:val="28"/>
          <w:szCs w:val="28"/>
        </w:rPr>
        <w:t xml:space="preserve"> </w:t>
      </w:r>
      <w:r w:rsidR="00CA34D8">
        <w:rPr>
          <w:rFonts w:ascii="Times New Roman" w:eastAsia="Times New Roman" w:hAnsi="Times New Roman" w:cs="Times New Roman"/>
          <w:sz w:val="28"/>
          <w:szCs w:val="28"/>
        </w:rPr>
        <w:t>навчальн</w:t>
      </w:r>
      <w:r w:rsidR="00EB389C">
        <w:rPr>
          <w:rFonts w:ascii="Times New Roman" w:eastAsia="Times New Roman" w:hAnsi="Times New Roman" w:cs="Times New Roman"/>
          <w:sz w:val="28"/>
          <w:szCs w:val="28"/>
        </w:rPr>
        <w:t>е</w:t>
      </w:r>
      <w:r w:rsidR="00CA34D8">
        <w:rPr>
          <w:rFonts w:ascii="Times New Roman" w:eastAsia="Times New Roman" w:hAnsi="Times New Roman" w:cs="Times New Roman"/>
          <w:sz w:val="28"/>
          <w:szCs w:val="28"/>
        </w:rPr>
        <w:t xml:space="preserve"> видання</w:t>
      </w:r>
      <w:r w:rsidRPr="00DC576D">
        <w:rPr>
          <w:rFonts w:ascii="Times New Roman" w:eastAsia="Times New Roman" w:hAnsi="Times New Roman" w:cs="Times New Roman"/>
          <w:sz w:val="28"/>
          <w:szCs w:val="28"/>
        </w:rPr>
        <w:t xml:space="preserve"> «</w:t>
      </w:r>
      <w:r w:rsidR="00CA34D8">
        <w:rPr>
          <w:rFonts w:ascii="Times New Roman" w:hAnsi="Times New Roman" w:cs="Times New Roman"/>
          <w:sz w:val="28"/>
          <w:szCs w:val="28"/>
        </w:rPr>
        <w:t>Поліграфічне виробництво</w:t>
      </w:r>
      <w:r w:rsidRPr="00DC576D">
        <w:rPr>
          <w:rFonts w:ascii="Times New Roman" w:eastAsia="Times New Roman" w:hAnsi="Times New Roman" w:cs="Times New Roman"/>
          <w:sz w:val="28"/>
          <w:szCs w:val="28"/>
        </w:rPr>
        <w:t>» (2024 рік).</w:t>
      </w:r>
    </w:p>
    <w:p w14:paraId="0B113E3F" w14:textId="116D610E" w:rsidR="003968BA" w:rsidRPr="00CA34D8" w:rsidRDefault="003968BA" w:rsidP="00601D71">
      <w:pPr>
        <w:spacing w:after="0" w:line="360" w:lineRule="auto"/>
        <w:ind w:firstLine="709"/>
        <w:jc w:val="both"/>
        <w:rPr>
          <w:rFonts w:ascii="Times New Roman" w:hAnsi="Times New Roman" w:cs="Times New Roman"/>
          <w:sz w:val="28"/>
          <w:szCs w:val="28"/>
        </w:rPr>
      </w:pPr>
      <w:r w:rsidRPr="00DC576D">
        <w:rPr>
          <w:rFonts w:ascii="Times New Roman" w:eastAsia="Times New Roman" w:hAnsi="Times New Roman" w:cs="Times New Roman"/>
          <w:b/>
          <w:sz w:val="28"/>
          <w:szCs w:val="28"/>
        </w:rPr>
        <w:t xml:space="preserve">Предмет дослідження </w:t>
      </w:r>
      <w:r w:rsidRPr="00DC576D">
        <w:rPr>
          <w:rFonts w:ascii="Times New Roman" w:eastAsia="Times New Roman" w:hAnsi="Times New Roman" w:cs="Times New Roman"/>
          <w:sz w:val="28"/>
          <w:szCs w:val="28"/>
        </w:rPr>
        <w:t xml:space="preserve">– </w:t>
      </w:r>
      <w:r w:rsidR="00EB389C" w:rsidRPr="00EB389C">
        <w:rPr>
          <w:rFonts w:ascii="Times New Roman" w:hAnsi="Times New Roman" w:cs="Times New Roman"/>
          <w:sz w:val="28"/>
          <w:szCs w:val="28"/>
        </w:rPr>
        <w:t>мультимедійн</w:t>
      </w:r>
      <w:r w:rsidR="00EB389C">
        <w:rPr>
          <w:rFonts w:ascii="Times New Roman" w:hAnsi="Times New Roman" w:cs="Times New Roman"/>
          <w:sz w:val="28"/>
          <w:szCs w:val="28"/>
        </w:rPr>
        <w:t>і</w:t>
      </w:r>
      <w:r w:rsidR="00EB389C" w:rsidRPr="00EB389C">
        <w:rPr>
          <w:rFonts w:ascii="Times New Roman" w:hAnsi="Times New Roman" w:cs="Times New Roman"/>
          <w:sz w:val="28"/>
          <w:szCs w:val="28"/>
        </w:rPr>
        <w:t xml:space="preserve"> і гіпертекстуальн</w:t>
      </w:r>
      <w:r w:rsidR="00EB389C">
        <w:rPr>
          <w:rFonts w:ascii="Times New Roman" w:hAnsi="Times New Roman" w:cs="Times New Roman"/>
          <w:sz w:val="28"/>
          <w:szCs w:val="28"/>
        </w:rPr>
        <w:t>і</w:t>
      </w:r>
      <w:r w:rsidR="00EB389C" w:rsidRPr="00EB389C">
        <w:rPr>
          <w:rFonts w:ascii="Times New Roman" w:hAnsi="Times New Roman" w:cs="Times New Roman"/>
          <w:sz w:val="28"/>
          <w:szCs w:val="28"/>
        </w:rPr>
        <w:t xml:space="preserve"> елемент</w:t>
      </w:r>
      <w:r w:rsidR="00EB389C">
        <w:rPr>
          <w:rFonts w:ascii="Times New Roman" w:hAnsi="Times New Roman" w:cs="Times New Roman"/>
          <w:sz w:val="28"/>
          <w:szCs w:val="28"/>
        </w:rPr>
        <w:t xml:space="preserve">и в </w:t>
      </w:r>
      <w:r w:rsidR="00EB389C" w:rsidRPr="00EB389C">
        <w:rPr>
          <w:rFonts w:ascii="Times New Roman" w:hAnsi="Times New Roman" w:cs="Times New Roman"/>
          <w:sz w:val="28"/>
          <w:szCs w:val="28"/>
        </w:rPr>
        <w:t>ор</w:t>
      </w:r>
      <w:r w:rsidR="00EB389C">
        <w:rPr>
          <w:rFonts w:ascii="Times New Roman" w:hAnsi="Times New Roman" w:cs="Times New Roman"/>
          <w:sz w:val="28"/>
          <w:szCs w:val="28"/>
        </w:rPr>
        <w:t>игінал-макеті</w:t>
      </w:r>
      <w:r w:rsidR="00EB389C" w:rsidRPr="00EB389C">
        <w:rPr>
          <w:rFonts w:ascii="Times New Roman" w:hAnsi="Times New Roman" w:cs="Times New Roman"/>
          <w:sz w:val="28"/>
          <w:szCs w:val="28"/>
        </w:rPr>
        <w:t xml:space="preserve"> електронного навчального видання</w:t>
      </w:r>
      <w:r w:rsidRPr="00DC576D">
        <w:rPr>
          <w:rFonts w:ascii="Times New Roman" w:eastAsia="Times New Roman" w:hAnsi="Times New Roman" w:cs="Times New Roman"/>
          <w:sz w:val="28"/>
          <w:szCs w:val="28"/>
        </w:rPr>
        <w:t>.</w:t>
      </w:r>
    </w:p>
    <w:p w14:paraId="2F8D9C34" w14:textId="3F0C3DA6" w:rsidR="003968BA" w:rsidRPr="00DC576D" w:rsidRDefault="003968BA" w:rsidP="00601D7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 xml:space="preserve">Методи дослідження: </w:t>
      </w:r>
      <w:r w:rsidRPr="00055732">
        <w:rPr>
          <w:rFonts w:ascii="Times New Roman" w:eastAsia="Times New Roman" w:hAnsi="Times New Roman" w:cs="Times New Roman"/>
          <w:bCs/>
          <w:sz w:val="28"/>
          <w:szCs w:val="28"/>
        </w:rPr>
        <w:t xml:space="preserve">дослідження </w:t>
      </w:r>
      <w:r w:rsidRPr="00DC576D">
        <w:rPr>
          <w:rFonts w:ascii="Times New Roman" w:eastAsia="Times New Roman" w:hAnsi="Times New Roman" w:cs="Times New Roman"/>
          <w:sz w:val="28"/>
          <w:szCs w:val="28"/>
        </w:rPr>
        <w:t xml:space="preserve">роботи полягає в комплексному підході </w:t>
      </w:r>
      <w:r w:rsidR="00CE4C93">
        <w:rPr>
          <w:rFonts w:ascii="Times New Roman" w:eastAsia="Times New Roman" w:hAnsi="Times New Roman" w:cs="Times New Roman"/>
          <w:sz w:val="28"/>
          <w:szCs w:val="28"/>
        </w:rPr>
        <w:t>дослідження методів для досягнення поставлених цілей і вирішення наукових завдань. Основні методи дослідження включають в себе збір, вивчення та аналіз наукових праць, статей, книг, що стосуються сучасних тен</w:t>
      </w:r>
      <w:r w:rsidR="00EB389C">
        <w:rPr>
          <w:rFonts w:ascii="Times New Roman" w:eastAsia="Times New Roman" w:hAnsi="Times New Roman" w:cs="Times New Roman"/>
          <w:sz w:val="28"/>
          <w:szCs w:val="28"/>
        </w:rPr>
        <w:t xml:space="preserve">денцій у застосуванні </w:t>
      </w:r>
      <w:r w:rsidR="00EB389C" w:rsidRPr="00EB389C">
        <w:rPr>
          <w:rFonts w:ascii="Times New Roman" w:eastAsia="Times New Roman" w:hAnsi="Times New Roman" w:cs="Times New Roman"/>
          <w:sz w:val="28"/>
          <w:szCs w:val="28"/>
        </w:rPr>
        <w:t>мультимедійних і гіпертекстуальних елементів</w:t>
      </w:r>
      <w:r w:rsidR="00EB389C">
        <w:rPr>
          <w:rFonts w:ascii="Times New Roman" w:eastAsia="Times New Roman" w:hAnsi="Times New Roman" w:cs="Times New Roman"/>
          <w:sz w:val="28"/>
          <w:szCs w:val="28"/>
        </w:rPr>
        <w:t xml:space="preserve"> у навчальному виданні</w:t>
      </w:r>
      <w:r w:rsidR="00CE4C93">
        <w:rPr>
          <w:rFonts w:ascii="Times New Roman" w:eastAsia="Times New Roman" w:hAnsi="Times New Roman" w:cs="Times New Roman"/>
          <w:sz w:val="28"/>
          <w:szCs w:val="28"/>
        </w:rPr>
        <w:t xml:space="preserve">. </w:t>
      </w:r>
    </w:p>
    <w:p w14:paraId="66AE3BE6" w14:textId="3DF03258" w:rsidR="003968BA" w:rsidRPr="00DC576D" w:rsidRDefault="003968BA" w:rsidP="00601D71">
      <w:pPr>
        <w:spacing w:after="0" w:line="360" w:lineRule="auto"/>
        <w:ind w:firstLine="709"/>
        <w:contextualSpacing/>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Наукова новизна</w:t>
      </w:r>
      <w:r w:rsidRPr="00DC576D">
        <w:rPr>
          <w:rFonts w:ascii="Times New Roman" w:eastAsia="Times New Roman" w:hAnsi="Times New Roman" w:cs="Times New Roman"/>
          <w:sz w:val="28"/>
          <w:szCs w:val="28"/>
        </w:rPr>
        <w:t xml:space="preserve"> </w:t>
      </w:r>
      <w:r w:rsidRPr="00DC576D">
        <w:rPr>
          <w:rFonts w:ascii="Times New Roman" w:eastAsia="Times New Roman" w:hAnsi="Times New Roman" w:cs="Times New Roman"/>
          <w:b/>
          <w:bCs/>
          <w:sz w:val="28"/>
          <w:szCs w:val="28"/>
        </w:rPr>
        <w:t xml:space="preserve">дослідження </w:t>
      </w:r>
      <w:r w:rsidRPr="00DC576D">
        <w:rPr>
          <w:rFonts w:ascii="Times New Roman" w:eastAsia="Times New Roman" w:hAnsi="Times New Roman" w:cs="Times New Roman"/>
          <w:sz w:val="28"/>
          <w:szCs w:val="28"/>
        </w:rPr>
        <w:t xml:space="preserve">роботи полягає в </w:t>
      </w:r>
      <w:r w:rsidR="007B46BF">
        <w:rPr>
          <w:rFonts w:ascii="Times New Roman" w:hAnsi="Times New Roman" w:cs="Times New Roman"/>
          <w:sz w:val="28"/>
          <w:szCs w:val="28"/>
        </w:rPr>
        <w:t xml:space="preserve">розробці </w:t>
      </w:r>
      <w:r w:rsidR="00EB389C" w:rsidRPr="00EB389C">
        <w:rPr>
          <w:rFonts w:ascii="Times New Roman" w:hAnsi="Times New Roman" w:cs="Times New Roman"/>
          <w:sz w:val="28"/>
          <w:szCs w:val="28"/>
        </w:rPr>
        <w:t>оригінал-макет</w:t>
      </w:r>
      <w:r w:rsidR="00EB389C">
        <w:rPr>
          <w:rFonts w:ascii="Times New Roman" w:hAnsi="Times New Roman" w:cs="Times New Roman"/>
          <w:sz w:val="28"/>
          <w:szCs w:val="28"/>
        </w:rPr>
        <w:t>у</w:t>
      </w:r>
      <w:r w:rsidR="00EB389C" w:rsidRPr="00EB389C">
        <w:rPr>
          <w:rFonts w:ascii="Times New Roman" w:hAnsi="Times New Roman" w:cs="Times New Roman"/>
          <w:sz w:val="28"/>
          <w:szCs w:val="28"/>
        </w:rPr>
        <w:t xml:space="preserve"> навчального видання із застосуванням мультимедійних і гіпертекстуальних елементів</w:t>
      </w:r>
      <w:r w:rsidR="007B46BF">
        <w:rPr>
          <w:rFonts w:ascii="Times New Roman" w:hAnsi="Times New Roman" w:cs="Times New Roman"/>
          <w:sz w:val="28"/>
          <w:szCs w:val="28"/>
        </w:rPr>
        <w:t>.</w:t>
      </w:r>
    </w:p>
    <w:p w14:paraId="485A0118" w14:textId="495810B9" w:rsidR="003968BA" w:rsidRDefault="003968BA" w:rsidP="00601D71">
      <w:pPr>
        <w:spacing w:after="0" w:line="360" w:lineRule="auto"/>
        <w:ind w:firstLine="709"/>
        <w:contextualSpacing/>
        <w:jc w:val="both"/>
        <w:rPr>
          <w:rFonts w:ascii="Times New Roman" w:hAnsi="Times New Roman" w:cs="Times New Roman"/>
          <w:sz w:val="28"/>
          <w:szCs w:val="28"/>
        </w:rPr>
      </w:pPr>
      <w:r w:rsidRPr="00B34A81">
        <w:rPr>
          <w:rFonts w:ascii="Times New Roman" w:eastAsia="Times New Roman" w:hAnsi="Times New Roman" w:cs="Times New Roman"/>
          <w:b/>
          <w:sz w:val="28"/>
          <w:szCs w:val="28"/>
        </w:rPr>
        <w:t xml:space="preserve">Сфера застосування. </w:t>
      </w:r>
      <w:r w:rsidR="00053EF9">
        <w:rPr>
          <w:rFonts w:ascii="Times New Roman" w:hAnsi="Times New Roman" w:cs="Times New Roman"/>
          <w:sz w:val="28"/>
          <w:szCs w:val="28"/>
        </w:rPr>
        <w:t>Розроблений оригінал-макет може бути використаний як зразок для створення навчальних матеріалів для різних закладів</w:t>
      </w:r>
      <w:r w:rsidR="00EB389C" w:rsidRPr="00EB389C">
        <w:rPr>
          <w:rFonts w:ascii="Times New Roman" w:hAnsi="Times New Roman" w:cs="Times New Roman"/>
          <w:sz w:val="28"/>
          <w:szCs w:val="28"/>
        </w:rPr>
        <w:t xml:space="preserve"> </w:t>
      </w:r>
      <w:r w:rsidR="00EB389C">
        <w:rPr>
          <w:rFonts w:ascii="Times New Roman" w:hAnsi="Times New Roman" w:cs="Times New Roman"/>
          <w:sz w:val="28"/>
          <w:szCs w:val="28"/>
        </w:rPr>
        <w:t>освітни</w:t>
      </w:r>
      <w:r w:rsidR="00053EF9">
        <w:rPr>
          <w:rFonts w:ascii="Times New Roman" w:hAnsi="Times New Roman" w:cs="Times New Roman"/>
          <w:sz w:val="28"/>
          <w:szCs w:val="28"/>
        </w:rPr>
        <w:t xml:space="preserve">. Включення мультимедійних та гіпертекстуальних елементів сприяє покращенню сприйняття та засвоєння навчального матеріалу, підвищує </w:t>
      </w:r>
      <w:r w:rsidR="00053EF9">
        <w:rPr>
          <w:rFonts w:ascii="Times New Roman" w:hAnsi="Times New Roman" w:cs="Times New Roman"/>
          <w:sz w:val="28"/>
          <w:szCs w:val="28"/>
        </w:rPr>
        <w:lastRenderedPageBreak/>
        <w:t>інтерактивність та залученість студентів. Розроблений оригінал-макет є перспективним інструментом, який може бути ефективно використаний у закладах</w:t>
      </w:r>
      <w:r w:rsidR="00EB389C">
        <w:rPr>
          <w:rFonts w:ascii="Times New Roman" w:hAnsi="Times New Roman" w:cs="Times New Roman"/>
          <w:sz w:val="28"/>
          <w:szCs w:val="28"/>
        </w:rPr>
        <w:t xml:space="preserve"> освіти.</w:t>
      </w:r>
    </w:p>
    <w:p w14:paraId="1C288785" w14:textId="77777777" w:rsidR="00053EF9" w:rsidRPr="00053EF9" w:rsidRDefault="00053EF9" w:rsidP="00601D71">
      <w:pPr>
        <w:spacing w:after="0" w:line="360" w:lineRule="auto"/>
        <w:ind w:firstLine="709"/>
        <w:contextualSpacing/>
        <w:jc w:val="both"/>
        <w:rPr>
          <w:rFonts w:ascii="Times New Roman" w:eastAsia="Times New Roman" w:hAnsi="Times New Roman" w:cs="Times New Roman"/>
          <w:sz w:val="28"/>
          <w:szCs w:val="28"/>
        </w:rPr>
      </w:pPr>
    </w:p>
    <w:p w14:paraId="22EA1C76" w14:textId="328F75C3" w:rsidR="00E26E3D" w:rsidRDefault="00E26E3D" w:rsidP="00601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НАВЧАЛЬНЕ</w:t>
      </w:r>
      <w:r w:rsidRPr="00DC576D">
        <w:rPr>
          <w:rFonts w:ascii="Times New Roman" w:eastAsia="Times New Roman" w:hAnsi="Times New Roman" w:cs="Times New Roman"/>
          <w:sz w:val="28"/>
          <w:szCs w:val="28"/>
        </w:rPr>
        <w:t xml:space="preserve"> ВИДАННЯ, ЕЛЕКТРОНН</w:t>
      </w:r>
      <w:r>
        <w:rPr>
          <w:rFonts w:ascii="Times New Roman" w:eastAsia="Times New Roman" w:hAnsi="Times New Roman" w:cs="Times New Roman"/>
          <w:sz w:val="28"/>
          <w:szCs w:val="28"/>
        </w:rPr>
        <w:t>Е</w:t>
      </w:r>
      <w:r w:rsidRPr="00DC57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ВИДАННЯ</w:t>
      </w:r>
      <w:r w:rsidRPr="00DC576D">
        <w:rPr>
          <w:rFonts w:ascii="Times New Roman" w:eastAsia="Times New Roman" w:hAnsi="Times New Roman" w:cs="Times New Roman"/>
          <w:sz w:val="28"/>
          <w:szCs w:val="28"/>
        </w:rPr>
        <w:t xml:space="preserve">, </w:t>
      </w:r>
      <w:r w:rsidRPr="00E26E3D">
        <w:rPr>
          <w:rFonts w:ascii="Times New Roman" w:eastAsia="Times New Roman" w:hAnsi="Times New Roman" w:cs="Times New Roman"/>
          <w:sz w:val="28"/>
          <w:szCs w:val="28"/>
        </w:rPr>
        <w:t>НАВЧАЛЬНИЙ ПОСІБНИК</w:t>
      </w:r>
      <w:r>
        <w:rPr>
          <w:rFonts w:ascii="Times New Roman" w:eastAsia="Times New Roman" w:hAnsi="Times New Roman" w:cs="Times New Roman"/>
          <w:sz w:val="28"/>
          <w:szCs w:val="28"/>
        </w:rPr>
        <w:t>,</w:t>
      </w:r>
      <w:r w:rsidRPr="00E26E3D">
        <w:rPr>
          <w:rFonts w:ascii="Times New Roman" w:eastAsia="Times New Roman" w:hAnsi="Times New Roman" w:cs="Times New Roman"/>
          <w:sz w:val="28"/>
          <w:szCs w:val="28"/>
        </w:rPr>
        <w:t xml:space="preserve"> </w:t>
      </w:r>
      <w:r w:rsidR="00601D71">
        <w:rPr>
          <w:rFonts w:ascii="Times New Roman" w:eastAsia="Times New Roman" w:hAnsi="Times New Roman" w:cs="Times New Roman"/>
          <w:sz w:val="28"/>
          <w:szCs w:val="28"/>
        </w:rPr>
        <w:t>ОРИГІНАЛ-МАКЕТ</w:t>
      </w:r>
      <w:r w:rsidR="003968BA" w:rsidRPr="00DC576D">
        <w:rPr>
          <w:rFonts w:ascii="Times New Roman" w:eastAsia="Times New Roman" w:hAnsi="Times New Roman" w:cs="Times New Roman"/>
          <w:sz w:val="28"/>
          <w:szCs w:val="28"/>
        </w:rPr>
        <w:t xml:space="preserve"> </w:t>
      </w:r>
    </w:p>
    <w:p w14:paraId="3FE8CEE2" w14:textId="1E6850A2" w:rsidR="003968BA" w:rsidRPr="00505DDF" w:rsidRDefault="003968BA" w:rsidP="00601D71">
      <w:pPr>
        <w:spacing w:after="0" w:line="360" w:lineRule="auto"/>
        <w:ind w:firstLine="709"/>
        <w:jc w:val="both"/>
        <w:rPr>
          <w:rFonts w:ascii="Times New Roman" w:hAnsi="Times New Roman" w:cs="Times New Roman"/>
          <w:sz w:val="28"/>
          <w:szCs w:val="28"/>
          <w:highlight w:val="yellow"/>
        </w:rPr>
      </w:pPr>
      <w:r w:rsidRPr="00505DDF">
        <w:rPr>
          <w:rFonts w:ascii="Times New Roman" w:hAnsi="Times New Roman" w:cs="Times New Roman"/>
          <w:sz w:val="28"/>
          <w:szCs w:val="28"/>
          <w:highlight w:val="yellow"/>
        </w:rPr>
        <w:br w:type="page"/>
      </w:r>
    </w:p>
    <w:p w14:paraId="239BEC0B" w14:textId="4AC648F3" w:rsidR="009C6021" w:rsidRDefault="009D1A7D" w:rsidP="000941BB">
      <w:pPr>
        <w:pageBreakBefore/>
        <w:spacing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ЗМІСТ</w:t>
      </w:r>
    </w:p>
    <w:sdt>
      <w:sdtPr>
        <w:rPr>
          <w:rFonts w:ascii="Times New Roman" w:eastAsia="Arial" w:hAnsi="Times New Roman" w:cs="Times New Roman"/>
          <w:kern w:val="3"/>
          <w:sz w:val="28"/>
          <w:szCs w:val="28"/>
          <w:lang w:val="ru" w:eastAsia="uk-UA"/>
        </w:rPr>
        <w:id w:val="2012030683"/>
        <w:docPartObj>
          <w:docPartGallery w:val="Table of Contents"/>
          <w:docPartUnique/>
        </w:docPartObj>
      </w:sdtPr>
      <w:sdtEndPr>
        <w:rPr>
          <w:rFonts w:eastAsia="Aptos"/>
          <w:b/>
          <w:bCs/>
          <w:lang w:val="uk-UA" w:eastAsia="en-US"/>
        </w:rPr>
      </w:sdtEndPr>
      <w:sdtContent>
        <w:p w14:paraId="38E56564" w14:textId="77777777" w:rsidR="00414022" w:rsidRDefault="00414022" w:rsidP="009D1A7D">
          <w:pPr>
            <w:pStyle w:val="11"/>
            <w:tabs>
              <w:tab w:val="right" w:leader="dot" w:pos="9914"/>
            </w:tabs>
            <w:spacing w:after="0" w:line="360" w:lineRule="auto"/>
            <w:jc w:val="both"/>
            <w:rPr>
              <w:rFonts w:ascii="Times New Roman" w:eastAsia="Arial" w:hAnsi="Times New Roman" w:cs="Times New Roman"/>
              <w:sz w:val="28"/>
              <w:szCs w:val="28"/>
              <w:lang w:val="ru" w:eastAsia="uk-UA"/>
            </w:rPr>
          </w:pPr>
        </w:p>
        <w:p w14:paraId="4C7A083A" w14:textId="11139FC8" w:rsidR="009D1A7D" w:rsidRPr="00B40895" w:rsidRDefault="009D1A7D"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r w:rsidRPr="00B40895">
            <w:rPr>
              <w:rFonts w:ascii="Times New Roman" w:hAnsi="Times New Roman" w:cs="Times New Roman"/>
              <w:sz w:val="28"/>
              <w:szCs w:val="28"/>
              <w:lang w:val="uk-UA"/>
            </w:rPr>
            <w:t>Завдання на кваліфікаційну роботу</w:t>
          </w:r>
          <w:r w:rsidRPr="00B40895">
            <w:rPr>
              <w:rFonts w:ascii="Times New Roman" w:hAnsi="Times New Roman" w:cs="Times New Roman"/>
              <w:sz w:val="28"/>
              <w:szCs w:val="28"/>
            </w:rPr>
            <w:fldChar w:fldCharType="begin"/>
          </w:r>
          <w:r w:rsidRPr="00B40895">
            <w:rPr>
              <w:rFonts w:ascii="Times New Roman" w:hAnsi="Times New Roman" w:cs="Times New Roman"/>
              <w:sz w:val="28"/>
              <w:szCs w:val="28"/>
              <w:lang w:val="ru-RU"/>
            </w:rPr>
            <w:instrText xml:space="preserve"> </w:instrText>
          </w:r>
          <w:r w:rsidRPr="00B40895">
            <w:rPr>
              <w:rFonts w:ascii="Times New Roman" w:hAnsi="Times New Roman" w:cs="Times New Roman"/>
              <w:sz w:val="28"/>
              <w:szCs w:val="28"/>
            </w:rPr>
            <w:instrText>TOC</w:instrText>
          </w:r>
          <w:r w:rsidRPr="00B40895">
            <w:rPr>
              <w:rFonts w:ascii="Times New Roman" w:hAnsi="Times New Roman" w:cs="Times New Roman"/>
              <w:sz w:val="28"/>
              <w:szCs w:val="28"/>
              <w:lang w:val="ru-RU"/>
            </w:rPr>
            <w:instrText xml:space="preserve"> \</w:instrText>
          </w:r>
          <w:r w:rsidRPr="00B40895">
            <w:rPr>
              <w:rFonts w:ascii="Times New Roman" w:hAnsi="Times New Roman" w:cs="Times New Roman"/>
              <w:sz w:val="28"/>
              <w:szCs w:val="28"/>
            </w:rPr>
            <w:instrText>o</w:instrText>
          </w:r>
          <w:r w:rsidRPr="00B40895">
            <w:rPr>
              <w:rFonts w:ascii="Times New Roman" w:hAnsi="Times New Roman" w:cs="Times New Roman"/>
              <w:sz w:val="28"/>
              <w:szCs w:val="28"/>
              <w:lang w:val="ru-RU"/>
            </w:rPr>
            <w:instrText xml:space="preserve"> "1-3" \</w:instrText>
          </w:r>
          <w:r w:rsidRPr="00B40895">
            <w:rPr>
              <w:rFonts w:ascii="Times New Roman" w:hAnsi="Times New Roman" w:cs="Times New Roman"/>
              <w:sz w:val="28"/>
              <w:szCs w:val="28"/>
            </w:rPr>
            <w:instrText>h</w:instrText>
          </w:r>
          <w:r w:rsidRPr="00B40895">
            <w:rPr>
              <w:rFonts w:ascii="Times New Roman" w:hAnsi="Times New Roman" w:cs="Times New Roman"/>
              <w:sz w:val="28"/>
              <w:szCs w:val="28"/>
              <w:lang w:val="ru-RU"/>
            </w:rPr>
            <w:instrText xml:space="preserve"> \</w:instrText>
          </w:r>
          <w:r w:rsidRPr="00B40895">
            <w:rPr>
              <w:rFonts w:ascii="Times New Roman" w:hAnsi="Times New Roman" w:cs="Times New Roman"/>
              <w:sz w:val="28"/>
              <w:szCs w:val="28"/>
            </w:rPr>
            <w:instrText>z</w:instrText>
          </w:r>
          <w:r w:rsidRPr="00B40895">
            <w:rPr>
              <w:rFonts w:ascii="Times New Roman" w:hAnsi="Times New Roman" w:cs="Times New Roman"/>
              <w:sz w:val="28"/>
              <w:szCs w:val="28"/>
              <w:lang w:val="ru-RU"/>
            </w:rPr>
            <w:instrText xml:space="preserve"> \</w:instrText>
          </w:r>
          <w:r w:rsidRPr="00B40895">
            <w:rPr>
              <w:rFonts w:ascii="Times New Roman" w:hAnsi="Times New Roman" w:cs="Times New Roman"/>
              <w:sz w:val="28"/>
              <w:szCs w:val="28"/>
            </w:rPr>
            <w:instrText>u</w:instrText>
          </w:r>
          <w:r w:rsidRPr="00B40895">
            <w:rPr>
              <w:rFonts w:ascii="Times New Roman" w:hAnsi="Times New Roman" w:cs="Times New Roman"/>
              <w:sz w:val="28"/>
              <w:szCs w:val="28"/>
              <w:lang w:val="ru-RU"/>
            </w:rPr>
            <w:instrText xml:space="preserve"> </w:instrText>
          </w:r>
          <w:r w:rsidRPr="00B40895">
            <w:rPr>
              <w:rFonts w:ascii="Times New Roman" w:hAnsi="Times New Roman" w:cs="Times New Roman"/>
              <w:sz w:val="28"/>
              <w:szCs w:val="28"/>
            </w:rPr>
            <w:fldChar w:fldCharType="separate"/>
          </w:r>
          <w:hyperlink w:anchor="_Toc165896076" w:history="1">
            <w:r w:rsidRPr="00B40895">
              <w:rPr>
                <w:rFonts w:ascii="Times New Roman" w:hAnsi="Times New Roman" w:cs="Times New Roman"/>
                <w:noProof/>
                <w:webHidden/>
                <w:sz w:val="28"/>
                <w:szCs w:val="28"/>
                <w:lang w:val="ru-RU"/>
              </w:rPr>
              <w:tab/>
            </w:r>
            <w:r w:rsidRPr="00B40895">
              <w:rPr>
                <w:rFonts w:ascii="Times New Roman" w:hAnsi="Times New Roman" w:cs="Times New Roman"/>
                <w:noProof/>
                <w:webHidden/>
                <w:sz w:val="28"/>
                <w:szCs w:val="28"/>
              </w:rPr>
              <w:fldChar w:fldCharType="begin"/>
            </w:r>
            <w:r w:rsidRPr="00B40895">
              <w:rPr>
                <w:rFonts w:ascii="Times New Roman" w:hAnsi="Times New Roman" w:cs="Times New Roman"/>
                <w:noProof/>
                <w:webHidden/>
                <w:sz w:val="28"/>
                <w:szCs w:val="28"/>
                <w:lang w:val="ru-RU"/>
              </w:rPr>
              <w:instrText xml:space="preserve"> </w:instrText>
            </w:r>
            <w:r w:rsidRPr="00B40895">
              <w:rPr>
                <w:rFonts w:ascii="Times New Roman" w:hAnsi="Times New Roman" w:cs="Times New Roman"/>
                <w:noProof/>
                <w:webHidden/>
                <w:sz w:val="28"/>
                <w:szCs w:val="28"/>
              </w:rPr>
              <w:instrText>PAGEREF</w:instrText>
            </w:r>
            <w:r w:rsidRPr="00B40895">
              <w:rPr>
                <w:rFonts w:ascii="Times New Roman" w:hAnsi="Times New Roman" w:cs="Times New Roman"/>
                <w:noProof/>
                <w:webHidden/>
                <w:sz w:val="28"/>
                <w:szCs w:val="28"/>
                <w:lang w:val="ru-RU"/>
              </w:rPr>
              <w:instrText xml:space="preserve"> _</w:instrText>
            </w:r>
            <w:r w:rsidRPr="00B40895">
              <w:rPr>
                <w:rFonts w:ascii="Times New Roman" w:hAnsi="Times New Roman" w:cs="Times New Roman"/>
                <w:noProof/>
                <w:webHidden/>
                <w:sz w:val="28"/>
                <w:szCs w:val="28"/>
              </w:rPr>
              <w:instrText>Toc</w:instrText>
            </w:r>
            <w:r w:rsidRPr="00B40895">
              <w:rPr>
                <w:rFonts w:ascii="Times New Roman" w:hAnsi="Times New Roman" w:cs="Times New Roman"/>
                <w:noProof/>
                <w:webHidden/>
                <w:sz w:val="28"/>
                <w:szCs w:val="28"/>
                <w:lang w:val="ru-RU"/>
              </w:rPr>
              <w:instrText>165896076 \</w:instrText>
            </w:r>
            <w:r w:rsidRPr="00B40895">
              <w:rPr>
                <w:rFonts w:ascii="Times New Roman" w:hAnsi="Times New Roman" w:cs="Times New Roman"/>
                <w:noProof/>
                <w:webHidden/>
                <w:sz w:val="28"/>
                <w:szCs w:val="28"/>
              </w:rPr>
              <w:instrText>h</w:instrText>
            </w:r>
            <w:r w:rsidRPr="00B40895">
              <w:rPr>
                <w:rFonts w:ascii="Times New Roman" w:hAnsi="Times New Roman" w:cs="Times New Roman"/>
                <w:noProof/>
                <w:webHidden/>
                <w:sz w:val="28"/>
                <w:szCs w:val="28"/>
                <w:lang w:val="ru-RU"/>
              </w:rPr>
              <w:instrText xml:space="preserve"> </w:instrText>
            </w:r>
            <w:r w:rsidRPr="00B40895">
              <w:rPr>
                <w:rFonts w:ascii="Times New Roman" w:hAnsi="Times New Roman" w:cs="Times New Roman"/>
                <w:noProof/>
                <w:webHidden/>
                <w:sz w:val="28"/>
                <w:szCs w:val="28"/>
              </w:rPr>
            </w:r>
            <w:r w:rsidRPr="00B40895">
              <w:rPr>
                <w:rFonts w:ascii="Times New Roman" w:hAnsi="Times New Roman" w:cs="Times New Roman"/>
                <w:noProof/>
                <w:webHidden/>
                <w:sz w:val="28"/>
                <w:szCs w:val="28"/>
              </w:rPr>
              <w:fldChar w:fldCharType="separate"/>
            </w:r>
            <w:r w:rsidRPr="00EF1A81">
              <w:rPr>
                <w:rFonts w:ascii="Times New Roman" w:hAnsi="Times New Roman" w:cs="Times New Roman"/>
                <w:noProof/>
                <w:webHidden/>
                <w:sz w:val="28"/>
                <w:szCs w:val="28"/>
                <w:lang w:val="ru-RU"/>
              </w:rPr>
              <w:t>2</w:t>
            </w:r>
            <w:r w:rsidRPr="00B40895">
              <w:rPr>
                <w:rFonts w:ascii="Times New Roman" w:hAnsi="Times New Roman" w:cs="Times New Roman"/>
                <w:noProof/>
                <w:webHidden/>
                <w:sz w:val="28"/>
                <w:szCs w:val="28"/>
              </w:rPr>
              <w:fldChar w:fldCharType="end"/>
            </w:r>
          </w:hyperlink>
        </w:p>
        <w:p w14:paraId="009A8785" w14:textId="77777777"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79" w:history="1">
            <w:r w:rsidR="009D1A7D">
              <w:rPr>
                <w:rStyle w:val="af1"/>
                <w:rFonts w:ascii="Times New Roman" w:hAnsi="Times New Roman"/>
                <w:noProof/>
                <w:sz w:val="28"/>
                <w:szCs w:val="28"/>
                <w:lang w:val="uk-UA"/>
              </w:rPr>
              <w:t>Р</w:t>
            </w:r>
            <w:r w:rsidR="009D1A7D" w:rsidRPr="00B40895">
              <w:rPr>
                <w:rStyle w:val="af1"/>
                <w:rFonts w:ascii="Times New Roman" w:hAnsi="Times New Roman"/>
                <w:noProof/>
                <w:sz w:val="28"/>
                <w:szCs w:val="28"/>
                <w:lang w:val="uk-UA"/>
              </w:rPr>
              <w:t>еферат</w:t>
            </w:r>
            <w:r w:rsidR="009D1A7D" w:rsidRPr="00B40895">
              <w:rPr>
                <w:rFonts w:ascii="Times New Roman" w:hAnsi="Times New Roman" w:cs="Times New Roman"/>
                <w:noProof/>
                <w:webHidden/>
                <w:sz w:val="28"/>
                <w:szCs w:val="28"/>
              </w:rPr>
              <w:tab/>
            </w:r>
            <w:r w:rsidR="009D1A7D" w:rsidRPr="00B40895">
              <w:rPr>
                <w:rFonts w:ascii="Times New Roman" w:hAnsi="Times New Roman" w:cs="Times New Roman"/>
                <w:noProof/>
                <w:webHidden/>
                <w:sz w:val="28"/>
                <w:szCs w:val="28"/>
              </w:rPr>
              <w:fldChar w:fldCharType="begin"/>
            </w:r>
            <w:r w:rsidR="009D1A7D" w:rsidRPr="00B40895">
              <w:rPr>
                <w:rFonts w:ascii="Times New Roman" w:hAnsi="Times New Roman" w:cs="Times New Roman"/>
                <w:noProof/>
                <w:webHidden/>
                <w:sz w:val="28"/>
                <w:szCs w:val="28"/>
              </w:rPr>
              <w:instrText xml:space="preserve"> PAGEREF _Toc165896079 \h </w:instrText>
            </w:r>
            <w:r w:rsidR="009D1A7D" w:rsidRPr="00B40895">
              <w:rPr>
                <w:rFonts w:ascii="Times New Roman" w:hAnsi="Times New Roman" w:cs="Times New Roman"/>
                <w:noProof/>
                <w:webHidden/>
                <w:sz w:val="28"/>
                <w:szCs w:val="28"/>
              </w:rPr>
            </w:r>
            <w:r w:rsidR="009D1A7D" w:rsidRPr="00B40895">
              <w:rPr>
                <w:rFonts w:ascii="Times New Roman" w:hAnsi="Times New Roman" w:cs="Times New Roman"/>
                <w:noProof/>
                <w:webHidden/>
                <w:sz w:val="28"/>
                <w:szCs w:val="28"/>
              </w:rPr>
              <w:fldChar w:fldCharType="separate"/>
            </w:r>
            <w:r w:rsidR="009D1A7D">
              <w:rPr>
                <w:rFonts w:ascii="Times New Roman" w:hAnsi="Times New Roman" w:cs="Times New Roman"/>
                <w:noProof/>
                <w:webHidden/>
                <w:sz w:val="28"/>
                <w:szCs w:val="28"/>
              </w:rPr>
              <w:t>4</w:t>
            </w:r>
            <w:r w:rsidR="009D1A7D" w:rsidRPr="00B40895">
              <w:rPr>
                <w:rFonts w:ascii="Times New Roman" w:hAnsi="Times New Roman" w:cs="Times New Roman"/>
                <w:noProof/>
                <w:webHidden/>
                <w:sz w:val="28"/>
                <w:szCs w:val="28"/>
              </w:rPr>
              <w:fldChar w:fldCharType="end"/>
            </w:r>
          </w:hyperlink>
        </w:p>
        <w:p w14:paraId="434DA2C0" w14:textId="77777777"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80" w:history="1">
            <w:r w:rsidR="009D1A7D">
              <w:rPr>
                <w:rStyle w:val="af1"/>
                <w:rFonts w:ascii="Times New Roman" w:hAnsi="Times New Roman"/>
                <w:noProof/>
                <w:sz w:val="28"/>
                <w:szCs w:val="28"/>
                <w:lang w:val="uk-UA"/>
              </w:rPr>
              <w:t>В</w:t>
            </w:r>
            <w:r w:rsidR="009D1A7D" w:rsidRPr="00B40895">
              <w:rPr>
                <w:rStyle w:val="af1"/>
                <w:rFonts w:ascii="Times New Roman" w:hAnsi="Times New Roman"/>
                <w:noProof/>
                <w:sz w:val="28"/>
                <w:szCs w:val="28"/>
                <w:lang w:val="uk-UA"/>
              </w:rPr>
              <w:t>ступ</w:t>
            </w:r>
            <w:r w:rsidR="009D1A7D" w:rsidRPr="00B40895">
              <w:rPr>
                <w:rFonts w:ascii="Times New Roman" w:hAnsi="Times New Roman" w:cs="Times New Roman"/>
                <w:noProof/>
                <w:webHidden/>
                <w:sz w:val="28"/>
                <w:szCs w:val="28"/>
              </w:rPr>
              <w:tab/>
            </w:r>
            <w:r w:rsidR="009D1A7D" w:rsidRPr="00B40895">
              <w:rPr>
                <w:rFonts w:ascii="Times New Roman" w:hAnsi="Times New Roman" w:cs="Times New Roman"/>
                <w:noProof/>
                <w:webHidden/>
                <w:sz w:val="28"/>
                <w:szCs w:val="28"/>
              </w:rPr>
              <w:fldChar w:fldCharType="begin"/>
            </w:r>
            <w:r w:rsidR="009D1A7D" w:rsidRPr="00B40895">
              <w:rPr>
                <w:rFonts w:ascii="Times New Roman" w:hAnsi="Times New Roman" w:cs="Times New Roman"/>
                <w:noProof/>
                <w:webHidden/>
                <w:sz w:val="28"/>
                <w:szCs w:val="28"/>
              </w:rPr>
              <w:instrText xml:space="preserve"> PAGEREF _Toc165896080 \h </w:instrText>
            </w:r>
            <w:r w:rsidR="009D1A7D" w:rsidRPr="00B40895">
              <w:rPr>
                <w:rFonts w:ascii="Times New Roman" w:hAnsi="Times New Roman" w:cs="Times New Roman"/>
                <w:noProof/>
                <w:webHidden/>
                <w:sz w:val="28"/>
                <w:szCs w:val="28"/>
              </w:rPr>
            </w:r>
            <w:r w:rsidR="009D1A7D" w:rsidRPr="00B40895">
              <w:rPr>
                <w:rFonts w:ascii="Times New Roman" w:hAnsi="Times New Roman" w:cs="Times New Roman"/>
                <w:noProof/>
                <w:webHidden/>
                <w:sz w:val="28"/>
                <w:szCs w:val="28"/>
              </w:rPr>
              <w:fldChar w:fldCharType="separate"/>
            </w:r>
            <w:r w:rsidR="009D1A7D">
              <w:rPr>
                <w:rFonts w:ascii="Times New Roman" w:hAnsi="Times New Roman" w:cs="Times New Roman"/>
                <w:noProof/>
                <w:webHidden/>
                <w:sz w:val="28"/>
                <w:szCs w:val="28"/>
              </w:rPr>
              <w:t>6</w:t>
            </w:r>
            <w:r w:rsidR="009D1A7D" w:rsidRPr="00B40895">
              <w:rPr>
                <w:rFonts w:ascii="Times New Roman" w:hAnsi="Times New Roman" w:cs="Times New Roman"/>
                <w:noProof/>
                <w:webHidden/>
                <w:sz w:val="28"/>
                <w:szCs w:val="28"/>
              </w:rPr>
              <w:fldChar w:fldCharType="end"/>
            </w:r>
          </w:hyperlink>
        </w:p>
        <w:p w14:paraId="14698AC0" w14:textId="52B226F1"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81" w:history="1">
            <w:r w:rsidR="009D1A7D" w:rsidRPr="00515A7B">
              <w:rPr>
                <w:rStyle w:val="af1"/>
                <w:rFonts w:ascii="Times New Roman" w:hAnsi="Times New Roman"/>
                <w:noProof/>
                <w:sz w:val="28"/>
                <w:szCs w:val="28"/>
                <w:lang w:val="uk-UA"/>
              </w:rPr>
              <w:t>Розділ 1.</w:t>
            </w:r>
            <w:r w:rsidR="009D1A7D" w:rsidRPr="00515A7B">
              <w:rPr>
                <w:rStyle w:val="af1"/>
                <w:rFonts w:ascii="Times New Roman" w:hAnsi="Times New Roman"/>
                <w:noProof/>
                <w:sz w:val="28"/>
                <w:szCs w:val="28"/>
              </w:rPr>
              <w:t xml:space="preserve"> </w:t>
            </w:r>
            <w:r w:rsidR="00515A7B" w:rsidRPr="00515A7B">
              <w:rPr>
                <w:rStyle w:val="af1"/>
                <w:rFonts w:ascii="Times New Roman" w:hAnsi="Times New Roman"/>
                <w:noProof/>
                <w:sz w:val="28"/>
                <w:szCs w:val="28"/>
                <w:lang w:val="uk-UA"/>
              </w:rPr>
              <w:t>Навчальне видання як один із типів друкованої продукції</w:t>
            </w:r>
            <w:r w:rsidR="009D1A7D" w:rsidRPr="00515A7B">
              <w:rPr>
                <w:rStyle w:val="af1"/>
                <w:rFonts w:ascii="Times New Roman" w:hAnsi="Times New Roman" w:cs="Times New Roman"/>
                <w:noProof/>
                <w:webHidden/>
                <w:sz w:val="28"/>
                <w:szCs w:val="28"/>
              </w:rPr>
              <w:tab/>
            </w:r>
            <w:r w:rsidR="00E519CA">
              <w:rPr>
                <w:rStyle w:val="af1"/>
                <w:rFonts w:ascii="Times New Roman" w:hAnsi="Times New Roman" w:cs="Times New Roman"/>
                <w:noProof/>
                <w:webHidden/>
                <w:sz w:val="28"/>
                <w:szCs w:val="28"/>
                <w:lang w:val="uk-UA"/>
              </w:rPr>
              <w:t>9</w:t>
            </w:r>
          </w:hyperlink>
        </w:p>
        <w:p w14:paraId="2FFCB561" w14:textId="5558FD9C" w:rsidR="009D1A7D" w:rsidRPr="00B40895" w:rsidRDefault="005C71D3" w:rsidP="009D1A7D">
          <w:pPr>
            <w:pStyle w:val="23"/>
            <w:spacing w:after="0" w:line="360" w:lineRule="auto"/>
            <w:jc w:val="both"/>
            <w:rPr>
              <w:rFonts w:eastAsiaTheme="minorEastAsia"/>
              <w:lang w:eastAsia="uk-UA"/>
            </w:rPr>
          </w:pPr>
          <w:hyperlink w:anchor="_Toc165896084" w:history="1">
            <w:r w:rsidR="009D1A7D" w:rsidRPr="00515A7B">
              <w:rPr>
                <w:rStyle w:val="af1"/>
              </w:rPr>
              <w:t xml:space="preserve">1.1 </w:t>
            </w:r>
            <w:r w:rsidR="00515A7B" w:rsidRPr="00515A7B">
              <w:rPr>
                <w:rStyle w:val="af1"/>
              </w:rPr>
              <w:t xml:space="preserve">Розрізнення понять </w:t>
            </w:r>
            <w:r w:rsidR="00515A7B">
              <w:rPr>
                <w:rStyle w:val="af1"/>
              </w:rPr>
              <w:t>«</w:t>
            </w:r>
            <w:r w:rsidR="00515A7B" w:rsidRPr="00515A7B">
              <w:rPr>
                <w:rStyle w:val="af1"/>
              </w:rPr>
              <w:t>видання</w:t>
            </w:r>
            <w:r w:rsidR="00515A7B">
              <w:rPr>
                <w:rStyle w:val="af1"/>
              </w:rPr>
              <w:t>», «</w:t>
            </w:r>
            <w:r w:rsidR="00515A7B" w:rsidRPr="00515A7B">
              <w:rPr>
                <w:rStyle w:val="af1"/>
              </w:rPr>
              <w:t>навчальне видання</w:t>
            </w:r>
            <w:r w:rsidR="00515A7B">
              <w:rPr>
                <w:rStyle w:val="af1"/>
              </w:rPr>
              <w:t>»</w:t>
            </w:r>
            <w:r w:rsidR="00515A7B" w:rsidRPr="00515A7B">
              <w:rPr>
                <w:rStyle w:val="af1"/>
              </w:rPr>
              <w:t xml:space="preserve">, </w:t>
            </w:r>
            <w:r w:rsidR="00515A7B">
              <w:rPr>
                <w:rStyle w:val="af1"/>
              </w:rPr>
              <w:t>«</w:t>
            </w:r>
            <w:r w:rsidR="00515A7B" w:rsidRPr="00515A7B">
              <w:rPr>
                <w:rStyle w:val="af1"/>
              </w:rPr>
              <w:t>навчальний посібник</w:t>
            </w:r>
            <w:r w:rsidR="00515A7B">
              <w:rPr>
                <w:rStyle w:val="af1"/>
              </w:rPr>
              <w:t>» та їх типологія</w:t>
            </w:r>
            <w:r w:rsidR="009D1A7D" w:rsidRPr="00515A7B">
              <w:rPr>
                <w:rStyle w:val="af1"/>
                <w:webHidden/>
              </w:rPr>
              <w:tab/>
            </w:r>
            <w:r w:rsidR="00E519CA">
              <w:rPr>
                <w:rStyle w:val="af1"/>
                <w:webHidden/>
              </w:rPr>
              <w:t>9</w:t>
            </w:r>
          </w:hyperlink>
        </w:p>
        <w:p w14:paraId="0CC7049C" w14:textId="64B85C75" w:rsidR="009D1A7D" w:rsidRPr="00B40895" w:rsidRDefault="005C71D3" w:rsidP="009D1A7D">
          <w:pPr>
            <w:pStyle w:val="23"/>
            <w:spacing w:after="0" w:line="360" w:lineRule="auto"/>
            <w:jc w:val="both"/>
            <w:rPr>
              <w:rFonts w:eastAsiaTheme="minorEastAsia"/>
              <w:lang w:eastAsia="uk-UA"/>
            </w:rPr>
          </w:pPr>
          <w:hyperlink w:anchor="_Toc165896085" w:history="1">
            <w:r w:rsidR="009D1A7D" w:rsidRPr="00515A7B">
              <w:rPr>
                <w:rStyle w:val="af1"/>
              </w:rPr>
              <w:t>1.2</w:t>
            </w:r>
            <w:r w:rsidR="00515A7B" w:rsidRPr="00515A7B">
              <w:rPr>
                <w:rStyle w:val="af1"/>
                <w:rFonts w:ascii="Aptos" w:eastAsia="Aptos" w:hAnsi="Aptos" w:cs="Arial"/>
                <w:noProof w:val="0"/>
                <w:kern w:val="3"/>
                <w:sz w:val="22"/>
                <w:szCs w:val="22"/>
              </w:rPr>
              <w:t xml:space="preserve"> </w:t>
            </w:r>
            <w:r w:rsidR="00515A7B" w:rsidRPr="00515A7B">
              <w:rPr>
                <w:rStyle w:val="af1"/>
              </w:rPr>
              <w:t>Теоретичні аспекти проєктування оригінал-макету навчального видання</w:t>
            </w:r>
            <w:r w:rsidR="009D1A7D" w:rsidRPr="00515A7B">
              <w:rPr>
                <w:rStyle w:val="af1"/>
                <w:webHidden/>
              </w:rPr>
              <w:tab/>
            </w:r>
            <w:r w:rsidR="009D1A7D" w:rsidRPr="00515A7B">
              <w:rPr>
                <w:rStyle w:val="af1"/>
                <w:webHidden/>
              </w:rPr>
              <w:fldChar w:fldCharType="begin"/>
            </w:r>
            <w:r w:rsidR="009D1A7D" w:rsidRPr="00515A7B">
              <w:rPr>
                <w:rStyle w:val="af1"/>
                <w:webHidden/>
              </w:rPr>
              <w:instrText xml:space="preserve"> PAGEREF _Toc165896085 \h </w:instrText>
            </w:r>
            <w:r w:rsidR="009D1A7D" w:rsidRPr="00515A7B">
              <w:rPr>
                <w:rStyle w:val="af1"/>
                <w:webHidden/>
              </w:rPr>
            </w:r>
            <w:r w:rsidR="009D1A7D" w:rsidRPr="00515A7B">
              <w:rPr>
                <w:rStyle w:val="af1"/>
                <w:webHidden/>
              </w:rPr>
              <w:fldChar w:fldCharType="separate"/>
            </w:r>
            <w:r w:rsidR="009D1A7D" w:rsidRPr="00515A7B">
              <w:rPr>
                <w:rStyle w:val="af1"/>
                <w:webHidden/>
              </w:rPr>
              <w:t>1</w:t>
            </w:r>
            <w:r w:rsidR="00E519CA">
              <w:rPr>
                <w:rStyle w:val="af1"/>
                <w:webHidden/>
              </w:rPr>
              <w:t>6</w:t>
            </w:r>
            <w:r w:rsidR="009D1A7D" w:rsidRPr="00515A7B">
              <w:rPr>
                <w:rStyle w:val="af1"/>
                <w:webHidden/>
              </w:rPr>
              <w:fldChar w:fldCharType="end"/>
            </w:r>
          </w:hyperlink>
        </w:p>
        <w:p w14:paraId="4A089B41" w14:textId="304A3D5F"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87" w:history="1">
            <w:r w:rsidR="009D1A7D">
              <w:rPr>
                <w:rStyle w:val="af1"/>
                <w:rFonts w:ascii="Times New Roman" w:hAnsi="Times New Roman"/>
                <w:noProof/>
                <w:sz w:val="28"/>
                <w:szCs w:val="28"/>
                <w:lang w:val="uk-UA"/>
              </w:rPr>
              <w:t>Розділ 2.</w:t>
            </w:r>
            <w:r w:rsidR="009D1A7D">
              <w:rPr>
                <w:rStyle w:val="af1"/>
                <w:rFonts w:ascii="Times New Roman" w:hAnsi="Times New Roman"/>
                <w:noProof/>
                <w:sz w:val="28"/>
                <w:szCs w:val="28"/>
              </w:rPr>
              <w:t xml:space="preserve"> </w:t>
            </w:r>
            <w:r w:rsidR="00515A7B" w:rsidRPr="00515A7B">
              <w:rPr>
                <w:rStyle w:val="af1"/>
                <w:rFonts w:ascii="Times New Roman" w:hAnsi="Times New Roman"/>
                <w:noProof/>
                <w:sz w:val="28"/>
                <w:szCs w:val="28"/>
              </w:rPr>
              <w:t>Етапи проєктування оригінал-макету</w:t>
            </w:r>
            <w:r w:rsidR="00E519CA" w:rsidRPr="00E519CA">
              <w:t xml:space="preserve"> </w:t>
            </w:r>
            <w:r w:rsidR="00E519CA" w:rsidRPr="00E519CA">
              <w:rPr>
                <w:rStyle w:val="af1"/>
                <w:rFonts w:ascii="Times New Roman" w:hAnsi="Times New Roman"/>
                <w:noProof/>
                <w:sz w:val="28"/>
                <w:szCs w:val="28"/>
              </w:rPr>
              <w:t>навчального видання</w:t>
            </w:r>
            <w:r w:rsidR="009D1A7D" w:rsidRPr="00B40895">
              <w:rPr>
                <w:rFonts w:ascii="Times New Roman" w:hAnsi="Times New Roman" w:cs="Times New Roman"/>
                <w:noProof/>
                <w:webHidden/>
                <w:sz w:val="28"/>
                <w:szCs w:val="28"/>
              </w:rPr>
              <w:tab/>
            </w:r>
            <w:r w:rsidR="00E3547D">
              <w:rPr>
                <w:rFonts w:ascii="Times New Roman" w:hAnsi="Times New Roman" w:cs="Times New Roman"/>
                <w:noProof/>
                <w:webHidden/>
                <w:sz w:val="28"/>
                <w:szCs w:val="28"/>
                <w:lang w:val="uk-UA"/>
              </w:rPr>
              <w:t>20</w:t>
            </w:r>
          </w:hyperlink>
        </w:p>
        <w:p w14:paraId="3B0B780C" w14:textId="685A1EF7"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90" w:history="1">
            <w:r w:rsidR="009D1A7D">
              <w:rPr>
                <w:rStyle w:val="af1"/>
                <w:rFonts w:ascii="Times New Roman" w:hAnsi="Times New Roman"/>
                <w:noProof/>
                <w:sz w:val="28"/>
                <w:szCs w:val="28"/>
                <w:lang w:val="uk-UA"/>
              </w:rPr>
              <w:t>В</w:t>
            </w:r>
            <w:r w:rsidR="009D1A7D" w:rsidRPr="00B40895">
              <w:rPr>
                <w:rStyle w:val="af1"/>
                <w:rFonts w:ascii="Times New Roman" w:hAnsi="Times New Roman"/>
                <w:noProof/>
                <w:sz w:val="28"/>
                <w:szCs w:val="28"/>
                <w:lang w:val="uk-UA"/>
              </w:rPr>
              <w:t>исновки</w:t>
            </w:r>
            <w:r w:rsidR="009D1A7D" w:rsidRPr="00B40895">
              <w:rPr>
                <w:rFonts w:ascii="Times New Roman" w:hAnsi="Times New Roman" w:cs="Times New Roman"/>
                <w:noProof/>
                <w:webHidden/>
                <w:sz w:val="28"/>
                <w:szCs w:val="28"/>
              </w:rPr>
              <w:tab/>
            </w:r>
            <w:r w:rsidR="009D1A7D" w:rsidRPr="00B40895">
              <w:rPr>
                <w:rFonts w:ascii="Times New Roman" w:hAnsi="Times New Roman" w:cs="Times New Roman"/>
                <w:noProof/>
                <w:webHidden/>
                <w:sz w:val="28"/>
                <w:szCs w:val="28"/>
              </w:rPr>
              <w:fldChar w:fldCharType="begin"/>
            </w:r>
            <w:r w:rsidR="009D1A7D" w:rsidRPr="00B40895">
              <w:rPr>
                <w:rFonts w:ascii="Times New Roman" w:hAnsi="Times New Roman" w:cs="Times New Roman"/>
                <w:noProof/>
                <w:webHidden/>
                <w:sz w:val="28"/>
                <w:szCs w:val="28"/>
              </w:rPr>
              <w:instrText xml:space="preserve"> PAGEREF _Toc165896090 \h </w:instrText>
            </w:r>
            <w:r w:rsidR="009D1A7D" w:rsidRPr="00B40895">
              <w:rPr>
                <w:rFonts w:ascii="Times New Roman" w:hAnsi="Times New Roman" w:cs="Times New Roman"/>
                <w:noProof/>
                <w:webHidden/>
                <w:sz w:val="28"/>
                <w:szCs w:val="28"/>
              </w:rPr>
            </w:r>
            <w:r w:rsidR="009D1A7D" w:rsidRPr="00B40895">
              <w:rPr>
                <w:rFonts w:ascii="Times New Roman" w:hAnsi="Times New Roman" w:cs="Times New Roman"/>
                <w:noProof/>
                <w:webHidden/>
                <w:sz w:val="28"/>
                <w:szCs w:val="28"/>
              </w:rPr>
              <w:fldChar w:fldCharType="separate"/>
            </w:r>
            <w:r w:rsidR="009D1A7D">
              <w:rPr>
                <w:rFonts w:ascii="Times New Roman" w:hAnsi="Times New Roman" w:cs="Times New Roman"/>
                <w:noProof/>
                <w:webHidden/>
                <w:sz w:val="28"/>
                <w:szCs w:val="28"/>
              </w:rPr>
              <w:t>2</w:t>
            </w:r>
            <w:r w:rsidR="00E3547D">
              <w:rPr>
                <w:rFonts w:ascii="Times New Roman" w:hAnsi="Times New Roman" w:cs="Times New Roman"/>
                <w:noProof/>
                <w:webHidden/>
                <w:sz w:val="28"/>
                <w:szCs w:val="28"/>
                <w:lang w:val="uk-UA"/>
              </w:rPr>
              <w:t>6</w:t>
            </w:r>
            <w:r w:rsidR="009D1A7D" w:rsidRPr="00B40895">
              <w:rPr>
                <w:rFonts w:ascii="Times New Roman" w:hAnsi="Times New Roman" w:cs="Times New Roman"/>
                <w:noProof/>
                <w:webHidden/>
                <w:sz w:val="28"/>
                <w:szCs w:val="28"/>
              </w:rPr>
              <w:fldChar w:fldCharType="end"/>
            </w:r>
          </w:hyperlink>
        </w:p>
        <w:p w14:paraId="420946E4" w14:textId="19BA95D3"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91" w:history="1">
            <w:r w:rsidR="009D1A7D">
              <w:rPr>
                <w:rStyle w:val="af1"/>
                <w:rFonts w:ascii="Times New Roman" w:hAnsi="Times New Roman"/>
                <w:noProof/>
                <w:sz w:val="28"/>
                <w:szCs w:val="28"/>
                <w:lang w:val="uk-UA"/>
              </w:rPr>
              <w:t>С</w:t>
            </w:r>
            <w:r w:rsidR="009D1A7D" w:rsidRPr="00B40895">
              <w:rPr>
                <w:rStyle w:val="af1"/>
                <w:rFonts w:ascii="Times New Roman" w:hAnsi="Times New Roman"/>
                <w:noProof/>
                <w:sz w:val="28"/>
                <w:szCs w:val="28"/>
                <w:lang w:val="uk-UA"/>
              </w:rPr>
              <w:t>писок використаних джерел</w:t>
            </w:r>
            <w:r w:rsidR="009D1A7D" w:rsidRPr="00B40895">
              <w:rPr>
                <w:rFonts w:ascii="Times New Roman" w:hAnsi="Times New Roman" w:cs="Times New Roman"/>
                <w:noProof/>
                <w:webHidden/>
                <w:sz w:val="28"/>
                <w:szCs w:val="28"/>
              </w:rPr>
              <w:tab/>
            </w:r>
            <w:r w:rsidR="00E3547D">
              <w:rPr>
                <w:rFonts w:ascii="Times New Roman" w:hAnsi="Times New Roman" w:cs="Times New Roman"/>
                <w:noProof/>
                <w:webHidden/>
                <w:sz w:val="28"/>
                <w:szCs w:val="28"/>
                <w:lang w:val="uk-UA"/>
              </w:rPr>
              <w:t>28</w:t>
            </w:r>
          </w:hyperlink>
        </w:p>
        <w:p w14:paraId="78F16D32" w14:textId="023C28BE" w:rsidR="009D1A7D" w:rsidRPr="00B40895" w:rsidRDefault="005C71D3" w:rsidP="009D1A7D">
          <w:pPr>
            <w:pStyle w:val="23"/>
            <w:spacing w:after="0" w:line="360" w:lineRule="auto"/>
            <w:jc w:val="both"/>
            <w:rPr>
              <w:rFonts w:eastAsiaTheme="minorEastAsia"/>
              <w:lang w:eastAsia="uk-UA"/>
            </w:rPr>
          </w:pPr>
          <w:hyperlink w:anchor="_Toc165896092" w:history="1">
            <w:r w:rsidR="009D1A7D" w:rsidRPr="00B40895">
              <w:rPr>
                <w:rStyle w:val="af1"/>
              </w:rPr>
              <w:t>Додаток А</w:t>
            </w:r>
            <w:r w:rsidR="009D1A7D" w:rsidRPr="00B40895">
              <w:rPr>
                <w:webHidden/>
              </w:rPr>
              <w:tab/>
            </w:r>
            <w:r w:rsidR="009D1A7D" w:rsidRPr="00B40895">
              <w:rPr>
                <w:webHidden/>
              </w:rPr>
              <w:fldChar w:fldCharType="begin"/>
            </w:r>
            <w:r w:rsidR="009D1A7D" w:rsidRPr="00B40895">
              <w:rPr>
                <w:webHidden/>
              </w:rPr>
              <w:instrText xml:space="preserve"> PAGEREF _Toc165896092 \h </w:instrText>
            </w:r>
            <w:r w:rsidR="009D1A7D" w:rsidRPr="00B40895">
              <w:rPr>
                <w:webHidden/>
              </w:rPr>
            </w:r>
            <w:r w:rsidR="009D1A7D" w:rsidRPr="00B40895">
              <w:rPr>
                <w:webHidden/>
              </w:rPr>
              <w:fldChar w:fldCharType="separate"/>
            </w:r>
            <w:r w:rsidR="009D1A7D">
              <w:rPr>
                <w:webHidden/>
              </w:rPr>
              <w:t>3</w:t>
            </w:r>
            <w:r w:rsidR="00E3547D">
              <w:rPr>
                <w:webHidden/>
              </w:rPr>
              <w:t>2</w:t>
            </w:r>
            <w:r w:rsidR="009D1A7D" w:rsidRPr="00B40895">
              <w:rPr>
                <w:webHidden/>
              </w:rPr>
              <w:fldChar w:fldCharType="end"/>
            </w:r>
          </w:hyperlink>
        </w:p>
        <w:p w14:paraId="60F7053B" w14:textId="2FF5C9EB"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93" w:history="1">
            <w:r w:rsidR="009D1A7D" w:rsidRPr="00B40895">
              <w:rPr>
                <w:rStyle w:val="af1"/>
                <w:rFonts w:ascii="Times New Roman" w:hAnsi="Times New Roman"/>
                <w:noProof/>
                <w:sz w:val="28"/>
                <w:szCs w:val="28"/>
                <w:lang w:val="uk-UA"/>
              </w:rPr>
              <w:t>Додаток Б</w:t>
            </w:r>
            <w:r w:rsidR="009D1A7D" w:rsidRPr="00B40895">
              <w:rPr>
                <w:rFonts w:ascii="Times New Roman" w:hAnsi="Times New Roman" w:cs="Times New Roman"/>
                <w:noProof/>
                <w:webHidden/>
                <w:sz w:val="28"/>
                <w:szCs w:val="28"/>
              </w:rPr>
              <w:tab/>
            </w:r>
            <w:r w:rsidR="009D1A7D" w:rsidRPr="00B40895">
              <w:rPr>
                <w:rFonts w:ascii="Times New Roman" w:hAnsi="Times New Roman" w:cs="Times New Roman"/>
                <w:noProof/>
                <w:webHidden/>
                <w:sz w:val="28"/>
                <w:szCs w:val="28"/>
              </w:rPr>
              <w:fldChar w:fldCharType="begin"/>
            </w:r>
            <w:r w:rsidR="009D1A7D" w:rsidRPr="00B40895">
              <w:rPr>
                <w:rFonts w:ascii="Times New Roman" w:hAnsi="Times New Roman" w:cs="Times New Roman"/>
                <w:noProof/>
                <w:webHidden/>
                <w:sz w:val="28"/>
                <w:szCs w:val="28"/>
              </w:rPr>
              <w:instrText xml:space="preserve"> PAGEREF _Toc165896093 \h </w:instrText>
            </w:r>
            <w:r w:rsidR="009D1A7D" w:rsidRPr="00B40895">
              <w:rPr>
                <w:rFonts w:ascii="Times New Roman" w:hAnsi="Times New Roman" w:cs="Times New Roman"/>
                <w:noProof/>
                <w:webHidden/>
                <w:sz w:val="28"/>
                <w:szCs w:val="28"/>
              </w:rPr>
            </w:r>
            <w:r w:rsidR="009D1A7D" w:rsidRPr="00B40895">
              <w:rPr>
                <w:rFonts w:ascii="Times New Roman" w:hAnsi="Times New Roman" w:cs="Times New Roman"/>
                <w:noProof/>
                <w:webHidden/>
                <w:sz w:val="28"/>
                <w:szCs w:val="28"/>
              </w:rPr>
              <w:fldChar w:fldCharType="separate"/>
            </w:r>
            <w:r w:rsidR="009D1A7D">
              <w:rPr>
                <w:rFonts w:ascii="Times New Roman" w:hAnsi="Times New Roman" w:cs="Times New Roman"/>
                <w:noProof/>
                <w:webHidden/>
                <w:sz w:val="28"/>
                <w:szCs w:val="28"/>
              </w:rPr>
              <w:t>3</w:t>
            </w:r>
            <w:r w:rsidR="00E3547D">
              <w:rPr>
                <w:rFonts w:ascii="Times New Roman" w:hAnsi="Times New Roman" w:cs="Times New Roman"/>
                <w:noProof/>
                <w:webHidden/>
                <w:sz w:val="28"/>
                <w:szCs w:val="28"/>
                <w:lang w:val="uk-UA"/>
              </w:rPr>
              <w:t>3</w:t>
            </w:r>
            <w:r w:rsidR="009D1A7D" w:rsidRPr="00B40895">
              <w:rPr>
                <w:rFonts w:ascii="Times New Roman" w:hAnsi="Times New Roman" w:cs="Times New Roman"/>
                <w:noProof/>
                <w:webHidden/>
                <w:sz w:val="28"/>
                <w:szCs w:val="28"/>
              </w:rPr>
              <w:fldChar w:fldCharType="end"/>
            </w:r>
          </w:hyperlink>
        </w:p>
        <w:p w14:paraId="7F90A230" w14:textId="53198E9B"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94" w:history="1">
            <w:r w:rsidR="009D1A7D" w:rsidRPr="00B40895">
              <w:rPr>
                <w:rStyle w:val="af1"/>
                <w:rFonts w:ascii="Times New Roman" w:hAnsi="Times New Roman"/>
                <w:noProof/>
                <w:sz w:val="28"/>
                <w:szCs w:val="28"/>
                <w:lang w:val="uk-UA"/>
              </w:rPr>
              <w:t>Додаток В</w:t>
            </w:r>
            <w:r w:rsidR="009D1A7D" w:rsidRPr="00B40895">
              <w:rPr>
                <w:rFonts w:ascii="Times New Roman" w:hAnsi="Times New Roman" w:cs="Times New Roman"/>
                <w:noProof/>
                <w:webHidden/>
                <w:sz w:val="28"/>
                <w:szCs w:val="28"/>
              </w:rPr>
              <w:tab/>
            </w:r>
            <w:r w:rsidR="009D1A7D" w:rsidRPr="00B40895">
              <w:rPr>
                <w:rFonts w:ascii="Times New Roman" w:hAnsi="Times New Roman" w:cs="Times New Roman"/>
                <w:noProof/>
                <w:webHidden/>
                <w:sz w:val="28"/>
                <w:szCs w:val="28"/>
              </w:rPr>
              <w:fldChar w:fldCharType="begin"/>
            </w:r>
            <w:r w:rsidR="009D1A7D" w:rsidRPr="00B40895">
              <w:rPr>
                <w:rFonts w:ascii="Times New Roman" w:hAnsi="Times New Roman" w:cs="Times New Roman"/>
                <w:noProof/>
                <w:webHidden/>
                <w:sz w:val="28"/>
                <w:szCs w:val="28"/>
              </w:rPr>
              <w:instrText xml:space="preserve"> PAGEREF _Toc165896094 \h </w:instrText>
            </w:r>
            <w:r w:rsidR="009D1A7D" w:rsidRPr="00B40895">
              <w:rPr>
                <w:rFonts w:ascii="Times New Roman" w:hAnsi="Times New Roman" w:cs="Times New Roman"/>
                <w:noProof/>
                <w:webHidden/>
                <w:sz w:val="28"/>
                <w:szCs w:val="28"/>
              </w:rPr>
            </w:r>
            <w:r w:rsidR="009D1A7D" w:rsidRPr="00B40895">
              <w:rPr>
                <w:rFonts w:ascii="Times New Roman" w:hAnsi="Times New Roman" w:cs="Times New Roman"/>
                <w:noProof/>
                <w:webHidden/>
                <w:sz w:val="28"/>
                <w:szCs w:val="28"/>
              </w:rPr>
              <w:fldChar w:fldCharType="separate"/>
            </w:r>
            <w:r w:rsidR="009D1A7D">
              <w:rPr>
                <w:rFonts w:ascii="Times New Roman" w:hAnsi="Times New Roman" w:cs="Times New Roman"/>
                <w:noProof/>
                <w:webHidden/>
                <w:sz w:val="28"/>
                <w:szCs w:val="28"/>
              </w:rPr>
              <w:t>3</w:t>
            </w:r>
            <w:r w:rsidR="00E3547D">
              <w:rPr>
                <w:rFonts w:ascii="Times New Roman" w:hAnsi="Times New Roman" w:cs="Times New Roman"/>
                <w:noProof/>
                <w:webHidden/>
                <w:sz w:val="28"/>
                <w:szCs w:val="28"/>
                <w:lang w:val="uk-UA"/>
              </w:rPr>
              <w:t>4</w:t>
            </w:r>
            <w:r w:rsidR="009D1A7D" w:rsidRPr="00B40895">
              <w:rPr>
                <w:rFonts w:ascii="Times New Roman" w:hAnsi="Times New Roman" w:cs="Times New Roman"/>
                <w:noProof/>
                <w:webHidden/>
                <w:sz w:val="28"/>
                <w:szCs w:val="28"/>
              </w:rPr>
              <w:fldChar w:fldCharType="end"/>
            </w:r>
          </w:hyperlink>
        </w:p>
        <w:p w14:paraId="6AAB1202" w14:textId="15E8018E" w:rsidR="009D1A7D" w:rsidRPr="00B40895" w:rsidRDefault="005C71D3"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hyperlink w:anchor="_Toc165896095" w:history="1">
            <w:r w:rsidR="009D1A7D" w:rsidRPr="00B40895">
              <w:rPr>
                <w:rStyle w:val="af1"/>
                <w:rFonts w:ascii="Times New Roman" w:hAnsi="Times New Roman"/>
                <w:noProof/>
                <w:sz w:val="28"/>
                <w:szCs w:val="28"/>
                <w:lang w:val="uk-UA"/>
              </w:rPr>
              <w:t>Додаток Г</w:t>
            </w:r>
            <w:r w:rsidR="009D1A7D" w:rsidRPr="00B40895">
              <w:rPr>
                <w:rFonts w:ascii="Times New Roman" w:hAnsi="Times New Roman" w:cs="Times New Roman"/>
                <w:noProof/>
                <w:webHidden/>
                <w:sz w:val="28"/>
                <w:szCs w:val="28"/>
              </w:rPr>
              <w:tab/>
            </w:r>
            <w:r w:rsidR="009D1A7D" w:rsidRPr="00B40895">
              <w:rPr>
                <w:rFonts w:ascii="Times New Roman" w:hAnsi="Times New Roman" w:cs="Times New Roman"/>
                <w:noProof/>
                <w:webHidden/>
                <w:sz w:val="28"/>
                <w:szCs w:val="28"/>
              </w:rPr>
              <w:fldChar w:fldCharType="begin"/>
            </w:r>
            <w:r w:rsidR="009D1A7D" w:rsidRPr="00B40895">
              <w:rPr>
                <w:rFonts w:ascii="Times New Roman" w:hAnsi="Times New Roman" w:cs="Times New Roman"/>
                <w:noProof/>
                <w:webHidden/>
                <w:sz w:val="28"/>
                <w:szCs w:val="28"/>
              </w:rPr>
              <w:instrText xml:space="preserve"> PAGEREF _Toc165896095 \h </w:instrText>
            </w:r>
            <w:r w:rsidR="009D1A7D" w:rsidRPr="00B40895">
              <w:rPr>
                <w:rFonts w:ascii="Times New Roman" w:hAnsi="Times New Roman" w:cs="Times New Roman"/>
                <w:noProof/>
                <w:webHidden/>
                <w:sz w:val="28"/>
                <w:szCs w:val="28"/>
              </w:rPr>
            </w:r>
            <w:r w:rsidR="009D1A7D" w:rsidRPr="00B40895">
              <w:rPr>
                <w:rFonts w:ascii="Times New Roman" w:hAnsi="Times New Roman" w:cs="Times New Roman"/>
                <w:noProof/>
                <w:webHidden/>
                <w:sz w:val="28"/>
                <w:szCs w:val="28"/>
              </w:rPr>
              <w:fldChar w:fldCharType="separate"/>
            </w:r>
            <w:r w:rsidR="009D1A7D">
              <w:rPr>
                <w:rFonts w:ascii="Times New Roman" w:hAnsi="Times New Roman" w:cs="Times New Roman"/>
                <w:noProof/>
                <w:webHidden/>
                <w:sz w:val="28"/>
                <w:szCs w:val="28"/>
              </w:rPr>
              <w:t>3</w:t>
            </w:r>
            <w:r w:rsidR="00E3547D">
              <w:rPr>
                <w:rFonts w:ascii="Times New Roman" w:hAnsi="Times New Roman" w:cs="Times New Roman"/>
                <w:noProof/>
                <w:webHidden/>
                <w:sz w:val="28"/>
                <w:szCs w:val="28"/>
                <w:lang w:val="uk-UA"/>
              </w:rPr>
              <w:t>5</w:t>
            </w:r>
            <w:r w:rsidR="009D1A7D" w:rsidRPr="00B40895">
              <w:rPr>
                <w:rFonts w:ascii="Times New Roman" w:hAnsi="Times New Roman" w:cs="Times New Roman"/>
                <w:noProof/>
                <w:webHidden/>
                <w:sz w:val="28"/>
                <w:szCs w:val="28"/>
              </w:rPr>
              <w:fldChar w:fldCharType="end"/>
            </w:r>
          </w:hyperlink>
        </w:p>
        <w:p w14:paraId="6D1F3709" w14:textId="7591DE2E" w:rsidR="009D1A7D" w:rsidRPr="00B40895" w:rsidRDefault="009D1A7D" w:rsidP="009D1A7D">
          <w:pPr>
            <w:pStyle w:val="11"/>
            <w:tabs>
              <w:tab w:val="right" w:leader="dot" w:pos="9914"/>
            </w:tabs>
            <w:spacing w:after="0" w:line="360" w:lineRule="auto"/>
            <w:jc w:val="both"/>
            <w:rPr>
              <w:rFonts w:ascii="Times New Roman" w:eastAsiaTheme="minorEastAsia" w:hAnsi="Times New Roman" w:cs="Times New Roman"/>
              <w:noProof/>
              <w:sz w:val="28"/>
              <w:szCs w:val="28"/>
              <w:lang w:val="uk-UA" w:eastAsia="uk-UA"/>
            </w:rPr>
          </w:pPr>
          <w:r w:rsidRPr="007D5050">
            <w:rPr>
              <w:rFonts w:ascii="Times New Roman" w:hAnsi="Times New Roman" w:cs="Times New Roman"/>
              <w:sz w:val="28"/>
              <w:szCs w:val="28"/>
              <w:lang w:val="uk-UA"/>
            </w:rPr>
            <w:t>Декларація</w:t>
          </w:r>
          <w:r>
            <w:rPr>
              <w:lang w:val="uk-UA"/>
            </w:rPr>
            <w:t xml:space="preserve"> </w:t>
          </w:r>
          <w:hyperlink w:anchor="_Toc165896099" w:history="1">
            <w:r w:rsidRPr="00B40895">
              <w:rPr>
                <w:rStyle w:val="af1"/>
                <w:rFonts w:ascii="Times New Roman" w:hAnsi="Times New Roman"/>
                <w:noProof/>
                <w:sz w:val="28"/>
                <w:szCs w:val="28"/>
                <w:lang w:val="uk-UA"/>
              </w:rPr>
              <w:t>академічної доброчесності</w:t>
            </w:r>
            <w:r w:rsidRPr="00B40895">
              <w:rPr>
                <w:rFonts w:ascii="Times New Roman" w:hAnsi="Times New Roman" w:cs="Times New Roman"/>
                <w:noProof/>
                <w:webHidden/>
                <w:sz w:val="28"/>
                <w:szCs w:val="28"/>
              </w:rPr>
              <w:tab/>
            </w:r>
            <w:r w:rsidR="00E3547D">
              <w:rPr>
                <w:rFonts w:ascii="Times New Roman" w:hAnsi="Times New Roman" w:cs="Times New Roman"/>
                <w:noProof/>
                <w:webHidden/>
                <w:sz w:val="28"/>
                <w:szCs w:val="28"/>
                <w:lang w:val="uk-UA"/>
              </w:rPr>
              <w:t>36</w:t>
            </w:r>
          </w:hyperlink>
        </w:p>
        <w:p w14:paraId="618F4DF4" w14:textId="77777777" w:rsidR="009D1A7D" w:rsidRDefault="009D1A7D" w:rsidP="009D1A7D">
          <w:pPr>
            <w:suppressAutoHyphens w:val="0"/>
            <w:autoSpaceDN/>
            <w:spacing w:after="0" w:line="360" w:lineRule="auto"/>
            <w:jc w:val="both"/>
            <w:rPr>
              <w:rFonts w:ascii="Times New Roman" w:hAnsi="Times New Roman" w:cs="Times New Roman"/>
              <w:b/>
              <w:bCs/>
              <w:sz w:val="28"/>
              <w:szCs w:val="28"/>
            </w:rPr>
          </w:pPr>
          <w:r w:rsidRPr="00B40895">
            <w:rPr>
              <w:rFonts w:ascii="Times New Roman" w:hAnsi="Times New Roman" w:cs="Times New Roman"/>
              <w:sz w:val="28"/>
              <w:szCs w:val="28"/>
            </w:rPr>
            <w:fldChar w:fldCharType="end"/>
          </w:r>
        </w:p>
      </w:sdtContent>
    </w:sdt>
    <w:p w14:paraId="58D0BBCC" w14:textId="3AE0BD46" w:rsidR="00515A7B" w:rsidRDefault="00515A7B">
      <w:pPr>
        <w:suppressAutoHyphens w:val="0"/>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br w:type="page"/>
      </w:r>
    </w:p>
    <w:p w14:paraId="372AF505" w14:textId="77777777" w:rsidR="009C6021" w:rsidRDefault="009D1A7D" w:rsidP="00C61717">
      <w:pPr>
        <w:pageBreakBefore/>
        <w:tabs>
          <w:tab w:val="left" w:pos="993"/>
        </w:tabs>
        <w:spacing w:after="0" w:line="360" w:lineRule="auto"/>
        <w:ind w:firstLine="708"/>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ВСТУП</w:t>
      </w:r>
    </w:p>
    <w:p w14:paraId="06068036" w14:textId="7252DAE4" w:rsidR="009C6021" w:rsidRDefault="009C6021" w:rsidP="00C61717">
      <w:pPr>
        <w:tabs>
          <w:tab w:val="left" w:pos="993"/>
        </w:tabs>
        <w:spacing w:after="0" w:line="360" w:lineRule="auto"/>
        <w:ind w:firstLine="708"/>
        <w:jc w:val="center"/>
        <w:rPr>
          <w:rFonts w:ascii="Times New Roman" w:hAnsi="Times New Roman" w:cs="Times New Roman"/>
          <w:b/>
          <w:bCs/>
          <w:sz w:val="28"/>
          <w:szCs w:val="28"/>
        </w:rPr>
      </w:pPr>
    </w:p>
    <w:p w14:paraId="42713E5B" w14:textId="2FBDEBA8" w:rsidR="009C6021" w:rsidRDefault="009D1A7D" w:rsidP="00C61717">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Сучасний освітній процес вимагає інноваційних підходів до створення навчальних матеріалів. </w:t>
      </w:r>
      <w:r w:rsidR="00B0199F">
        <w:rPr>
          <w:rFonts w:ascii="Times New Roman" w:hAnsi="Times New Roman" w:cs="Times New Roman"/>
          <w:sz w:val="28"/>
          <w:szCs w:val="28"/>
        </w:rPr>
        <w:t>Актуальність теми полягає в тому що, з</w:t>
      </w:r>
      <w:r>
        <w:rPr>
          <w:rFonts w:ascii="Times New Roman" w:hAnsi="Times New Roman" w:cs="Times New Roman"/>
          <w:sz w:val="28"/>
          <w:szCs w:val="28"/>
        </w:rPr>
        <w:t xml:space="preserve"> розвитком технологій та зміною освітніх парадигм, виникає потреба у розробці навчальних видань, які містять </w:t>
      </w:r>
      <w:r w:rsidR="00B0199F">
        <w:rPr>
          <w:rFonts w:ascii="Times New Roman" w:hAnsi="Times New Roman" w:cs="Times New Roman"/>
          <w:sz w:val="28"/>
          <w:szCs w:val="28"/>
        </w:rPr>
        <w:t xml:space="preserve">не лише </w:t>
      </w:r>
      <w:r>
        <w:rPr>
          <w:rFonts w:ascii="Times New Roman" w:hAnsi="Times New Roman" w:cs="Times New Roman"/>
          <w:sz w:val="28"/>
          <w:szCs w:val="28"/>
        </w:rPr>
        <w:t>актуальну інформацію, але й максимально ефективно сприяють її засвоєнню. Проєктування оригінал-макету навчального видання стає ключовим фактором у створенні якісних освітніх ресурсів, здатних задовольнити потреби сучасних студентів та викладачів.</w:t>
      </w:r>
    </w:p>
    <w:p w14:paraId="240649D9" w14:textId="2D0E7CA8" w:rsidR="00127F53" w:rsidRDefault="00127F53" w:rsidP="00127F53">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Із</w:t>
      </w:r>
      <w:r w:rsidRPr="00127F53">
        <w:rPr>
          <w:rFonts w:ascii="Times New Roman" w:hAnsi="Times New Roman" w:cs="Times New Roman"/>
          <w:sz w:val="28"/>
          <w:szCs w:val="28"/>
        </w:rPr>
        <w:t xml:space="preserve"> </w:t>
      </w:r>
      <w:r>
        <w:rPr>
          <w:rFonts w:ascii="Times New Roman" w:hAnsi="Times New Roman" w:cs="Times New Roman"/>
          <w:sz w:val="28"/>
          <w:szCs w:val="28"/>
        </w:rPr>
        <w:t>виникненням</w:t>
      </w:r>
      <w:r w:rsidRPr="00127F53">
        <w:rPr>
          <w:rFonts w:ascii="Times New Roman" w:hAnsi="Times New Roman" w:cs="Times New Roman"/>
          <w:sz w:val="28"/>
          <w:szCs w:val="28"/>
        </w:rPr>
        <w:t xml:space="preserve"> і поширенням книгодрукування вигляд навчально</w:t>
      </w:r>
      <w:r>
        <w:rPr>
          <w:rFonts w:ascii="Times New Roman" w:hAnsi="Times New Roman" w:cs="Times New Roman"/>
          <w:sz w:val="28"/>
          <w:szCs w:val="28"/>
        </w:rPr>
        <w:t>го</w:t>
      </w:r>
      <w:r w:rsidRPr="00127F53">
        <w:rPr>
          <w:rFonts w:ascii="Times New Roman" w:hAnsi="Times New Roman" w:cs="Times New Roman"/>
          <w:sz w:val="28"/>
          <w:szCs w:val="28"/>
        </w:rPr>
        <w:t xml:space="preserve"> </w:t>
      </w:r>
      <w:r>
        <w:rPr>
          <w:rFonts w:ascii="Times New Roman" w:hAnsi="Times New Roman" w:cs="Times New Roman"/>
          <w:sz w:val="28"/>
          <w:szCs w:val="28"/>
        </w:rPr>
        <w:t>видання</w:t>
      </w:r>
      <w:r w:rsidRPr="00127F53">
        <w:rPr>
          <w:rFonts w:ascii="Times New Roman" w:hAnsi="Times New Roman" w:cs="Times New Roman"/>
          <w:sz w:val="28"/>
          <w:szCs w:val="28"/>
        </w:rPr>
        <w:t xml:space="preserve"> змінювався і постійно </w:t>
      </w:r>
      <w:r>
        <w:rPr>
          <w:rFonts w:ascii="Times New Roman" w:hAnsi="Times New Roman" w:cs="Times New Roman"/>
          <w:sz w:val="28"/>
          <w:szCs w:val="28"/>
        </w:rPr>
        <w:t>розви</w:t>
      </w:r>
      <w:r w:rsidRPr="00127F53">
        <w:rPr>
          <w:rFonts w:ascii="Times New Roman" w:hAnsi="Times New Roman" w:cs="Times New Roman"/>
          <w:sz w:val="28"/>
          <w:szCs w:val="28"/>
        </w:rPr>
        <w:t>вався.</w:t>
      </w:r>
      <w:r>
        <w:rPr>
          <w:rFonts w:ascii="Times New Roman" w:hAnsi="Times New Roman" w:cs="Times New Roman"/>
          <w:sz w:val="28"/>
          <w:szCs w:val="28"/>
        </w:rPr>
        <w:t xml:space="preserve"> Із розвитком технологічних процесів видозмінювалися і книжкові видання. Дистанційний формат навчання зумовив виникнення електронних видань із використанням засобів мультимедійності та гіпертекстуальності. </w:t>
      </w:r>
    </w:p>
    <w:p w14:paraId="1FD0F9B2" w14:textId="55971407" w:rsidR="00127F53" w:rsidRPr="00127F53" w:rsidRDefault="00B14154" w:rsidP="00127F53">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Попри значний масив теоретичних джерел, присвячених дослідженню навчальних видань, виникає потреба в систематизації теоретичних положень щодо створення електронного видання та особливостей додрукарської підготовки навчального посібника.</w:t>
      </w:r>
    </w:p>
    <w:p w14:paraId="1DAB3CA7" w14:textId="77777777" w:rsidR="009309C1" w:rsidRDefault="009309C1" w:rsidP="009309C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Мета роботи –</w:t>
      </w:r>
      <w:r>
        <w:rPr>
          <w:rFonts w:ascii="Times New Roman" w:eastAsia="Times New Roman" w:hAnsi="Times New Roman" w:cs="Times New Roman"/>
          <w:b/>
          <w:sz w:val="28"/>
          <w:szCs w:val="28"/>
        </w:rPr>
        <w:t xml:space="preserve"> </w:t>
      </w:r>
      <w:r w:rsidRPr="00E26E3D">
        <w:rPr>
          <w:rFonts w:ascii="Times New Roman" w:hAnsi="Times New Roman" w:cs="Times New Roman"/>
          <w:sz w:val="28"/>
          <w:szCs w:val="28"/>
        </w:rPr>
        <w:t>розробка оригінал-макету електронного навчального видання</w:t>
      </w:r>
      <w:r w:rsidRPr="00DC576D">
        <w:rPr>
          <w:rFonts w:ascii="Times New Roman" w:eastAsia="Times New Roman" w:hAnsi="Times New Roman" w:cs="Times New Roman"/>
          <w:sz w:val="28"/>
          <w:szCs w:val="28"/>
        </w:rPr>
        <w:t xml:space="preserve">. </w:t>
      </w:r>
    </w:p>
    <w:p w14:paraId="4D428611" w14:textId="77777777" w:rsidR="009309C1" w:rsidRPr="00DC576D" w:rsidRDefault="009309C1" w:rsidP="009309C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sz w:val="28"/>
          <w:szCs w:val="28"/>
        </w:rPr>
        <w:t xml:space="preserve">Для досягнення мети </w:t>
      </w:r>
      <w:r>
        <w:rPr>
          <w:rFonts w:ascii="Times New Roman" w:eastAsia="Times New Roman" w:hAnsi="Times New Roman" w:cs="Times New Roman"/>
          <w:sz w:val="28"/>
          <w:szCs w:val="28"/>
        </w:rPr>
        <w:t xml:space="preserve">потрібно виконати такі </w:t>
      </w:r>
      <w:r w:rsidRPr="00DC576D">
        <w:rPr>
          <w:rFonts w:ascii="Times New Roman" w:eastAsia="Times New Roman" w:hAnsi="Times New Roman" w:cs="Times New Roman"/>
          <w:b/>
          <w:bCs/>
          <w:sz w:val="28"/>
          <w:szCs w:val="28"/>
        </w:rPr>
        <w:t>завдання</w:t>
      </w:r>
      <w:r w:rsidRPr="00DC576D">
        <w:rPr>
          <w:rFonts w:ascii="Times New Roman" w:eastAsia="Times New Roman" w:hAnsi="Times New Roman" w:cs="Times New Roman"/>
          <w:sz w:val="28"/>
          <w:szCs w:val="28"/>
        </w:rPr>
        <w:t>:</w:t>
      </w:r>
    </w:p>
    <w:p w14:paraId="0C1E2B3F" w14:textId="77777777" w:rsidR="009309C1" w:rsidRPr="00E26E3D" w:rsidRDefault="009309C1" w:rsidP="009309C1">
      <w:pPr>
        <w:pStyle w:val="a7"/>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Розрізнити понять «</w:t>
      </w:r>
      <w:r w:rsidRPr="00E26E3D">
        <w:rPr>
          <w:rFonts w:ascii="Times New Roman" w:eastAsia="Times New Roman" w:hAnsi="Times New Roman" w:cs="Times New Roman"/>
          <w:sz w:val="28"/>
          <w:szCs w:val="28"/>
        </w:rPr>
        <w:t>видання</w:t>
      </w:r>
      <w:r>
        <w:rPr>
          <w:rFonts w:ascii="Times New Roman" w:eastAsia="Times New Roman" w:hAnsi="Times New Roman" w:cs="Times New Roman"/>
          <w:sz w:val="28"/>
          <w:szCs w:val="28"/>
        </w:rPr>
        <w:t>», «</w:t>
      </w:r>
      <w:r w:rsidRPr="00E26E3D">
        <w:rPr>
          <w:rFonts w:ascii="Times New Roman" w:eastAsia="Times New Roman" w:hAnsi="Times New Roman" w:cs="Times New Roman"/>
          <w:sz w:val="28"/>
          <w:szCs w:val="28"/>
        </w:rPr>
        <w:t>навчальне видання</w:t>
      </w:r>
      <w:r>
        <w:rPr>
          <w:rFonts w:ascii="Times New Roman" w:eastAsia="Times New Roman" w:hAnsi="Times New Roman" w:cs="Times New Roman"/>
          <w:sz w:val="28"/>
          <w:szCs w:val="28"/>
        </w:rPr>
        <w:t>»</w:t>
      </w:r>
      <w:r w:rsidRPr="00E26E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26E3D">
        <w:rPr>
          <w:rFonts w:ascii="Times New Roman" w:eastAsia="Times New Roman" w:hAnsi="Times New Roman" w:cs="Times New Roman"/>
          <w:sz w:val="28"/>
          <w:szCs w:val="28"/>
        </w:rPr>
        <w:t>навчальний посібник</w:t>
      </w:r>
      <w:r>
        <w:rPr>
          <w:rFonts w:ascii="Times New Roman" w:eastAsia="Times New Roman" w:hAnsi="Times New Roman" w:cs="Times New Roman"/>
          <w:sz w:val="28"/>
          <w:szCs w:val="28"/>
        </w:rPr>
        <w:t>»</w:t>
      </w:r>
      <w:r w:rsidRPr="00E26E3D">
        <w:rPr>
          <w:rFonts w:ascii="Times New Roman" w:eastAsia="Times New Roman" w:hAnsi="Times New Roman" w:cs="Times New Roman"/>
          <w:sz w:val="28"/>
          <w:szCs w:val="28"/>
        </w:rPr>
        <w:t>.</w:t>
      </w:r>
    </w:p>
    <w:p w14:paraId="7C6DC708" w14:textId="77777777" w:rsidR="009309C1" w:rsidRPr="00E26E3D" w:rsidRDefault="009309C1" w:rsidP="009309C1">
      <w:pPr>
        <w:pStyle w:val="a7"/>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Описати т</w:t>
      </w:r>
      <w:r w:rsidRPr="00E26E3D">
        <w:rPr>
          <w:rFonts w:ascii="Times New Roman" w:eastAsia="Times New Roman" w:hAnsi="Times New Roman" w:cs="Times New Roman"/>
          <w:sz w:val="28"/>
          <w:szCs w:val="28"/>
        </w:rPr>
        <w:t>ипологі</w:t>
      </w:r>
      <w:r>
        <w:rPr>
          <w:rFonts w:ascii="Times New Roman" w:eastAsia="Times New Roman" w:hAnsi="Times New Roman" w:cs="Times New Roman"/>
          <w:sz w:val="28"/>
          <w:szCs w:val="28"/>
        </w:rPr>
        <w:t>ю</w:t>
      </w:r>
      <w:r w:rsidRPr="00E26E3D">
        <w:rPr>
          <w:rFonts w:ascii="Times New Roman" w:eastAsia="Times New Roman" w:hAnsi="Times New Roman" w:cs="Times New Roman"/>
          <w:sz w:val="28"/>
          <w:szCs w:val="28"/>
        </w:rPr>
        <w:t xml:space="preserve"> навчальних видань.</w:t>
      </w:r>
    </w:p>
    <w:p w14:paraId="1A79721F" w14:textId="77777777" w:rsidR="009309C1" w:rsidRDefault="009309C1" w:rsidP="009309C1">
      <w:pPr>
        <w:pStyle w:val="a7"/>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Окреслити </w:t>
      </w:r>
      <w:r w:rsidRPr="00CA34D8">
        <w:rPr>
          <w:rFonts w:ascii="Times New Roman" w:eastAsia="Times New Roman" w:hAnsi="Times New Roman" w:cs="Times New Roman"/>
          <w:sz w:val="28"/>
          <w:szCs w:val="28"/>
        </w:rPr>
        <w:t>основні вимоги до навчального видання</w:t>
      </w:r>
      <w:r>
        <w:rPr>
          <w:rFonts w:ascii="Times New Roman" w:eastAsia="Times New Roman" w:hAnsi="Times New Roman" w:cs="Times New Roman"/>
          <w:sz w:val="28"/>
          <w:szCs w:val="28"/>
        </w:rPr>
        <w:t>.</w:t>
      </w:r>
    </w:p>
    <w:p w14:paraId="401BDE9C" w14:textId="77777777" w:rsidR="009309C1" w:rsidRPr="00CA34D8" w:rsidRDefault="009309C1" w:rsidP="009309C1">
      <w:pPr>
        <w:pStyle w:val="a7"/>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Спроєктувати</w:t>
      </w:r>
      <w:r w:rsidRPr="00E26E3D">
        <w:rPr>
          <w:rFonts w:ascii="Times New Roman" w:eastAsia="Times New Roman" w:hAnsi="Times New Roman" w:cs="Times New Roman"/>
          <w:sz w:val="28"/>
          <w:szCs w:val="28"/>
        </w:rPr>
        <w:t xml:space="preserve"> оригінал-макет навчального видання </w:t>
      </w:r>
      <w:r>
        <w:rPr>
          <w:rFonts w:ascii="Times New Roman" w:eastAsia="Times New Roman" w:hAnsi="Times New Roman" w:cs="Times New Roman"/>
          <w:sz w:val="28"/>
          <w:szCs w:val="28"/>
        </w:rPr>
        <w:t>із з</w:t>
      </w:r>
      <w:r w:rsidRPr="00E26E3D">
        <w:rPr>
          <w:rFonts w:ascii="Times New Roman" w:eastAsia="Times New Roman" w:hAnsi="Times New Roman" w:cs="Times New Roman"/>
          <w:sz w:val="28"/>
          <w:szCs w:val="28"/>
        </w:rPr>
        <w:t>астосування</w:t>
      </w:r>
      <w:r>
        <w:rPr>
          <w:rFonts w:ascii="Times New Roman" w:eastAsia="Times New Roman" w:hAnsi="Times New Roman" w:cs="Times New Roman"/>
          <w:sz w:val="28"/>
          <w:szCs w:val="28"/>
        </w:rPr>
        <w:t>м</w:t>
      </w:r>
      <w:r w:rsidRPr="00E26E3D">
        <w:rPr>
          <w:rFonts w:ascii="Times New Roman" w:eastAsia="Times New Roman" w:hAnsi="Times New Roman" w:cs="Times New Roman"/>
          <w:sz w:val="28"/>
          <w:szCs w:val="28"/>
        </w:rPr>
        <w:t xml:space="preserve"> мультимедійни</w:t>
      </w:r>
      <w:r>
        <w:rPr>
          <w:rFonts w:ascii="Times New Roman" w:eastAsia="Times New Roman" w:hAnsi="Times New Roman" w:cs="Times New Roman"/>
          <w:sz w:val="28"/>
          <w:szCs w:val="28"/>
        </w:rPr>
        <w:t>х і гіпертекстуальних елементів.</w:t>
      </w:r>
    </w:p>
    <w:p w14:paraId="0837EE3A" w14:textId="77777777" w:rsidR="009309C1" w:rsidRPr="00DC576D" w:rsidRDefault="009309C1" w:rsidP="009309C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Об’єкт дослідження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електронне</w:t>
      </w:r>
      <w:r w:rsidRPr="00EB38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навчальне видання</w:t>
      </w:r>
      <w:r w:rsidRPr="00DC576D">
        <w:rPr>
          <w:rFonts w:ascii="Times New Roman" w:eastAsia="Times New Roman" w:hAnsi="Times New Roman" w:cs="Times New Roman"/>
          <w:sz w:val="28"/>
          <w:szCs w:val="28"/>
        </w:rPr>
        <w:t xml:space="preserve"> «</w:t>
      </w:r>
      <w:r>
        <w:rPr>
          <w:rFonts w:ascii="Times New Roman" w:hAnsi="Times New Roman" w:cs="Times New Roman"/>
          <w:sz w:val="28"/>
          <w:szCs w:val="28"/>
        </w:rPr>
        <w:t>Поліграфічне виробництво</w:t>
      </w:r>
      <w:r w:rsidRPr="00DC576D">
        <w:rPr>
          <w:rFonts w:ascii="Times New Roman" w:eastAsia="Times New Roman" w:hAnsi="Times New Roman" w:cs="Times New Roman"/>
          <w:sz w:val="28"/>
          <w:szCs w:val="28"/>
        </w:rPr>
        <w:t>» (2024 рік).</w:t>
      </w:r>
    </w:p>
    <w:p w14:paraId="64BADB98" w14:textId="77777777" w:rsidR="009309C1" w:rsidRPr="00CA34D8" w:rsidRDefault="009309C1" w:rsidP="009309C1">
      <w:pPr>
        <w:spacing w:after="0" w:line="360" w:lineRule="auto"/>
        <w:ind w:firstLine="709"/>
        <w:jc w:val="both"/>
        <w:rPr>
          <w:rFonts w:ascii="Times New Roman" w:hAnsi="Times New Roman" w:cs="Times New Roman"/>
          <w:sz w:val="28"/>
          <w:szCs w:val="28"/>
        </w:rPr>
      </w:pPr>
      <w:r w:rsidRPr="00DC576D">
        <w:rPr>
          <w:rFonts w:ascii="Times New Roman" w:eastAsia="Times New Roman" w:hAnsi="Times New Roman" w:cs="Times New Roman"/>
          <w:b/>
          <w:sz w:val="28"/>
          <w:szCs w:val="28"/>
        </w:rPr>
        <w:lastRenderedPageBreak/>
        <w:t xml:space="preserve">Предмет дослідження </w:t>
      </w:r>
      <w:r w:rsidRPr="00DC576D">
        <w:rPr>
          <w:rFonts w:ascii="Times New Roman" w:eastAsia="Times New Roman" w:hAnsi="Times New Roman" w:cs="Times New Roman"/>
          <w:sz w:val="28"/>
          <w:szCs w:val="28"/>
        </w:rPr>
        <w:t xml:space="preserve">– </w:t>
      </w:r>
      <w:r w:rsidRPr="00EB389C">
        <w:rPr>
          <w:rFonts w:ascii="Times New Roman" w:hAnsi="Times New Roman" w:cs="Times New Roman"/>
          <w:sz w:val="28"/>
          <w:szCs w:val="28"/>
        </w:rPr>
        <w:t>мультимедійн</w:t>
      </w:r>
      <w:r>
        <w:rPr>
          <w:rFonts w:ascii="Times New Roman" w:hAnsi="Times New Roman" w:cs="Times New Roman"/>
          <w:sz w:val="28"/>
          <w:szCs w:val="28"/>
        </w:rPr>
        <w:t>і</w:t>
      </w:r>
      <w:r w:rsidRPr="00EB389C">
        <w:rPr>
          <w:rFonts w:ascii="Times New Roman" w:hAnsi="Times New Roman" w:cs="Times New Roman"/>
          <w:sz w:val="28"/>
          <w:szCs w:val="28"/>
        </w:rPr>
        <w:t xml:space="preserve"> і гіпертекстуальн</w:t>
      </w:r>
      <w:r>
        <w:rPr>
          <w:rFonts w:ascii="Times New Roman" w:hAnsi="Times New Roman" w:cs="Times New Roman"/>
          <w:sz w:val="28"/>
          <w:szCs w:val="28"/>
        </w:rPr>
        <w:t>і</w:t>
      </w:r>
      <w:r w:rsidRPr="00EB389C">
        <w:rPr>
          <w:rFonts w:ascii="Times New Roman" w:hAnsi="Times New Roman" w:cs="Times New Roman"/>
          <w:sz w:val="28"/>
          <w:szCs w:val="28"/>
        </w:rPr>
        <w:t xml:space="preserve"> елемент</w:t>
      </w:r>
      <w:r>
        <w:rPr>
          <w:rFonts w:ascii="Times New Roman" w:hAnsi="Times New Roman" w:cs="Times New Roman"/>
          <w:sz w:val="28"/>
          <w:szCs w:val="28"/>
        </w:rPr>
        <w:t xml:space="preserve">и в </w:t>
      </w:r>
      <w:r w:rsidRPr="00EB389C">
        <w:rPr>
          <w:rFonts w:ascii="Times New Roman" w:hAnsi="Times New Roman" w:cs="Times New Roman"/>
          <w:sz w:val="28"/>
          <w:szCs w:val="28"/>
        </w:rPr>
        <w:t>ор</w:t>
      </w:r>
      <w:r>
        <w:rPr>
          <w:rFonts w:ascii="Times New Roman" w:hAnsi="Times New Roman" w:cs="Times New Roman"/>
          <w:sz w:val="28"/>
          <w:szCs w:val="28"/>
        </w:rPr>
        <w:t>игінал-макеті</w:t>
      </w:r>
      <w:r w:rsidRPr="00EB389C">
        <w:rPr>
          <w:rFonts w:ascii="Times New Roman" w:hAnsi="Times New Roman" w:cs="Times New Roman"/>
          <w:sz w:val="28"/>
          <w:szCs w:val="28"/>
        </w:rPr>
        <w:t xml:space="preserve"> електронного навчального видання</w:t>
      </w:r>
      <w:r w:rsidRPr="00DC576D">
        <w:rPr>
          <w:rFonts w:ascii="Times New Roman" w:eastAsia="Times New Roman" w:hAnsi="Times New Roman" w:cs="Times New Roman"/>
          <w:sz w:val="28"/>
          <w:szCs w:val="28"/>
        </w:rPr>
        <w:t>.</w:t>
      </w:r>
    </w:p>
    <w:p w14:paraId="6F873CB8" w14:textId="77777777" w:rsidR="009309C1" w:rsidRPr="00DC576D" w:rsidRDefault="009309C1" w:rsidP="009309C1">
      <w:pPr>
        <w:spacing w:after="0" w:line="360" w:lineRule="auto"/>
        <w:ind w:firstLine="709"/>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 xml:space="preserve">Методи дослідження: </w:t>
      </w:r>
      <w:r w:rsidRPr="00055732">
        <w:rPr>
          <w:rFonts w:ascii="Times New Roman" w:eastAsia="Times New Roman" w:hAnsi="Times New Roman" w:cs="Times New Roman"/>
          <w:bCs/>
          <w:sz w:val="28"/>
          <w:szCs w:val="28"/>
        </w:rPr>
        <w:t xml:space="preserve">дослідження </w:t>
      </w:r>
      <w:r w:rsidRPr="00DC576D">
        <w:rPr>
          <w:rFonts w:ascii="Times New Roman" w:eastAsia="Times New Roman" w:hAnsi="Times New Roman" w:cs="Times New Roman"/>
          <w:sz w:val="28"/>
          <w:szCs w:val="28"/>
        </w:rPr>
        <w:t xml:space="preserve">роботи полягає в комплексному підході </w:t>
      </w:r>
      <w:r>
        <w:rPr>
          <w:rFonts w:ascii="Times New Roman" w:eastAsia="Times New Roman" w:hAnsi="Times New Roman" w:cs="Times New Roman"/>
          <w:sz w:val="28"/>
          <w:szCs w:val="28"/>
        </w:rPr>
        <w:t xml:space="preserve">дослідження методів для досягнення поставлених цілей і вирішення наукових завдань. Основні методи дослідження включають в себе збір, вивчення та аналіз наукових праць, статей, книг, що стосуються сучасних тенденцій у застосуванні </w:t>
      </w:r>
      <w:r w:rsidRPr="00EB389C">
        <w:rPr>
          <w:rFonts w:ascii="Times New Roman" w:eastAsia="Times New Roman" w:hAnsi="Times New Roman" w:cs="Times New Roman"/>
          <w:sz w:val="28"/>
          <w:szCs w:val="28"/>
        </w:rPr>
        <w:t>мультимедійних і гіпертекстуальних елементів</w:t>
      </w:r>
      <w:r>
        <w:rPr>
          <w:rFonts w:ascii="Times New Roman" w:eastAsia="Times New Roman" w:hAnsi="Times New Roman" w:cs="Times New Roman"/>
          <w:sz w:val="28"/>
          <w:szCs w:val="28"/>
        </w:rPr>
        <w:t xml:space="preserve"> у навчальному виданні. </w:t>
      </w:r>
    </w:p>
    <w:p w14:paraId="32314B44" w14:textId="77777777" w:rsidR="009309C1" w:rsidRPr="00DC576D" w:rsidRDefault="009309C1" w:rsidP="009309C1">
      <w:pPr>
        <w:spacing w:after="0" w:line="360" w:lineRule="auto"/>
        <w:ind w:firstLine="709"/>
        <w:contextualSpacing/>
        <w:jc w:val="both"/>
        <w:rPr>
          <w:rFonts w:ascii="Times New Roman" w:eastAsia="Times New Roman" w:hAnsi="Times New Roman" w:cs="Times New Roman"/>
          <w:sz w:val="28"/>
          <w:szCs w:val="28"/>
        </w:rPr>
      </w:pPr>
      <w:r w:rsidRPr="00DC576D">
        <w:rPr>
          <w:rFonts w:ascii="Times New Roman" w:eastAsia="Times New Roman" w:hAnsi="Times New Roman" w:cs="Times New Roman"/>
          <w:b/>
          <w:sz w:val="28"/>
          <w:szCs w:val="28"/>
        </w:rPr>
        <w:t>Наукова новизна</w:t>
      </w:r>
      <w:r w:rsidRPr="00DC576D">
        <w:rPr>
          <w:rFonts w:ascii="Times New Roman" w:eastAsia="Times New Roman" w:hAnsi="Times New Roman" w:cs="Times New Roman"/>
          <w:sz w:val="28"/>
          <w:szCs w:val="28"/>
        </w:rPr>
        <w:t xml:space="preserve"> </w:t>
      </w:r>
      <w:r w:rsidRPr="00DC576D">
        <w:rPr>
          <w:rFonts w:ascii="Times New Roman" w:eastAsia="Times New Roman" w:hAnsi="Times New Roman" w:cs="Times New Roman"/>
          <w:b/>
          <w:bCs/>
          <w:sz w:val="28"/>
          <w:szCs w:val="28"/>
        </w:rPr>
        <w:t xml:space="preserve">дослідження </w:t>
      </w:r>
      <w:r w:rsidRPr="00DC576D">
        <w:rPr>
          <w:rFonts w:ascii="Times New Roman" w:eastAsia="Times New Roman" w:hAnsi="Times New Roman" w:cs="Times New Roman"/>
          <w:sz w:val="28"/>
          <w:szCs w:val="28"/>
        </w:rPr>
        <w:t xml:space="preserve">роботи полягає в </w:t>
      </w:r>
      <w:r>
        <w:rPr>
          <w:rFonts w:ascii="Times New Roman" w:hAnsi="Times New Roman" w:cs="Times New Roman"/>
          <w:sz w:val="28"/>
          <w:szCs w:val="28"/>
        </w:rPr>
        <w:t xml:space="preserve">розробці </w:t>
      </w:r>
      <w:r w:rsidRPr="00EB389C">
        <w:rPr>
          <w:rFonts w:ascii="Times New Roman" w:hAnsi="Times New Roman" w:cs="Times New Roman"/>
          <w:sz w:val="28"/>
          <w:szCs w:val="28"/>
        </w:rPr>
        <w:t>оригінал-макет</w:t>
      </w:r>
      <w:r>
        <w:rPr>
          <w:rFonts w:ascii="Times New Roman" w:hAnsi="Times New Roman" w:cs="Times New Roman"/>
          <w:sz w:val="28"/>
          <w:szCs w:val="28"/>
        </w:rPr>
        <w:t>у</w:t>
      </w:r>
      <w:r w:rsidRPr="00EB389C">
        <w:rPr>
          <w:rFonts w:ascii="Times New Roman" w:hAnsi="Times New Roman" w:cs="Times New Roman"/>
          <w:sz w:val="28"/>
          <w:szCs w:val="28"/>
        </w:rPr>
        <w:t xml:space="preserve"> навчального видання із застосуванням мультимедійних і гіпертекстуальних елементів</w:t>
      </w:r>
      <w:r>
        <w:rPr>
          <w:rFonts w:ascii="Times New Roman" w:hAnsi="Times New Roman" w:cs="Times New Roman"/>
          <w:sz w:val="28"/>
          <w:szCs w:val="28"/>
        </w:rPr>
        <w:t>.</w:t>
      </w:r>
    </w:p>
    <w:p w14:paraId="28214340" w14:textId="6BE5AFB7" w:rsidR="009309C1" w:rsidRDefault="009309C1" w:rsidP="009309C1">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b/>
          <w:sz w:val="28"/>
          <w:szCs w:val="28"/>
        </w:rPr>
        <w:t>Практичне значення</w:t>
      </w:r>
      <w:r w:rsidRPr="00B34A81">
        <w:rPr>
          <w:rFonts w:ascii="Times New Roman" w:eastAsia="Times New Roman" w:hAnsi="Times New Roman" w:cs="Times New Roman"/>
          <w:b/>
          <w:sz w:val="28"/>
          <w:szCs w:val="28"/>
        </w:rPr>
        <w:t xml:space="preserve">. </w:t>
      </w:r>
      <w:r>
        <w:rPr>
          <w:rFonts w:ascii="Times New Roman" w:hAnsi="Times New Roman" w:cs="Times New Roman"/>
          <w:sz w:val="28"/>
          <w:szCs w:val="28"/>
        </w:rPr>
        <w:t>Розроблений оригінал-макет може бути використаний як зразок для створення навчальних матеріалів для різних закладів</w:t>
      </w:r>
      <w:r w:rsidRPr="00EB389C">
        <w:rPr>
          <w:rFonts w:ascii="Times New Roman" w:hAnsi="Times New Roman" w:cs="Times New Roman"/>
          <w:sz w:val="28"/>
          <w:szCs w:val="28"/>
        </w:rPr>
        <w:t xml:space="preserve"> </w:t>
      </w:r>
      <w:r>
        <w:rPr>
          <w:rFonts w:ascii="Times New Roman" w:hAnsi="Times New Roman" w:cs="Times New Roman"/>
          <w:sz w:val="28"/>
          <w:szCs w:val="28"/>
        </w:rPr>
        <w:t>освіти. Включення мультимедійних та гіпертекстуальних елементів сприяє покращенню сприйняття та засвоєння навчального матеріалу, підвищує інтерактивність та залученість студентів. Розроблений оригінал-макет є перспективним інструментом, який може бути ефективно використаний у закладах освіти.</w:t>
      </w:r>
    </w:p>
    <w:p w14:paraId="7EB94DF1" w14:textId="405C93FF" w:rsidR="009C6021" w:rsidRDefault="009D1A7D" w:rsidP="00C61717">
      <w:pPr>
        <w:tabs>
          <w:tab w:val="left" w:pos="993"/>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Дипломна робота складається з</w:t>
      </w:r>
      <w:r w:rsidR="00EB389C">
        <w:rPr>
          <w:rFonts w:ascii="Times New Roman" w:hAnsi="Times New Roman" w:cs="Times New Roman"/>
          <w:sz w:val="28"/>
          <w:szCs w:val="28"/>
        </w:rPr>
        <w:t>і</w:t>
      </w:r>
      <w:r>
        <w:rPr>
          <w:rFonts w:ascii="Times New Roman" w:hAnsi="Times New Roman" w:cs="Times New Roman"/>
          <w:sz w:val="28"/>
          <w:szCs w:val="28"/>
        </w:rPr>
        <w:t xml:space="preserve"> в</w:t>
      </w:r>
      <w:r w:rsidR="00EB389C">
        <w:rPr>
          <w:rFonts w:ascii="Times New Roman" w:hAnsi="Times New Roman" w:cs="Times New Roman"/>
          <w:sz w:val="28"/>
          <w:szCs w:val="28"/>
        </w:rPr>
        <w:t>ступу</w:t>
      </w:r>
      <w:r>
        <w:rPr>
          <w:rFonts w:ascii="Times New Roman" w:hAnsi="Times New Roman" w:cs="Times New Roman"/>
          <w:sz w:val="28"/>
          <w:szCs w:val="28"/>
        </w:rPr>
        <w:t xml:space="preserve">, </w:t>
      </w:r>
      <w:r w:rsidR="00EB389C">
        <w:rPr>
          <w:rFonts w:ascii="Times New Roman" w:hAnsi="Times New Roman" w:cs="Times New Roman"/>
          <w:sz w:val="28"/>
          <w:szCs w:val="28"/>
        </w:rPr>
        <w:t>дв</w:t>
      </w:r>
      <w:r>
        <w:rPr>
          <w:rFonts w:ascii="Times New Roman" w:hAnsi="Times New Roman" w:cs="Times New Roman"/>
          <w:sz w:val="28"/>
          <w:szCs w:val="28"/>
        </w:rPr>
        <w:t>ох розділів, висновків, списку в</w:t>
      </w:r>
      <w:r w:rsidR="00DB0FA2">
        <w:rPr>
          <w:rFonts w:ascii="Times New Roman" w:hAnsi="Times New Roman" w:cs="Times New Roman"/>
          <w:sz w:val="28"/>
          <w:szCs w:val="28"/>
        </w:rPr>
        <w:t xml:space="preserve">икористаних джерел </w:t>
      </w:r>
      <w:r w:rsidR="00EB389C">
        <w:rPr>
          <w:rFonts w:ascii="Times New Roman" w:hAnsi="Times New Roman" w:cs="Times New Roman"/>
          <w:sz w:val="28"/>
          <w:szCs w:val="28"/>
        </w:rPr>
        <w:t>і</w:t>
      </w:r>
      <w:r w:rsidR="00DB0FA2">
        <w:rPr>
          <w:rFonts w:ascii="Times New Roman" w:hAnsi="Times New Roman" w:cs="Times New Roman"/>
          <w:sz w:val="28"/>
          <w:szCs w:val="28"/>
        </w:rPr>
        <w:t xml:space="preserve"> додатків.</w:t>
      </w:r>
    </w:p>
    <w:p w14:paraId="3AA67647" w14:textId="0949DE4B" w:rsidR="00AE3336" w:rsidRDefault="00AE3336" w:rsidP="00AE3336"/>
    <w:p w14:paraId="71E1A5DB" w14:textId="77777777" w:rsidR="00AE3336" w:rsidRPr="00AE3336" w:rsidRDefault="00AE3336" w:rsidP="00AE3336"/>
    <w:p w14:paraId="64EC2200" w14:textId="77777777" w:rsidR="001B41AB" w:rsidRPr="001B41AB" w:rsidRDefault="00AE3336" w:rsidP="001B41AB">
      <w:pPr>
        <w:spacing w:after="0" w:line="360" w:lineRule="auto"/>
        <w:jc w:val="center"/>
        <w:rPr>
          <w:rFonts w:ascii="Times New Roman" w:hAnsi="Times New Roman" w:cs="Times New Roman"/>
          <w:b/>
          <w:sz w:val="28"/>
          <w:szCs w:val="28"/>
        </w:rPr>
      </w:pPr>
      <w:r>
        <w:br w:type="page"/>
      </w:r>
      <w:r w:rsidR="001B41AB" w:rsidRPr="001B41AB">
        <w:rPr>
          <w:rFonts w:ascii="Times New Roman" w:hAnsi="Times New Roman" w:cs="Times New Roman"/>
          <w:b/>
          <w:sz w:val="28"/>
          <w:szCs w:val="28"/>
        </w:rPr>
        <w:lastRenderedPageBreak/>
        <w:t>РОЗДІЛ 1</w:t>
      </w:r>
    </w:p>
    <w:p w14:paraId="419B8473" w14:textId="11BD9E5A" w:rsidR="001B41AB" w:rsidRPr="001B41AB" w:rsidRDefault="001B41AB" w:rsidP="001B41AB">
      <w:pPr>
        <w:spacing w:after="0" w:line="360" w:lineRule="auto"/>
        <w:jc w:val="center"/>
        <w:rPr>
          <w:rFonts w:ascii="Times New Roman" w:hAnsi="Times New Roman" w:cs="Times New Roman"/>
          <w:b/>
          <w:sz w:val="28"/>
          <w:szCs w:val="28"/>
        </w:rPr>
      </w:pPr>
      <w:r w:rsidRPr="001B41AB">
        <w:rPr>
          <w:rFonts w:ascii="Times New Roman" w:hAnsi="Times New Roman" w:cs="Times New Roman"/>
          <w:b/>
          <w:sz w:val="28"/>
          <w:szCs w:val="28"/>
        </w:rPr>
        <w:t>НАВЧАЛЬНЕ ВИДАННЯ ЯК ОДИН ІЗ ТИПІВ ДРУКОВАНОЇ ПРОДУКЦІЇ</w:t>
      </w:r>
    </w:p>
    <w:p w14:paraId="3270926D" w14:textId="77777777" w:rsidR="001B41AB" w:rsidRPr="001B41AB" w:rsidRDefault="001B41AB" w:rsidP="001B41AB">
      <w:pPr>
        <w:spacing w:after="0" w:line="360" w:lineRule="auto"/>
        <w:jc w:val="center"/>
        <w:rPr>
          <w:rFonts w:ascii="Times New Roman" w:hAnsi="Times New Roman" w:cs="Times New Roman"/>
          <w:b/>
          <w:sz w:val="28"/>
          <w:szCs w:val="28"/>
        </w:rPr>
      </w:pPr>
    </w:p>
    <w:p w14:paraId="06350A85" w14:textId="0DFDC4D8" w:rsidR="001B41AB" w:rsidRPr="001B41AB" w:rsidRDefault="001B41AB" w:rsidP="001B41A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1B41AB">
        <w:rPr>
          <w:rFonts w:ascii="Times New Roman" w:hAnsi="Times New Roman" w:cs="Times New Roman"/>
          <w:b/>
          <w:sz w:val="28"/>
          <w:szCs w:val="28"/>
        </w:rPr>
        <w:t>Розрізнення понять «видання», «навчальне видання» та «навчальний посібник»</w:t>
      </w:r>
      <w:r w:rsidR="00E05B77">
        <w:rPr>
          <w:rFonts w:ascii="Times New Roman" w:hAnsi="Times New Roman" w:cs="Times New Roman"/>
          <w:b/>
          <w:sz w:val="28"/>
          <w:szCs w:val="28"/>
        </w:rPr>
        <w:t>, їх</w:t>
      </w:r>
      <w:r w:rsidR="00E05B77" w:rsidRPr="00E05B77">
        <w:rPr>
          <w:rFonts w:ascii="Times New Roman" w:hAnsi="Times New Roman" w:cs="Times New Roman"/>
          <w:b/>
          <w:bCs/>
          <w:sz w:val="28"/>
          <w:szCs w:val="28"/>
        </w:rPr>
        <w:t xml:space="preserve"> </w:t>
      </w:r>
      <w:r w:rsidR="00E05B77">
        <w:rPr>
          <w:rFonts w:ascii="Times New Roman" w:hAnsi="Times New Roman" w:cs="Times New Roman"/>
          <w:b/>
          <w:bCs/>
          <w:sz w:val="28"/>
          <w:szCs w:val="28"/>
        </w:rPr>
        <w:t>т</w:t>
      </w:r>
      <w:r w:rsidR="00E05B77" w:rsidRPr="00E05B77">
        <w:rPr>
          <w:rFonts w:ascii="Times New Roman" w:hAnsi="Times New Roman" w:cs="Times New Roman"/>
          <w:b/>
          <w:bCs/>
          <w:sz w:val="28"/>
          <w:szCs w:val="28"/>
        </w:rPr>
        <w:t>ипологія</w:t>
      </w:r>
    </w:p>
    <w:p w14:paraId="3BE14285" w14:textId="77777777" w:rsidR="001B41AB" w:rsidRPr="001B41AB" w:rsidRDefault="001B41AB" w:rsidP="001B41AB">
      <w:pPr>
        <w:spacing w:after="0" w:line="360" w:lineRule="auto"/>
        <w:jc w:val="center"/>
        <w:rPr>
          <w:rFonts w:ascii="Times New Roman" w:hAnsi="Times New Roman" w:cs="Times New Roman"/>
          <w:b/>
          <w:sz w:val="28"/>
          <w:szCs w:val="28"/>
        </w:rPr>
      </w:pPr>
    </w:p>
    <w:p w14:paraId="4BC1B69E"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Необхідність створення навчальної книжки виникла ще в глибоку давнину. До нашого часу дійшли шумерські навчальні тексти, створені на глиняних табличках, від який десь 4,5 тис. років. З появою і поширенням книгодрукування вигляд навчальної книжки змінювався і постійно еволюціонувався. Історія широкого та систематичного застосування книжки як спеціального засобу навчання налічує приблизно 150-200 років.</w:t>
      </w:r>
    </w:p>
    <w:p w14:paraId="61879E1E"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У контексті створення і використання навчальних матеріалів важливо розуміти відмінності між поняттями «видання», «навчальне видання» та «навчальний посібник». Кожне з цих понять має свої характеристики та специфічні особливості, що визначають їхню мету і спосіб використання. </w:t>
      </w:r>
    </w:p>
    <w:p w14:paraId="2AC9D31F" w14:textId="059D5F41" w:rsidR="0084258C" w:rsidRPr="001B41AB" w:rsidRDefault="001B41AB" w:rsidP="0084258C">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Видання – це загальний термін, що охоплює всі види опублікованих матеріалів, включаючи книги, журнали, газети, буклети, брошури, електронні книги та інші друковані або електронні документи. Воно може бути як наукового, так і популярного характеру і не обов’язково має освітню мету. </w:t>
      </w:r>
    </w:p>
    <w:p w14:paraId="30516C88" w14:textId="51D8BA70"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Навчальне видання – це підкатегорія видань, яка спеціально створена для використання в навчальних процесах. Вони призначені для підтримки викладання та навчання і зазвичай відповідають певним навчальним програмам або стандартам [31, с. 1]</w:t>
      </w:r>
      <w:r w:rsidR="0084258C">
        <w:rPr>
          <w:rFonts w:ascii="Times New Roman" w:hAnsi="Times New Roman" w:cs="Times New Roman"/>
          <w:sz w:val="28"/>
          <w:szCs w:val="28"/>
        </w:rPr>
        <w:t>.</w:t>
      </w:r>
      <w:r w:rsidRPr="001B41AB">
        <w:rPr>
          <w:rFonts w:ascii="Times New Roman" w:hAnsi="Times New Roman" w:cs="Times New Roman"/>
          <w:sz w:val="28"/>
          <w:szCs w:val="28"/>
        </w:rPr>
        <w:t xml:space="preserve"> Основними характеристиками навчального видання є:</w:t>
      </w:r>
    </w:p>
    <w:p w14:paraId="3EBD62B7"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форма: може бути друкованим або електронним; </w:t>
      </w:r>
    </w:p>
    <w:p w14:paraId="0280E0FF"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зміст: структурований відповідно до навчальних планів і програм;</w:t>
      </w:r>
    </w:p>
    <w:p w14:paraId="25445A4D"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мета: освітня – сприяє навчанню, розвитку знань і вмінь;</w:t>
      </w:r>
    </w:p>
    <w:p w14:paraId="4A48F046"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приклад: підручники, навчальні посібники, робочі зошити, методичні рекомендації.</w:t>
      </w:r>
    </w:p>
    <w:p w14:paraId="3B561F96" w14:textId="77777777" w:rsidR="0084258C"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lastRenderedPageBreak/>
        <w:t xml:space="preserve">Навчальний посібник – це конкретний тип навчального видання, який служить доповненням до основних підручників і містить додаткові матеріали, приклади, завдання, вправи та методичні вказівки, що допомагають краще зрозуміти і закріпити навчальний матеріал [8, с. 8]. </w:t>
      </w:r>
    </w:p>
    <w:p w14:paraId="6B369607" w14:textId="596D178D"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Основними характеристиками навчального посібника є</w:t>
      </w:r>
      <w:r w:rsidR="0084258C">
        <w:rPr>
          <w:rFonts w:ascii="Times New Roman" w:hAnsi="Times New Roman" w:cs="Times New Roman"/>
          <w:sz w:val="28"/>
          <w:szCs w:val="28"/>
        </w:rPr>
        <w:t xml:space="preserve"> (Табл. 1.1)</w:t>
      </w:r>
      <w:r w:rsidRPr="001B41AB">
        <w:rPr>
          <w:rFonts w:ascii="Times New Roman" w:hAnsi="Times New Roman" w:cs="Times New Roman"/>
          <w:sz w:val="28"/>
          <w:szCs w:val="28"/>
        </w:rPr>
        <w:t>:</w:t>
      </w:r>
    </w:p>
    <w:p w14:paraId="28267A43"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форма: може бути друкованим або електронним;</w:t>
      </w:r>
    </w:p>
    <w:p w14:paraId="672D2F95"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зміст: зазвичай доповнює і розширює інформацію, викладену в підручниках;</w:t>
      </w:r>
    </w:p>
    <w:p w14:paraId="4B875FC3"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мета: допомагає глибше засвоїти матеріал через додаткові пояснення, приклади, практичні завдання;</w:t>
      </w:r>
    </w:p>
    <w:p w14:paraId="2371A69D"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приклади: посібники з вирішення математичних задач, збірники вправ з граматики, методичні посібники для вчителів [8, с. 6].</w:t>
      </w:r>
    </w:p>
    <w:p w14:paraId="728003C7" w14:textId="2EEFE80A" w:rsidR="001B41AB" w:rsidRPr="0028015A" w:rsidRDefault="0084258C" w:rsidP="0084258C">
      <w:pPr>
        <w:tabs>
          <w:tab w:val="left" w:pos="993"/>
        </w:tabs>
        <w:spacing w:after="0" w:line="360" w:lineRule="auto"/>
        <w:ind w:firstLine="708"/>
        <w:jc w:val="right"/>
        <w:rPr>
          <w:rFonts w:ascii="Times New Roman" w:hAnsi="Times New Roman" w:cs="Times New Roman"/>
          <w:b/>
          <w:color w:val="000000"/>
          <w:sz w:val="28"/>
          <w:szCs w:val="28"/>
          <w:shd w:val="clear" w:color="auto" w:fill="FFFFFF"/>
        </w:rPr>
      </w:pPr>
      <w:r w:rsidRPr="0028015A">
        <w:rPr>
          <w:rFonts w:ascii="Times New Roman" w:hAnsi="Times New Roman" w:cs="Times New Roman"/>
          <w:b/>
          <w:color w:val="000000"/>
          <w:sz w:val="28"/>
          <w:szCs w:val="28"/>
          <w:shd w:val="clear" w:color="auto" w:fill="FFFFFF"/>
        </w:rPr>
        <w:t>Таблиця 1.1</w:t>
      </w:r>
    </w:p>
    <w:p w14:paraId="44A5987B" w14:textId="1B59ABF3" w:rsidR="0028015A" w:rsidRPr="0028015A" w:rsidRDefault="0028015A" w:rsidP="0028015A">
      <w:pPr>
        <w:tabs>
          <w:tab w:val="left" w:pos="993"/>
        </w:tabs>
        <w:spacing w:after="0" w:line="360" w:lineRule="auto"/>
        <w:ind w:firstLine="708"/>
        <w:jc w:val="right"/>
        <w:rPr>
          <w:rFonts w:ascii="Times New Roman" w:hAnsi="Times New Roman" w:cs="Times New Roman"/>
          <w:b/>
          <w:color w:val="000000"/>
          <w:sz w:val="28"/>
          <w:szCs w:val="28"/>
          <w:shd w:val="clear" w:color="auto" w:fill="FFFFFF"/>
        </w:rPr>
      </w:pPr>
      <w:r w:rsidRPr="0028015A">
        <w:rPr>
          <w:rFonts w:ascii="Times New Roman" w:hAnsi="Times New Roman" w:cs="Times New Roman"/>
          <w:b/>
          <w:color w:val="000000"/>
          <w:sz w:val="28"/>
          <w:szCs w:val="28"/>
          <w:shd w:val="clear" w:color="auto" w:fill="FFFFFF"/>
        </w:rPr>
        <w:t>Основні характеристики навчального посібника</w:t>
      </w:r>
    </w:p>
    <w:tbl>
      <w:tblPr>
        <w:tblW w:w="9631" w:type="dxa"/>
        <w:tblCellMar>
          <w:left w:w="10" w:type="dxa"/>
          <w:right w:w="10" w:type="dxa"/>
        </w:tblCellMar>
        <w:tblLook w:val="0000" w:firstRow="0" w:lastRow="0" w:firstColumn="0" w:lastColumn="0" w:noHBand="0" w:noVBand="0"/>
      </w:tblPr>
      <w:tblGrid>
        <w:gridCol w:w="1601"/>
        <w:gridCol w:w="1420"/>
        <w:gridCol w:w="2027"/>
        <w:gridCol w:w="1783"/>
        <w:gridCol w:w="2800"/>
      </w:tblGrid>
      <w:tr w:rsidR="001B41AB" w:rsidRPr="001B41AB" w14:paraId="0A23CE31" w14:textId="77777777" w:rsidTr="0028015A">
        <w:trPr>
          <w:trHeight w:val="280"/>
          <w:tblHeader/>
        </w:trPr>
        <w:tc>
          <w:tcPr>
            <w:tcW w:w="1601"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7A06A54B"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Поняття</w:t>
            </w:r>
          </w:p>
        </w:tc>
        <w:tc>
          <w:tcPr>
            <w:tcW w:w="1420"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6C001FAF"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Форма</w:t>
            </w:r>
          </w:p>
        </w:tc>
        <w:tc>
          <w:tcPr>
            <w:tcW w:w="2027"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5BCC7D13"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Зміст</w:t>
            </w:r>
          </w:p>
        </w:tc>
        <w:tc>
          <w:tcPr>
            <w:tcW w:w="1783"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4EE72F86"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Мета</w:t>
            </w:r>
          </w:p>
        </w:tc>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tcPr>
          <w:p w14:paraId="1616F78E"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Приклади</w:t>
            </w:r>
          </w:p>
        </w:tc>
      </w:tr>
      <w:tr w:rsidR="001B41AB" w:rsidRPr="001B41AB" w14:paraId="53A6818B" w14:textId="77777777" w:rsidTr="0028015A">
        <w:trPr>
          <w:trHeight w:val="280"/>
          <w:tblHeader/>
        </w:trPr>
        <w:tc>
          <w:tcPr>
            <w:tcW w:w="1601"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1AA9EBD8"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1</w:t>
            </w:r>
          </w:p>
        </w:tc>
        <w:tc>
          <w:tcPr>
            <w:tcW w:w="1420"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03C9803C"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2</w:t>
            </w:r>
          </w:p>
        </w:tc>
        <w:tc>
          <w:tcPr>
            <w:tcW w:w="2027"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64492B34"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3</w:t>
            </w:r>
          </w:p>
        </w:tc>
        <w:tc>
          <w:tcPr>
            <w:tcW w:w="1783" w:type="dxa"/>
            <w:tcBorders>
              <w:top w:val="single" w:sz="6"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bottom"/>
          </w:tcPr>
          <w:p w14:paraId="660B4693"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4</w:t>
            </w:r>
          </w:p>
        </w:tc>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tcPr>
          <w:p w14:paraId="599F69B1" w14:textId="77777777" w:rsidR="001B41AB" w:rsidRPr="001B41AB" w:rsidRDefault="001B41AB" w:rsidP="001B41AB">
            <w:pPr>
              <w:tabs>
                <w:tab w:val="left" w:pos="993"/>
              </w:tabs>
              <w:suppressAutoHyphens w:val="0"/>
              <w:spacing w:after="0" w:line="360" w:lineRule="auto"/>
              <w:ind w:firstLine="708"/>
              <w:jc w:val="center"/>
              <w:rPr>
                <w:rFonts w:ascii="Times New Roman" w:eastAsia="Times New Roman" w:hAnsi="Times New Roman" w:cs="Times New Roman"/>
                <w:b/>
                <w:bCs/>
                <w:color w:val="0D0D0D"/>
                <w:kern w:val="0"/>
                <w:lang w:eastAsia="de-DE"/>
              </w:rPr>
            </w:pPr>
            <w:r w:rsidRPr="001B41AB">
              <w:rPr>
                <w:rFonts w:ascii="Times New Roman" w:eastAsia="Times New Roman" w:hAnsi="Times New Roman" w:cs="Times New Roman"/>
                <w:b/>
                <w:bCs/>
                <w:color w:val="0D0D0D"/>
                <w:kern w:val="0"/>
                <w:lang w:eastAsia="de-DE"/>
              </w:rPr>
              <w:t>5</w:t>
            </w:r>
          </w:p>
        </w:tc>
      </w:tr>
      <w:tr w:rsidR="001B41AB" w:rsidRPr="001B41AB" w14:paraId="6B134158" w14:textId="77777777" w:rsidTr="0028015A">
        <w:trPr>
          <w:trHeight w:val="1124"/>
        </w:trPr>
        <w:tc>
          <w:tcPr>
            <w:tcW w:w="1601"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center"/>
          </w:tcPr>
          <w:p w14:paraId="35C48DF5" w14:textId="77777777" w:rsidR="001B41AB" w:rsidRPr="001B41AB" w:rsidRDefault="001B41AB" w:rsidP="0084258C">
            <w:pPr>
              <w:tabs>
                <w:tab w:val="left" w:pos="993"/>
              </w:tabs>
              <w:suppressAutoHyphens w:val="0"/>
              <w:spacing w:after="0" w:line="360" w:lineRule="auto"/>
              <w:jc w:val="center"/>
              <w:rPr>
                <w:rFonts w:ascii="Times New Roman" w:hAnsi="Times New Roman" w:cs="Times New Roman"/>
              </w:rPr>
            </w:pPr>
            <w:r w:rsidRPr="001B41AB">
              <w:rPr>
                <w:rFonts w:ascii="Times New Roman" w:eastAsia="Times New Roman" w:hAnsi="Times New Roman" w:cs="Times New Roman"/>
                <w:b/>
                <w:bCs/>
                <w:color w:val="0D0D0D"/>
                <w:kern w:val="0"/>
                <w:lang w:eastAsia="de-DE"/>
              </w:rPr>
              <w:t>Видання</w:t>
            </w:r>
          </w:p>
        </w:tc>
        <w:tc>
          <w:tcPr>
            <w:tcW w:w="1420"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center"/>
          </w:tcPr>
          <w:p w14:paraId="5086CF63" w14:textId="77777777" w:rsidR="001B41AB" w:rsidRPr="001B41AB" w:rsidRDefault="001B41AB" w:rsidP="0084258C">
            <w:pPr>
              <w:tabs>
                <w:tab w:val="left" w:pos="993"/>
              </w:tabs>
              <w:suppressAutoHyphens w:val="0"/>
              <w:spacing w:after="0" w:line="360" w:lineRule="auto"/>
              <w:jc w:val="center"/>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Друковане, електронне</w:t>
            </w:r>
          </w:p>
        </w:tc>
        <w:tc>
          <w:tcPr>
            <w:tcW w:w="2027"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tcPr>
          <w:p w14:paraId="5ECEEB92"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Широкий спектр тем і жанрів</w:t>
            </w:r>
          </w:p>
        </w:tc>
        <w:tc>
          <w:tcPr>
            <w:tcW w:w="1783"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tcPr>
          <w:p w14:paraId="43301B60"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Інформування, розважання, навчання</w:t>
            </w:r>
          </w:p>
        </w:tc>
        <w:tc>
          <w:tcPr>
            <w:tcW w:w="2800" w:type="dxa"/>
            <w:tcBorders>
              <w:top w:val="single" w:sz="2"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971BD3"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Романи, наукові статті, газети, журнали</w:t>
            </w:r>
          </w:p>
        </w:tc>
      </w:tr>
      <w:tr w:rsidR="001B41AB" w:rsidRPr="001B41AB" w14:paraId="6A9BD6E2" w14:textId="77777777" w:rsidTr="0028015A">
        <w:trPr>
          <w:trHeight w:val="1080"/>
        </w:trPr>
        <w:tc>
          <w:tcPr>
            <w:tcW w:w="1601"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center"/>
          </w:tcPr>
          <w:p w14:paraId="5CBEC90C" w14:textId="77777777" w:rsidR="001B41AB" w:rsidRPr="001B41AB" w:rsidRDefault="001B41AB" w:rsidP="0084258C">
            <w:pPr>
              <w:tabs>
                <w:tab w:val="left" w:pos="993"/>
              </w:tabs>
              <w:suppressAutoHyphens w:val="0"/>
              <w:spacing w:after="0" w:line="360" w:lineRule="auto"/>
              <w:jc w:val="center"/>
              <w:rPr>
                <w:rFonts w:ascii="Times New Roman" w:hAnsi="Times New Roman" w:cs="Times New Roman"/>
              </w:rPr>
            </w:pPr>
            <w:r w:rsidRPr="001B41AB">
              <w:rPr>
                <w:rFonts w:ascii="Times New Roman" w:eastAsia="Times New Roman" w:hAnsi="Times New Roman" w:cs="Times New Roman"/>
                <w:b/>
                <w:bCs/>
                <w:color w:val="0D0D0D"/>
                <w:kern w:val="0"/>
                <w:lang w:eastAsia="de-DE"/>
              </w:rPr>
              <w:t>Навчальне видання</w:t>
            </w:r>
          </w:p>
        </w:tc>
        <w:tc>
          <w:tcPr>
            <w:tcW w:w="1420"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center"/>
          </w:tcPr>
          <w:p w14:paraId="1E33C9C6" w14:textId="77777777" w:rsidR="001B41AB" w:rsidRPr="001B41AB" w:rsidRDefault="001B41AB" w:rsidP="0084258C">
            <w:pPr>
              <w:tabs>
                <w:tab w:val="left" w:pos="993"/>
              </w:tabs>
              <w:suppressAutoHyphens w:val="0"/>
              <w:spacing w:after="0" w:line="360" w:lineRule="auto"/>
              <w:jc w:val="center"/>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Друковане, електронне</w:t>
            </w:r>
          </w:p>
        </w:tc>
        <w:tc>
          <w:tcPr>
            <w:tcW w:w="2027"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tcPr>
          <w:p w14:paraId="43D0606F"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Відповідає навчальним програмам</w:t>
            </w:r>
          </w:p>
        </w:tc>
        <w:tc>
          <w:tcPr>
            <w:tcW w:w="1783"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tcPr>
          <w:p w14:paraId="2C10624F"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Освітня, сприяє навчанню</w:t>
            </w:r>
          </w:p>
        </w:tc>
        <w:tc>
          <w:tcPr>
            <w:tcW w:w="2800" w:type="dxa"/>
            <w:tcBorders>
              <w:top w:val="single" w:sz="2"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B983E54"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Підручники, робочі зошити, методичні рекомендації</w:t>
            </w:r>
          </w:p>
        </w:tc>
      </w:tr>
      <w:tr w:rsidR="001B41AB" w:rsidRPr="001B41AB" w14:paraId="63C01676" w14:textId="77777777" w:rsidTr="0028015A">
        <w:trPr>
          <w:trHeight w:val="1206"/>
        </w:trPr>
        <w:tc>
          <w:tcPr>
            <w:tcW w:w="1601"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center"/>
          </w:tcPr>
          <w:p w14:paraId="778F890B" w14:textId="77777777" w:rsidR="001B41AB" w:rsidRPr="001B41AB" w:rsidRDefault="001B41AB" w:rsidP="0084258C">
            <w:pPr>
              <w:tabs>
                <w:tab w:val="left" w:pos="993"/>
              </w:tabs>
              <w:suppressAutoHyphens w:val="0"/>
              <w:spacing w:after="0" w:line="360" w:lineRule="auto"/>
              <w:jc w:val="center"/>
              <w:rPr>
                <w:rFonts w:ascii="Times New Roman" w:hAnsi="Times New Roman" w:cs="Times New Roman"/>
              </w:rPr>
            </w:pPr>
            <w:r w:rsidRPr="001B41AB">
              <w:rPr>
                <w:rFonts w:ascii="Times New Roman" w:eastAsia="Times New Roman" w:hAnsi="Times New Roman" w:cs="Times New Roman"/>
                <w:b/>
                <w:bCs/>
                <w:color w:val="0D0D0D"/>
                <w:kern w:val="0"/>
                <w:lang w:eastAsia="de-DE"/>
              </w:rPr>
              <w:t>Навчальний посібник</w:t>
            </w:r>
          </w:p>
        </w:tc>
        <w:tc>
          <w:tcPr>
            <w:tcW w:w="1420"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vAlign w:val="center"/>
          </w:tcPr>
          <w:p w14:paraId="58896F3E" w14:textId="77777777" w:rsidR="001B41AB" w:rsidRPr="001B41AB" w:rsidRDefault="001B41AB" w:rsidP="0084258C">
            <w:pPr>
              <w:tabs>
                <w:tab w:val="left" w:pos="993"/>
              </w:tabs>
              <w:suppressAutoHyphens w:val="0"/>
              <w:spacing w:after="0" w:line="360" w:lineRule="auto"/>
              <w:jc w:val="center"/>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Друковане, електронне</w:t>
            </w:r>
          </w:p>
        </w:tc>
        <w:tc>
          <w:tcPr>
            <w:tcW w:w="2027"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tcPr>
          <w:p w14:paraId="2B7D8E4B"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Доповнює підручники, містить завдання</w:t>
            </w:r>
          </w:p>
        </w:tc>
        <w:tc>
          <w:tcPr>
            <w:tcW w:w="1783" w:type="dxa"/>
            <w:tcBorders>
              <w:top w:val="single" w:sz="2" w:space="0" w:color="000000"/>
              <w:left w:val="single" w:sz="6" w:space="0" w:color="000000"/>
              <w:bottom w:val="single" w:sz="6" w:space="0" w:color="000000"/>
              <w:right w:val="single" w:sz="2" w:space="0" w:color="000000"/>
            </w:tcBorders>
            <w:shd w:val="clear" w:color="auto" w:fill="FFFFFF"/>
            <w:tcMar>
              <w:top w:w="15" w:type="dxa"/>
              <w:left w:w="15" w:type="dxa"/>
              <w:bottom w:w="15" w:type="dxa"/>
              <w:right w:w="15" w:type="dxa"/>
            </w:tcMar>
          </w:tcPr>
          <w:p w14:paraId="0AC894E3"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Допомога у глибшому засвоєнні матеріалу</w:t>
            </w:r>
          </w:p>
        </w:tc>
        <w:tc>
          <w:tcPr>
            <w:tcW w:w="2800" w:type="dxa"/>
            <w:tcBorders>
              <w:top w:val="single" w:sz="2"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C048070" w14:textId="77777777" w:rsidR="001B41AB" w:rsidRPr="001B41AB" w:rsidRDefault="001B41AB" w:rsidP="0084258C">
            <w:pPr>
              <w:tabs>
                <w:tab w:val="left" w:pos="993"/>
              </w:tabs>
              <w:suppressAutoHyphens w:val="0"/>
              <w:spacing w:after="0" w:line="360" w:lineRule="auto"/>
              <w:rPr>
                <w:rFonts w:ascii="Times New Roman" w:eastAsia="Times New Roman" w:hAnsi="Times New Roman" w:cs="Times New Roman"/>
                <w:color w:val="0D0D0D"/>
                <w:kern w:val="0"/>
                <w:lang w:eastAsia="de-DE"/>
              </w:rPr>
            </w:pPr>
            <w:r w:rsidRPr="001B41AB">
              <w:rPr>
                <w:rFonts w:ascii="Times New Roman" w:eastAsia="Times New Roman" w:hAnsi="Times New Roman" w:cs="Times New Roman"/>
                <w:color w:val="0D0D0D"/>
                <w:kern w:val="0"/>
                <w:lang w:eastAsia="de-DE"/>
              </w:rPr>
              <w:t>Посібники з вирішення задач, збірники вправ, методичні посібники</w:t>
            </w:r>
          </w:p>
        </w:tc>
      </w:tr>
    </w:tbl>
    <w:p w14:paraId="5B2A9B89"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p>
    <w:p w14:paraId="0C9DBB7A" w14:textId="32836936" w:rsidR="001B41AB" w:rsidRPr="001B41AB" w:rsidRDefault="001B41AB" w:rsidP="001B41AB">
      <w:pPr>
        <w:tabs>
          <w:tab w:val="left" w:pos="993"/>
        </w:tabs>
        <w:spacing w:after="0" w:line="360" w:lineRule="auto"/>
        <w:ind w:firstLine="708"/>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Тож можна зауважити</w:t>
      </w:r>
      <w:r w:rsidR="0028015A">
        <w:rPr>
          <w:rFonts w:ascii="Times New Roman" w:hAnsi="Times New Roman" w:cs="Times New Roman"/>
          <w:color w:val="000000"/>
          <w:sz w:val="28"/>
          <w:szCs w:val="28"/>
          <w:shd w:val="clear" w:color="auto" w:fill="FFFFFF"/>
        </w:rPr>
        <w:t>,</w:t>
      </w:r>
      <w:r w:rsidRPr="001B41AB">
        <w:rPr>
          <w:rFonts w:ascii="Times New Roman" w:hAnsi="Times New Roman" w:cs="Times New Roman"/>
          <w:color w:val="000000"/>
          <w:sz w:val="28"/>
          <w:szCs w:val="28"/>
          <w:shd w:val="clear" w:color="auto" w:fill="FFFFFF"/>
        </w:rPr>
        <w:t xml:space="preserve"> що ці три поняття мають як спільні</w:t>
      </w:r>
      <w:r w:rsidR="0028015A">
        <w:rPr>
          <w:rFonts w:ascii="Times New Roman" w:hAnsi="Times New Roman" w:cs="Times New Roman"/>
          <w:color w:val="000000"/>
          <w:sz w:val="28"/>
          <w:szCs w:val="28"/>
          <w:shd w:val="clear" w:color="auto" w:fill="FFFFFF"/>
        </w:rPr>
        <w:t>,</w:t>
      </w:r>
      <w:r w:rsidRPr="001B41AB">
        <w:rPr>
          <w:rFonts w:ascii="Times New Roman" w:hAnsi="Times New Roman" w:cs="Times New Roman"/>
          <w:color w:val="000000"/>
          <w:sz w:val="28"/>
          <w:szCs w:val="28"/>
          <w:shd w:val="clear" w:color="auto" w:fill="FFFFFF"/>
        </w:rPr>
        <w:t xml:space="preserve"> та</w:t>
      </w:r>
      <w:r w:rsidR="0028015A">
        <w:rPr>
          <w:rFonts w:ascii="Times New Roman" w:hAnsi="Times New Roman" w:cs="Times New Roman"/>
          <w:color w:val="000000"/>
          <w:sz w:val="28"/>
          <w:szCs w:val="28"/>
          <w:shd w:val="clear" w:color="auto" w:fill="FFFFFF"/>
        </w:rPr>
        <w:t>к і</w:t>
      </w:r>
      <w:r w:rsidRPr="001B41AB">
        <w:rPr>
          <w:rFonts w:ascii="Times New Roman" w:hAnsi="Times New Roman" w:cs="Times New Roman"/>
          <w:color w:val="000000"/>
          <w:sz w:val="28"/>
          <w:szCs w:val="28"/>
          <w:shd w:val="clear" w:color="auto" w:fill="FFFFFF"/>
        </w:rPr>
        <w:t xml:space="preserve"> відмінні риси. Спільні риси: </w:t>
      </w:r>
    </w:p>
    <w:p w14:paraId="1A2DEF98"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 xml:space="preserve">усі три категорії призначені для тиражування та розповсюдження серед широкого кола читачів; </w:t>
      </w:r>
    </w:p>
    <w:p w14:paraId="6F4D5D80"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lastRenderedPageBreak/>
        <w:t xml:space="preserve">також всі три можуть бути представленні в друкованому або електронному форматі; </w:t>
      </w:r>
    </w:p>
    <w:p w14:paraId="0608FC0D"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 xml:space="preserve">мають структуру, що включає титульну сторінку, зміст, основний текст та додаткові матеріали (бібліографію, додатки тощо); </w:t>
      </w:r>
    </w:p>
    <w:p w14:paraId="21BA3EA3"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 xml:space="preserve">всі три типи видань проходять етапи підготовки, редагування, верстки та друку. </w:t>
      </w:r>
    </w:p>
    <w:p w14:paraId="0101CABC" w14:textId="77777777" w:rsidR="001B41AB" w:rsidRPr="001B41AB" w:rsidRDefault="001B41AB" w:rsidP="001B41AB">
      <w:pPr>
        <w:tabs>
          <w:tab w:val="left" w:pos="993"/>
        </w:tabs>
        <w:spacing w:after="0" w:line="360" w:lineRule="auto"/>
        <w:ind w:firstLine="708"/>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 xml:space="preserve">Розрізнення: </w:t>
      </w:r>
    </w:p>
    <w:p w14:paraId="3CCB47C4"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видання має широкий спектр змісту та цілей, може включати в себе літературні, наукові, технічні, розважальні матеріали; цільова аудиторія також може бути різною: від широкої публіки до вузьких професійних груп.</w:t>
      </w:r>
    </w:p>
    <w:p w14:paraId="5D8D1041" w14:textId="320AFC2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 xml:space="preserve">навчальне видання призначене спеціально для підтримки навчального процесу; цільовою аудиторією є учні, студенти, викладачі та інші учасники навчального процесу: навчальне видання має відповідати освітнім програмам та стандартам, містить завдання, тести та інші навчальні матеріали </w:t>
      </w:r>
      <w:r w:rsidRPr="001B41AB">
        <w:rPr>
          <w:rFonts w:ascii="Times New Roman" w:hAnsi="Times New Roman" w:cs="Times New Roman"/>
          <w:sz w:val="28"/>
          <w:szCs w:val="28"/>
        </w:rPr>
        <w:t>[31, с. 7]</w:t>
      </w:r>
      <w:r w:rsidR="0028015A">
        <w:rPr>
          <w:rFonts w:ascii="Times New Roman" w:hAnsi="Times New Roman" w:cs="Times New Roman"/>
          <w:sz w:val="28"/>
          <w:szCs w:val="28"/>
        </w:rPr>
        <w:t>.</w:t>
      </w:r>
    </w:p>
    <w:p w14:paraId="07B5820E"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color w:val="000000"/>
          <w:sz w:val="28"/>
          <w:szCs w:val="28"/>
          <w:shd w:val="clear" w:color="auto" w:fill="FFFFFF"/>
        </w:rPr>
      </w:pPr>
      <w:r w:rsidRPr="001B41AB">
        <w:rPr>
          <w:rFonts w:ascii="Times New Roman" w:hAnsi="Times New Roman" w:cs="Times New Roman"/>
          <w:color w:val="000000"/>
          <w:sz w:val="28"/>
          <w:szCs w:val="28"/>
          <w:shd w:val="clear" w:color="auto" w:fill="FFFFFF"/>
        </w:rPr>
        <w:t xml:space="preserve">Навчальний посібник – спеціалізований вид навчального видання, що допомагає поглибленому вивченню певних тем або дисциплін та використовується як допоміжний матеріал; може включати детальні пояснення, приклади, практичні завдання, тести та додаткові матеріали. </w:t>
      </w:r>
      <w:r w:rsidRPr="001B41AB">
        <w:rPr>
          <w:rFonts w:ascii="Times New Roman" w:hAnsi="Times New Roman" w:cs="Times New Roman"/>
          <w:sz w:val="28"/>
          <w:szCs w:val="28"/>
        </w:rPr>
        <w:t>[31, с. 5]</w:t>
      </w:r>
    </w:p>
    <w:p w14:paraId="594B10E7"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Навчальні видання є невід’ємною складовою бібліотечних фондів спеціальних педагогічних бібліотек та бібліотек навчальних закладів, а окремі види навчальних видань зумовлюють особливі підходи до комплектування, обліку, зберігання і використання.</w:t>
      </w:r>
    </w:p>
    <w:p w14:paraId="2FD44224" w14:textId="77777777" w:rsidR="001B41AB" w:rsidRPr="001B41AB" w:rsidRDefault="001B41AB" w:rsidP="001B41AB">
      <w:pPr>
        <w:tabs>
          <w:tab w:val="left" w:pos="993"/>
        </w:tabs>
        <w:spacing w:after="0" w:line="360" w:lineRule="auto"/>
        <w:ind w:firstLine="708"/>
        <w:jc w:val="both"/>
        <w:rPr>
          <w:rFonts w:ascii="Times New Roman" w:hAnsi="Times New Roman" w:cs="Times New Roman"/>
          <w:b/>
          <w:bCs/>
          <w:sz w:val="28"/>
          <w:szCs w:val="28"/>
        </w:rPr>
      </w:pPr>
      <w:r w:rsidRPr="001B41AB">
        <w:rPr>
          <w:rFonts w:ascii="Times New Roman" w:hAnsi="Times New Roman" w:cs="Times New Roman"/>
          <w:b/>
          <w:bCs/>
          <w:sz w:val="28"/>
          <w:szCs w:val="28"/>
        </w:rPr>
        <w:t>Основні вимоги до навчального видання.</w:t>
      </w:r>
    </w:p>
    <w:p w14:paraId="7CFA18D8" w14:textId="0AAC2D34"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Навчальні видання відіграють ключову роль у процесі навчання та виховання, тому вони повинні відповідати певним вимогам, щоб бути ефективним та корисним для учнів і викладачів. Ось основні вимоги до навчальних видань: </w:t>
      </w:r>
    </w:p>
    <w:p w14:paraId="21981866"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Змістовні вимоги: наукова достовірність та актуальність (матеріал повинен базуватися на сучасних наукових дослідженнях та відповідати останнім досягненням науки і техніки.); відповідність навчальним програмам та </w:t>
      </w:r>
      <w:r w:rsidRPr="001B41AB">
        <w:rPr>
          <w:rFonts w:ascii="Times New Roman" w:hAnsi="Times New Roman" w:cs="Times New Roman"/>
          <w:sz w:val="28"/>
          <w:szCs w:val="28"/>
        </w:rPr>
        <w:lastRenderedPageBreak/>
        <w:t>стандартам (всі навчальні видання повинні відповідати державним стандартам освіти та затвердженим навчальним програмам); систематичність та послідовність подання матеріалу (матеріал повинен бути логічно структурований, забезпечуючи послідовне викладення тем від простого до складного)</w:t>
      </w:r>
    </w:p>
    <w:p w14:paraId="62ECB354"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Методичні вимоги: врахування вікових та індивідуальних особливостей учнів (матеріал повинен бути адаптованим до вікових та психологічних особливостей учнів, враховувати їхні інтереси та потреби); наявність методичних рекомендацій для викладачів; забезпечення інтерактивності та залучення учнів (навчальні видання повинні стимулювати активну участь учнів у навчальному процесі, використовуючи завдання, тести, проекти та інші інтерактивні форми роботи)</w:t>
      </w:r>
    </w:p>
    <w:p w14:paraId="2DA89926"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Дизайнерські та технічні вимоги: візуальна привабливість та зручність використання (дизайн навчального видання повинен бути естетично привабливим, забезпечувати комфортне читання та сприйняття матеріалу); якість друку та оформлення (друк навчального видання повинен бути високої якості, забезпечуючи чіткість тексту та ілюстрацій, довговічність використання); інтеграція мультимедійних та цифрових технологій.</w:t>
      </w:r>
    </w:p>
    <w:p w14:paraId="2929FF04" w14:textId="338C3966" w:rsidR="001B41AB" w:rsidRPr="001B41AB" w:rsidRDefault="001B41AB" w:rsidP="001B41AB">
      <w:pPr>
        <w:tabs>
          <w:tab w:val="left" w:pos="993"/>
        </w:tabs>
        <w:spacing w:after="0" w:line="360" w:lineRule="auto"/>
        <w:ind w:firstLine="708"/>
        <w:rPr>
          <w:rFonts w:ascii="Times New Roman" w:hAnsi="Times New Roman" w:cs="Times New Roman"/>
          <w:b/>
          <w:bCs/>
          <w:sz w:val="28"/>
          <w:szCs w:val="28"/>
        </w:rPr>
      </w:pPr>
      <w:r w:rsidRPr="001B41AB">
        <w:rPr>
          <w:rFonts w:ascii="Times New Roman" w:hAnsi="Times New Roman" w:cs="Times New Roman"/>
          <w:b/>
          <w:bCs/>
          <w:sz w:val="28"/>
          <w:szCs w:val="28"/>
        </w:rPr>
        <w:t>Типологія навчальних видань</w:t>
      </w:r>
    </w:p>
    <w:p w14:paraId="7D1EC868"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Навчальні видання відіграють ключову роль у забезпеченні ефективного навчального процесу. Вони можуть мати різні форми, цілі та функції, що визначаються їхньою типологією. Нижче наведена класифікація навчальних видань за різними категоріями. </w:t>
      </w:r>
    </w:p>
    <w:p w14:paraId="5E1625DE" w14:textId="77777777" w:rsidR="001B41AB" w:rsidRPr="001B41AB" w:rsidRDefault="001B41AB" w:rsidP="001B41AB">
      <w:pPr>
        <w:numPr>
          <w:ilvl w:val="0"/>
          <w:numId w:val="12"/>
        </w:numPr>
        <w:tabs>
          <w:tab w:val="left" w:pos="993"/>
        </w:tabs>
        <w:spacing w:after="0" w:line="360" w:lineRule="auto"/>
        <w:ind w:left="0" w:firstLine="708"/>
        <w:contextualSpacing/>
        <w:jc w:val="both"/>
        <w:rPr>
          <w:rFonts w:ascii="Times New Roman" w:hAnsi="Times New Roman" w:cs="Times New Roman"/>
          <w:b/>
          <w:bCs/>
          <w:sz w:val="28"/>
          <w:szCs w:val="28"/>
        </w:rPr>
      </w:pPr>
      <w:r w:rsidRPr="001B41AB">
        <w:rPr>
          <w:rFonts w:ascii="Times New Roman" w:hAnsi="Times New Roman" w:cs="Times New Roman"/>
          <w:b/>
          <w:bCs/>
          <w:sz w:val="28"/>
          <w:szCs w:val="28"/>
        </w:rPr>
        <w:t>За типом вмісту:</w:t>
      </w:r>
    </w:p>
    <w:p w14:paraId="12B79110" w14:textId="105D6CB0"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Підручники. Основні навчальні книги, що охоплюють весь матеріал з певного предмету чи курсу. Включають теоретичні основи, приклади, завдання для самоконтролю, питання для перевірки знань [31, с. 4]</w:t>
      </w:r>
      <w:r w:rsidR="00BB0CF1">
        <w:rPr>
          <w:rFonts w:ascii="Times New Roman" w:hAnsi="Times New Roman" w:cs="Times New Roman"/>
          <w:sz w:val="28"/>
          <w:szCs w:val="28"/>
        </w:rPr>
        <w:t>.</w:t>
      </w:r>
    </w:p>
    <w:p w14:paraId="2744DD5E"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Навчальні посібники. Допоміжні книги, що доповнюють підручники, містять додаткові матеріали для поглибленого вивчення теми. Включають детальні пояснення, практичні приклади, завдання, тести.</w:t>
      </w:r>
    </w:p>
    <w:p w14:paraId="17ED2EBA"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lastRenderedPageBreak/>
        <w:t xml:space="preserve">Методичні рекомендації. Книги для викладачів, які містять методичні поради щодо викладання певних тем. Включають плани уроків, методичні вказівки, зразки контрольних завдань. </w:t>
      </w:r>
    </w:p>
    <w:p w14:paraId="0126454E"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Робочі зошити. Практичні книги для учнів з завданнями для виконання на уроках чи вдома. Включають вправи, задачі, практичні завдання. </w:t>
      </w:r>
    </w:p>
    <w:p w14:paraId="343D6980"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Довідники та енциклопедії. Навчальні видання, що містять систематизовану інформацію з певної галузі знань. Використовуються для швидкого доступу до необхідної інформації. </w:t>
      </w:r>
    </w:p>
    <w:p w14:paraId="330514C4"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Збірники завдань та тестів. Книги, що містять завдання для самоконтролю, контрольні роботи, тести. Використовуються для перевірки знань та підготовки до іспитів наприклад, збірник тестів для підготовки до ЗНО. </w:t>
      </w:r>
    </w:p>
    <w:p w14:paraId="64FA6A32" w14:textId="77777777" w:rsidR="001B41AB" w:rsidRPr="001B41AB" w:rsidRDefault="001B41AB" w:rsidP="001B41AB">
      <w:pPr>
        <w:numPr>
          <w:ilvl w:val="0"/>
          <w:numId w:val="12"/>
        </w:numPr>
        <w:tabs>
          <w:tab w:val="left" w:pos="993"/>
        </w:tabs>
        <w:spacing w:after="0" w:line="360" w:lineRule="auto"/>
        <w:ind w:left="0" w:firstLine="708"/>
        <w:contextualSpacing/>
        <w:jc w:val="both"/>
        <w:rPr>
          <w:rFonts w:ascii="Times New Roman" w:hAnsi="Times New Roman" w:cs="Times New Roman"/>
          <w:b/>
          <w:bCs/>
          <w:sz w:val="28"/>
          <w:szCs w:val="28"/>
        </w:rPr>
      </w:pPr>
      <w:r w:rsidRPr="001B41AB">
        <w:rPr>
          <w:rFonts w:ascii="Times New Roman" w:hAnsi="Times New Roman" w:cs="Times New Roman"/>
          <w:b/>
          <w:bCs/>
          <w:sz w:val="28"/>
          <w:szCs w:val="28"/>
        </w:rPr>
        <w:t>За рівнем освіти:</w:t>
      </w:r>
    </w:p>
    <w:p w14:paraId="75C8F131"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Для початкової школи. Видання, розраховані на учнів початкових класів. Включають прості тексти, яскраві ілюстрації, великі шрифти.</w:t>
      </w:r>
    </w:p>
    <w:p w14:paraId="38D9D20C"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Для середньої школи. Видання для учнів середніх класів, що охоплюють більш складні теми. Включають детальні пояснення, складні задачі, підготовчі матеріали до іспитів. </w:t>
      </w:r>
    </w:p>
    <w:p w14:paraId="175BE9E8"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Для вищої освіти. Видання для студентів вищих навчальних закладів. Включають наукові теорії, складні задачі, лабораторні роботи.</w:t>
      </w:r>
    </w:p>
    <w:p w14:paraId="3C293110" w14:textId="77777777" w:rsidR="001B41AB" w:rsidRPr="001B41AB" w:rsidRDefault="001B41AB" w:rsidP="001B41AB">
      <w:pPr>
        <w:numPr>
          <w:ilvl w:val="0"/>
          <w:numId w:val="12"/>
        </w:numPr>
        <w:tabs>
          <w:tab w:val="left" w:pos="993"/>
        </w:tabs>
        <w:spacing w:after="0" w:line="360" w:lineRule="auto"/>
        <w:ind w:left="0" w:firstLine="708"/>
        <w:contextualSpacing/>
        <w:jc w:val="both"/>
        <w:rPr>
          <w:rFonts w:ascii="Times New Roman" w:hAnsi="Times New Roman" w:cs="Times New Roman"/>
          <w:b/>
          <w:bCs/>
          <w:sz w:val="28"/>
          <w:szCs w:val="28"/>
        </w:rPr>
      </w:pPr>
      <w:r w:rsidRPr="001B41AB">
        <w:rPr>
          <w:rFonts w:ascii="Times New Roman" w:hAnsi="Times New Roman" w:cs="Times New Roman"/>
          <w:b/>
          <w:bCs/>
          <w:sz w:val="28"/>
          <w:szCs w:val="28"/>
        </w:rPr>
        <w:t>За формою видання:</w:t>
      </w:r>
    </w:p>
    <w:p w14:paraId="134C0D1B"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Друковані видання. Традиційні паперові книги, зошити, брошури. Включають всі типи навчальних видань у друкованому форматі.</w:t>
      </w:r>
    </w:p>
    <w:p w14:paraId="679F7390" w14:textId="56C91529"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Електронні видання. Цифрові версії книг, доступні на електронних носіях або онлайн. Включають електронні підручники, посібники, інтерактивні курси [18, с. 184]</w:t>
      </w:r>
      <w:r w:rsidR="00BB0CF1">
        <w:rPr>
          <w:rFonts w:ascii="Times New Roman" w:hAnsi="Times New Roman" w:cs="Times New Roman"/>
          <w:sz w:val="28"/>
          <w:szCs w:val="28"/>
        </w:rPr>
        <w:t>.</w:t>
      </w:r>
    </w:p>
    <w:p w14:paraId="6B214256"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Аудіовізуальні видання. Навчальні матеріали у вигляді аудіо- та відеокурсів. Включають відеоуроки, подкасти, інтерактивні лекції. </w:t>
      </w:r>
    </w:p>
    <w:p w14:paraId="75FAD413" w14:textId="77777777" w:rsidR="001B41AB" w:rsidRPr="001B41AB" w:rsidRDefault="001B41AB" w:rsidP="001B41AB">
      <w:pPr>
        <w:numPr>
          <w:ilvl w:val="0"/>
          <w:numId w:val="12"/>
        </w:numPr>
        <w:tabs>
          <w:tab w:val="left" w:pos="993"/>
        </w:tabs>
        <w:spacing w:after="0" w:line="360" w:lineRule="auto"/>
        <w:ind w:left="0" w:firstLine="708"/>
        <w:contextualSpacing/>
        <w:jc w:val="both"/>
        <w:rPr>
          <w:rFonts w:ascii="Times New Roman" w:hAnsi="Times New Roman" w:cs="Times New Roman"/>
          <w:b/>
          <w:bCs/>
          <w:sz w:val="28"/>
          <w:szCs w:val="28"/>
        </w:rPr>
      </w:pPr>
      <w:r w:rsidRPr="001B41AB">
        <w:rPr>
          <w:rFonts w:ascii="Times New Roman" w:hAnsi="Times New Roman" w:cs="Times New Roman"/>
          <w:b/>
          <w:bCs/>
          <w:sz w:val="28"/>
          <w:szCs w:val="28"/>
        </w:rPr>
        <w:t xml:space="preserve">За використанням мультимедійних технологій. </w:t>
      </w:r>
    </w:p>
    <w:p w14:paraId="32A6E067"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Інтерактивні видання. Включають в себе інтерактивні елементи, такі як гіперпосилання, відео, анімації. </w:t>
      </w:r>
    </w:p>
    <w:p w14:paraId="46FBA0DD" w14:textId="77777777" w:rsidR="001B41AB" w:rsidRPr="001B41AB" w:rsidRDefault="001B41AB" w:rsidP="001B41AB">
      <w:pPr>
        <w:numPr>
          <w:ilvl w:val="0"/>
          <w:numId w:val="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lastRenderedPageBreak/>
        <w:t xml:space="preserve">Мультимедійні видання. Використовують аудіо, відео та інші медіа для покращення навчального процесу. </w:t>
      </w:r>
    </w:p>
    <w:p w14:paraId="3E572922" w14:textId="77777777" w:rsidR="001B41AB" w:rsidRPr="001B41AB" w:rsidRDefault="001B41AB" w:rsidP="001B41AB">
      <w:pPr>
        <w:tabs>
          <w:tab w:val="left" w:pos="993"/>
        </w:tabs>
        <w:spacing w:after="0" w:line="360" w:lineRule="auto"/>
        <w:ind w:firstLine="708"/>
        <w:jc w:val="both"/>
        <w:rPr>
          <w:rFonts w:ascii="Times New Roman" w:hAnsi="Times New Roman" w:cs="Times New Roman"/>
          <w:b/>
          <w:bCs/>
          <w:sz w:val="28"/>
          <w:szCs w:val="28"/>
        </w:rPr>
      </w:pPr>
      <w:r w:rsidRPr="001B41AB">
        <w:rPr>
          <w:rFonts w:ascii="Times New Roman" w:hAnsi="Times New Roman" w:cs="Times New Roman"/>
          <w:b/>
          <w:bCs/>
          <w:sz w:val="28"/>
          <w:szCs w:val="28"/>
        </w:rPr>
        <w:t>Навчальні видання як цілісний комплекс.</w:t>
      </w:r>
    </w:p>
    <w:p w14:paraId="30D1D7F1"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З точки зору підготовки видань в друк важливе розуміння редактором зв’язків і стосунків між ними. При підготовці навчального видання необхідно враховувати його місце в навчально-методичному комплексі. Можна виділити кілька основних аспектів, які визначають їхню цілісність та ефективність. </w:t>
      </w:r>
    </w:p>
    <w:p w14:paraId="7D56032D" w14:textId="564AB5A5"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Комплексний підхід до створення навчальних видань. Навчальні видання повинні бути взаємопов’язаними, утворюючи єдину систему, яка охоплює всі необхідні аспекти навчання. Наприклад, підручники, робочі зошити, методичні рекомендації та мультимедійні ресурси повинні доповнювати один одного. Наприклад, підручник з математики містить теоретичний матеріал, робочий зошит – практичні завдання, методичні рекомендації – поради для вчителів, а мультимедійний диск – відеоуроки та інтерактивні тести [20, с. 39]</w:t>
      </w:r>
      <w:r w:rsidR="00BB0CF1">
        <w:rPr>
          <w:rFonts w:ascii="Times New Roman" w:hAnsi="Times New Roman" w:cs="Times New Roman"/>
          <w:sz w:val="28"/>
          <w:szCs w:val="28"/>
        </w:rPr>
        <w:t>.</w:t>
      </w:r>
    </w:p>
    <w:p w14:paraId="67C4D240"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Також важливо враховувати вікові та індивідуальні особливості учнів при створенні навчальних видань. Це включає адаптацію матеріалу до рівня підготовки, інтересів та потреб учнів. Підручники для початкової школи містять більше ілюстрацій та простих пояснень, тоді як видання для старшокласників – більш складний теоретичний матеріал та задачі. </w:t>
      </w:r>
    </w:p>
    <w:p w14:paraId="04C2D9AA"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Навчальні видання повинні відповідати сучасним освітнім стандартам та програмам. Вони мають відображати новітні досягнення науки та техніки. До прикладу, підручники з біології оновлюються, щоб включати нові відкриття в галузі генетики та екології. </w:t>
      </w:r>
    </w:p>
    <w:p w14:paraId="4224FE43" w14:textId="249DFF96"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Інтеграція мультимедійних та цифрових технологій дуже важлива у наш час технологій. Використання цифрових підручників та електронних ресурсів дозволяє забезпечити доступ до інтерактивних матеріалів, що сприяє кращому розумінню та запам’ятовуванню інформації. Інтерактивні платформи та онлайн-курси також дозволяють забезпечити безперервний навчальний процес та підтримувати зворотний зв’язок між учнями та викладачами. Як приклад: </w:t>
      </w:r>
      <w:r w:rsidRPr="001B41AB">
        <w:rPr>
          <w:rFonts w:ascii="Times New Roman" w:hAnsi="Times New Roman" w:cs="Times New Roman"/>
          <w:sz w:val="28"/>
          <w:szCs w:val="28"/>
        </w:rPr>
        <w:lastRenderedPageBreak/>
        <w:t>онлайн-платформа з курсами з програмування, що включає відеоуроки, інтерактивні завдання та форуми для спілкування [18, с. 185]</w:t>
      </w:r>
      <w:r w:rsidR="00BB0CF1">
        <w:rPr>
          <w:rFonts w:ascii="Times New Roman" w:hAnsi="Times New Roman" w:cs="Times New Roman"/>
          <w:sz w:val="28"/>
          <w:szCs w:val="28"/>
        </w:rPr>
        <w:t>.</w:t>
      </w:r>
    </w:p>
    <w:p w14:paraId="203B3053"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Включення методичних рекомендацій та посібників для викладачів допомагає ефективніше організувати навчальний процес та використання навчальних матеріалів. Наприклад, методичний посібник з викладання іноземної мови, що включає плани уроків, вправи та додаткові матеріали. Навчальні видання також можуть використовуватись для підготовки та підвищення кваліфікації викладачів, забезпечуючи їх сучасними методами та матеріалами. </w:t>
      </w:r>
    </w:p>
    <w:p w14:paraId="19B9ADC8"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Використання збірників завдань та тестів для оцінювання знань учнів та підготовки до іспитів дуже важливо в начальному процесі. Це може бути збірник тестів з певного предмету для підготовки до ЗНО. А використання електронних систем для тестування та оцінювання знань дозволяє швидко та об’єктивно перевірити рівень знань учнів [20, с. 44].</w:t>
      </w:r>
    </w:p>
    <w:p w14:paraId="034C8C08"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Постійне оновлення та вдосконалення матеріалів важливий процес при побудові навчального процесу:</w:t>
      </w:r>
    </w:p>
    <w:p w14:paraId="2AA4AF21" w14:textId="77777777" w:rsidR="001B41AB" w:rsidRPr="001B41AB" w:rsidRDefault="001B41AB" w:rsidP="001B41AB">
      <w:pPr>
        <w:numPr>
          <w:ilvl w:val="0"/>
          <w:numId w:val="1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Актуалізація змісту – постійне оновлення навчальних видань відповідно до змін у науці, техніці та освіті. Необхідно регулярно оновлювати підручники для відображення актуальної інформації. </w:t>
      </w:r>
    </w:p>
    <w:p w14:paraId="0ADF3C84" w14:textId="77777777" w:rsidR="001B41AB" w:rsidRPr="001B41AB" w:rsidRDefault="001B41AB" w:rsidP="001B41AB">
      <w:pPr>
        <w:numPr>
          <w:ilvl w:val="0"/>
          <w:numId w:val="13"/>
        </w:numPr>
        <w:tabs>
          <w:tab w:val="left" w:pos="993"/>
        </w:tabs>
        <w:spacing w:after="0" w:line="360" w:lineRule="auto"/>
        <w:ind w:left="0" w:firstLine="708"/>
        <w:contextualSpacing/>
        <w:jc w:val="both"/>
        <w:rPr>
          <w:rFonts w:ascii="Times New Roman" w:hAnsi="Times New Roman" w:cs="Times New Roman"/>
          <w:sz w:val="28"/>
          <w:szCs w:val="28"/>
        </w:rPr>
      </w:pPr>
      <w:r w:rsidRPr="001B41AB">
        <w:rPr>
          <w:rFonts w:ascii="Times New Roman" w:hAnsi="Times New Roman" w:cs="Times New Roman"/>
          <w:sz w:val="28"/>
          <w:szCs w:val="28"/>
        </w:rPr>
        <w:t xml:space="preserve">Зворотний зв’язок та аналіз потреб – збір зворотнього зв’язку від викладачів та учнів для вдосконалення навчальних видань та адаптації їх до реальних потреб. Це може бути анкетування учнів та викладачів для визначення ефективності навчальних матеріалів та виявлення потреб у нових темах. </w:t>
      </w:r>
    </w:p>
    <w:p w14:paraId="31214EEC" w14:textId="77777777" w:rsidR="001B41AB" w:rsidRPr="001B41AB" w:rsidRDefault="001B41AB" w:rsidP="001B41AB">
      <w:pPr>
        <w:tabs>
          <w:tab w:val="left" w:pos="993"/>
        </w:tabs>
        <w:spacing w:after="0" w:line="360" w:lineRule="auto"/>
        <w:ind w:firstLine="708"/>
        <w:jc w:val="both"/>
        <w:rPr>
          <w:rFonts w:ascii="Times New Roman" w:hAnsi="Times New Roman" w:cs="Times New Roman"/>
          <w:sz w:val="28"/>
          <w:szCs w:val="28"/>
        </w:rPr>
      </w:pPr>
      <w:r w:rsidRPr="001B41AB">
        <w:rPr>
          <w:rFonts w:ascii="Times New Roman" w:hAnsi="Times New Roman" w:cs="Times New Roman"/>
          <w:sz w:val="28"/>
          <w:szCs w:val="28"/>
        </w:rPr>
        <w:t xml:space="preserve">Отже, розглядаючи навчальні видання як цілісний комплекс, можна забезпечити їхню ефективність та відповідність сучасним освітнім вимогам. Комплексний підхід включає взаємозв’язок різних компонентів, інтеграцію мультимедійних технологій, ефективне оцінювання знань та постійне вдосконалення матеріалів. Такий підхід сприяє підвищенню якості освіти та розвитку компетентностей учнів і студентів. </w:t>
      </w:r>
    </w:p>
    <w:p w14:paraId="6023AB0C" w14:textId="41CA8BEC" w:rsidR="001B41AB" w:rsidRDefault="001B41AB">
      <w:pPr>
        <w:suppressAutoHyphens w:val="0"/>
        <w:rPr>
          <w:rFonts w:ascii="Times New Roman" w:hAnsi="Times New Roman" w:cs="Times New Roman"/>
          <w:sz w:val="28"/>
          <w:szCs w:val="28"/>
        </w:rPr>
      </w:pPr>
      <w:r>
        <w:rPr>
          <w:rFonts w:ascii="Times New Roman" w:hAnsi="Times New Roman" w:cs="Times New Roman"/>
          <w:sz w:val="28"/>
          <w:szCs w:val="28"/>
        </w:rPr>
        <w:br w:type="page"/>
      </w:r>
    </w:p>
    <w:p w14:paraId="5A8C7D0C" w14:textId="284DB97A" w:rsidR="00AE3336" w:rsidRDefault="00B5453A" w:rsidP="00B5453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AE3336">
        <w:rPr>
          <w:rFonts w:ascii="Times New Roman" w:hAnsi="Times New Roman" w:cs="Times New Roman"/>
          <w:b/>
          <w:sz w:val="28"/>
          <w:szCs w:val="28"/>
        </w:rPr>
        <w:t>Теоретичні аспекти проєктування оригінал-макету навчального видання</w:t>
      </w:r>
    </w:p>
    <w:p w14:paraId="4EE27B88" w14:textId="77777777" w:rsidR="00AE3336" w:rsidRPr="00AE3336" w:rsidRDefault="00AE3336" w:rsidP="00AE3336">
      <w:pPr>
        <w:spacing w:after="0" w:line="360" w:lineRule="auto"/>
        <w:ind w:firstLine="709"/>
        <w:jc w:val="both"/>
        <w:rPr>
          <w:rFonts w:ascii="Times New Roman" w:hAnsi="Times New Roman" w:cs="Times New Roman"/>
          <w:b/>
          <w:sz w:val="28"/>
          <w:szCs w:val="28"/>
        </w:rPr>
      </w:pPr>
    </w:p>
    <w:p w14:paraId="2D4BEF9B" w14:textId="77777777" w:rsidR="009C6021" w:rsidRPr="00C61717" w:rsidRDefault="009D1A7D" w:rsidP="00C61717">
      <w:pPr>
        <w:tabs>
          <w:tab w:val="left" w:pos="1134"/>
        </w:tabs>
        <w:spacing w:after="0" w:line="360" w:lineRule="auto"/>
        <w:ind w:firstLine="708"/>
        <w:jc w:val="both"/>
        <w:rPr>
          <w:rFonts w:ascii="Times New Roman" w:hAnsi="Times New Roman" w:cs="Times New Roman"/>
          <w:color w:val="000000"/>
          <w:sz w:val="28"/>
          <w:szCs w:val="28"/>
          <w:shd w:val="clear" w:color="auto" w:fill="FFFFFF"/>
        </w:rPr>
      </w:pPr>
      <w:r w:rsidRPr="00C61717">
        <w:rPr>
          <w:rFonts w:ascii="Times New Roman" w:hAnsi="Times New Roman" w:cs="Times New Roman"/>
          <w:color w:val="000000"/>
          <w:sz w:val="28"/>
          <w:szCs w:val="28"/>
          <w:shd w:val="clear" w:color="auto" w:fill="FFFFFF"/>
        </w:rPr>
        <w:t>Огляд методів та підходів до проектування макету видання включає різноманітні аспекти, які охоплюють усі етапи від концептуалізації до реалізації оригінального макету. Ось кілька ключових методів та підходів:</w:t>
      </w:r>
    </w:p>
    <w:p w14:paraId="5533DC35" w14:textId="379015BF" w:rsidR="009C6021" w:rsidRPr="00C61717" w:rsidRDefault="009D1A7D" w:rsidP="00B5453A">
      <w:pPr>
        <w:pStyle w:val="a7"/>
        <w:numPr>
          <w:ilvl w:val="0"/>
          <w:numId w:val="9"/>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b/>
          <w:bCs/>
          <w:color w:val="000000"/>
          <w:sz w:val="28"/>
          <w:szCs w:val="28"/>
          <w:shd w:val="clear" w:color="auto" w:fill="FFFFFF"/>
        </w:rPr>
        <w:t>Інтерв'ю та аналіз вимог</w:t>
      </w:r>
      <w:r w:rsidRPr="00C61717">
        <w:rPr>
          <w:rFonts w:ascii="Times New Roman" w:hAnsi="Times New Roman" w:cs="Times New Roman"/>
          <w:b/>
          <w:bCs/>
          <w:color w:val="000000"/>
          <w:sz w:val="28"/>
          <w:szCs w:val="28"/>
        </w:rPr>
        <w:t>.</w:t>
      </w:r>
      <w:r w:rsidRPr="00C61717">
        <w:rPr>
          <w:rFonts w:ascii="Times New Roman" w:hAnsi="Times New Roman" w:cs="Times New Roman"/>
          <w:color w:val="000000"/>
          <w:sz w:val="28"/>
          <w:szCs w:val="28"/>
        </w:rPr>
        <w:t xml:space="preserve"> </w:t>
      </w:r>
      <w:r w:rsidRPr="00C61717">
        <w:rPr>
          <w:rFonts w:ascii="Times New Roman" w:hAnsi="Times New Roman" w:cs="Times New Roman"/>
          <w:color w:val="000000"/>
          <w:sz w:val="28"/>
          <w:szCs w:val="28"/>
          <w:shd w:val="clear" w:color="auto" w:fill="FFFFFF"/>
        </w:rPr>
        <w:t>Першим кроком у проектуванні макету є спілкування з клієнтом або цільовою аудиторією, щоб з'ясувати їх потреби та очікування від навчального видання. Це може включати опитування, фокус-групи або інтерв'ю з майбутніми користувачами.</w:t>
      </w:r>
    </w:p>
    <w:p w14:paraId="4193C15C" w14:textId="241C15CE" w:rsidR="009C6021" w:rsidRPr="00C61717" w:rsidRDefault="009D1A7D" w:rsidP="00B5453A">
      <w:pPr>
        <w:pStyle w:val="a7"/>
        <w:numPr>
          <w:ilvl w:val="0"/>
          <w:numId w:val="9"/>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b/>
          <w:bCs/>
          <w:color w:val="000000"/>
          <w:sz w:val="28"/>
          <w:szCs w:val="28"/>
          <w:shd w:val="clear" w:color="auto" w:fill="FFFFFF"/>
        </w:rPr>
        <w:t>Аналіз конкурентів та навчальних трендів</w:t>
      </w:r>
      <w:r w:rsidRPr="00C61717">
        <w:rPr>
          <w:rFonts w:ascii="Times New Roman" w:hAnsi="Times New Roman" w:cs="Times New Roman"/>
          <w:b/>
          <w:bCs/>
          <w:color w:val="000000"/>
          <w:sz w:val="28"/>
          <w:szCs w:val="28"/>
        </w:rPr>
        <w:t>.</w:t>
      </w:r>
      <w:r w:rsidRPr="00C61717">
        <w:rPr>
          <w:rFonts w:ascii="Times New Roman" w:hAnsi="Times New Roman" w:cs="Times New Roman"/>
          <w:color w:val="000000"/>
          <w:sz w:val="28"/>
          <w:szCs w:val="28"/>
        </w:rPr>
        <w:t xml:space="preserve"> </w:t>
      </w:r>
      <w:r w:rsidRPr="00C61717">
        <w:rPr>
          <w:rFonts w:ascii="Times New Roman" w:hAnsi="Times New Roman" w:cs="Times New Roman"/>
          <w:color w:val="000000"/>
          <w:sz w:val="28"/>
          <w:szCs w:val="28"/>
          <w:shd w:val="clear" w:color="auto" w:fill="FFFFFF"/>
        </w:rPr>
        <w:t>Важливо проаналізувати існуючі навчальні видання на ринку, їх дизайн, структуру, сучасні тенденції в освіті та способи, якими вони пристосовуються до потреб користувачів. Це дозволяє зрозуміти, що працює, а що можна вдосконалити в вашому макеті.</w:t>
      </w:r>
    </w:p>
    <w:p w14:paraId="5C6DB3AC" w14:textId="2C077089" w:rsidR="009C6021" w:rsidRPr="00C61717" w:rsidRDefault="009D1A7D" w:rsidP="00B5453A">
      <w:pPr>
        <w:pStyle w:val="a7"/>
        <w:numPr>
          <w:ilvl w:val="0"/>
          <w:numId w:val="9"/>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b/>
          <w:bCs/>
          <w:color w:val="000000"/>
          <w:sz w:val="28"/>
          <w:szCs w:val="28"/>
          <w:shd w:val="clear" w:color="auto" w:fill="FFFFFF"/>
        </w:rPr>
        <w:t>Створення концепції та прототипів</w:t>
      </w:r>
      <w:r w:rsidRPr="00C61717">
        <w:rPr>
          <w:rFonts w:ascii="Times New Roman" w:hAnsi="Times New Roman" w:cs="Times New Roman"/>
          <w:b/>
          <w:bCs/>
          <w:color w:val="000000"/>
          <w:sz w:val="28"/>
          <w:szCs w:val="28"/>
        </w:rPr>
        <w:t>.</w:t>
      </w:r>
      <w:r w:rsidRPr="00C61717">
        <w:rPr>
          <w:rFonts w:ascii="Times New Roman" w:hAnsi="Times New Roman" w:cs="Times New Roman"/>
          <w:color w:val="000000"/>
          <w:sz w:val="28"/>
          <w:szCs w:val="28"/>
        </w:rPr>
        <w:t xml:space="preserve"> </w:t>
      </w:r>
      <w:r w:rsidRPr="00C61717">
        <w:rPr>
          <w:rFonts w:ascii="Times New Roman" w:hAnsi="Times New Roman" w:cs="Times New Roman"/>
          <w:color w:val="000000"/>
          <w:sz w:val="28"/>
          <w:szCs w:val="28"/>
          <w:shd w:val="clear" w:color="auto" w:fill="FFFFFF"/>
        </w:rPr>
        <w:t>На цьому етапі створюються концепції та прототипи макету, які відображають структуру, організацію і зовнішній вигляд навчального видання. Це може бути у вигляді макетів сторінок, скетчів, wireframe-моделей або навіть цифрових прототипів.</w:t>
      </w:r>
    </w:p>
    <w:p w14:paraId="7792B1BC" w14:textId="1C641C4F" w:rsidR="009C6021" w:rsidRPr="00C61717" w:rsidRDefault="00A4633A" w:rsidP="00B5453A">
      <w:pPr>
        <w:tabs>
          <w:tab w:val="left" w:pos="993"/>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b/>
          <w:bCs/>
          <w:color w:val="000000"/>
          <w:sz w:val="28"/>
          <w:szCs w:val="28"/>
          <w:shd w:val="clear" w:color="auto" w:fill="FFFFFF"/>
        </w:rPr>
        <w:t>- Вибір технічних засобів та графічного дизайну</w:t>
      </w:r>
      <w:r w:rsidRPr="00C61717">
        <w:rPr>
          <w:rFonts w:ascii="Times New Roman" w:hAnsi="Times New Roman" w:cs="Times New Roman"/>
          <w:b/>
          <w:bCs/>
          <w:color w:val="000000"/>
          <w:sz w:val="28"/>
          <w:szCs w:val="28"/>
        </w:rPr>
        <w:t>.</w:t>
      </w:r>
      <w:r w:rsidRPr="00C61717">
        <w:rPr>
          <w:rFonts w:ascii="Times New Roman" w:hAnsi="Times New Roman" w:cs="Times New Roman"/>
          <w:color w:val="000000"/>
          <w:sz w:val="28"/>
          <w:szCs w:val="28"/>
        </w:rPr>
        <w:t xml:space="preserve"> </w:t>
      </w:r>
      <w:r w:rsidRPr="00C61717">
        <w:rPr>
          <w:rFonts w:ascii="Times New Roman" w:hAnsi="Times New Roman" w:cs="Times New Roman"/>
          <w:color w:val="000000"/>
          <w:sz w:val="28"/>
          <w:szCs w:val="28"/>
          <w:shd w:val="clear" w:color="auto" w:fill="FFFFFF"/>
        </w:rPr>
        <w:t>Під час проектування оригінального макету необхідно вибрати програмні засоби для розробки, такі як Adobe InDesign, Illustrator або відкриті аналоги. Графічний дизайн має враховувати не лише естетичний аспект, але й зручність сприйняття навчального матеріалу.</w:t>
      </w:r>
    </w:p>
    <w:p w14:paraId="51B97AD9" w14:textId="77777777" w:rsidR="009C6021" w:rsidRPr="00C61717" w:rsidRDefault="009D1A7D" w:rsidP="00B5453A">
      <w:pPr>
        <w:tabs>
          <w:tab w:val="left" w:pos="993"/>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color w:val="000000"/>
          <w:sz w:val="28"/>
          <w:szCs w:val="28"/>
          <w:shd w:val="clear" w:color="auto" w:fill="FFFFFF"/>
        </w:rPr>
        <w:t xml:space="preserve">- </w:t>
      </w:r>
      <w:r w:rsidRPr="00C61717">
        <w:rPr>
          <w:rFonts w:ascii="Times New Roman" w:hAnsi="Times New Roman" w:cs="Times New Roman"/>
          <w:b/>
          <w:bCs/>
          <w:color w:val="000000"/>
          <w:sz w:val="28"/>
          <w:szCs w:val="28"/>
          <w:shd w:val="clear" w:color="auto" w:fill="FFFFFF"/>
        </w:rPr>
        <w:t>Тестування та воротний зв'язок</w:t>
      </w:r>
      <w:r w:rsidRPr="00C61717">
        <w:rPr>
          <w:rFonts w:ascii="Times New Roman" w:hAnsi="Times New Roman" w:cs="Times New Roman"/>
          <w:b/>
          <w:bCs/>
          <w:color w:val="000000"/>
          <w:sz w:val="28"/>
          <w:szCs w:val="28"/>
        </w:rPr>
        <w:t>.</w:t>
      </w:r>
      <w:r w:rsidRPr="00C61717">
        <w:rPr>
          <w:rFonts w:ascii="Times New Roman" w:hAnsi="Times New Roman" w:cs="Times New Roman"/>
          <w:color w:val="000000"/>
          <w:sz w:val="28"/>
          <w:szCs w:val="28"/>
        </w:rPr>
        <w:t xml:space="preserve"> </w:t>
      </w:r>
      <w:r w:rsidRPr="00C61717">
        <w:rPr>
          <w:rFonts w:ascii="Times New Roman" w:hAnsi="Times New Roman" w:cs="Times New Roman"/>
          <w:color w:val="000000"/>
          <w:sz w:val="28"/>
          <w:szCs w:val="28"/>
          <w:shd w:val="clear" w:color="auto" w:fill="FFFFFF"/>
        </w:rPr>
        <w:t>Важливий етап - це тестування прототипу на цільовій аудиторії. Отримання зворотного зв'язку допомагає виявити слабкі місця макету та вносити необхідні покращення.</w:t>
      </w:r>
    </w:p>
    <w:p w14:paraId="53AAB2EB" w14:textId="77777777" w:rsidR="009C6021" w:rsidRPr="00C61717" w:rsidRDefault="009D1A7D" w:rsidP="00B5453A">
      <w:pPr>
        <w:tabs>
          <w:tab w:val="left" w:pos="993"/>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color w:val="000000"/>
          <w:sz w:val="28"/>
          <w:szCs w:val="28"/>
          <w:shd w:val="clear" w:color="auto" w:fill="FFFFFF"/>
        </w:rPr>
        <w:t xml:space="preserve">- </w:t>
      </w:r>
      <w:r w:rsidRPr="00C61717">
        <w:rPr>
          <w:rFonts w:ascii="Times New Roman" w:hAnsi="Times New Roman" w:cs="Times New Roman"/>
          <w:b/>
          <w:bCs/>
          <w:color w:val="000000"/>
          <w:sz w:val="28"/>
          <w:szCs w:val="28"/>
          <w:shd w:val="clear" w:color="auto" w:fill="FFFFFF"/>
        </w:rPr>
        <w:t>Доробка та підготовка до друку</w:t>
      </w:r>
      <w:r w:rsidRPr="00C61717">
        <w:rPr>
          <w:rFonts w:ascii="Times New Roman" w:hAnsi="Times New Roman" w:cs="Times New Roman"/>
          <w:b/>
          <w:bCs/>
          <w:color w:val="000000"/>
          <w:sz w:val="28"/>
          <w:szCs w:val="28"/>
        </w:rPr>
        <w:t>.</w:t>
      </w:r>
      <w:r w:rsidRPr="00C61717">
        <w:rPr>
          <w:rFonts w:ascii="Times New Roman" w:hAnsi="Times New Roman" w:cs="Times New Roman"/>
          <w:color w:val="000000"/>
          <w:sz w:val="28"/>
          <w:szCs w:val="28"/>
        </w:rPr>
        <w:t xml:space="preserve"> </w:t>
      </w:r>
      <w:r w:rsidRPr="00C61717">
        <w:rPr>
          <w:rFonts w:ascii="Times New Roman" w:hAnsi="Times New Roman" w:cs="Times New Roman"/>
          <w:color w:val="000000"/>
          <w:sz w:val="28"/>
          <w:szCs w:val="28"/>
          <w:shd w:val="clear" w:color="auto" w:fill="FFFFFF"/>
        </w:rPr>
        <w:t>На останньому етапі вносяться остаточні корективи до макету перед підготовкою до друку або розповсюдження у цифровому форматі. Враховується не лише дизайн, але й технічні аспекти для максимальної якості відтворення.</w:t>
      </w:r>
    </w:p>
    <w:p w14:paraId="6E1CFC30" w14:textId="3D05D8CA" w:rsidR="009C6021" w:rsidRPr="00C61717" w:rsidRDefault="009D1A7D" w:rsidP="00AE3336">
      <w:pPr>
        <w:tabs>
          <w:tab w:val="left" w:pos="1134"/>
        </w:tabs>
        <w:spacing w:after="0" w:line="360" w:lineRule="auto"/>
        <w:ind w:firstLine="708"/>
        <w:jc w:val="both"/>
        <w:rPr>
          <w:rFonts w:ascii="Times New Roman" w:hAnsi="Times New Roman" w:cs="Times New Roman"/>
          <w:b/>
          <w:bCs/>
          <w:color w:val="000000"/>
          <w:sz w:val="28"/>
          <w:szCs w:val="28"/>
          <w:shd w:val="clear" w:color="auto" w:fill="FFFFFF"/>
        </w:rPr>
      </w:pPr>
      <w:r w:rsidRPr="00C61717">
        <w:rPr>
          <w:rFonts w:ascii="Times New Roman" w:hAnsi="Times New Roman" w:cs="Times New Roman"/>
          <w:b/>
          <w:bCs/>
          <w:color w:val="000000"/>
          <w:sz w:val="28"/>
          <w:szCs w:val="28"/>
          <w:shd w:val="clear" w:color="auto" w:fill="FFFFFF"/>
        </w:rPr>
        <w:lastRenderedPageBreak/>
        <w:t>Аналіз сучасних тенденцій у дизайні та структурі навчальних матеріалів.</w:t>
      </w:r>
    </w:p>
    <w:p w14:paraId="6903AB6E" w14:textId="775ECAB1" w:rsidR="009C6021" w:rsidRPr="00AE3336" w:rsidRDefault="00AE3336" w:rsidP="00C61717">
      <w:pPr>
        <w:tabs>
          <w:tab w:val="left" w:pos="1134"/>
        </w:tabs>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color w:val="000000"/>
          <w:sz w:val="28"/>
          <w:szCs w:val="28"/>
        </w:rPr>
        <w:t>Технологічні інновації. У</w:t>
      </w:r>
      <w:r w:rsidR="009D1A7D" w:rsidRPr="00C61717">
        <w:rPr>
          <w:rFonts w:ascii="Times New Roman" w:hAnsi="Times New Roman" w:cs="Times New Roman"/>
          <w:color w:val="000000"/>
          <w:sz w:val="28"/>
          <w:szCs w:val="28"/>
        </w:rPr>
        <w:t xml:space="preserve"> сучасних навчальних матеріалах використовують різноманітні технології для поліпшення процесу навчання та забезпечення кращого засвоєння матеріалу студентами. Однією з найпоширеніших технологій є інтерактивність на основі веб-технологій. Інтерактивні веб-сайти та платформи надають можливість створювати навчальний контент з яким можна взаємодіяти за допомогою миші, клавіатури або сенсорних пристроїв. Це можуть бути відео-уроки з вбудованими текстами, </w:t>
      </w:r>
      <w:r w:rsidR="009D1A7D" w:rsidRPr="00AE3336">
        <w:rPr>
          <w:rFonts w:ascii="Times New Roman" w:hAnsi="Times New Roman" w:cs="Times New Roman"/>
          <w:color w:val="000000"/>
          <w:sz w:val="28"/>
          <w:szCs w:val="28"/>
        </w:rPr>
        <w:t>інтерактивні симуляції, вправи з навчання мови та ін</w:t>
      </w:r>
      <w:r w:rsidR="005311BC" w:rsidRPr="00AE3336">
        <w:rPr>
          <w:rFonts w:ascii="Times New Roman" w:hAnsi="Times New Roman" w:cs="Times New Roman"/>
          <w:color w:val="000000"/>
          <w:sz w:val="28"/>
          <w:szCs w:val="28"/>
        </w:rPr>
        <w:t xml:space="preserve">ше </w:t>
      </w:r>
      <w:r w:rsidR="009D1A7D" w:rsidRPr="00AE3336">
        <w:rPr>
          <w:rFonts w:ascii="Times New Roman" w:hAnsi="Times New Roman" w:cs="Times New Roman"/>
          <w:color w:val="000000"/>
          <w:sz w:val="28"/>
          <w:szCs w:val="28"/>
        </w:rPr>
        <w:t>(Додаток А</w:t>
      </w:r>
      <w:r w:rsidR="005311BC" w:rsidRPr="00AE3336">
        <w:rPr>
          <w:rFonts w:ascii="Times New Roman" w:hAnsi="Times New Roman" w:cs="Times New Roman"/>
          <w:color w:val="000000"/>
          <w:sz w:val="28"/>
          <w:szCs w:val="28"/>
        </w:rPr>
        <w:t>, Б, В</w:t>
      </w:r>
      <w:r w:rsidR="009D1A7D" w:rsidRPr="00AE3336">
        <w:rPr>
          <w:rFonts w:ascii="Times New Roman" w:hAnsi="Times New Roman" w:cs="Times New Roman"/>
          <w:color w:val="000000"/>
          <w:sz w:val="28"/>
          <w:szCs w:val="28"/>
        </w:rPr>
        <w:t>)</w:t>
      </w:r>
      <w:r w:rsidR="00C61717" w:rsidRPr="00AE3336">
        <w:rPr>
          <w:rFonts w:ascii="Times New Roman" w:hAnsi="Times New Roman" w:cs="Times New Roman"/>
          <w:color w:val="000000"/>
          <w:sz w:val="28"/>
          <w:szCs w:val="28"/>
        </w:rPr>
        <w:t>.</w:t>
      </w:r>
      <w:r w:rsidR="00A16BBD" w:rsidRPr="00AE3336">
        <w:rPr>
          <w:rFonts w:ascii="Times New Roman" w:hAnsi="Times New Roman" w:cs="Times New Roman"/>
          <w:color w:val="000000"/>
          <w:sz w:val="28"/>
          <w:szCs w:val="28"/>
        </w:rPr>
        <w:t xml:space="preserve"> </w:t>
      </w:r>
    </w:p>
    <w:p w14:paraId="4CD48DAD" w14:textId="77777777" w:rsidR="009C6021" w:rsidRPr="00C61717" w:rsidRDefault="009D1A7D" w:rsidP="00C61717">
      <w:pPr>
        <w:tabs>
          <w:tab w:val="left" w:pos="1134"/>
        </w:tabs>
        <w:spacing w:after="0" w:line="360" w:lineRule="auto"/>
        <w:ind w:firstLine="708"/>
        <w:jc w:val="both"/>
        <w:rPr>
          <w:rFonts w:ascii="Times New Roman" w:hAnsi="Times New Roman" w:cs="Times New Roman"/>
          <w:color w:val="000000"/>
          <w:sz w:val="28"/>
          <w:szCs w:val="28"/>
        </w:rPr>
      </w:pPr>
      <w:r w:rsidRPr="00AE3336">
        <w:rPr>
          <w:rFonts w:ascii="Times New Roman" w:hAnsi="Times New Roman" w:cs="Times New Roman"/>
          <w:color w:val="000000"/>
          <w:sz w:val="28"/>
          <w:szCs w:val="28"/>
        </w:rPr>
        <w:t>Віртуальна та доповнена реальність – теж є широковживаною технологією. Використання віртуальної та доповненої реальностей дозволяє створювати імерсійний навчальний досвід. Наприклад</w:t>
      </w:r>
      <w:r w:rsidRPr="00C61717">
        <w:rPr>
          <w:rFonts w:ascii="Times New Roman" w:hAnsi="Times New Roman" w:cs="Times New Roman"/>
          <w:color w:val="000000"/>
          <w:sz w:val="28"/>
          <w:szCs w:val="28"/>
        </w:rPr>
        <w:t>, учні можуть вивчати історію, взаємодіючі з віртуальними реконструкціями історичних подій, або вивчати біологію, досліджуючи внутрішні структури живих організмів через доповнену реальність на смартфонах.</w:t>
      </w:r>
    </w:p>
    <w:p w14:paraId="114C0336" w14:textId="77777777" w:rsidR="009C6021" w:rsidRPr="00C61717" w:rsidRDefault="009D1A7D"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color w:val="000000"/>
          <w:sz w:val="28"/>
          <w:szCs w:val="28"/>
        </w:rPr>
        <w:t>Онлайн-курси також значно полегшують отримання необхідних знань. Онлайн-платформи надають доступ до широкого спектру курсів та матеріалів з різних предметів. Вони часто включають в себе відео-уроки , тексти, тести та інші інтерактивні елементи.</w:t>
      </w:r>
    </w:p>
    <w:p w14:paraId="2C23EE88" w14:textId="77777777" w:rsidR="009C6021" w:rsidRPr="00C61717" w:rsidRDefault="009D1A7D" w:rsidP="00C61717">
      <w:pPr>
        <w:tabs>
          <w:tab w:val="left" w:pos="1134"/>
        </w:tabs>
        <w:spacing w:after="0" w:line="360" w:lineRule="auto"/>
        <w:ind w:firstLine="708"/>
        <w:jc w:val="both"/>
        <w:rPr>
          <w:rFonts w:ascii="Times New Roman" w:hAnsi="Times New Roman" w:cs="Times New Roman"/>
          <w:color w:val="000000"/>
          <w:sz w:val="28"/>
          <w:szCs w:val="28"/>
        </w:rPr>
      </w:pPr>
      <w:r w:rsidRPr="00C61717">
        <w:rPr>
          <w:rFonts w:ascii="Times New Roman" w:hAnsi="Times New Roman" w:cs="Times New Roman"/>
          <w:color w:val="000000"/>
          <w:sz w:val="28"/>
          <w:szCs w:val="28"/>
        </w:rPr>
        <w:t>Також найпоширенішими технологіями є адаптивне навчання та мультимедійні ресурси. Технології штучного інтелекту використовуються для створення платформ, які можуть адаптуватися до потреб і навчальних стилів кожного студента. Це дозволяє надавати індивідуалізовану підтримку та рекомендації для кожного учня. Використання відео, графіки, аудіо елементів може покращити сприйняття та засвоєння матеріалу.</w:t>
      </w:r>
    </w:p>
    <w:p w14:paraId="58C767CD" w14:textId="2DA4BAAA" w:rsidR="009C6021" w:rsidRPr="00C61717" w:rsidRDefault="009D1A7D" w:rsidP="00AE3336">
      <w:pPr>
        <w:tabs>
          <w:tab w:val="left" w:pos="1134"/>
        </w:tabs>
        <w:spacing w:after="0" w:line="360" w:lineRule="auto"/>
        <w:ind w:firstLine="708"/>
        <w:jc w:val="both"/>
        <w:rPr>
          <w:rFonts w:ascii="Times New Roman" w:hAnsi="Times New Roman" w:cs="Times New Roman"/>
          <w:b/>
          <w:bCs/>
          <w:color w:val="000000"/>
          <w:sz w:val="28"/>
          <w:szCs w:val="28"/>
          <w:shd w:val="clear" w:color="auto" w:fill="FFFFFF"/>
        </w:rPr>
      </w:pPr>
      <w:r w:rsidRPr="00C61717">
        <w:rPr>
          <w:rFonts w:ascii="Times New Roman" w:hAnsi="Times New Roman" w:cs="Times New Roman"/>
          <w:b/>
          <w:bCs/>
          <w:color w:val="000000"/>
          <w:sz w:val="28"/>
          <w:szCs w:val="28"/>
          <w:shd w:val="clear" w:color="auto" w:fill="FFFFFF"/>
        </w:rPr>
        <w:t>Вплив графічного дизайну на сприйняття та ефективність навчального процесу гіпертекстуальних елементів.</w:t>
      </w:r>
    </w:p>
    <w:p w14:paraId="74E6136A" w14:textId="77777777" w:rsidR="009C6021" w:rsidRPr="00C61717" w:rsidRDefault="009D1A7D"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 xml:space="preserve">Графічний дизайн має значний вплив на сприйняття та ефективність навчального процесу. До прикладу, графічний дизайн може допомогти </w:t>
      </w:r>
      <w:r w:rsidRPr="00C61717">
        <w:rPr>
          <w:rFonts w:ascii="Times New Roman" w:hAnsi="Times New Roman" w:cs="Times New Roman"/>
          <w:sz w:val="28"/>
          <w:szCs w:val="28"/>
        </w:rPr>
        <w:lastRenderedPageBreak/>
        <w:t>привернути увагу студентів до навчального матеріалу. Яскраві кольори, цікаві шрифти та зображення можуть зробити навчальний матеріал більш привабливим та цікавим для студентів. Також ефективний графічний дизайн допомагає структурувати та організувати інформацію на сторінці. Чітке розміщення тексту, використання заголовків та підзаголовків, списки можуть полегшити сприйняття матеріалу студентами.</w:t>
      </w:r>
    </w:p>
    <w:p w14:paraId="3983B195" w14:textId="77777777" w:rsidR="009C6021" w:rsidRPr="00C61717" w:rsidRDefault="009D1A7D"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Графічний дизайн також покращує запам’ятовування матеріалу. Використання ілюстрацій, діаграм, схем та графіків може допомогти візуалізувати складні концепції та зробити їх більш зрозумілими та запам’ятовуванними. В залученні учнів до навчання, також допомагає графічний дизайн. Інтерактивні елементи, такі як кнопки, підказки та анімація, можуть стимулювати учнів до активної участі у навчальному процесі.</w:t>
      </w:r>
    </w:p>
    <w:p w14:paraId="2274F9DA" w14:textId="77777777" w:rsidR="009C6021" w:rsidRPr="00C61717" w:rsidRDefault="009D1A7D" w:rsidP="00C61717">
      <w:pPr>
        <w:tabs>
          <w:tab w:val="left" w:pos="1134"/>
        </w:tabs>
        <w:spacing w:after="0" w:line="360" w:lineRule="auto"/>
        <w:ind w:firstLine="708"/>
        <w:jc w:val="both"/>
        <w:rPr>
          <w:rFonts w:ascii="Times New Roman" w:hAnsi="Times New Roman" w:cs="Times New Roman"/>
          <w:sz w:val="28"/>
          <w:szCs w:val="28"/>
        </w:rPr>
      </w:pPr>
      <w:bookmarkStart w:id="10" w:name="_Hlk167855496"/>
      <w:r w:rsidRPr="00C61717">
        <w:rPr>
          <w:rFonts w:ascii="Times New Roman" w:hAnsi="Times New Roman" w:cs="Times New Roman"/>
          <w:b/>
          <w:bCs/>
          <w:sz w:val="28"/>
          <w:szCs w:val="28"/>
        </w:rPr>
        <w:t xml:space="preserve">Застосування мультимедійних і гіпертекстуальних елементів при створенні оригінал-макету навчального видання. </w:t>
      </w:r>
      <w:r w:rsidRPr="00C61717">
        <w:rPr>
          <w:rFonts w:ascii="Times New Roman" w:hAnsi="Times New Roman" w:cs="Times New Roman"/>
          <w:sz w:val="28"/>
          <w:szCs w:val="28"/>
        </w:rPr>
        <w:t xml:space="preserve">Включення мультимедійних та гіпертекстуальних елементів у навчальне видання може значно підвищити його ефективність, залученість студентів та покращити засвоєння матеріалу. Ось як ці елементи можуть бути застосовані при створенні оригінал-макету навчального видання: </w:t>
      </w:r>
    </w:p>
    <w:p w14:paraId="7CA1E4C0" w14:textId="77777777" w:rsidR="009C6021" w:rsidRPr="00C61717" w:rsidRDefault="009D1A7D" w:rsidP="00C61717">
      <w:pPr>
        <w:pStyle w:val="a7"/>
        <w:numPr>
          <w:ilvl w:val="0"/>
          <w:numId w:val="2"/>
        </w:numPr>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b/>
          <w:bCs/>
          <w:sz w:val="28"/>
          <w:szCs w:val="28"/>
        </w:rPr>
        <w:t>Мультимедійні елементи</w:t>
      </w:r>
      <w:r w:rsidRPr="00C61717">
        <w:rPr>
          <w:rFonts w:ascii="Times New Roman" w:hAnsi="Times New Roman" w:cs="Times New Roman"/>
          <w:sz w:val="28"/>
          <w:szCs w:val="28"/>
        </w:rPr>
        <w:t xml:space="preserve">. </w:t>
      </w:r>
      <w:r w:rsidRPr="00C61717">
        <w:rPr>
          <w:rFonts w:ascii="Times New Roman" w:hAnsi="Times New Roman" w:cs="Times New Roman"/>
          <w:b/>
          <w:bCs/>
          <w:sz w:val="28"/>
          <w:szCs w:val="28"/>
        </w:rPr>
        <w:t>Відео</w:t>
      </w:r>
      <w:r w:rsidRPr="00C61717">
        <w:rPr>
          <w:rFonts w:ascii="Times New Roman" w:hAnsi="Times New Roman" w:cs="Times New Roman"/>
          <w:sz w:val="28"/>
          <w:szCs w:val="28"/>
        </w:rPr>
        <w:t xml:space="preserve">. Відео є потужним інструментом для візуалізації та пояснення складних концепцій, демонстрації процесів чи експериментів. </w:t>
      </w:r>
    </w:p>
    <w:p w14:paraId="69D1A1AB" w14:textId="77777777" w:rsidR="009C6021" w:rsidRPr="00C61717" w:rsidRDefault="009D1A7D" w:rsidP="00B5453A">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Вбудоване відео (включення відеофайлів безпосередньо в електронне видання);</w:t>
      </w:r>
    </w:p>
    <w:p w14:paraId="2A340A25" w14:textId="77777777" w:rsidR="009C6021" w:rsidRPr="00C61717" w:rsidRDefault="009D1A7D" w:rsidP="00B5453A">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Посилання на відео (гіперпосилання на відео, розміщенні на зовнішніх платформах).</w:t>
      </w:r>
    </w:p>
    <w:p w14:paraId="2975EBEF" w14:textId="77777777" w:rsidR="009C6021" w:rsidRPr="00C61717" w:rsidRDefault="009D1A7D" w:rsidP="00C61717">
      <w:pPr>
        <w:pStyle w:val="a7"/>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b/>
          <w:bCs/>
          <w:sz w:val="28"/>
          <w:szCs w:val="28"/>
        </w:rPr>
        <w:t>Аудіо</w:t>
      </w:r>
      <w:r w:rsidRPr="00C61717">
        <w:rPr>
          <w:rFonts w:ascii="Times New Roman" w:hAnsi="Times New Roman" w:cs="Times New Roman"/>
          <w:sz w:val="28"/>
          <w:szCs w:val="28"/>
        </w:rPr>
        <w:t>. Аудіофайли можуть бути корисні для покращення сприйняття матеріалу через аудіальне навчанння.</w:t>
      </w:r>
    </w:p>
    <w:p w14:paraId="2BE8F609" w14:textId="77777777" w:rsidR="009C6021" w:rsidRPr="00C61717" w:rsidRDefault="009D1A7D" w:rsidP="00C61717">
      <w:pPr>
        <w:pStyle w:val="a7"/>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 пояснювальні аудіозаписи (лекції або пояснення складних тем, начитані викладачами);</w:t>
      </w:r>
    </w:p>
    <w:p w14:paraId="23337251" w14:textId="77777777" w:rsidR="009C6021" w:rsidRPr="00C61717" w:rsidRDefault="009D1A7D" w:rsidP="00C61717">
      <w:pPr>
        <w:pStyle w:val="a7"/>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lastRenderedPageBreak/>
        <w:t>- аудіокниги (читання тексту вголос, що допомагає студентам з обмеженими можливостями або тим, хто краще сприймає інформацію на слух).</w:t>
      </w:r>
    </w:p>
    <w:p w14:paraId="07B54600" w14:textId="77777777" w:rsidR="009C6021" w:rsidRPr="00C61717" w:rsidRDefault="009D1A7D" w:rsidP="00C61717">
      <w:pPr>
        <w:pStyle w:val="a7"/>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b/>
          <w:bCs/>
          <w:sz w:val="28"/>
          <w:szCs w:val="28"/>
        </w:rPr>
        <w:t>Інтерактивні елементи</w:t>
      </w:r>
      <w:r w:rsidRPr="00C61717">
        <w:rPr>
          <w:rFonts w:ascii="Times New Roman" w:hAnsi="Times New Roman" w:cs="Times New Roman"/>
          <w:sz w:val="28"/>
          <w:szCs w:val="28"/>
        </w:rPr>
        <w:t xml:space="preserve">. Інтерактивні елементи сприяють активній участі студентів у навчальному процесі. </w:t>
      </w:r>
    </w:p>
    <w:p w14:paraId="504B26CC" w14:textId="77777777" w:rsidR="009C6021" w:rsidRPr="00C61717" w:rsidRDefault="009D1A7D" w:rsidP="00C61717">
      <w:pPr>
        <w:pStyle w:val="a7"/>
        <w:numPr>
          <w:ilvl w:val="0"/>
          <w:numId w:val="3"/>
        </w:numPr>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тести та вікторини (інтерактивні тести, які можна проходити прямо у виданні, з миттєвим зворотнім зв'язком);</w:t>
      </w:r>
    </w:p>
    <w:p w14:paraId="6E1C2DCF" w14:textId="77777777" w:rsidR="009C6021" w:rsidRPr="00C61717" w:rsidRDefault="009D1A7D" w:rsidP="00C61717">
      <w:pPr>
        <w:pStyle w:val="a7"/>
        <w:numPr>
          <w:ilvl w:val="0"/>
          <w:numId w:val="3"/>
        </w:numPr>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анімації та симуляції (використання анімації для демонстрації динамічних процесів або симуляцій для вивчення складних систем).</w:t>
      </w:r>
    </w:p>
    <w:p w14:paraId="4A1645E6" w14:textId="77777777" w:rsidR="009C6021" w:rsidRPr="00AE3336" w:rsidRDefault="009D1A7D" w:rsidP="00C61717">
      <w:pPr>
        <w:pStyle w:val="a7"/>
        <w:numPr>
          <w:ilvl w:val="0"/>
          <w:numId w:val="2"/>
        </w:numPr>
        <w:tabs>
          <w:tab w:val="left" w:pos="1134"/>
        </w:tabs>
        <w:spacing w:after="0" w:line="360" w:lineRule="auto"/>
        <w:ind w:left="0" w:firstLine="708"/>
        <w:jc w:val="both"/>
        <w:rPr>
          <w:rFonts w:ascii="Times New Roman" w:hAnsi="Times New Roman" w:cs="Times New Roman"/>
          <w:sz w:val="28"/>
          <w:szCs w:val="28"/>
        </w:rPr>
      </w:pPr>
      <w:r w:rsidRPr="00AE3336">
        <w:rPr>
          <w:rFonts w:ascii="Times New Roman" w:hAnsi="Times New Roman" w:cs="Times New Roman"/>
          <w:b/>
          <w:bCs/>
          <w:sz w:val="28"/>
          <w:szCs w:val="28"/>
        </w:rPr>
        <w:t>Гіпертекстуальні елементи. Гіперпосилання</w:t>
      </w:r>
      <w:r w:rsidRPr="00AE3336">
        <w:rPr>
          <w:rFonts w:ascii="Times New Roman" w:hAnsi="Times New Roman" w:cs="Times New Roman"/>
          <w:sz w:val="28"/>
          <w:szCs w:val="28"/>
        </w:rPr>
        <w:t xml:space="preserve">. Гіперпосилання допомагають зв’язувати різні частини видання або перенаправляти до зовнішніх ресурсів для додаткової інформації. </w:t>
      </w:r>
    </w:p>
    <w:p w14:paraId="53847161" w14:textId="1F39CAE3" w:rsidR="009C6021" w:rsidRPr="00AE3336" w:rsidRDefault="009D1A7D" w:rsidP="00C61717">
      <w:pPr>
        <w:pStyle w:val="a7"/>
        <w:numPr>
          <w:ilvl w:val="0"/>
          <w:numId w:val="3"/>
        </w:numPr>
        <w:tabs>
          <w:tab w:val="left" w:pos="1134"/>
        </w:tabs>
        <w:spacing w:after="0" w:line="360" w:lineRule="auto"/>
        <w:ind w:left="0" w:firstLine="708"/>
        <w:jc w:val="both"/>
        <w:rPr>
          <w:rFonts w:ascii="Times New Roman" w:hAnsi="Times New Roman" w:cs="Times New Roman"/>
          <w:sz w:val="28"/>
          <w:szCs w:val="28"/>
        </w:rPr>
      </w:pPr>
      <w:r w:rsidRPr="00AE3336">
        <w:rPr>
          <w:rFonts w:ascii="Times New Roman" w:hAnsi="Times New Roman" w:cs="Times New Roman"/>
          <w:sz w:val="28"/>
          <w:szCs w:val="28"/>
        </w:rPr>
        <w:t xml:space="preserve">внутрішні посилання (посилання на інші розділи, глави чи сторінки видання для швидкого переходу (Додаток </w:t>
      </w:r>
      <w:r w:rsidR="005311BC" w:rsidRPr="00AE3336">
        <w:rPr>
          <w:rFonts w:ascii="Times New Roman" w:hAnsi="Times New Roman" w:cs="Times New Roman"/>
          <w:sz w:val="28"/>
          <w:szCs w:val="28"/>
        </w:rPr>
        <w:t>Г</w:t>
      </w:r>
      <w:r w:rsidRPr="00AE3336">
        <w:rPr>
          <w:rFonts w:ascii="Times New Roman" w:hAnsi="Times New Roman" w:cs="Times New Roman"/>
          <w:sz w:val="28"/>
          <w:szCs w:val="28"/>
        </w:rPr>
        <w:t>));</w:t>
      </w:r>
    </w:p>
    <w:p w14:paraId="1AFE7480" w14:textId="77777777" w:rsidR="009C6021" w:rsidRPr="00AE3336" w:rsidRDefault="009D1A7D" w:rsidP="00C61717">
      <w:pPr>
        <w:pStyle w:val="a7"/>
        <w:numPr>
          <w:ilvl w:val="0"/>
          <w:numId w:val="3"/>
        </w:numPr>
        <w:tabs>
          <w:tab w:val="left" w:pos="1134"/>
        </w:tabs>
        <w:spacing w:after="0" w:line="360" w:lineRule="auto"/>
        <w:ind w:left="0" w:firstLine="708"/>
        <w:jc w:val="both"/>
        <w:rPr>
          <w:rFonts w:ascii="Times New Roman" w:hAnsi="Times New Roman" w:cs="Times New Roman"/>
          <w:sz w:val="28"/>
          <w:szCs w:val="28"/>
        </w:rPr>
      </w:pPr>
      <w:r w:rsidRPr="00AE3336">
        <w:rPr>
          <w:rFonts w:ascii="Times New Roman" w:hAnsi="Times New Roman" w:cs="Times New Roman"/>
          <w:sz w:val="28"/>
          <w:szCs w:val="28"/>
        </w:rPr>
        <w:t>зовнішні посилання (посилання на додаткові ресурси в інтернеті, наукові статті, відео чи інші освітні матеріали).</w:t>
      </w:r>
    </w:p>
    <w:p w14:paraId="2EC8194F" w14:textId="77777777" w:rsidR="009C6021" w:rsidRPr="00AE3336" w:rsidRDefault="009D1A7D" w:rsidP="00C61717">
      <w:pPr>
        <w:tabs>
          <w:tab w:val="left" w:pos="1134"/>
        </w:tabs>
        <w:spacing w:after="0" w:line="360" w:lineRule="auto"/>
        <w:ind w:firstLine="708"/>
        <w:jc w:val="both"/>
        <w:rPr>
          <w:rFonts w:ascii="Times New Roman" w:hAnsi="Times New Roman" w:cs="Times New Roman"/>
          <w:sz w:val="28"/>
          <w:szCs w:val="28"/>
        </w:rPr>
      </w:pPr>
      <w:r w:rsidRPr="00AE3336">
        <w:rPr>
          <w:rFonts w:ascii="Times New Roman" w:hAnsi="Times New Roman" w:cs="Times New Roman"/>
          <w:b/>
          <w:bCs/>
          <w:sz w:val="28"/>
          <w:szCs w:val="28"/>
        </w:rPr>
        <w:t xml:space="preserve">Голосарії та нотатки. </w:t>
      </w:r>
      <w:r w:rsidRPr="00AE3336">
        <w:rPr>
          <w:rFonts w:ascii="Times New Roman" w:hAnsi="Times New Roman" w:cs="Times New Roman"/>
          <w:sz w:val="28"/>
          <w:szCs w:val="28"/>
        </w:rPr>
        <w:t>Гіпертекстурні елементи можуть забезпечити миттєвий доступ до додаткових пояснень та визначень.</w:t>
      </w:r>
    </w:p>
    <w:p w14:paraId="4D7FB820" w14:textId="77777777" w:rsidR="009C6021" w:rsidRPr="00AE3336" w:rsidRDefault="009D1A7D" w:rsidP="00C61717">
      <w:pPr>
        <w:tabs>
          <w:tab w:val="left" w:pos="1134"/>
        </w:tabs>
        <w:spacing w:after="0" w:line="360" w:lineRule="auto"/>
        <w:ind w:firstLine="708"/>
        <w:jc w:val="both"/>
        <w:rPr>
          <w:rFonts w:ascii="Times New Roman" w:hAnsi="Times New Roman" w:cs="Times New Roman"/>
          <w:sz w:val="28"/>
          <w:szCs w:val="28"/>
        </w:rPr>
      </w:pPr>
      <w:r w:rsidRPr="00AE3336">
        <w:rPr>
          <w:rFonts w:ascii="Times New Roman" w:hAnsi="Times New Roman" w:cs="Times New Roman"/>
          <w:sz w:val="28"/>
          <w:szCs w:val="28"/>
        </w:rPr>
        <w:t>- голосарій (інтерактивний голосарій термінів, де кожне визначення можна переглянути, натиснувши на термін у тексті);</w:t>
      </w:r>
    </w:p>
    <w:p w14:paraId="37C787F4" w14:textId="77777777" w:rsidR="009C6021" w:rsidRPr="00AE3336" w:rsidRDefault="009D1A7D" w:rsidP="00C61717">
      <w:pPr>
        <w:tabs>
          <w:tab w:val="left" w:pos="1134"/>
        </w:tabs>
        <w:spacing w:after="0" w:line="360" w:lineRule="auto"/>
        <w:ind w:firstLine="708"/>
        <w:jc w:val="both"/>
        <w:rPr>
          <w:rFonts w:ascii="Times New Roman" w:hAnsi="Times New Roman" w:cs="Times New Roman"/>
          <w:sz w:val="28"/>
          <w:szCs w:val="28"/>
        </w:rPr>
      </w:pPr>
      <w:r w:rsidRPr="00AE3336">
        <w:rPr>
          <w:rFonts w:ascii="Times New Roman" w:hAnsi="Times New Roman" w:cs="Times New Roman"/>
          <w:sz w:val="28"/>
          <w:szCs w:val="28"/>
        </w:rPr>
        <w:t>- нотатки (можливість додавати нотатки або коментарі, що пояснюють текст або надають додаткову інформацію).</w:t>
      </w:r>
      <w:bookmarkEnd w:id="10"/>
    </w:p>
    <w:p w14:paraId="6F33E26E" w14:textId="07D707A1" w:rsidR="009C6021" w:rsidRPr="00AE3336" w:rsidRDefault="009D1A7D" w:rsidP="00C61717">
      <w:pPr>
        <w:tabs>
          <w:tab w:val="left" w:pos="1134"/>
        </w:tabs>
        <w:spacing w:after="0" w:line="360" w:lineRule="auto"/>
        <w:ind w:firstLine="708"/>
        <w:jc w:val="both"/>
        <w:rPr>
          <w:rFonts w:ascii="Times New Roman" w:hAnsi="Times New Roman" w:cs="Times New Roman"/>
          <w:sz w:val="28"/>
          <w:szCs w:val="28"/>
        </w:rPr>
      </w:pPr>
      <w:r w:rsidRPr="00AE3336">
        <w:rPr>
          <w:rFonts w:ascii="Times New Roman" w:hAnsi="Times New Roman" w:cs="Times New Roman"/>
          <w:sz w:val="28"/>
          <w:szCs w:val="28"/>
        </w:rPr>
        <w:t>Інтеграція мультимедійних та гіпертекстуальних елементів у навчальне видання сприяє покращенню навчального процесу, робить матеріал більш зрозумілим та доступним</w:t>
      </w:r>
      <w:r w:rsidR="00A4633A" w:rsidRPr="00AE3336">
        <w:rPr>
          <w:rFonts w:ascii="Times New Roman" w:hAnsi="Times New Roman" w:cs="Times New Roman"/>
          <w:sz w:val="28"/>
          <w:szCs w:val="28"/>
        </w:rPr>
        <w:t>.</w:t>
      </w:r>
    </w:p>
    <w:p w14:paraId="253EAB07" w14:textId="77777777" w:rsidR="00A4633A" w:rsidRPr="00AE3336" w:rsidRDefault="00A4633A" w:rsidP="00C61717">
      <w:pPr>
        <w:tabs>
          <w:tab w:val="left" w:pos="1134"/>
        </w:tabs>
        <w:spacing w:after="0" w:line="360" w:lineRule="auto"/>
        <w:ind w:firstLine="708"/>
        <w:jc w:val="both"/>
        <w:rPr>
          <w:rFonts w:ascii="Times New Roman" w:hAnsi="Times New Roman" w:cs="Times New Roman"/>
          <w:sz w:val="28"/>
          <w:szCs w:val="28"/>
        </w:rPr>
      </w:pPr>
    </w:p>
    <w:p w14:paraId="48836EA5" w14:textId="77777777" w:rsidR="00E05B77" w:rsidRDefault="00E05B77">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14:paraId="5FCC7A5A" w14:textId="05FCA646" w:rsidR="001A529D" w:rsidRDefault="001A529D" w:rsidP="001A529D">
      <w:pPr>
        <w:tabs>
          <w:tab w:val="left" w:pos="1134"/>
        </w:tabs>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РОЗДІЛ </w:t>
      </w:r>
      <w:r w:rsidRPr="00C61717">
        <w:rPr>
          <w:rFonts w:ascii="Times New Roman" w:hAnsi="Times New Roman" w:cs="Times New Roman"/>
          <w:b/>
          <w:bCs/>
          <w:sz w:val="28"/>
          <w:szCs w:val="28"/>
        </w:rPr>
        <w:t>2</w:t>
      </w:r>
    </w:p>
    <w:p w14:paraId="0A4F7832" w14:textId="77777777" w:rsidR="001A529D" w:rsidRDefault="001A529D" w:rsidP="001A529D">
      <w:pPr>
        <w:tabs>
          <w:tab w:val="left" w:pos="1134"/>
        </w:tabs>
        <w:spacing w:after="0" w:line="360" w:lineRule="auto"/>
        <w:ind w:firstLine="708"/>
        <w:jc w:val="center"/>
        <w:rPr>
          <w:rFonts w:ascii="Times New Roman" w:hAnsi="Times New Roman" w:cs="Times New Roman"/>
          <w:b/>
          <w:bCs/>
          <w:sz w:val="28"/>
          <w:szCs w:val="28"/>
        </w:rPr>
      </w:pPr>
      <w:r w:rsidRPr="00C61717">
        <w:rPr>
          <w:rFonts w:ascii="Times New Roman" w:hAnsi="Times New Roman" w:cs="Times New Roman"/>
          <w:b/>
          <w:bCs/>
          <w:sz w:val="28"/>
          <w:szCs w:val="28"/>
        </w:rPr>
        <w:t>ЕТАПИ ПРО</w:t>
      </w:r>
      <w:r>
        <w:rPr>
          <w:rFonts w:ascii="Times New Roman" w:hAnsi="Times New Roman" w:cs="Times New Roman"/>
          <w:b/>
          <w:bCs/>
          <w:sz w:val="28"/>
          <w:szCs w:val="28"/>
        </w:rPr>
        <w:t xml:space="preserve">ЄКТУВАННЯ ОРИГІНАЛ-МАКЕТУ </w:t>
      </w:r>
    </w:p>
    <w:p w14:paraId="5ADB7C87" w14:textId="12240138" w:rsidR="00A4633A" w:rsidRPr="00C61717" w:rsidRDefault="001A529D" w:rsidP="001A529D">
      <w:pPr>
        <w:tabs>
          <w:tab w:val="left" w:pos="1134"/>
        </w:tabs>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НАВЧАЛЬНОГО ВИДАННЯ</w:t>
      </w:r>
    </w:p>
    <w:p w14:paraId="314524C8" w14:textId="77777777" w:rsidR="00A4633A" w:rsidRPr="00C61717" w:rsidRDefault="00A4633A" w:rsidP="00C61717">
      <w:pPr>
        <w:tabs>
          <w:tab w:val="left" w:pos="1134"/>
        </w:tabs>
        <w:spacing w:after="0" w:line="360" w:lineRule="auto"/>
        <w:ind w:firstLine="708"/>
        <w:jc w:val="center"/>
        <w:rPr>
          <w:rFonts w:ascii="Times New Roman" w:hAnsi="Times New Roman" w:cs="Times New Roman"/>
          <w:b/>
          <w:bCs/>
          <w:sz w:val="28"/>
          <w:szCs w:val="28"/>
        </w:rPr>
      </w:pPr>
    </w:p>
    <w:p w14:paraId="44A0C90C"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Збір інформації та аналіз вимог до навчального видання – це важливий етап у процесі проєктування оригінал-макету навчального матеріалу. Перш ніж розпочати збір інформації, важливо зрозуміти, для кого призначений навчальний матеріал. Це включає в себе вікову групу, рівень освіти, особливості аудиторії та їхні потреби. Також необхідно визначити основні цілі та завдання навчального матеріалу. Яку конкретну інформацію або навички мають засвоїти користувачі? Які основні питання вони мають задовільнити після вивчення матеріалу?</w:t>
      </w:r>
    </w:p>
    <w:p w14:paraId="674DBAA2"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Необхідно дослідити існуючі навчальні матеріали, які вже доступні на ринку, та проаналізувати їхні сильні та слабкі сторони. Це допоможе визначити те, що робить ваш навчальний матеріал унікальним та конкурентоздатним. Важливим аспектом також є визначення конкретних вимог до навчального матеріалу, включаючи формат (наприклад, книга, електронний документ, веб-сайт), мову, обсяг, рівень складності, доступність тощо. При визначенні цих вимог потрібно розглянути потреби аудиторії та цілі навчання.</w:t>
      </w:r>
    </w:p>
    <w:p w14:paraId="2BFDBA8F"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Якщо ваш навчальний матеріал буде доступний в електронному форматі, розгляньте технічні вимоги, які як сумісність з різними пристроями та операційними системами, розмір файлів, швидкість завантаження тощо. Важливо також збирати зворотній зв’язок від користувачів або експертів під час розробки навчального матеріалу. Це може включати тестування прототипів з аудиторією, опитування або експертів у відповідній галузі.</w:t>
      </w:r>
    </w:p>
    <w:p w14:paraId="53EBE659" w14:textId="6C85D4AD" w:rsidR="00A4633A" w:rsidRPr="00C61717" w:rsidRDefault="00A4633A" w:rsidP="00C61717">
      <w:pPr>
        <w:tabs>
          <w:tab w:val="left" w:pos="1134"/>
        </w:tabs>
        <w:spacing w:after="0" w:line="360" w:lineRule="auto"/>
        <w:ind w:firstLine="708"/>
        <w:jc w:val="both"/>
        <w:rPr>
          <w:rFonts w:ascii="Times New Roman" w:hAnsi="Times New Roman" w:cs="Times New Roman"/>
          <w:b/>
          <w:bCs/>
          <w:sz w:val="28"/>
          <w:szCs w:val="28"/>
        </w:rPr>
      </w:pPr>
      <w:r w:rsidRPr="00C61717">
        <w:rPr>
          <w:rFonts w:ascii="Times New Roman" w:hAnsi="Times New Roman" w:cs="Times New Roman"/>
          <w:b/>
          <w:bCs/>
          <w:sz w:val="28"/>
          <w:szCs w:val="28"/>
        </w:rPr>
        <w:t>Створення концепції та складання структури видання.</w:t>
      </w:r>
    </w:p>
    <w:p w14:paraId="1BF0BDF3"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При створенні концепції та складанні структури видання слід дотримуватися певних кроків. По-перше треба зробити аналіз аудиторії. Необхідно визначити хто буде користувачем цього видання: вікова категорія, рівень освіти, інтереси та потреби. Це допоможе визначити який контент і який формат є найбільш зручнішим для вашої аудиторії.</w:t>
      </w:r>
    </w:p>
    <w:p w14:paraId="7DB3D00A"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lastRenderedPageBreak/>
        <w:t>Також необхідно визначити, що саме ви хочете досягти з вашим виданням. Які знання або навички ви хочете передати вашим учням? Які результати ви очікуєте від них після ознайомлення з матеріалом? На основі аналізу аудиторії та цілей створюється концепція видання. Це буде основна ідея, яка лежить в основі вашого проекту.</w:t>
      </w:r>
    </w:p>
    <w:p w14:paraId="76411BBF" w14:textId="1C6D2BBB"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Наступним кроком потрібно обрати формат видання відповідно до концепції та потреб аудиторії. Це може бути традиційна друкована книга, електронний документ, веб-сайт, аудіо- або відеоматеріали, інтерактивний додаток тощо. При складанні структури видання, необхідно розглянути його загальну організацію. Тобто визначити, які розділи або глави будуть включені, в якому порядку вони будуть розташовані та яка буде структура кожного розділу. Важливо, щоб структура була логічною та зрозумілою для читачів</w:t>
      </w:r>
      <w:r w:rsidR="003C5BD6" w:rsidRPr="00C61717">
        <w:rPr>
          <w:rFonts w:ascii="Times New Roman" w:hAnsi="Times New Roman" w:cs="Times New Roman"/>
          <w:sz w:val="28"/>
          <w:szCs w:val="28"/>
        </w:rPr>
        <w:t xml:space="preserve"> [5, с. 20].</w:t>
      </w:r>
    </w:p>
    <w:p w14:paraId="3AD26200" w14:textId="2E3678DA"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 xml:space="preserve">Для кожного розділу, звісно ж, необхідно створити зміст, який відповідатиме концепції та цілям видання. Включаючи відповідні тексти, ілюстрації, графіки, діаграми, вправи та інші матеріали, ви допоможете собі досягти цілі. Після складання структури та розробки змісту проводять редагування та остаточну перевірку видання. </w:t>
      </w:r>
    </w:p>
    <w:p w14:paraId="61562460" w14:textId="0A7830F7" w:rsidR="00A4633A" w:rsidRPr="00C61717" w:rsidRDefault="00A4633A" w:rsidP="00C61717">
      <w:pPr>
        <w:tabs>
          <w:tab w:val="left" w:pos="1134"/>
        </w:tabs>
        <w:spacing w:after="0" w:line="360" w:lineRule="auto"/>
        <w:ind w:firstLine="708"/>
        <w:rPr>
          <w:rFonts w:ascii="Times New Roman" w:hAnsi="Times New Roman" w:cs="Times New Roman"/>
          <w:b/>
          <w:bCs/>
          <w:sz w:val="28"/>
          <w:szCs w:val="28"/>
        </w:rPr>
      </w:pPr>
      <w:r w:rsidRPr="00C61717">
        <w:rPr>
          <w:rFonts w:ascii="Times New Roman" w:hAnsi="Times New Roman" w:cs="Times New Roman"/>
          <w:b/>
          <w:bCs/>
          <w:sz w:val="28"/>
          <w:szCs w:val="28"/>
        </w:rPr>
        <w:t>Вибір типу макету та його ключових характеристик.</w:t>
      </w:r>
    </w:p>
    <w:p w14:paraId="40BE5343"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Вибір типу макету для навчального видання є критично важливим етапом, оскільки він впливає на зручність сприйняття інформації та ефективність навчального процесу. Основні типи макетів, які можна використовувати для навчальних видань, включають:</w:t>
      </w:r>
    </w:p>
    <w:p w14:paraId="608D09C1" w14:textId="77777777" w:rsidR="00A4633A" w:rsidRPr="00C61717" w:rsidRDefault="00A4633A" w:rsidP="00E140E6">
      <w:pPr>
        <w:pStyle w:val="a7"/>
        <w:numPr>
          <w:ilvl w:val="0"/>
          <w:numId w:val="3"/>
        </w:numPr>
        <w:tabs>
          <w:tab w:val="left" w:pos="993"/>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традиційний книжковий макет (класичний формат з чітким поділом на розділи, підрозділи, сторінки з текстом та ілюстраціями);</w:t>
      </w:r>
    </w:p>
    <w:p w14:paraId="1DBC17D8" w14:textId="0B6654EC" w:rsidR="00A4633A" w:rsidRPr="00C61717" w:rsidRDefault="00A4633A" w:rsidP="00E140E6">
      <w:pPr>
        <w:pStyle w:val="a7"/>
        <w:numPr>
          <w:ilvl w:val="0"/>
          <w:numId w:val="3"/>
        </w:numPr>
        <w:tabs>
          <w:tab w:val="left" w:pos="993"/>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журнальний макет (включає різноманітні графічні елементи, фотографії та ін.);</w:t>
      </w:r>
    </w:p>
    <w:p w14:paraId="53EB6E11" w14:textId="77777777" w:rsidR="00A4633A" w:rsidRPr="00C61717" w:rsidRDefault="00A4633A" w:rsidP="00E140E6">
      <w:pPr>
        <w:pStyle w:val="a7"/>
        <w:numPr>
          <w:ilvl w:val="0"/>
          <w:numId w:val="3"/>
        </w:numPr>
        <w:tabs>
          <w:tab w:val="left" w:pos="993"/>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електронний макет (орієнтований на цифрове читання);</w:t>
      </w:r>
    </w:p>
    <w:p w14:paraId="09EA6FA6" w14:textId="77777777" w:rsidR="00A4633A" w:rsidRPr="00C61717" w:rsidRDefault="00A4633A" w:rsidP="00E140E6">
      <w:pPr>
        <w:pStyle w:val="a7"/>
        <w:numPr>
          <w:ilvl w:val="0"/>
          <w:numId w:val="3"/>
        </w:numPr>
        <w:tabs>
          <w:tab w:val="left" w:pos="993"/>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інтерактивний макет (використовується для веб-сайтів або мобільних додатків).</w:t>
      </w:r>
    </w:p>
    <w:p w14:paraId="01C9F53F"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lastRenderedPageBreak/>
        <w:t>Після вибору типу макету важливо визначити його ключові характеристики, які забезпечать його ефективність та відповідність вимогам навчального видання. Структура та організація інформації є важливим аспектом. До цього пункту входить:</w:t>
      </w:r>
    </w:p>
    <w:p w14:paraId="3BD21F5E"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ієрархія контенту (чітке розділення інформації на розділи, підрозділи, абзаци та списки для зручного сприйняття);</w:t>
      </w:r>
    </w:p>
    <w:p w14:paraId="070A3CCF" w14:textId="2B12A906"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зміст (наявність детального змісту з гіперпосиланнями</w:t>
      </w:r>
      <w:r w:rsidR="00122D37">
        <w:rPr>
          <w:rFonts w:ascii="Times New Roman" w:hAnsi="Times New Roman" w:cs="Times New Roman"/>
          <w:sz w:val="28"/>
          <w:szCs w:val="28"/>
        </w:rPr>
        <w:t xml:space="preserve"> </w:t>
      </w:r>
      <w:r w:rsidRPr="00C61717">
        <w:rPr>
          <w:rFonts w:ascii="Times New Roman" w:hAnsi="Times New Roman" w:cs="Times New Roman"/>
          <w:sz w:val="28"/>
          <w:szCs w:val="28"/>
        </w:rPr>
        <w:t>(для електронних видань) для швидкого доступу до різних частин матеріалу);</w:t>
      </w:r>
    </w:p>
    <w:p w14:paraId="2ECB8BA5" w14:textId="1861D014"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в</w:t>
      </w:r>
      <w:r w:rsidR="00E140E6">
        <w:rPr>
          <w:rFonts w:ascii="Times New Roman" w:hAnsi="Times New Roman" w:cs="Times New Roman"/>
          <w:sz w:val="28"/>
          <w:szCs w:val="28"/>
        </w:rPr>
        <w:t>ступ</w:t>
      </w:r>
      <w:r w:rsidRPr="00C61717">
        <w:rPr>
          <w:rFonts w:ascii="Times New Roman" w:hAnsi="Times New Roman" w:cs="Times New Roman"/>
          <w:sz w:val="28"/>
          <w:szCs w:val="28"/>
        </w:rPr>
        <w:t xml:space="preserve"> та висновки (кожен розділ має починатися з короткого введення та завершуватися висновками, що підсумовують основні положення)</w:t>
      </w:r>
      <w:r w:rsidR="00122D37">
        <w:rPr>
          <w:rFonts w:ascii="Times New Roman" w:hAnsi="Times New Roman" w:cs="Times New Roman"/>
          <w:sz w:val="28"/>
          <w:szCs w:val="28"/>
        </w:rPr>
        <w:t>.</w:t>
      </w:r>
    </w:p>
    <w:p w14:paraId="51B9067E" w14:textId="77777777" w:rsidR="00A4633A" w:rsidRPr="00C61717" w:rsidRDefault="00A4633A" w:rsidP="00C61717">
      <w:pPr>
        <w:pStyle w:val="a7"/>
        <w:tabs>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Ще одним аспектом, який забезпечить ефективність та якість навчального видання є типографіка:</w:t>
      </w:r>
    </w:p>
    <w:p w14:paraId="423AE98A"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шрифти (вибір читабельних шрифтів для основного тексту та заголовків);</w:t>
      </w:r>
    </w:p>
    <w:p w14:paraId="691E1DD6"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розміри та інтерліньяж (оптимальний розмір шрифту та інтерліньяж для зручного читання).</w:t>
      </w:r>
    </w:p>
    <w:p w14:paraId="436B7841"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Візуальні елементи також дуже важливі при створенні навчального матеріалу:</w:t>
      </w:r>
    </w:p>
    <w:p w14:paraId="0CF12378"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ілюстрації та фотографії (використання якісних зображень для ілюстрування матеріалу. Зображення мають бути релевантними та доповнювати текстовий контент);</w:t>
      </w:r>
    </w:p>
    <w:p w14:paraId="19EA5B82"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діаграми та графіки (використання графічних елементів для візуалізації даних та складних концепцій);</w:t>
      </w:r>
    </w:p>
    <w:p w14:paraId="4EC54472"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інфографіка (спрощення складної інформації через інфографіку, що поєднує текст та зображення).</w:t>
      </w:r>
    </w:p>
    <w:p w14:paraId="00DFA86D"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Інтерактивні елементи (для електронних та інтерактивних макетів) полегшують сприйняття та пошук інформації:</w:t>
      </w:r>
    </w:p>
    <w:p w14:paraId="1F4D1D5D"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гіперпосилання (включення гіперпосилань для швидкого переходу між розділами або на зовнішні ресурси);</w:t>
      </w:r>
    </w:p>
    <w:p w14:paraId="6C6C425D"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lastRenderedPageBreak/>
        <w:t>відео та аудіо (інтеграція мультимедійних елементів для покращення сприйняття матеріалу);</w:t>
      </w:r>
    </w:p>
    <w:p w14:paraId="103ADD5E" w14:textId="77777777" w:rsidR="00A4633A" w:rsidRPr="00C61717" w:rsidRDefault="00A4633A" w:rsidP="00E140E6">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тести та завдання (інтерактивні завдання для самоперевірки та закріплення знань).</w:t>
      </w:r>
    </w:p>
    <w:p w14:paraId="3D4B067C"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Правильний дизайн та ергономіка зроблять навчальне видання легшим для читання та сприйняття інформації:</w:t>
      </w:r>
    </w:p>
    <w:p w14:paraId="0244AAC0" w14:textId="3C5A3A30" w:rsidR="00A4633A" w:rsidRPr="00C61717" w:rsidRDefault="00A4633A" w:rsidP="002C591B">
      <w:pPr>
        <w:pStyle w:val="a7"/>
        <w:numPr>
          <w:ilvl w:val="0"/>
          <w:numId w:val="3"/>
        </w:numPr>
        <w:tabs>
          <w:tab w:val="left" w:pos="993"/>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колірна гама (використання гармонійної колірної гами, яка не відволікає від основного контенту та забезпечує комфортне читання);</w:t>
      </w:r>
    </w:p>
    <w:p w14:paraId="1F574A37" w14:textId="77777777" w:rsidR="00A4633A" w:rsidRPr="00C61717" w:rsidRDefault="00A4633A" w:rsidP="002C591B">
      <w:pPr>
        <w:pStyle w:val="a7"/>
        <w:numPr>
          <w:ilvl w:val="0"/>
          <w:numId w:val="3"/>
        </w:numPr>
        <w:tabs>
          <w:tab w:val="left" w:pos="993"/>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макет сторінки (оптимальний розподіл тексту та зображень на сторінці для запобігання візуальної перевантаженості);</w:t>
      </w:r>
    </w:p>
    <w:p w14:paraId="72C6D7E0" w14:textId="77777777" w:rsidR="00A4633A" w:rsidRPr="00C61717" w:rsidRDefault="00A4633A" w:rsidP="002C591B">
      <w:pPr>
        <w:pStyle w:val="a7"/>
        <w:numPr>
          <w:ilvl w:val="0"/>
          <w:numId w:val="3"/>
        </w:numPr>
        <w:tabs>
          <w:tab w:val="left" w:pos="993"/>
          <w:tab w:val="left" w:pos="1134"/>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поля та відступи (достатні поля та відступи для забезпечення чистоти та читабельності сторінок).</w:t>
      </w:r>
    </w:p>
    <w:p w14:paraId="5154B08C"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Адаптивність важлива для нашого часу технологій. Все більше і більше людей починають користуватися електронними виданнями через зручність у використанні:</w:t>
      </w:r>
    </w:p>
    <w:p w14:paraId="3905D495" w14:textId="77777777" w:rsidR="00A4633A" w:rsidRPr="00C61717" w:rsidRDefault="00A4633A" w:rsidP="002C591B">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мобільна версія (забезпечення зручного читання на різних пристроях, включаючи мобільні телефони та планшети);</w:t>
      </w:r>
    </w:p>
    <w:p w14:paraId="2FB93D49" w14:textId="77777777" w:rsidR="00A4633A" w:rsidRPr="00C61717" w:rsidRDefault="00A4633A" w:rsidP="002C591B">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респонсивний дизайн (макет повинен адаптуватися до різних розмірів екранів без втрати функціональності та читабельності).</w:t>
      </w:r>
    </w:p>
    <w:p w14:paraId="7D7FEAE2" w14:textId="2E8D33AF" w:rsidR="00A4633A" w:rsidRPr="00C61717" w:rsidRDefault="00A4633A" w:rsidP="00122D37">
      <w:pPr>
        <w:tabs>
          <w:tab w:val="left" w:pos="1134"/>
        </w:tabs>
        <w:spacing w:after="0" w:line="360" w:lineRule="auto"/>
        <w:ind w:firstLine="708"/>
        <w:jc w:val="both"/>
        <w:rPr>
          <w:rFonts w:ascii="Times New Roman" w:hAnsi="Times New Roman" w:cs="Times New Roman"/>
          <w:b/>
          <w:bCs/>
          <w:sz w:val="28"/>
          <w:szCs w:val="28"/>
        </w:rPr>
      </w:pPr>
      <w:r w:rsidRPr="00C61717">
        <w:rPr>
          <w:rFonts w:ascii="Times New Roman" w:hAnsi="Times New Roman" w:cs="Times New Roman"/>
          <w:b/>
          <w:bCs/>
          <w:sz w:val="28"/>
          <w:szCs w:val="28"/>
        </w:rPr>
        <w:t>Розробка дизайну сторінок, вибір шрифтів, кольорової палітри, графічних елементів тощо.</w:t>
      </w:r>
    </w:p>
    <w:p w14:paraId="2F62CE79" w14:textId="399959CB"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Вибір шрифтів є ключовим аспектом дизайну сторінок, оскільки він впливає на читабельність та загальний вигляд видання. При виборі шрифту слід схилятися до легких шрифтів, такі як Times New Roman, Georgia, Aria чи Calibri. Розмір шрифту для основного тексту зазвичай становить 10-12 пунктів. Для заголовків та підзаголовків слід використовувати контрастний шрифт. Вони повинні бути більшими за основний текст (наприклад 14-18 пунктів для підзаголовків, 20-24 пунктів для основних заголовків)</w:t>
      </w:r>
      <w:r w:rsidR="00DD119F" w:rsidRPr="00C61717">
        <w:rPr>
          <w:rFonts w:ascii="Times New Roman" w:hAnsi="Times New Roman" w:cs="Times New Roman"/>
          <w:sz w:val="28"/>
          <w:szCs w:val="28"/>
        </w:rPr>
        <w:t xml:space="preserve"> [2, с. 38]</w:t>
      </w:r>
      <w:r w:rsidRPr="00C61717">
        <w:rPr>
          <w:rFonts w:ascii="Times New Roman" w:hAnsi="Times New Roman" w:cs="Times New Roman"/>
          <w:sz w:val="28"/>
          <w:szCs w:val="28"/>
        </w:rPr>
        <w:t>.</w:t>
      </w:r>
    </w:p>
    <w:p w14:paraId="7C97C0DC" w14:textId="45B6892F" w:rsidR="00A4633A" w:rsidRPr="00C61717" w:rsidRDefault="001E0ABA" w:rsidP="00C61717">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A4633A" w:rsidRPr="00C61717">
        <w:rPr>
          <w:rFonts w:ascii="Times New Roman" w:hAnsi="Times New Roman" w:cs="Times New Roman"/>
          <w:sz w:val="28"/>
          <w:szCs w:val="28"/>
        </w:rPr>
        <w:t xml:space="preserve"> розробці дизайну дуже важливі акценти та виділення. Використовуйте курсив, напівжирний шрифт або колір для виділення ключових моментів, цитат </w:t>
      </w:r>
      <w:r w:rsidR="00A4633A" w:rsidRPr="00C61717">
        <w:rPr>
          <w:rFonts w:ascii="Times New Roman" w:hAnsi="Times New Roman" w:cs="Times New Roman"/>
          <w:sz w:val="28"/>
          <w:szCs w:val="28"/>
        </w:rPr>
        <w:lastRenderedPageBreak/>
        <w:t>чи термінів. Для запобігання візуального перенавантаження та зберегти цілісність дизайну слід використовувати не більше двох-трьох різних шрифтів</w:t>
      </w:r>
      <w:r w:rsidR="00C61717">
        <w:rPr>
          <w:rFonts w:ascii="Times New Roman" w:hAnsi="Times New Roman" w:cs="Times New Roman"/>
          <w:sz w:val="28"/>
          <w:szCs w:val="28"/>
        </w:rPr>
        <w:t> </w:t>
      </w:r>
      <w:r w:rsidR="00DD119F" w:rsidRPr="00C61717">
        <w:rPr>
          <w:rFonts w:ascii="Times New Roman" w:hAnsi="Times New Roman" w:cs="Times New Roman"/>
          <w:sz w:val="28"/>
          <w:szCs w:val="28"/>
        </w:rPr>
        <w:t>[21, с. 115]</w:t>
      </w:r>
      <w:r w:rsidR="00A4633A" w:rsidRPr="00C61717">
        <w:rPr>
          <w:rFonts w:ascii="Times New Roman" w:hAnsi="Times New Roman" w:cs="Times New Roman"/>
          <w:sz w:val="28"/>
          <w:szCs w:val="28"/>
        </w:rPr>
        <w:t>.</w:t>
      </w:r>
    </w:p>
    <w:p w14:paraId="64CEAE02"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Кольорова палітра також відіграє важливу роль у створенні естетичного та функціонального дизайну. При розробці дизайну слід обрати 2-3 основні кольори, які відповідатимуть темі видання. Серед них мають бути також акцентні кольори для виділення важливих елементів (наприклад посилання, підкреслення ключових термінів, графічних елементів). Достатній контраст між текстом та фоном, покращує читабельність. Для створення гармонійного та професійного вигляду використовуйте кольорову палітру послідовно по всьому виданню.</w:t>
      </w:r>
    </w:p>
    <w:p w14:paraId="67F666C1"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Графічні елементи допомагають візуалізувати інформацію та роблять матеріал більш зрозумілим та цікавим.</w:t>
      </w:r>
    </w:p>
    <w:p w14:paraId="72D0E6C2" w14:textId="77777777" w:rsidR="00A4633A" w:rsidRPr="00C61717" w:rsidRDefault="00A4633A" w:rsidP="00122D37">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ілюстрації та фотографії (використовуйте якісні та релевантні зображення для доповнення тексту);</w:t>
      </w:r>
    </w:p>
    <w:p w14:paraId="533188DA" w14:textId="77777777" w:rsidR="00A4633A" w:rsidRPr="00C61717" w:rsidRDefault="00A4633A" w:rsidP="00122D37">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діаграми та графіки (включайте діаграми, графіки та таблиці для візуалізації даних);</w:t>
      </w:r>
    </w:p>
    <w:p w14:paraId="2E5BEE16" w14:textId="77777777" w:rsidR="00A4633A" w:rsidRPr="00C61717" w:rsidRDefault="00A4633A" w:rsidP="00122D37">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інфографіка (використовуйте інфографіку для спрощення складної інформації, це зробить інформацію більш доступною);</w:t>
      </w:r>
    </w:p>
    <w:p w14:paraId="17C98222" w14:textId="77777777" w:rsidR="00A4633A" w:rsidRPr="00C61717" w:rsidRDefault="00A4633A" w:rsidP="00122D37">
      <w:pPr>
        <w:pStyle w:val="a7"/>
        <w:numPr>
          <w:ilvl w:val="0"/>
          <w:numId w:val="3"/>
        </w:numPr>
        <w:tabs>
          <w:tab w:val="left" w:pos="993"/>
        </w:tabs>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t>іконки та піктограми (використовуйте іконки для позначення певних типів інформації або дій).</w:t>
      </w:r>
    </w:p>
    <w:p w14:paraId="28921869" w14:textId="77777777"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Щоб зрозуміти, як інформація буде розміщена та представлена читачеві, використовують макет сторінок. Сітка допоможе при розміщенні елементів на сторінці. Для покращення читабельності та візуального сприйняття забезпечте достатні поля та відступи між текстом, заголовками та графічними елементами. Також для розділення контенту на зрозумілі частини, використовуйте заголовки, підзаголовки, абзаци, списки та блоки цитат. А щоб уникнути перенасиченості сторінок текстом або зображеннями забезпечте баланс між текстом та зображеннями.</w:t>
      </w:r>
    </w:p>
    <w:p w14:paraId="382B3DE5" w14:textId="252576D3"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pPr>
      <w:r w:rsidRPr="00C61717">
        <w:rPr>
          <w:rFonts w:ascii="Times New Roman" w:hAnsi="Times New Roman" w:cs="Times New Roman"/>
          <w:sz w:val="28"/>
          <w:szCs w:val="28"/>
        </w:rPr>
        <w:t xml:space="preserve">Якщо видання є електронним, інтерактивні елементи можуть значно підвищити його ефективність. Для швидкого переходу між розділами або на </w:t>
      </w:r>
      <w:r w:rsidRPr="00C61717">
        <w:rPr>
          <w:rFonts w:ascii="Times New Roman" w:hAnsi="Times New Roman" w:cs="Times New Roman"/>
          <w:sz w:val="28"/>
          <w:szCs w:val="28"/>
        </w:rPr>
        <w:lastRenderedPageBreak/>
        <w:t>зовнішні ресурси користуйтеся гіперпосиланнями. Такі мультимедійні елементи як відео та аудіо, покращують сприйняття матеріалу, а для самоперевірки та закріплення знань використовуйте інтерактивні завдання (тести, вправи).</w:t>
      </w:r>
    </w:p>
    <w:p w14:paraId="7CB77DCB" w14:textId="4C384C60" w:rsidR="00A4633A" w:rsidRPr="00C61717" w:rsidRDefault="00A4633A" w:rsidP="00C61717">
      <w:pPr>
        <w:tabs>
          <w:tab w:val="left" w:pos="1134"/>
        </w:tabs>
        <w:spacing w:after="0" w:line="360" w:lineRule="auto"/>
        <w:ind w:firstLine="708"/>
        <w:jc w:val="both"/>
        <w:rPr>
          <w:rFonts w:ascii="Times New Roman" w:hAnsi="Times New Roman" w:cs="Times New Roman"/>
          <w:sz w:val="28"/>
          <w:szCs w:val="28"/>
        </w:rPr>
        <w:sectPr w:rsidR="00A4633A" w:rsidRPr="00C61717" w:rsidSect="00601D71">
          <w:headerReference w:type="default" r:id="rId8"/>
          <w:pgSz w:w="11906" w:h="16838"/>
          <w:pgMar w:top="1134" w:right="851" w:bottom="1134" w:left="1418" w:header="709" w:footer="709" w:gutter="0"/>
          <w:cols w:space="720"/>
        </w:sectPr>
      </w:pPr>
      <w:r w:rsidRPr="00C61717">
        <w:rPr>
          <w:rFonts w:ascii="Times New Roman" w:hAnsi="Times New Roman" w:cs="Times New Roman"/>
          <w:sz w:val="28"/>
          <w:szCs w:val="28"/>
        </w:rPr>
        <w:t>Отже,</w:t>
      </w:r>
      <w:r w:rsidR="008D4AA8" w:rsidRPr="00C61717">
        <w:rPr>
          <w:rFonts w:ascii="Times New Roman" w:hAnsi="Times New Roman" w:cs="Times New Roman"/>
          <w:sz w:val="28"/>
          <w:szCs w:val="28"/>
        </w:rPr>
        <w:t xml:space="preserve"> </w:t>
      </w:r>
      <w:r w:rsidRPr="00C61717">
        <w:rPr>
          <w:rFonts w:ascii="Times New Roman" w:hAnsi="Times New Roman" w:cs="Times New Roman"/>
          <w:color w:val="000000"/>
          <w:sz w:val="28"/>
          <w:szCs w:val="28"/>
          <w:shd w:val="clear" w:color="auto" w:fill="FFFFFF"/>
        </w:rPr>
        <w:t xml:space="preserve">лише </w:t>
      </w:r>
      <w:r w:rsidR="00122D37">
        <w:rPr>
          <w:rFonts w:ascii="Times New Roman" w:hAnsi="Times New Roman" w:cs="Times New Roman"/>
          <w:color w:val="000000"/>
          <w:sz w:val="28"/>
          <w:szCs w:val="28"/>
          <w:shd w:val="clear" w:color="auto" w:fill="FFFFFF"/>
        </w:rPr>
        <w:t>загальний огляд підходів до проє</w:t>
      </w:r>
      <w:r w:rsidRPr="00C61717">
        <w:rPr>
          <w:rFonts w:ascii="Times New Roman" w:hAnsi="Times New Roman" w:cs="Times New Roman"/>
          <w:color w:val="000000"/>
          <w:sz w:val="28"/>
          <w:szCs w:val="28"/>
          <w:shd w:val="clear" w:color="auto" w:fill="FFFFFF"/>
        </w:rPr>
        <w:t>ктування макету навчального видання. Кожен етап потребує уваги до деталей та глибокого розуміння потреб цільової аудиторії для створення ефективного та зручного навчального видання.</w:t>
      </w:r>
      <w:r w:rsidR="008D4AA8" w:rsidRPr="00C61717">
        <w:rPr>
          <w:rFonts w:ascii="Times New Roman" w:hAnsi="Times New Roman" w:cs="Times New Roman"/>
          <w:color w:val="000000"/>
          <w:sz w:val="28"/>
          <w:szCs w:val="28"/>
          <w:shd w:val="clear" w:color="auto" w:fill="FFFFFF"/>
        </w:rPr>
        <w:t xml:space="preserve"> </w:t>
      </w:r>
      <w:r w:rsidR="008D4AA8" w:rsidRPr="00C61717">
        <w:rPr>
          <w:rFonts w:ascii="Times New Roman" w:hAnsi="Times New Roman" w:cs="Times New Roman"/>
          <w:sz w:val="28"/>
          <w:szCs w:val="28"/>
        </w:rPr>
        <w:t>Правильний графічний дизайн може створити позитивний настрій у студентів, що може позитивно вплинути на їхню мотивацію та бажання вивчати матеріал. Узагальнюючи, графічний дизайн відіграє ключову роль у створенні ефективних навчальних матеріалів, які сприяють кращому сприйняттю та засвоєнню інформації студентами</w:t>
      </w:r>
      <w:r w:rsidR="00905A59" w:rsidRPr="00C61717">
        <w:rPr>
          <w:rFonts w:ascii="Times New Roman" w:hAnsi="Times New Roman" w:cs="Times New Roman"/>
          <w:sz w:val="28"/>
          <w:szCs w:val="28"/>
        </w:rPr>
        <w:t>.</w:t>
      </w:r>
    </w:p>
    <w:p w14:paraId="3CCF149D" w14:textId="00E2096B" w:rsidR="009C6021" w:rsidRPr="00E519CA" w:rsidRDefault="002C591B" w:rsidP="00C61717">
      <w:pPr>
        <w:tabs>
          <w:tab w:val="left" w:pos="1134"/>
        </w:tabs>
        <w:spacing w:after="0" w:line="360" w:lineRule="auto"/>
        <w:ind w:firstLine="708"/>
        <w:jc w:val="center"/>
        <w:rPr>
          <w:rFonts w:ascii="Times New Roman" w:hAnsi="Times New Roman" w:cs="Times New Roman"/>
          <w:b/>
          <w:bCs/>
          <w:sz w:val="28"/>
          <w:szCs w:val="28"/>
        </w:rPr>
      </w:pPr>
      <w:r w:rsidRPr="00E519CA">
        <w:rPr>
          <w:rFonts w:ascii="Times New Roman" w:hAnsi="Times New Roman" w:cs="Times New Roman"/>
          <w:b/>
          <w:bCs/>
          <w:sz w:val="28"/>
          <w:szCs w:val="28"/>
        </w:rPr>
        <w:lastRenderedPageBreak/>
        <w:t>ВИСНОВКИ</w:t>
      </w:r>
    </w:p>
    <w:p w14:paraId="24E21D21" w14:textId="77777777" w:rsidR="00C61717" w:rsidRPr="00E519CA" w:rsidRDefault="00C61717" w:rsidP="00C61717">
      <w:pPr>
        <w:tabs>
          <w:tab w:val="left" w:pos="1134"/>
        </w:tabs>
        <w:spacing w:after="0" w:line="360" w:lineRule="auto"/>
        <w:ind w:firstLine="708"/>
        <w:jc w:val="center"/>
        <w:rPr>
          <w:rFonts w:ascii="Times New Roman" w:hAnsi="Times New Roman" w:cs="Times New Roman"/>
          <w:b/>
          <w:bCs/>
          <w:sz w:val="28"/>
          <w:szCs w:val="28"/>
        </w:rPr>
      </w:pPr>
    </w:p>
    <w:p w14:paraId="17A7F4C6" w14:textId="6C60DFAF" w:rsidR="00A40BFC" w:rsidRDefault="00A40BFC" w:rsidP="00A40BFC">
      <w:pPr>
        <w:tabs>
          <w:tab w:val="left" w:pos="1134"/>
        </w:tabs>
        <w:spacing w:after="0" w:line="360" w:lineRule="auto"/>
        <w:ind w:firstLine="708"/>
        <w:jc w:val="both"/>
        <w:rPr>
          <w:rFonts w:ascii="Times New Roman" w:hAnsi="Times New Roman" w:cs="Times New Roman"/>
          <w:sz w:val="28"/>
          <w:szCs w:val="28"/>
        </w:rPr>
      </w:pPr>
      <w:r w:rsidRPr="00A40BFC">
        <w:rPr>
          <w:rFonts w:ascii="Times New Roman" w:hAnsi="Times New Roman" w:cs="Times New Roman"/>
          <w:sz w:val="28"/>
          <w:szCs w:val="28"/>
        </w:rPr>
        <w:t xml:space="preserve">У </w:t>
      </w:r>
      <w:r>
        <w:rPr>
          <w:rFonts w:ascii="Times New Roman" w:hAnsi="Times New Roman" w:cs="Times New Roman"/>
          <w:sz w:val="28"/>
          <w:szCs w:val="28"/>
        </w:rPr>
        <w:t>ході написання кваліфікаційної роботи бакалавра досягли поставленої мети і сформулювали такі висновки:</w:t>
      </w:r>
    </w:p>
    <w:p w14:paraId="7B439605" w14:textId="3E88A7E1" w:rsidR="00A40BFC" w:rsidRPr="00A40BFC" w:rsidRDefault="00A40BFC" w:rsidP="00A40BFC">
      <w:pPr>
        <w:tabs>
          <w:tab w:val="left" w:pos="1134"/>
        </w:tabs>
        <w:spacing w:after="0" w:line="360" w:lineRule="auto"/>
        <w:ind w:firstLine="708"/>
        <w:jc w:val="both"/>
        <w:rPr>
          <w:rFonts w:ascii="Times New Roman" w:hAnsi="Times New Roman" w:cs="Times New Roman"/>
          <w:sz w:val="28"/>
          <w:szCs w:val="28"/>
        </w:rPr>
      </w:pPr>
      <w:r w:rsidRPr="00A40BFC">
        <w:rPr>
          <w:rFonts w:ascii="Times New Roman" w:hAnsi="Times New Roman" w:cs="Times New Roman"/>
          <w:sz w:val="28"/>
          <w:szCs w:val="28"/>
        </w:rPr>
        <w:t xml:space="preserve"> Кожне з понять</w:t>
      </w:r>
      <w:r>
        <w:rPr>
          <w:rFonts w:ascii="Times New Roman" w:hAnsi="Times New Roman" w:cs="Times New Roman"/>
          <w:sz w:val="28"/>
          <w:szCs w:val="28"/>
        </w:rPr>
        <w:t xml:space="preserve"> </w:t>
      </w:r>
      <w:r w:rsidRPr="00A40BFC">
        <w:rPr>
          <w:rFonts w:ascii="Times New Roman" w:hAnsi="Times New Roman" w:cs="Times New Roman"/>
          <w:sz w:val="28"/>
          <w:szCs w:val="28"/>
        </w:rPr>
        <w:t xml:space="preserve">«видання», «навчальне видання» та «навчальний посібник» має свої характеристики та специфічні особливості, що визначають їхню мету і спосіб використання. </w:t>
      </w:r>
    </w:p>
    <w:p w14:paraId="6ADF413D" w14:textId="77777777" w:rsidR="00A40BFC" w:rsidRPr="00A40BFC" w:rsidRDefault="00A40BFC" w:rsidP="00A40BFC">
      <w:pPr>
        <w:tabs>
          <w:tab w:val="left" w:pos="1134"/>
        </w:tabs>
        <w:spacing w:after="0" w:line="360" w:lineRule="auto"/>
        <w:ind w:firstLine="708"/>
        <w:jc w:val="both"/>
        <w:rPr>
          <w:rFonts w:ascii="Times New Roman" w:hAnsi="Times New Roman" w:cs="Times New Roman"/>
          <w:sz w:val="28"/>
          <w:szCs w:val="28"/>
        </w:rPr>
      </w:pPr>
      <w:r w:rsidRPr="00A40BFC">
        <w:rPr>
          <w:rFonts w:ascii="Times New Roman" w:hAnsi="Times New Roman" w:cs="Times New Roman"/>
          <w:sz w:val="28"/>
          <w:szCs w:val="28"/>
        </w:rPr>
        <w:t xml:space="preserve">Видання – це загальний термін, що охоплює всі види опублікованих матеріалів, включаючи книги, журнали, газети, буклети, брошури, електронні книги та інші друковані або електронні документи. Воно може бути як наукового, так і популярного характеру і не обов’язково має освітню мету. </w:t>
      </w:r>
    </w:p>
    <w:p w14:paraId="6D5B812C" w14:textId="77777777" w:rsidR="00A40BFC" w:rsidRDefault="00A40BFC" w:rsidP="00A40BFC">
      <w:pPr>
        <w:tabs>
          <w:tab w:val="left" w:pos="1134"/>
        </w:tabs>
        <w:spacing w:after="0" w:line="360" w:lineRule="auto"/>
        <w:ind w:firstLine="708"/>
        <w:jc w:val="both"/>
        <w:rPr>
          <w:rFonts w:ascii="Times New Roman" w:hAnsi="Times New Roman" w:cs="Times New Roman"/>
          <w:sz w:val="28"/>
          <w:szCs w:val="28"/>
        </w:rPr>
      </w:pPr>
      <w:r w:rsidRPr="00A40BFC">
        <w:rPr>
          <w:rFonts w:ascii="Times New Roman" w:hAnsi="Times New Roman" w:cs="Times New Roman"/>
          <w:sz w:val="28"/>
          <w:szCs w:val="28"/>
        </w:rPr>
        <w:t>Навчальне видання – це підкатегорія видань, яка спеціально створена для використання в навчальних процесах. Вони призначені для підтримки викладання та навчання і зазвичай відповідають певним навчальним програмам або стандартам</w:t>
      </w:r>
      <w:r>
        <w:rPr>
          <w:rFonts w:ascii="Times New Roman" w:hAnsi="Times New Roman" w:cs="Times New Roman"/>
          <w:sz w:val="28"/>
          <w:szCs w:val="28"/>
        </w:rPr>
        <w:t>.</w:t>
      </w:r>
      <w:r w:rsidRPr="00A40BFC">
        <w:rPr>
          <w:rFonts w:ascii="Times New Roman" w:hAnsi="Times New Roman" w:cs="Times New Roman"/>
          <w:sz w:val="28"/>
          <w:szCs w:val="28"/>
        </w:rPr>
        <w:t xml:space="preserve"> </w:t>
      </w:r>
    </w:p>
    <w:p w14:paraId="2CFB8CCE" w14:textId="41EFE903" w:rsidR="00A40BFC" w:rsidRDefault="00A40BFC" w:rsidP="00A40BFC">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Визначили, що о</w:t>
      </w:r>
      <w:r w:rsidRPr="00A40BFC">
        <w:rPr>
          <w:rFonts w:ascii="Times New Roman" w:hAnsi="Times New Roman" w:cs="Times New Roman"/>
          <w:sz w:val="28"/>
          <w:szCs w:val="28"/>
        </w:rPr>
        <w:t>сновними характе</w:t>
      </w:r>
      <w:r>
        <w:rPr>
          <w:rFonts w:ascii="Times New Roman" w:hAnsi="Times New Roman" w:cs="Times New Roman"/>
          <w:sz w:val="28"/>
          <w:szCs w:val="28"/>
        </w:rPr>
        <w:t xml:space="preserve">ристиками навчального видання є </w:t>
      </w:r>
      <w:r w:rsidRPr="00A40BFC">
        <w:rPr>
          <w:rFonts w:ascii="Times New Roman" w:hAnsi="Times New Roman" w:cs="Times New Roman"/>
          <w:sz w:val="28"/>
          <w:szCs w:val="28"/>
        </w:rPr>
        <w:t>форма</w:t>
      </w:r>
      <w:r>
        <w:rPr>
          <w:rFonts w:ascii="Times New Roman" w:hAnsi="Times New Roman" w:cs="Times New Roman"/>
          <w:sz w:val="28"/>
          <w:szCs w:val="28"/>
        </w:rPr>
        <w:t xml:space="preserve"> (</w:t>
      </w:r>
      <w:r w:rsidRPr="00A40BFC">
        <w:rPr>
          <w:rFonts w:ascii="Times New Roman" w:hAnsi="Times New Roman" w:cs="Times New Roman"/>
          <w:sz w:val="28"/>
          <w:szCs w:val="28"/>
        </w:rPr>
        <w:t>може бути друкованим або електронним</w:t>
      </w:r>
      <w:r>
        <w:rPr>
          <w:rFonts w:ascii="Times New Roman" w:hAnsi="Times New Roman" w:cs="Times New Roman"/>
          <w:sz w:val="28"/>
          <w:szCs w:val="28"/>
        </w:rPr>
        <w:t>)</w:t>
      </w:r>
      <w:r w:rsidRPr="00A40BFC">
        <w:rPr>
          <w:rFonts w:ascii="Times New Roman" w:hAnsi="Times New Roman" w:cs="Times New Roman"/>
          <w:sz w:val="28"/>
          <w:szCs w:val="28"/>
        </w:rPr>
        <w:t>;</w:t>
      </w:r>
      <w:r>
        <w:rPr>
          <w:rFonts w:ascii="Times New Roman" w:hAnsi="Times New Roman" w:cs="Times New Roman"/>
          <w:sz w:val="28"/>
          <w:szCs w:val="28"/>
        </w:rPr>
        <w:t xml:space="preserve"> </w:t>
      </w:r>
      <w:r w:rsidRPr="00A40BFC">
        <w:rPr>
          <w:rFonts w:ascii="Times New Roman" w:hAnsi="Times New Roman" w:cs="Times New Roman"/>
          <w:sz w:val="28"/>
          <w:szCs w:val="28"/>
        </w:rPr>
        <w:t xml:space="preserve">зміст </w:t>
      </w:r>
      <w:r>
        <w:rPr>
          <w:rFonts w:ascii="Times New Roman" w:hAnsi="Times New Roman" w:cs="Times New Roman"/>
          <w:sz w:val="28"/>
          <w:szCs w:val="28"/>
        </w:rPr>
        <w:t>(</w:t>
      </w:r>
      <w:r w:rsidRPr="00A40BFC">
        <w:rPr>
          <w:rFonts w:ascii="Times New Roman" w:hAnsi="Times New Roman" w:cs="Times New Roman"/>
          <w:sz w:val="28"/>
          <w:szCs w:val="28"/>
        </w:rPr>
        <w:t>структурований відповідно до навчальних планів і програм</w:t>
      </w:r>
      <w:r>
        <w:rPr>
          <w:rFonts w:ascii="Times New Roman" w:hAnsi="Times New Roman" w:cs="Times New Roman"/>
          <w:sz w:val="28"/>
          <w:szCs w:val="28"/>
        </w:rPr>
        <w:t>)</w:t>
      </w:r>
      <w:r w:rsidRPr="00A40BFC">
        <w:rPr>
          <w:rFonts w:ascii="Times New Roman" w:hAnsi="Times New Roman" w:cs="Times New Roman"/>
          <w:sz w:val="28"/>
          <w:szCs w:val="28"/>
        </w:rPr>
        <w:t>;</w:t>
      </w:r>
      <w:r>
        <w:rPr>
          <w:rFonts w:ascii="Times New Roman" w:hAnsi="Times New Roman" w:cs="Times New Roman"/>
          <w:sz w:val="28"/>
          <w:szCs w:val="28"/>
        </w:rPr>
        <w:t xml:space="preserve"> </w:t>
      </w:r>
      <w:r w:rsidRPr="00A40BFC">
        <w:rPr>
          <w:rFonts w:ascii="Times New Roman" w:hAnsi="Times New Roman" w:cs="Times New Roman"/>
          <w:sz w:val="28"/>
          <w:szCs w:val="28"/>
        </w:rPr>
        <w:t xml:space="preserve">мета </w:t>
      </w:r>
      <w:r>
        <w:rPr>
          <w:rFonts w:ascii="Times New Roman" w:hAnsi="Times New Roman" w:cs="Times New Roman"/>
          <w:sz w:val="28"/>
          <w:szCs w:val="28"/>
        </w:rPr>
        <w:t>(</w:t>
      </w:r>
      <w:r w:rsidRPr="00A40BFC">
        <w:rPr>
          <w:rFonts w:ascii="Times New Roman" w:hAnsi="Times New Roman" w:cs="Times New Roman"/>
          <w:sz w:val="28"/>
          <w:szCs w:val="28"/>
        </w:rPr>
        <w:t>освітня – сприяє навчанню, розвитку знань і вмінь</w:t>
      </w:r>
      <w:r>
        <w:rPr>
          <w:rFonts w:ascii="Times New Roman" w:hAnsi="Times New Roman" w:cs="Times New Roman"/>
          <w:sz w:val="28"/>
          <w:szCs w:val="28"/>
        </w:rPr>
        <w:t>)</w:t>
      </w:r>
      <w:r w:rsidRPr="00A40BFC">
        <w:rPr>
          <w:rFonts w:ascii="Times New Roman" w:hAnsi="Times New Roman" w:cs="Times New Roman"/>
          <w:sz w:val="28"/>
          <w:szCs w:val="28"/>
        </w:rPr>
        <w:t>.</w:t>
      </w:r>
    </w:p>
    <w:p w14:paraId="2BCADE39" w14:textId="28D5E15C" w:rsidR="00114429" w:rsidRPr="00114429" w:rsidRDefault="00114429" w:rsidP="00114429">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З’ясували, що</w:t>
      </w:r>
      <w:r w:rsidRPr="00114429">
        <w:rPr>
          <w:rFonts w:ascii="Times New Roman" w:hAnsi="Times New Roman" w:cs="Times New Roman"/>
          <w:sz w:val="28"/>
          <w:szCs w:val="28"/>
        </w:rPr>
        <w:t xml:space="preserve"> навчальн</w:t>
      </w:r>
      <w:r>
        <w:rPr>
          <w:rFonts w:ascii="Times New Roman" w:hAnsi="Times New Roman" w:cs="Times New Roman"/>
          <w:sz w:val="28"/>
          <w:szCs w:val="28"/>
        </w:rPr>
        <w:t>і</w:t>
      </w:r>
      <w:r w:rsidRPr="00114429">
        <w:rPr>
          <w:rFonts w:ascii="Times New Roman" w:hAnsi="Times New Roman" w:cs="Times New Roman"/>
          <w:sz w:val="28"/>
          <w:szCs w:val="28"/>
        </w:rPr>
        <w:t xml:space="preserve"> видан</w:t>
      </w:r>
      <w:r>
        <w:rPr>
          <w:rFonts w:ascii="Times New Roman" w:hAnsi="Times New Roman" w:cs="Times New Roman"/>
          <w:sz w:val="28"/>
          <w:szCs w:val="28"/>
        </w:rPr>
        <w:t>ня</w:t>
      </w:r>
      <w:r w:rsidRPr="00114429">
        <w:rPr>
          <w:rFonts w:ascii="Times New Roman" w:hAnsi="Times New Roman" w:cs="Times New Roman"/>
          <w:sz w:val="28"/>
          <w:szCs w:val="28"/>
        </w:rPr>
        <w:t xml:space="preserve"> </w:t>
      </w:r>
      <w:r>
        <w:rPr>
          <w:rFonts w:ascii="Times New Roman" w:hAnsi="Times New Roman" w:cs="Times New Roman"/>
          <w:sz w:val="28"/>
          <w:szCs w:val="28"/>
        </w:rPr>
        <w:t>класифікують</w:t>
      </w:r>
      <w:r w:rsidRPr="00114429">
        <w:rPr>
          <w:rFonts w:ascii="Times New Roman" w:hAnsi="Times New Roman" w:cs="Times New Roman"/>
          <w:sz w:val="28"/>
          <w:szCs w:val="28"/>
        </w:rPr>
        <w:t xml:space="preserve"> за різними к</w:t>
      </w:r>
      <w:r>
        <w:rPr>
          <w:rFonts w:ascii="Times New Roman" w:hAnsi="Times New Roman" w:cs="Times New Roman"/>
          <w:sz w:val="28"/>
          <w:szCs w:val="28"/>
        </w:rPr>
        <w:t>ритеріями: за типом вмісту (</w:t>
      </w:r>
      <w:r w:rsidR="005E30A1">
        <w:rPr>
          <w:rFonts w:ascii="Times New Roman" w:hAnsi="Times New Roman" w:cs="Times New Roman"/>
          <w:sz w:val="28"/>
          <w:szCs w:val="28"/>
        </w:rPr>
        <w:t>п</w:t>
      </w:r>
      <w:r w:rsidR="005E30A1" w:rsidRPr="00114429">
        <w:rPr>
          <w:rFonts w:ascii="Times New Roman" w:hAnsi="Times New Roman" w:cs="Times New Roman"/>
          <w:sz w:val="28"/>
          <w:szCs w:val="28"/>
        </w:rPr>
        <w:t>ідручники</w:t>
      </w:r>
      <w:r w:rsidR="005E30A1">
        <w:rPr>
          <w:rFonts w:ascii="Times New Roman" w:hAnsi="Times New Roman" w:cs="Times New Roman"/>
          <w:sz w:val="28"/>
          <w:szCs w:val="28"/>
        </w:rPr>
        <w:t>, н</w:t>
      </w:r>
      <w:r w:rsidR="005E30A1" w:rsidRPr="00114429">
        <w:rPr>
          <w:rFonts w:ascii="Times New Roman" w:hAnsi="Times New Roman" w:cs="Times New Roman"/>
          <w:sz w:val="28"/>
          <w:szCs w:val="28"/>
        </w:rPr>
        <w:t>авчальні посібники</w:t>
      </w:r>
      <w:r w:rsidR="005E30A1">
        <w:rPr>
          <w:rFonts w:ascii="Times New Roman" w:hAnsi="Times New Roman" w:cs="Times New Roman"/>
          <w:sz w:val="28"/>
          <w:szCs w:val="28"/>
        </w:rPr>
        <w:t>, м</w:t>
      </w:r>
      <w:r w:rsidR="005E30A1" w:rsidRPr="00114429">
        <w:rPr>
          <w:rFonts w:ascii="Times New Roman" w:hAnsi="Times New Roman" w:cs="Times New Roman"/>
          <w:sz w:val="28"/>
          <w:szCs w:val="28"/>
        </w:rPr>
        <w:t>етодичні рекомендації</w:t>
      </w:r>
      <w:r w:rsidR="005E30A1">
        <w:rPr>
          <w:rFonts w:ascii="Times New Roman" w:hAnsi="Times New Roman" w:cs="Times New Roman"/>
          <w:sz w:val="28"/>
          <w:szCs w:val="28"/>
        </w:rPr>
        <w:t>,</w:t>
      </w:r>
      <w:r w:rsidR="005E30A1" w:rsidRPr="005E30A1">
        <w:rPr>
          <w:rFonts w:ascii="Times New Roman" w:hAnsi="Times New Roman" w:cs="Times New Roman"/>
          <w:sz w:val="28"/>
          <w:szCs w:val="28"/>
        </w:rPr>
        <w:t xml:space="preserve"> </w:t>
      </w:r>
      <w:r w:rsidR="005E30A1">
        <w:rPr>
          <w:rFonts w:ascii="Times New Roman" w:hAnsi="Times New Roman" w:cs="Times New Roman"/>
          <w:sz w:val="28"/>
          <w:szCs w:val="28"/>
        </w:rPr>
        <w:t>р</w:t>
      </w:r>
      <w:r w:rsidR="005E30A1" w:rsidRPr="00114429">
        <w:rPr>
          <w:rFonts w:ascii="Times New Roman" w:hAnsi="Times New Roman" w:cs="Times New Roman"/>
          <w:sz w:val="28"/>
          <w:szCs w:val="28"/>
        </w:rPr>
        <w:t>обочі зошити</w:t>
      </w:r>
      <w:r w:rsidR="005E30A1">
        <w:rPr>
          <w:rFonts w:ascii="Times New Roman" w:hAnsi="Times New Roman" w:cs="Times New Roman"/>
          <w:sz w:val="28"/>
          <w:szCs w:val="28"/>
        </w:rPr>
        <w:t>, д</w:t>
      </w:r>
      <w:r w:rsidR="005E30A1" w:rsidRPr="00114429">
        <w:rPr>
          <w:rFonts w:ascii="Times New Roman" w:hAnsi="Times New Roman" w:cs="Times New Roman"/>
          <w:sz w:val="28"/>
          <w:szCs w:val="28"/>
        </w:rPr>
        <w:t>овідники та енциклопедії</w:t>
      </w:r>
      <w:r w:rsidR="005E30A1">
        <w:rPr>
          <w:rFonts w:ascii="Times New Roman" w:hAnsi="Times New Roman" w:cs="Times New Roman"/>
          <w:sz w:val="28"/>
          <w:szCs w:val="28"/>
        </w:rPr>
        <w:t>, з</w:t>
      </w:r>
      <w:r w:rsidR="005E30A1" w:rsidRPr="00114429">
        <w:rPr>
          <w:rFonts w:ascii="Times New Roman" w:hAnsi="Times New Roman" w:cs="Times New Roman"/>
          <w:sz w:val="28"/>
          <w:szCs w:val="28"/>
        </w:rPr>
        <w:t>бірники завдань та тестів</w:t>
      </w:r>
      <w:r w:rsidR="005E30A1">
        <w:rPr>
          <w:rFonts w:ascii="Times New Roman" w:hAnsi="Times New Roman" w:cs="Times New Roman"/>
          <w:sz w:val="28"/>
          <w:szCs w:val="28"/>
        </w:rPr>
        <w:t>); з</w:t>
      </w:r>
      <w:r w:rsidRPr="00114429">
        <w:rPr>
          <w:rFonts w:ascii="Times New Roman" w:hAnsi="Times New Roman" w:cs="Times New Roman"/>
          <w:sz w:val="28"/>
          <w:szCs w:val="28"/>
        </w:rPr>
        <w:t>а рівнем освіти</w:t>
      </w:r>
      <w:r w:rsidR="005E30A1">
        <w:rPr>
          <w:rFonts w:ascii="Times New Roman" w:hAnsi="Times New Roman" w:cs="Times New Roman"/>
          <w:sz w:val="28"/>
          <w:szCs w:val="28"/>
        </w:rPr>
        <w:t xml:space="preserve"> (для початкової школи, для середньої школи, д</w:t>
      </w:r>
      <w:r w:rsidRPr="00114429">
        <w:rPr>
          <w:rFonts w:ascii="Times New Roman" w:hAnsi="Times New Roman" w:cs="Times New Roman"/>
          <w:sz w:val="28"/>
          <w:szCs w:val="28"/>
        </w:rPr>
        <w:t>ля вищої осві</w:t>
      </w:r>
      <w:r w:rsidR="005E30A1">
        <w:rPr>
          <w:rFonts w:ascii="Times New Roman" w:hAnsi="Times New Roman" w:cs="Times New Roman"/>
          <w:sz w:val="28"/>
          <w:szCs w:val="28"/>
        </w:rPr>
        <w:t>ти); за формою видання (друковані видання, електронні видання, аудіовізуальні видання); з</w:t>
      </w:r>
      <w:r w:rsidRPr="00114429">
        <w:rPr>
          <w:rFonts w:ascii="Times New Roman" w:hAnsi="Times New Roman" w:cs="Times New Roman"/>
          <w:sz w:val="28"/>
          <w:szCs w:val="28"/>
        </w:rPr>
        <w:t>а використа</w:t>
      </w:r>
      <w:r w:rsidR="005E30A1">
        <w:rPr>
          <w:rFonts w:ascii="Times New Roman" w:hAnsi="Times New Roman" w:cs="Times New Roman"/>
          <w:sz w:val="28"/>
          <w:szCs w:val="28"/>
        </w:rPr>
        <w:t>нням мультимедійних технологій (інтерактивні видання, м</w:t>
      </w:r>
      <w:r w:rsidRPr="00114429">
        <w:rPr>
          <w:rFonts w:ascii="Times New Roman" w:hAnsi="Times New Roman" w:cs="Times New Roman"/>
          <w:sz w:val="28"/>
          <w:szCs w:val="28"/>
        </w:rPr>
        <w:t>ультимедійні видання</w:t>
      </w:r>
      <w:r w:rsidR="005E30A1">
        <w:rPr>
          <w:rFonts w:ascii="Times New Roman" w:hAnsi="Times New Roman" w:cs="Times New Roman"/>
          <w:sz w:val="28"/>
          <w:szCs w:val="28"/>
        </w:rPr>
        <w:t>)</w:t>
      </w:r>
      <w:r w:rsidRPr="00114429">
        <w:rPr>
          <w:rFonts w:ascii="Times New Roman" w:hAnsi="Times New Roman" w:cs="Times New Roman"/>
          <w:sz w:val="28"/>
          <w:szCs w:val="28"/>
        </w:rPr>
        <w:t>.</w:t>
      </w:r>
    </w:p>
    <w:p w14:paraId="6AD1CD9B" w14:textId="224F03AC" w:rsidR="009C6021" w:rsidRPr="00E519CA" w:rsidRDefault="009D1A7D" w:rsidP="00C61717">
      <w:pPr>
        <w:tabs>
          <w:tab w:val="left" w:pos="1134"/>
        </w:tabs>
        <w:spacing w:after="0" w:line="360" w:lineRule="auto"/>
        <w:ind w:firstLine="708"/>
        <w:jc w:val="both"/>
        <w:rPr>
          <w:rFonts w:ascii="Times New Roman" w:hAnsi="Times New Roman" w:cs="Times New Roman"/>
          <w:sz w:val="28"/>
          <w:szCs w:val="28"/>
        </w:rPr>
      </w:pPr>
      <w:r w:rsidRPr="00E519CA">
        <w:rPr>
          <w:rFonts w:ascii="Times New Roman" w:hAnsi="Times New Roman" w:cs="Times New Roman"/>
          <w:sz w:val="28"/>
          <w:szCs w:val="28"/>
        </w:rPr>
        <w:t>Було ви</w:t>
      </w:r>
      <w:r w:rsidR="00A40BFC">
        <w:rPr>
          <w:rFonts w:ascii="Times New Roman" w:hAnsi="Times New Roman" w:cs="Times New Roman"/>
          <w:sz w:val="28"/>
          <w:szCs w:val="28"/>
        </w:rPr>
        <w:t xml:space="preserve">явлено </w:t>
      </w:r>
      <w:r w:rsidRPr="00E519CA">
        <w:rPr>
          <w:rFonts w:ascii="Times New Roman" w:hAnsi="Times New Roman" w:cs="Times New Roman"/>
          <w:sz w:val="28"/>
          <w:szCs w:val="28"/>
        </w:rPr>
        <w:t>сучасн</w:t>
      </w:r>
      <w:r w:rsidR="00A40BFC">
        <w:rPr>
          <w:rFonts w:ascii="Times New Roman" w:hAnsi="Times New Roman" w:cs="Times New Roman"/>
          <w:sz w:val="28"/>
          <w:szCs w:val="28"/>
        </w:rPr>
        <w:t>і</w:t>
      </w:r>
      <w:r w:rsidRPr="00E519CA">
        <w:rPr>
          <w:rFonts w:ascii="Times New Roman" w:hAnsi="Times New Roman" w:cs="Times New Roman"/>
          <w:sz w:val="28"/>
          <w:szCs w:val="28"/>
        </w:rPr>
        <w:t xml:space="preserve"> тенденці</w:t>
      </w:r>
      <w:r w:rsidR="00A40BFC">
        <w:rPr>
          <w:rFonts w:ascii="Times New Roman" w:hAnsi="Times New Roman" w:cs="Times New Roman"/>
          <w:sz w:val="28"/>
          <w:szCs w:val="28"/>
        </w:rPr>
        <w:t>ї</w:t>
      </w:r>
      <w:r w:rsidRPr="00E519CA">
        <w:rPr>
          <w:rFonts w:ascii="Times New Roman" w:hAnsi="Times New Roman" w:cs="Times New Roman"/>
          <w:sz w:val="28"/>
          <w:szCs w:val="28"/>
        </w:rPr>
        <w:t xml:space="preserve"> </w:t>
      </w:r>
      <w:r w:rsidR="00A40BFC">
        <w:rPr>
          <w:rFonts w:ascii="Times New Roman" w:hAnsi="Times New Roman" w:cs="Times New Roman"/>
          <w:sz w:val="28"/>
          <w:szCs w:val="28"/>
        </w:rPr>
        <w:t>в</w:t>
      </w:r>
      <w:r w:rsidRPr="00E519CA">
        <w:rPr>
          <w:rFonts w:ascii="Times New Roman" w:hAnsi="Times New Roman" w:cs="Times New Roman"/>
          <w:sz w:val="28"/>
          <w:szCs w:val="28"/>
        </w:rPr>
        <w:t xml:space="preserve"> дизайні навчальних видань, визначено основні вимоги до навчальних матеріалів, створено концепцію та структуру навчального видання, а також розроблено дизайн сторінок </w:t>
      </w:r>
      <w:r w:rsidR="002D2966">
        <w:rPr>
          <w:rFonts w:ascii="Times New Roman" w:hAnsi="Times New Roman" w:cs="Times New Roman"/>
          <w:sz w:val="28"/>
          <w:szCs w:val="28"/>
        </w:rPr>
        <w:t>і</w:t>
      </w:r>
      <w:r w:rsidRPr="00E519CA">
        <w:rPr>
          <w:rFonts w:ascii="Times New Roman" w:hAnsi="Times New Roman" w:cs="Times New Roman"/>
          <w:sz w:val="28"/>
          <w:szCs w:val="28"/>
        </w:rPr>
        <w:t xml:space="preserve">з урахуванням сучасних технологій. </w:t>
      </w:r>
    </w:p>
    <w:p w14:paraId="50DE7A32" w14:textId="77777777" w:rsidR="005E30A1" w:rsidRDefault="002D2966" w:rsidP="00C61717">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Pr="00E519CA">
        <w:rPr>
          <w:rFonts w:ascii="Times New Roman" w:hAnsi="Times New Roman" w:cs="Times New Roman"/>
          <w:sz w:val="28"/>
          <w:szCs w:val="28"/>
        </w:rPr>
        <w:t>озроби</w:t>
      </w:r>
      <w:r>
        <w:rPr>
          <w:rFonts w:ascii="Times New Roman" w:hAnsi="Times New Roman" w:cs="Times New Roman"/>
          <w:sz w:val="28"/>
          <w:szCs w:val="28"/>
        </w:rPr>
        <w:t>ли</w:t>
      </w:r>
      <w:r w:rsidRPr="00E519CA">
        <w:rPr>
          <w:rFonts w:ascii="Times New Roman" w:hAnsi="Times New Roman" w:cs="Times New Roman"/>
          <w:sz w:val="28"/>
          <w:szCs w:val="28"/>
        </w:rPr>
        <w:t xml:space="preserve"> оригінал-макет навчального видання, що поєднує сучасні тенденції в дизайні, </w:t>
      </w:r>
      <w:r>
        <w:rPr>
          <w:rFonts w:ascii="Times New Roman" w:hAnsi="Times New Roman" w:cs="Times New Roman"/>
          <w:sz w:val="28"/>
          <w:szCs w:val="28"/>
        </w:rPr>
        <w:t xml:space="preserve">дотримується </w:t>
      </w:r>
      <w:r w:rsidRPr="00E519CA">
        <w:rPr>
          <w:rFonts w:ascii="Times New Roman" w:hAnsi="Times New Roman" w:cs="Times New Roman"/>
          <w:sz w:val="28"/>
          <w:szCs w:val="28"/>
        </w:rPr>
        <w:t xml:space="preserve">вимог до навчальних матеріалів та використання мультимедійних і гіпертекстуальних елементів. Це дозволяє створити ефективний навчальний матеріал, який відповідає потребам сучасної освіти. </w:t>
      </w:r>
    </w:p>
    <w:p w14:paraId="0DC992D8" w14:textId="0E759B96" w:rsidR="009C6021" w:rsidRPr="00E519CA" w:rsidRDefault="00170D4B" w:rsidP="00C61717">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Зверстан</w:t>
      </w:r>
      <w:r w:rsidR="009D1A7D" w:rsidRPr="00E519CA">
        <w:rPr>
          <w:rFonts w:ascii="Times New Roman" w:hAnsi="Times New Roman" w:cs="Times New Roman"/>
          <w:sz w:val="28"/>
          <w:szCs w:val="28"/>
        </w:rPr>
        <w:t>ий оригінал-макет може бути використаний як зразок для створення навчальних матеріалів для різних закладів</w:t>
      </w:r>
      <w:r w:rsidR="002D2966" w:rsidRPr="002D2966">
        <w:rPr>
          <w:rFonts w:ascii="Times New Roman" w:hAnsi="Times New Roman" w:cs="Times New Roman"/>
          <w:sz w:val="28"/>
          <w:szCs w:val="28"/>
        </w:rPr>
        <w:t xml:space="preserve"> </w:t>
      </w:r>
      <w:r w:rsidR="002D2966">
        <w:rPr>
          <w:rFonts w:ascii="Times New Roman" w:hAnsi="Times New Roman" w:cs="Times New Roman"/>
          <w:sz w:val="28"/>
          <w:szCs w:val="28"/>
        </w:rPr>
        <w:t>освіти</w:t>
      </w:r>
      <w:r w:rsidR="009D1A7D" w:rsidRPr="00E519CA">
        <w:rPr>
          <w:rFonts w:ascii="Times New Roman" w:hAnsi="Times New Roman" w:cs="Times New Roman"/>
          <w:sz w:val="28"/>
          <w:szCs w:val="28"/>
        </w:rPr>
        <w:t xml:space="preserve">. Включення мультимедійних та гіпертекстуальних елементів сприяє покращенню сприйняття та засвоєння навчального матеріалу, підвищує інтерактивність та залученість студентів. </w:t>
      </w:r>
    </w:p>
    <w:p w14:paraId="36166A29" w14:textId="1B2E3707" w:rsidR="009C6021" w:rsidRDefault="005E30A1" w:rsidP="00C61717">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w:t>
      </w:r>
      <w:r w:rsidR="009D1A7D" w:rsidRPr="00E519CA">
        <w:rPr>
          <w:rFonts w:ascii="Times New Roman" w:hAnsi="Times New Roman" w:cs="Times New Roman"/>
          <w:sz w:val="28"/>
          <w:szCs w:val="28"/>
        </w:rPr>
        <w:t>лом, виконана робота демонструє важливість сучасного підходу до про</w:t>
      </w:r>
      <w:r>
        <w:rPr>
          <w:rFonts w:ascii="Times New Roman" w:hAnsi="Times New Roman" w:cs="Times New Roman"/>
          <w:sz w:val="28"/>
          <w:szCs w:val="28"/>
        </w:rPr>
        <w:t>є</w:t>
      </w:r>
      <w:r w:rsidR="009D1A7D" w:rsidRPr="00E519CA">
        <w:rPr>
          <w:rFonts w:ascii="Times New Roman" w:hAnsi="Times New Roman" w:cs="Times New Roman"/>
          <w:sz w:val="28"/>
          <w:szCs w:val="28"/>
        </w:rPr>
        <w:t>ктування навчальних матеріалів, що враховує потреби цифрового покоління студентів та використовує новітні технології для покращення якості освіти. Розроблений оригінал-макет є перспективним інструментом, який може бути ефективно використаний у сучасних закладах</w:t>
      </w:r>
      <w:r>
        <w:rPr>
          <w:rFonts w:ascii="Times New Roman" w:hAnsi="Times New Roman" w:cs="Times New Roman"/>
          <w:sz w:val="28"/>
          <w:szCs w:val="28"/>
        </w:rPr>
        <w:t xml:space="preserve"> освіти</w:t>
      </w:r>
      <w:r w:rsidR="009D1A7D" w:rsidRPr="00E519CA">
        <w:rPr>
          <w:rFonts w:ascii="Times New Roman" w:hAnsi="Times New Roman" w:cs="Times New Roman"/>
          <w:sz w:val="28"/>
          <w:szCs w:val="28"/>
        </w:rPr>
        <w:t>.</w:t>
      </w:r>
      <w:r w:rsidR="009D1A7D" w:rsidRPr="00C61717">
        <w:rPr>
          <w:rFonts w:ascii="Times New Roman" w:hAnsi="Times New Roman" w:cs="Times New Roman"/>
          <w:sz w:val="28"/>
          <w:szCs w:val="28"/>
        </w:rPr>
        <w:t xml:space="preserve"> </w:t>
      </w:r>
    </w:p>
    <w:p w14:paraId="0B4C5CFE" w14:textId="1A550B24" w:rsidR="00713809" w:rsidRPr="00713809" w:rsidRDefault="00713809" w:rsidP="005E30A1">
      <w:pPr>
        <w:tabs>
          <w:tab w:val="left" w:pos="1134"/>
        </w:tabs>
        <w:spacing w:after="0" w:line="360" w:lineRule="auto"/>
        <w:jc w:val="both"/>
        <w:rPr>
          <w:rFonts w:ascii="Times New Roman" w:hAnsi="Times New Roman" w:cs="Times New Roman"/>
          <w:color w:val="FF0000"/>
          <w:sz w:val="28"/>
          <w:szCs w:val="28"/>
        </w:rPr>
      </w:pPr>
    </w:p>
    <w:p w14:paraId="783694EE" w14:textId="77777777" w:rsidR="00FA2E26" w:rsidRDefault="00FA2E26">
      <w:pPr>
        <w:suppressAutoHyphens w:val="0"/>
        <w:rPr>
          <w:rFonts w:ascii="Times New Roman" w:hAnsi="Times New Roman" w:cs="Times New Roman"/>
          <w:b/>
          <w:sz w:val="28"/>
          <w:szCs w:val="28"/>
        </w:rPr>
      </w:pPr>
      <w:bookmarkStart w:id="11" w:name="_Toc160110260"/>
      <w:r>
        <w:rPr>
          <w:rFonts w:ascii="Times New Roman" w:hAnsi="Times New Roman" w:cs="Times New Roman"/>
          <w:b/>
          <w:sz w:val="28"/>
          <w:szCs w:val="28"/>
        </w:rPr>
        <w:br w:type="page"/>
      </w:r>
    </w:p>
    <w:p w14:paraId="5BAA28F6" w14:textId="4CF899F1" w:rsidR="009C6021" w:rsidRPr="00C61717" w:rsidRDefault="009D1A7D" w:rsidP="00C61717">
      <w:pPr>
        <w:tabs>
          <w:tab w:val="left" w:pos="1134"/>
        </w:tabs>
        <w:spacing w:after="0" w:line="360" w:lineRule="auto"/>
        <w:ind w:firstLine="708"/>
        <w:jc w:val="center"/>
        <w:outlineLvl w:val="1"/>
        <w:rPr>
          <w:rFonts w:ascii="Times New Roman" w:hAnsi="Times New Roman" w:cs="Times New Roman"/>
          <w:b/>
          <w:sz w:val="28"/>
          <w:szCs w:val="28"/>
        </w:rPr>
      </w:pPr>
      <w:r w:rsidRPr="00C61717">
        <w:rPr>
          <w:rFonts w:ascii="Times New Roman" w:hAnsi="Times New Roman" w:cs="Times New Roman"/>
          <w:b/>
          <w:sz w:val="28"/>
          <w:szCs w:val="28"/>
        </w:rPr>
        <w:lastRenderedPageBreak/>
        <w:t>СПИСОК ВИКОРИСТАНИХ ДЖЕРЕЛ</w:t>
      </w:r>
      <w:bookmarkEnd w:id="11"/>
    </w:p>
    <w:p w14:paraId="381BC9E5" w14:textId="3952B884" w:rsidR="00D9309F" w:rsidRPr="00FA2E26" w:rsidRDefault="00D9309F" w:rsidP="00C61717">
      <w:pPr>
        <w:tabs>
          <w:tab w:val="left" w:pos="1134"/>
        </w:tabs>
        <w:spacing w:after="0" w:line="360" w:lineRule="auto"/>
        <w:ind w:firstLine="708"/>
        <w:rPr>
          <w:rFonts w:ascii="Times New Roman" w:hAnsi="Times New Roman" w:cs="Times New Roman"/>
          <w:color w:val="FF0000"/>
          <w:sz w:val="28"/>
          <w:szCs w:val="28"/>
        </w:rPr>
      </w:pPr>
    </w:p>
    <w:p w14:paraId="2DE94C26" w14:textId="6ED7D00B" w:rsidR="00D9309F" w:rsidRPr="00637EB2" w:rsidRDefault="00D9309F"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Близнюк А. Робота редактора над авторським матеріалом : методичні рекомендації</w:t>
      </w:r>
      <w:r w:rsidRPr="00637EB2">
        <w:rPr>
          <w:rFonts w:ascii="Times New Roman" w:eastAsia="Times New Roman" w:hAnsi="Times New Roman" w:cs="Times New Roman"/>
          <w:sz w:val="28"/>
          <w:szCs w:val="28"/>
        </w:rPr>
        <w:t>. Житом</w:t>
      </w:r>
      <w:r w:rsidR="00637EB2">
        <w:rPr>
          <w:rFonts w:ascii="Times New Roman" w:eastAsia="Times New Roman" w:hAnsi="Times New Roman" w:cs="Times New Roman"/>
          <w:sz w:val="28"/>
          <w:szCs w:val="28"/>
        </w:rPr>
        <w:t>и</w:t>
      </w:r>
      <w:r w:rsidRPr="00637EB2">
        <w:rPr>
          <w:rFonts w:ascii="Times New Roman" w:eastAsia="Times New Roman" w:hAnsi="Times New Roman" w:cs="Times New Roman"/>
          <w:sz w:val="28"/>
          <w:szCs w:val="28"/>
        </w:rPr>
        <w:t>р , 2006. 52 с.</w:t>
      </w:r>
    </w:p>
    <w:p w14:paraId="6A1B0CD1" w14:textId="77777777" w:rsidR="00D9309F" w:rsidRPr="00C61717" w:rsidRDefault="00D9309F"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iCs/>
          <w:color w:val="000000"/>
          <w:sz w:val="28"/>
          <w:szCs w:val="28"/>
        </w:rPr>
        <w:t>Близнюк А.С. Оформлення видання : посібник для студентів відділення «Видавнича справа та редагування». Житомир : Видавництво Житомирського державного університету імені Івана Франка, 2007. 48 с.</w:t>
      </w:r>
    </w:p>
    <w:p w14:paraId="2AC7A4EA" w14:textId="77777777" w:rsidR="00D9309F" w:rsidRPr="00C61717" w:rsidRDefault="00D9309F"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Бурдинська І. В. Дизайн видань: практичний посібник. Київ : Довіра, 2009. 560 с.</w:t>
      </w:r>
    </w:p>
    <w:p w14:paraId="6BF4C13B" w14:textId="379F701F" w:rsidR="00D9309F" w:rsidRPr="00C61717" w:rsidRDefault="00D9309F"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eastAsia="Times New Roman" w:hAnsi="Times New Roman" w:cs="Times New Roman"/>
          <w:sz w:val="28"/>
          <w:szCs w:val="28"/>
        </w:rPr>
        <w:t xml:space="preserve">Дніпренко В. Електронне видання як об’єкт стандартизації: основні етапи та перспективи розвитку. </w:t>
      </w:r>
      <w:r w:rsidRPr="00637EB2">
        <w:rPr>
          <w:rFonts w:ascii="Times New Roman" w:eastAsia="Times New Roman" w:hAnsi="Times New Roman" w:cs="Times New Roman"/>
          <w:i/>
          <w:sz w:val="28"/>
          <w:szCs w:val="28"/>
        </w:rPr>
        <w:t>Вісник Харківської державної академії культури. Серія : Соціальні комунікації</w:t>
      </w:r>
      <w:r w:rsidRPr="00C61717">
        <w:rPr>
          <w:rFonts w:ascii="Times New Roman" w:eastAsia="Times New Roman" w:hAnsi="Times New Roman" w:cs="Times New Roman"/>
          <w:sz w:val="28"/>
          <w:szCs w:val="28"/>
        </w:rPr>
        <w:t>. 2017. Вип. 51. С. 93-102. URL: http://nbuv.gov.ua/UJRN/haksk_2017_51_9</w:t>
      </w:r>
      <w:r w:rsidR="00637EB2">
        <w:rPr>
          <w:rFonts w:ascii="Times New Roman" w:eastAsia="Times New Roman" w:hAnsi="Times New Roman" w:cs="Times New Roman"/>
          <w:sz w:val="28"/>
          <w:szCs w:val="28"/>
        </w:rPr>
        <w:t xml:space="preserve"> </w:t>
      </w:r>
      <w:r w:rsidR="00637EB2" w:rsidRPr="00637EB2">
        <w:rPr>
          <w:rFonts w:ascii="Times New Roman" w:eastAsia="Times New Roman" w:hAnsi="Times New Roman" w:cs="Times New Roman"/>
          <w:sz w:val="28"/>
          <w:szCs w:val="28"/>
        </w:rPr>
        <w:t>(дата звернення 25.0</w:t>
      </w:r>
      <w:r w:rsidR="00637EB2">
        <w:rPr>
          <w:rFonts w:ascii="Times New Roman" w:eastAsia="Times New Roman" w:hAnsi="Times New Roman" w:cs="Times New Roman"/>
          <w:sz w:val="28"/>
          <w:szCs w:val="28"/>
        </w:rPr>
        <w:t>2</w:t>
      </w:r>
      <w:r w:rsidR="00637EB2" w:rsidRPr="00637EB2">
        <w:rPr>
          <w:rFonts w:ascii="Times New Roman" w:eastAsia="Times New Roman" w:hAnsi="Times New Roman" w:cs="Times New Roman"/>
          <w:sz w:val="28"/>
          <w:szCs w:val="28"/>
        </w:rPr>
        <w:t>.202</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w:t>
      </w:r>
    </w:p>
    <w:p w14:paraId="21C14454" w14:textId="3BEC0321" w:rsidR="00D9309F" w:rsidRPr="00C61717" w:rsidRDefault="00D9309F"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iCs/>
          <w:color w:val="000000"/>
          <w:sz w:val="28"/>
          <w:szCs w:val="28"/>
        </w:rPr>
      </w:pPr>
      <w:r w:rsidRPr="00C61717">
        <w:rPr>
          <w:rFonts w:ascii="Times New Roman" w:hAnsi="Times New Roman" w:cs="Times New Roman"/>
          <w:iCs/>
          <w:color w:val="000000"/>
          <w:sz w:val="28"/>
          <w:szCs w:val="28"/>
        </w:rPr>
        <w:t>Загальні вимоги до змісту та оформлення навчальних посібників та навчально-методичної літератури : методичні рекомендації для викладачів на основі чинних нормативних документів / уклад. Л. О. Котлова. Житомир</w:t>
      </w:r>
      <w:r w:rsidR="00637EB2">
        <w:rPr>
          <w:rFonts w:ascii="Times New Roman" w:hAnsi="Times New Roman" w:cs="Times New Roman"/>
          <w:iCs/>
          <w:color w:val="000000"/>
          <w:sz w:val="28"/>
          <w:szCs w:val="28"/>
        </w:rPr>
        <w:t xml:space="preserve"> : Житомирська обласна друкарня,</w:t>
      </w:r>
      <w:r w:rsidRPr="00C61717">
        <w:rPr>
          <w:rFonts w:ascii="Times New Roman" w:hAnsi="Times New Roman" w:cs="Times New Roman"/>
          <w:iCs/>
          <w:color w:val="000000"/>
          <w:sz w:val="28"/>
          <w:szCs w:val="28"/>
        </w:rPr>
        <w:t xml:space="preserve"> 2014. 56 с.</w:t>
      </w:r>
    </w:p>
    <w:p w14:paraId="0308DE30"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Каган Ю. Зовнішнє технічне оформлення книги як виду поліграфічної продукції. Молодь: освіта, наука, духовність : тези доп. всеукр. наук.-практ. конф. (м. Київ, 09-10 квітня 2014 р.). Київ, 2014. С. 39-40.</w:t>
      </w:r>
    </w:p>
    <w:p w14:paraId="2B9846BF" w14:textId="7B931CBD"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 xml:space="preserve">Каракоз О. О. Традиційна та електронна книги через призму проблеми популяризації книги і читання. Питання культурології : зб. наук. </w:t>
      </w:r>
      <w:r w:rsidR="00637EB2">
        <w:rPr>
          <w:rFonts w:ascii="Times New Roman" w:eastAsia="Times New Roman" w:hAnsi="Times New Roman" w:cs="Times New Roman"/>
          <w:sz w:val="28"/>
          <w:szCs w:val="28"/>
        </w:rPr>
        <w:t>пр. Київ, 2019. Вип. 35. С. 193</w:t>
      </w:r>
      <w:r w:rsidRPr="00C61717">
        <w:rPr>
          <w:rFonts w:ascii="Times New Roman" w:eastAsia="Times New Roman" w:hAnsi="Times New Roman" w:cs="Times New Roman"/>
          <w:sz w:val="28"/>
          <w:szCs w:val="28"/>
        </w:rPr>
        <w:t>–202</w:t>
      </w:r>
      <w:r w:rsidR="00637EB2">
        <w:rPr>
          <w:rFonts w:ascii="Times New Roman" w:eastAsia="Times New Roman" w:hAnsi="Times New Roman" w:cs="Times New Roman"/>
          <w:sz w:val="28"/>
          <w:szCs w:val="28"/>
        </w:rPr>
        <w:t>.</w:t>
      </w:r>
      <w:r w:rsidRPr="00C61717">
        <w:rPr>
          <w:rFonts w:ascii="Times New Roman" w:eastAsia="Times New Roman" w:hAnsi="Times New Roman" w:cs="Times New Roman"/>
          <w:sz w:val="28"/>
          <w:szCs w:val="28"/>
        </w:rPr>
        <w:t xml:space="preserve"> </w:t>
      </w:r>
    </w:p>
    <w:p w14:paraId="0BDEE9ED"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iCs/>
          <w:color w:val="000000"/>
          <w:sz w:val="28"/>
          <w:szCs w:val="28"/>
        </w:rPr>
        <w:t>Карташова І., Арустамова Н. Навчальні видання: структура, зміст, підготовка до друку: метод.реком. для викладачів університету. Херсон : ХДУ, 2014. 36 с.</w:t>
      </w:r>
    </w:p>
    <w:p w14:paraId="21C67EC8" w14:textId="6193B564"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Конструкція книг. Зовнішні та внутрішні елементи видань URL: https://elib.lntu.edu.ua/sites/default/files/elib_upload/%D0%B3%D0%BE%D1%82%D0%BE%D0%B2%D0%B8%D0%B9/page7.html</w:t>
      </w:r>
      <w:r w:rsidR="00637EB2">
        <w:rPr>
          <w:rFonts w:ascii="Times New Roman" w:eastAsia="Times New Roman" w:hAnsi="Times New Roman" w:cs="Times New Roman"/>
          <w:sz w:val="28"/>
          <w:szCs w:val="28"/>
        </w:rPr>
        <w:t xml:space="preserve"> (дата звернення 27</w:t>
      </w:r>
      <w:r w:rsidR="00637EB2" w:rsidRPr="00637EB2">
        <w:rPr>
          <w:rFonts w:ascii="Times New Roman" w:eastAsia="Times New Roman" w:hAnsi="Times New Roman" w:cs="Times New Roman"/>
          <w:sz w:val="28"/>
          <w:szCs w:val="28"/>
        </w:rPr>
        <w:t>.0</w:t>
      </w:r>
      <w:r w:rsidR="00637EB2">
        <w:rPr>
          <w:rFonts w:ascii="Times New Roman" w:eastAsia="Times New Roman" w:hAnsi="Times New Roman" w:cs="Times New Roman"/>
          <w:sz w:val="28"/>
          <w:szCs w:val="28"/>
        </w:rPr>
        <w:t>3</w:t>
      </w:r>
      <w:r w:rsidR="00637EB2" w:rsidRPr="00637EB2">
        <w:rPr>
          <w:rFonts w:ascii="Times New Roman" w:eastAsia="Times New Roman" w:hAnsi="Times New Roman" w:cs="Times New Roman"/>
          <w:sz w:val="28"/>
          <w:szCs w:val="28"/>
        </w:rPr>
        <w:t>.202</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w:t>
      </w:r>
    </w:p>
    <w:p w14:paraId="56FA7EA5"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lastRenderedPageBreak/>
        <w:t>Крайнікова Т. Художньо-графічна концепція видання: до проблеми ствердження терміна. Київ : Ін-т журналістики, 2010. 111 с.</w:t>
      </w:r>
    </w:p>
    <w:p w14:paraId="62D95E6D" w14:textId="4339C220"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 xml:space="preserve">Кудін А. Формат електронних книг. </w:t>
      </w:r>
      <w:r w:rsidRPr="00637EB2">
        <w:rPr>
          <w:rFonts w:ascii="Times New Roman" w:eastAsia="Times New Roman" w:hAnsi="Times New Roman" w:cs="Times New Roman"/>
          <w:i/>
          <w:sz w:val="28"/>
          <w:szCs w:val="28"/>
        </w:rPr>
        <w:t xml:space="preserve">Зб. наук. праць Кам'янець-Поділ. нац. ун-ту. Серія педагогічна. </w:t>
      </w:r>
      <w:r w:rsidRPr="00C61717">
        <w:rPr>
          <w:rFonts w:ascii="Times New Roman" w:eastAsia="Times New Roman" w:hAnsi="Times New Roman" w:cs="Times New Roman"/>
          <w:sz w:val="28"/>
          <w:szCs w:val="28"/>
        </w:rPr>
        <w:t xml:space="preserve">Вип. 15 : Управління якістю підготовки майбутніх учителів фізики та трудового навчання. </w:t>
      </w:r>
      <w:r w:rsidR="00637EB2" w:rsidRPr="00C61717">
        <w:rPr>
          <w:rFonts w:ascii="Times New Roman" w:eastAsia="Times New Roman" w:hAnsi="Times New Roman" w:cs="Times New Roman"/>
          <w:sz w:val="28"/>
          <w:szCs w:val="28"/>
        </w:rPr>
        <w:t xml:space="preserve">Кам'янець-Подільський : Кам'янець-Поділ. нац. ун-т ім. І. Огієнка, 2009. </w:t>
      </w:r>
      <w:r w:rsidRPr="00C61717">
        <w:rPr>
          <w:rFonts w:ascii="Times New Roman" w:eastAsia="Times New Roman" w:hAnsi="Times New Roman" w:cs="Times New Roman"/>
          <w:sz w:val="28"/>
          <w:szCs w:val="28"/>
        </w:rPr>
        <w:t>352 с.</w:t>
      </w:r>
    </w:p>
    <w:p w14:paraId="4808574F"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Кулішова О. Графічний дизайн: посібник для студентів. Київ : Вид. дім «Слово», 2013. 123 с.</w:t>
      </w:r>
    </w:p>
    <w:p w14:paraId="55373E5D" w14:textId="2D698793"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 xml:space="preserve">Маркова В. Електронна книга: наукове поняття чи метафора? </w:t>
      </w:r>
      <w:r w:rsidRPr="00637EB2">
        <w:rPr>
          <w:rFonts w:ascii="Times New Roman" w:eastAsia="Times New Roman" w:hAnsi="Times New Roman" w:cs="Times New Roman"/>
          <w:i/>
          <w:sz w:val="28"/>
          <w:szCs w:val="28"/>
        </w:rPr>
        <w:t>Бібліотекознавство. Документознавство. Інформологія</w:t>
      </w:r>
      <w:r w:rsidRPr="00C61717">
        <w:rPr>
          <w:rFonts w:ascii="Times New Roman" w:eastAsia="Times New Roman" w:hAnsi="Times New Roman" w:cs="Times New Roman"/>
          <w:sz w:val="28"/>
          <w:szCs w:val="28"/>
        </w:rPr>
        <w:t xml:space="preserve">. 2009. № 3. С. 69-74. URL: </w:t>
      </w:r>
      <w:r w:rsidRPr="00FA2E26">
        <w:rPr>
          <w:rFonts w:ascii="Times New Roman" w:eastAsia="Times New Roman" w:hAnsi="Times New Roman" w:cs="Times New Roman"/>
          <w:sz w:val="28"/>
          <w:szCs w:val="28"/>
        </w:rPr>
        <w:t>http://nbuv.gov.ua/UJRN/bdi_2009_3_8</w:t>
      </w:r>
      <w:r w:rsidR="00637EB2">
        <w:rPr>
          <w:rFonts w:ascii="Times New Roman" w:eastAsia="Times New Roman" w:hAnsi="Times New Roman" w:cs="Times New Roman"/>
          <w:sz w:val="28"/>
          <w:szCs w:val="28"/>
        </w:rPr>
        <w:t xml:space="preserve"> (дата звернення 1</w:t>
      </w:r>
      <w:r w:rsidR="00637EB2" w:rsidRPr="00637EB2">
        <w:rPr>
          <w:rFonts w:ascii="Times New Roman" w:eastAsia="Times New Roman" w:hAnsi="Times New Roman" w:cs="Times New Roman"/>
          <w:sz w:val="28"/>
          <w:szCs w:val="28"/>
        </w:rPr>
        <w:t>5.0</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.202</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w:t>
      </w:r>
    </w:p>
    <w:p w14:paraId="2E5E936C" w14:textId="3F784B5F"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 xml:space="preserve">Маркова В. Від автора і читача до користувача. </w:t>
      </w:r>
      <w:r w:rsidRPr="00637EB2">
        <w:rPr>
          <w:rFonts w:ascii="Times New Roman" w:eastAsia="Times New Roman" w:hAnsi="Times New Roman" w:cs="Times New Roman"/>
          <w:i/>
          <w:sz w:val="28"/>
          <w:szCs w:val="28"/>
        </w:rPr>
        <w:t>Вісник Книжкової палати.</w:t>
      </w:r>
      <w:r w:rsidRPr="00C61717">
        <w:rPr>
          <w:rFonts w:ascii="Times New Roman" w:eastAsia="Times New Roman" w:hAnsi="Times New Roman" w:cs="Times New Roman"/>
          <w:sz w:val="28"/>
          <w:szCs w:val="28"/>
        </w:rPr>
        <w:t xml:space="preserve"> 2012. № 3.  С. 9–11.</w:t>
      </w:r>
    </w:p>
    <w:p w14:paraId="3EE3A914" w14:textId="317C8B73" w:rsidR="00DA5050" w:rsidRPr="00BC64F2"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iCs/>
          <w:color w:val="000000"/>
          <w:sz w:val="28"/>
          <w:szCs w:val="28"/>
        </w:rPr>
        <w:t xml:space="preserve">Методичні рекомендації щодо структури, змісту та обсягів наукових та навчальних видань викладачів і студентів УДПУ / уклад. О. О. Ярошинська. Умань : ПП Жовтий, 2010. URL : </w:t>
      </w:r>
      <w:r w:rsidRPr="00C61717">
        <w:rPr>
          <w:rFonts w:ascii="Times New Roman" w:hAnsi="Times New Roman" w:cs="Times New Roman"/>
          <w:iCs/>
          <w:sz w:val="28"/>
          <w:szCs w:val="28"/>
        </w:rPr>
        <w:t xml:space="preserve">https://old.udpu.edu.ua/files/red_viddil/metod_rekomendaciy.pdf </w:t>
      </w:r>
      <w:r w:rsidR="00637EB2" w:rsidRPr="00637EB2">
        <w:rPr>
          <w:rFonts w:ascii="Times New Roman" w:hAnsi="Times New Roman" w:cs="Times New Roman"/>
          <w:iCs/>
          <w:sz w:val="28"/>
          <w:szCs w:val="28"/>
        </w:rPr>
        <w:t>(дата звернення 25.0</w:t>
      </w:r>
      <w:r w:rsidR="00637EB2">
        <w:rPr>
          <w:rFonts w:ascii="Times New Roman" w:hAnsi="Times New Roman" w:cs="Times New Roman"/>
          <w:iCs/>
          <w:sz w:val="28"/>
          <w:szCs w:val="28"/>
        </w:rPr>
        <w:t>4</w:t>
      </w:r>
      <w:r w:rsidR="00637EB2" w:rsidRPr="00637EB2">
        <w:rPr>
          <w:rFonts w:ascii="Times New Roman" w:hAnsi="Times New Roman" w:cs="Times New Roman"/>
          <w:iCs/>
          <w:sz w:val="28"/>
          <w:szCs w:val="28"/>
        </w:rPr>
        <w:t>.202</w:t>
      </w:r>
      <w:r w:rsidR="00637EB2">
        <w:rPr>
          <w:rFonts w:ascii="Times New Roman" w:hAnsi="Times New Roman" w:cs="Times New Roman"/>
          <w:iCs/>
          <w:sz w:val="28"/>
          <w:szCs w:val="28"/>
        </w:rPr>
        <w:t>4</w:t>
      </w:r>
      <w:r w:rsidR="00637EB2" w:rsidRPr="00637EB2">
        <w:rPr>
          <w:rFonts w:ascii="Times New Roman" w:hAnsi="Times New Roman" w:cs="Times New Roman"/>
          <w:iCs/>
          <w:sz w:val="28"/>
          <w:szCs w:val="28"/>
        </w:rPr>
        <w:t>).</w:t>
      </w:r>
    </w:p>
    <w:p w14:paraId="11FE8170" w14:textId="47F281A5" w:rsidR="00BC64F2" w:rsidRPr="00D05CDB" w:rsidRDefault="00BC64F2"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BC64F2">
        <w:rPr>
          <w:rFonts w:ascii="Times New Roman" w:hAnsi="Times New Roman" w:cs="Times New Roman"/>
          <w:bCs/>
          <w:iCs/>
          <w:sz w:val="28"/>
          <w:szCs w:val="28"/>
        </w:rPr>
        <w:t>Микитів Г.В.,</w:t>
      </w:r>
      <w:r w:rsidRPr="00BC64F2">
        <w:rPr>
          <w:rFonts w:ascii="Times New Roman" w:hAnsi="Times New Roman" w:cs="Times New Roman"/>
          <w:iCs/>
          <w:sz w:val="28"/>
          <w:szCs w:val="28"/>
          <w:lang w:val="ru-RU"/>
        </w:rPr>
        <w:t xml:space="preserve"> </w:t>
      </w:r>
      <w:r w:rsidRPr="00BC64F2">
        <w:rPr>
          <w:rFonts w:ascii="Times New Roman" w:hAnsi="Times New Roman" w:cs="Times New Roman"/>
          <w:bCs/>
          <w:iCs/>
          <w:sz w:val="28"/>
          <w:szCs w:val="28"/>
        </w:rPr>
        <w:t xml:space="preserve">Кошель Н.П. </w:t>
      </w:r>
      <w:r w:rsidRPr="00BC64F2">
        <w:rPr>
          <w:rFonts w:ascii="Times New Roman" w:hAnsi="Times New Roman" w:cs="Times New Roman"/>
          <w:bCs/>
          <w:iCs/>
          <w:sz w:val="28"/>
          <w:szCs w:val="28"/>
          <w:lang w:val="ru-RU"/>
        </w:rPr>
        <w:t>Додрукарська підготовка електронного формату оригінал-макету книжкового видання</w:t>
      </w:r>
      <w:r w:rsidRPr="00BC64F2">
        <w:rPr>
          <w:rFonts w:ascii="Times New Roman" w:hAnsi="Times New Roman" w:cs="Times New Roman"/>
          <w:bCs/>
          <w:iCs/>
          <w:sz w:val="28"/>
          <w:szCs w:val="28"/>
        </w:rPr>
        <w:t xml:space="preserve">. Поліграфічні, мультимедійні та </w:t>
      </w:r>
      <w:r w:rsidRPr="00BC64F2">
        <w:rPr>
          <w:rFonts w:ascii="Times New Roman" w:hAnsi="Times New Roman" w:cs="Times New Roman"/>
          <w:bCs/>
          <w:iCs/>
          <w:sz w:val="28"/>
          <w:szCs w:val="28"/>
          <w:lang w:val="en-US"/>
        </w:rPr>
        <w:t>web</w:t>
      </w:r>
      <w:r w:rsidRPr="00BC64F2">
        <w:rPr>
          <w:rFonts w:ascii="Times New Roman" w:hAnsi="Times New Roman" w:cs="Times New Roman"/>
          <w:bCs/>
          <w:iCs/>
          <w:sz w:val="28"/>
          <w:szCs w:val="28"/>
        </w:rPr>
        <w:t xml:space="preserve">‐технології: матеріали Молодіжної школи‐семінару </w:t>
      </w:r>
      <w:r w:rsidRPr="00BC64F2">
        <w:rPr>
          <w:rFonts w:ascii="Times New Roman" w:hAnsi="Times New Roman" w:cs="Times New Roman"/>
          <w:bCs/>
          <w:iCs/>
          <w:sz w:val="28"/>
          <w:szCs w:val="28"/>
          <w:lang w:val="en-US"/>
        </w:rPr>
        <w:t>V</w:t>
      </w:r>
      <w:r w:rsidRPr="00BC64F2">
        <w:rPr>
          <w:rFonts w:ascii="Times New Roman" w:hAnsi="Times New Roman" w:cs="Times New Roman"/>
          <w:bCs/>
          <w:iCs/>
          <w:sz w:val="28"/>
          <w:szCs w:val="28"/>
        </w:rPr>
        <w:t xml:space="preserve">ІІІ Міжнар. наук.‐техн. конф. </w:t>
      </w:r>
      <w:r w:rsidRPr="00BC64F2">
        <w:rPr>
          <w:rFonts w:ascii="Times New Roman" w:hAnsi="Times New Roman" w:cs="Times New Roman"/>
          <w:bCs/>
          <w:iCs/>
          <w:sz w:val="28"/>
          <w:szCs w:val="28"/>
          <w:lang w:val="ru-RU"/>
        </w:rPr>
        <w:t>(16‐20 травня 2023, м. Харків) / редкол.: І.</w:t>
      </w:r>
      <w:r>
        <w:rPr>
          <w:rFonts w:ascii="Times New Roman" w:hAnsi="Times New Roman" w:cs="Times New Roman"/>
          <w:bCs/>
          <w:iCs/>
          <w:sz w:val="28"/>
          <w:szCs w:val="28"/>
          <w:lang w:val="ru-RU"/>
        </w:rPr>
        <w:t xml:space="preserve"> Б. Чеботарьова, О. В. Вовк, Ж. </w:t>
      </w:r>
      <w:r w:rsidRPr="00BC64F2">
        <w:rPr>
          <w:rFonts w:ascii="Times New Roman" w:hAnsi="Times New Roman" w:cs="Times New Roman"/>
          <w:bCs/>
          <w:iCs/>
          <w:sz w:val="28"/>
          <w:szCs w:val="28"/>
          <w:lang w:val="ru-RU"/>
        </w:rPr>
        <w:t>В. Дейнеко. Харків</w:t>
      </w:r>
      <w:r w:rsidRPr="00BC64F2">
        <w:rPr>
          <w:rFonts w:ascii="Times New Roman" w:hAnsi="Times New Roman" w:cs="Times New Roman"/>
          <w:bCs/>
          <w:iCs/>
          <w:sz w:val="28"/>
          <w:szCs w:val="28"/>
        </w:rPr>
        <w:t xml:space="preserve"> </w:t>
      </w:r>
      <w:r w:rsidRPr="00BC64F2">
        <w:rPr>
          <w:rFonts w:ascii="Times New Roman" w:hAnsi="Times New Roman" w:cs="Times New Roman"/>
          <w:bCs/>
          <w:iCs/>
          <w:sz w:val="28"/>
          <w:szCs w:val="28"/>
          <w:lang w:val="ru-RU"/>
        </w:rPr>
        <w:t>: ТОВ «Друкарня Мадрид», 2023. Т</w:t>
      </w:r>
      <w:r w:rsidRPr="00BC64F2">
        <w:rPr>
          <w:rFonts w:ascii="Times New Roman" w:hAnsi="Times New Roman" w:cs="Times New Roman"/>
          <w:bCs/>
          <w:iCs/>
          <w:sz w:val="28"/>
          <w:szCs w:val="28"/>
        </w:rPr>
        <w:t>.</w:t>
      </w:r>
      <w:r w:rsidRPr="00BC64F2">
        <w:rPr>
          <w:rFonts w:ascii="Times New Roman" w:hAnsi="Times New Roman" w:cs="Times New Roman"/>
          <w:bCs/>
          <w:iCs/>
          <w:sz w:val="28"/>
          <w:szCs w:val="28"/>
          <w:lang w:val="ru-RU"/>
        </w:rPr>
        <w:t xml:space="preserve">2. </w:t>
      </w:r>
      <w:r w:rsidRPr="00BC64F2">
        <w:rPr>
          <w:rFonts w:ascii="Times New Roman" w:hAnsi="Times New Roman" w:cs="Times New Roman"/>
          <w:bCs/>
          <w:iCs/>
          <w:sz w:val="28"/>
          <w:szCs w:val="28"/>
          <w:lang w:val="en-US"/>
        </w:rPr>
        <w:t>C</w:t>
      </w:r>
      <w:r w:rsidRPr="00BC64F2">
        <w:rPr>
          <w:rFonts w:ascii="Times New Roman" w:hAnsi="Times New Roman" w:cs="Times New Roman"/>
          <w:bCs/>
          <w:iCs/>
          <w:sz w:val="28"/>
          <w:szCs w:val="28"/>
          <w:lang w:val="ru-RU"/>
        </w:rPr>
        <w:t>.168-169.</w:t>
      </w:r>
    </w:p>
    <w:p w14:paraId="3D647667" w14:textId="42E873A5" w:rsidR="00D05CDB" w:rsidRPr="00C61717" w:rsidRDefault="00D05CDB"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D05CDB">
        <w:rPr>
          <w:rFonts w:ascii="Times New Roman" w:hAnsi="Times New Roman" w:cs="Times New Roman"/>
          <w:bCs/>
          <w:iCs/>
          <w:sz w:val="28"/>
          <w:szCs w:val="28"/>
        </w:rPr>
        <w:t>Микитів Г. В. Поліграфічне виробництво : конспект лекцій для здобувачів ступеня вищої освіти бакалавра спеціальності «Журналістика» освітньо-професійної програми «Видавнича справа та редагування». Запоріжжя : ЗНУ, 2023. 63 c.</w:t>
      </w:r>
    </w:p>
    <w:p w14:paraId="512E0297"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Style w:val="af2"/>
          <w:rFonts w:ascii="Times New Roman" w:hAnsi="Times New Roman" w:cs="Times New Roman"/>
          <w:i w:val="0"/>
          <w:color w:val="000000"/>
          <w:sz w:val="28"/>
          <w:szCs w:val="28"/>
        </w:rPr>
        <w:t>Огар Е. І. Українсько-російський та російсько-український словник-довідник з видавничої справи. Львів : Палітра друку, 2002. 224 с.</w:t>
      </w:r>
    </w:p>
    <w:p w14:paraId="6D2649BF"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sz w:val="28"/>
          <w:szCs w:val="28"/>
        </w:rPr>
        <w:lastRenderedPageBreak/>
        <w:t xml:space="preserve">Оформлення вихідних відомостей у виданнях. Відомості про автора. Відомості про назву видання. Підзаголовкові дані. </w:t>
      </w:r>
      <w:r w:rsidRPr="00C61717">
        <w:rPr>
          <w:rFonts w:ascii="Times New Roman" w:hAnsi="Times New Roman" w:cs="Times New Roman"/>
          <w:i/>
          <w:sz w:val="28"/>
          <w:szCs w:val="28"/>
        </w:rPr>
        <w:t>Вісник Книжкової палати.</w:t>
      </w:r>
      <w:r w:rsidRPr="00C61717">
        <w:rPr>
          <w:rFonts w:ascii="Times New Roman" w:hAnsi="Times New Roman" w:cs="Times New Roman"/>
          <w:sz w:val="28"/>
          <w:szCs w:val="28"/>
        </w:rPr>
        <w:t xml:space="preserve"> 2006. №3. С. 14–15.</w:t>
      </w:r>
    </w:p>
    <w:p w14:paraId="01A9144A" w14:textId="12CDAE6B"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 xml:space="preserve">Петяк Ю. Визначення терміну «електронні видання». Поліграфія і видавнича справа. 2011. № 2. С. 184-187. URL: http://nbuv.gov.ua/UJRN/Pivs_2011_2_27 </w:t>
      </w:r>
      <w:r w:rsidR="00637EB2">
        <w:rPr>
          <w:rFonts w:ascii="Times New Roman" w:eastAsia="Times New Roman" w:hAnsi="Times New Roman" w:cs="Times New Roman"/>
          <w:sz w:val="28"/>
          <w:szCs w:val="28"/>
        </w:rPr>
        <w:t>(дата звернення 1</w:t>
      </w:r>
      <w:r w:rsidR="00637EB2" w:rsidRPr="00637EB2">
        <w:rPr>
          <w:rFonts w:ascii="Times New Roman" w:eastAsia="Times New Roman" w:hAnsi="Times New Roman" w:cs="Times New Roman"/>
          <w:sz w:val="28"/>
          <w:szCs w:val="28"/>
        </w:rPr>
        <w:t>5.0</w:t>
      </w:r>
      <w:r w:rsidR="00637EB2">
        <w:rPr>
          <w:rFonts w:ascii="Times New Roman" w:eastAsia="Times New Roman" w:hAnsi="Times New Roman" w:cs="Times New Roman"/>
          <w:sz w:val="28"/>
          <w:szCs w:val="28"/>
        </w:rPr>
        <w:t>4.2024</w:t>
      </w:r>
      <w:r w:rsidR="00637EB2" w:rsidRPr="00637EB2">
        <w:rPr>
          <w:rFonts w:ascii="Times New Roman" w:eastAsia="Times New Roman" w:hAnsi="Times New Roman" w:cs="Times New Roman"/>
          <w:sz w:val="28"/>
          <w:szCs w:val="28"/>
        </w:rPr>
        <w:t>).</w:t>
      </w:r>
    </w:p>
    <w:p w14:paraId="4E7C1BB2" w14:textId="71337115"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Погореловська І. Електронні видан</w:t>
      </w:r>
      <w:r w:rsidR="0028130A">
        <w:rPr>
          <w:rFonts w:ascii="Times New Roman" w:eastAsia="Times New Roman" w:hAnsi="Times New Roman" w:cs="Times New Roman"/>
          <w:sz w:val="28"/>
          <w:szCs w:val="28"/>
        </w:rPr>
        <w:t xml:space="preserve">ня: ідентифікаційний аспект. </w:t>
      </w:r>
      <w:r w:rsidR="0028130A" w:rsidRPr="00637EB2">
        <w:rPr>
          <w:rFonts w:ascii="Times New Roman" w:eastAsia="Times New Roman" w:hAnsi="Times New Roman" w:cs="Times New Roman"/>
          <w:i/>
          <w:sz w:val="28"/>
          <w:szCs w:val="28"/>
        </w:rPr>
        <w:t>Дер</w:t>
      </w:r>
      <w:r w:rsidRPr="00637EB2">
        <w:rPr>
          <w:rFonts w:ascii="Times New Roman" w:eastAsia="Times New Roman" w:hAnsi="Times New Roman" w:cs="Times New Roman"/>
          <w:i/>
          <w:sz w:val="28"/>
          <w:szCs w:val="28"/>
        </w:rPr>
        <w:t>жава та регіони. Соціальні комунікації</w:t>
      </w:r>
      <w:r w:rsidRPr="00C61717">
        <w:rPr>
          <w:rFonts w:ascii="Times New Roman" w:eastAsia="Times New Roman" w:hAnsi="Times New Roman" w:cs="Times New Roman"/>
          <w:sz w:val="28"/>
          <w:szCs w:val="28"/>
        </w:rPr>
        <w:t>. 2013. № 2. С. 136-141. URL: http://nbuv.gov.ua/UJRN/drsk_2013_2_29</w:t>
      </w:r>
      <w:r w:rsidR="00637EB2">
        <w:rPr>
          <w:rFonts w:ascii="Times New Roman" w:eastAsia="Times New Roman" w:hAnsi="Times New Roman" w:cs="Times New Roman"/>
          <w:sz w:val="28"/>
          <w:szCs w:val="28"/>
        </w:rPr>
        <w:t xml:space="preserve"> </w:t>
      </w:r>
      <w:r w:rsidR="00637EB2" w:rsidRPr="00637EB2">
        <w:rPr>
          <w:rFonts w:ascii="Times New Roman" w:eastAsia="Times New Roman" w:hAnsi="Times New Roman" w:cs="Times New Roman"/>
          <w:sz w:val="28"/>
          <w:szCs w:val="28"/>
        </w:rPr>
        <w:t>(дата звернення 25.0</w:t>
      </w:r>
      <w:r w:rsidR="00637EB2">
        <w:rPr>
          <w:rFonts w:ascii="Times New Roman" w:eastAsia="Times New Roman" w:hAnsi="Times New Roman" w:cs="Times New Roman"/>
          <w:sz w:val="28"/>
          <w:szCs w:val="28"/>
        </w:rPr>
        <w:t>4.2024</w:t>
      </w:r>
      <w:r w:rsidR="00637EB2" w:rsidRPr="00637EB2">
        <w:rPr>
          <w:rFonts w:ascii="Times New Roman" w:eastAsia="Times New Roman" w:hAnsi="Times New Roman" w:cs="Times New Roman"/>
          <w:sz w:val="28"/>
          <w:szCs w:val="28"/>
        </w:rPr>
        <w:t>).</w:t>
      </w:r>
    </w:p>
    <w:p w14:paraId="3C6CF3B4" w14:textId="53D536D9"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 xml:space="preserve">Поперечна Л., Терещенко А. Видове різноманіття навчальних видань. Шкільний бібліотечно-інформаційний центр. </w:t>
      </w:r>
      <w:r w:rsidRPr="001C141D">
        <w:rPr>
          <w:rFonts w:ascii="Times New Roman" w:eastAsia="Times New Roman" w:hAnsi="Times New Roman" w:cs="Times New Roman"/>
          <w:i/>
          <w:sz w:val="28"/>
          <w:szCs w:val="28"/>
        </w:rPr>
        <w:t>Бібліотечна робота</w:t>
      </w:r>
      <w:r w:rsidRPr="00C61717">
        <w:rPr>
          <w:rFonts w:ascii="Times New Roman" w:eastAsia="Times New Roman" w:hAnsi="Times New Roman" w:cs="Times New Roman"/>
          <w:sz w:val="28"/>
          <w:szCs w:val="28"/>
        </w:rPr>
        <w:t>. 2012. №2. С. 39-46. URL : https://www.slideshare.net/lidiapoperechna/ss-38814310</w:t>
      </w:r>
      <w:r w:rsidR="00637EB2">
        <w:rPr>
          <w:rFonts w:ascii="Times New Roman" w:eastAsia="Times New Roman" w:hAnsi="Times New Roman" w:cs="Times New Roman"/>
          <w:sz w:val="28"/>
          <w:szCs w:val="28"/>
        </w:rPr>
        <w:t xml:space="preserve"> </w:t>
      </w:r>
      <w:r w:rsidR="00637EB2" w:rsidRPr="00637EB2">
        <w:rPr>
          <w:rFonts w:ascii="Times New Roman" w:eastAsia="Times New Roman" w:hAnsi="Times New Roman" w:cs="Times New Roman"/>
          <w:sz w:val="28"/>
          <w:szCs w:val="28"/>
        </w:rPr>
        <w:t>(дата звернення 25.0</w:t>
      </w:r>
      <w:r w:rsidR="00637EB2">
        <w:rPr>
          <w:rFonts w:ascii="Times New Roman" w:eastAsia="Times New Roman" w:hAnsi="Times New Roman" w:cs="Times New Roman"/>
          <w:sz w:val="28"/>
          <w:szCs w:val="28"/>
        </w:rPr>
        <w:t>4.2024</w:t>
      </w:r>
      <w:r w:rsidR="00637EB2" w:rsidRPr="00637EB2">
        <w:rPr>
          <w:rFonts w:ascii="Times New Roman" w:eastAsia="Times New Roman" w:hAnsi="Times New Roman" w:cs="Times New Roman"/>
          <w:sz w:val="28"/>
          <w:szCs w:val="28"/>
        </w:rPr>
        <w:t>).</w:t>
      </w:r>
    </w:p>
    <w:p w14:paraId="0EFF448D"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Style w:val="af2"/>
          <w:rFonts w:ascii="Times New Roman" w:hAnsi="Times New Roman" w:cs="Times New Roman"/>
          <w:i w:val="0"/>
          <w:iCs w:val="0"/>
          <w:color w:val="auto"/>
          <w:sz w:val="28"/>
          <w:szCs w:val="28"/>
        </w:rPr>
      </w:pPr>
      <w:r w:rsidRPr="00C61717">
        <w:rPr>
          <w:rStyle w:val="af2"/>
          <w:rFonts w:ascii="Times New Roman" w:hAnsi="Times New Roman" w:cs="Times New Roman"/>
          <w:i w:val="0"/>
          <w:color w:val="000000"/>
          <w:sz w:val="28"/>
          <w:szCs w:val="28"/>
        </w:rPr>
        <w:t>Сава В. І. Основи техніки творення книги: навч. посібник.   Львів : Каменяр, 2000. С. 136.</w:t>
      </w:r>
    </w:p>
    <w:p w14:paraId="0FC564BD" w14:textId="522D4F3E"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Style w:val="af2"/>
          <w:rFonts w:ascii="Times New Roman" w:hAnsi="Times New Roman" w:cs="Times New Roman"/>
          <w:i w:val="0"/>
          <w:color w:val="000000"/>
          <w:sz w:val="28"/>
          <w:szCs w:val="28"/>
        </w:rPr>
        <w:t xml:space="preserve">Славінська І. Стрічають по одежі: обкладинка української книжки. </w:t>
      </w:r>
      <w:r w:rsidRPr="00C61717">
        <w:rPr>
          <w:rStyle w:val="af2"/>
          <w:rFonts w:ascii="Times New Roman" w:hAnsi="Times New Roman" w:cs="Times New Roman"/>
          <w:i w:val="0"/>
          <w:color w:val="000000"/>
          <w:sz w:val="28"/>
          <w:szCs w:val="28"/>
          <w:lang w:val="en-US"/>
        </w:rPr>
        <w:t>URL.</w:t>
      </w:r>
      <w:r w:rsidRPr="00C61717">
        <w:rPr>
          <w:rStyle w:val="af2"/>
          <w:rFonts w:ascii="Times New Roman" w:hAnsi="Times New Roman" w:cs="Times New Roman"/>
          <w:i w:val="0"/>
          <w:color w:val="000000"/>
          <w:sz w:val="28"/>
          <w:szCs w:val="28"/>
        </w:rPr>
        <w:t xml:space="preserve">: </w:t>
      </w:r>
      <w:r w:rsidRPr="00C61717">
        <w:rPr>
          <w:rStyle w:val="af2"/>
          <w:rFonts w:ascii="Times New Roman" w:hAnsi="Times New Roman" w:cs="Times New Roman"/>
          <w:i w:val="0"/>
          <w:color w:val="000000"/>
          <w:sz w:val="28"/>
          <w:szCs w:val="28"/>
          <w:lang w:val="en-US"/>
        </w:rPr>
        <w:t>https</w:t>
      </w:r>
      <w:r w:rsidR="00EF6D7C" w:rsidRPr="00C61717">
        <w:rPr>
          <w:rFonts w:ascii="Times New Roman" w:eastAsia="Times New Roman" w:hAnsi="Times New Roman" w:cs="Times New Roman"/>
          <w:sz w:val="28"/>
          <w:szCs w:val="28"/>
        </w:rPr>
        <w:t>//</w:t>
      </w:r>
      <w:r w:rsidR="00EF6D7C" w:rsidRPr="00C61717">
        <w:rPr>
          <w:rFonts w:ascii="Times New Roman" w:eastAsia="Times New Roman" w:hAnsi="Times New Roman" w:cs="Times New Roman"/>
          <w:sz w:val="28"/>
          <w:szCs w:val="28"/>
          <w:lang w:val="en-US"/>
        </w:rPr>
        <w:t>life.pravda.com.ua</w:t>
      </w:r>
      <w:r w:rsidR="00EF6D7C" w:rsidRPr="00C61717">
        <w:rPr>
          <w:rFonts w:ascii="Times New Roman" w:eastAsia="Times New Roman" w:hAnsi="Times New Roman" w:cs="Times New Roman"/>
          <w:sz w:val="28"/>
          <w:szCs w:val="28"/>
        </w:rPr>
        <w:t>/</w:t>
      </w:r>
      <w:r w:rsidR="00EF6D7C" w:rsidRPr="00C61717">
        <w:rPr>
          <w:rFonts w:ascii="Times New Roman" w:eastAsia="Times New Roman" w:hAnsi="Times New Roman" w:cs="Times New Roman"/>
          <w:sz w:val="28"/>
          <w:szCs w:val="28"/>
          <w:lang w:val="en-US"/>
        </w:rPr>
        <w:t>culture</w:t>
      </w:r>
      <w:r w:rsidR="00EF6D7C" w:rsidRPr="00C61717">
        <w:rPr>
          <w:rFonts w:ascii="Times New Roman" w:eastAsia="Times New Roman" w:hAnsi="Times New Roman" w:cs="Times New Roman"/>
          <w:sz w:val="28"/>
          <w:szCs w:val="28"/>
        </w:rPr>
        <w:t>/</w:t>
      </w:r>
      <w:r w:rsidR="00EF6D7C" w:rsidRPr="00C61717">
        <w:rPr>
          <w:rFonts w:ascii="Times New Roman" w:eastAsia="Times New Roman" w:hAnsi="Times New Roman" w:cs="Times New Roman"/>
          <w:sz w:val="28"/>
          <w:szCs w:val="28"/>
          <w:lang w:val="en-US"/>
        </w:rPr>
        <w:t>2011</w:t>
      </w:r>
      <w:r w:rsidR="00EF6D7C" w:rsidRPr="00C61717">
        <w:rPr>
          <w:rFonts w:ascii="Times New Roman" w:eastAsia="Times New Roman" w:hAnsi="Times New Roman" w:cs="Times New Roman"/>
          <w:sz w:val="28"/>
          <w:szCs w:val="28"/>
        </w:rPr>
        <w:t>/</w:t>
      </w:r>
      <w:r w:rsidR="00EF6D7C" w:rsidRPr="00C61717">
        <w:rPr>
          <w:rFonts w:ascii="Times New Roman" w:eastAsia="Times New Roman" w:hAnsi="Times New Roman" w:cs="Times New Roman"/>
          <w:sz w:val="28"/>
          <w:szCs w:val="28"/>
          <w:lang w:val="en-US"/>
        </w:rPr>
        <w:t>01</w:t>
      </w:r>
      <w:r w:rsidR="00EF6D7C" w:rsidRPr="00C61717">
        <w:rPr>
          <w:rFonts w:ascii="Times New Roman" w:eastAsia="Times New Roman" w:hAnsi="Times New Roman" w:cs="Times New Roman"/>
          <w:sz w:val="28"/>
          <w:szCs w:val="28"/>
        </w:rPr>
        <w:t>/</w:t>
      </w:r>
      <w:r w:rsidR="00EF6D7C" w:rsidRPr="00C61717">
        <w:rPr>
          <w:rFonts w:ascii="Times New Roman" w:eastAsia="Times New Roman" w:hAnsi="Times New Roman" w:cs="Times New Roman"/>
          <w:sz w:val="28"/>
          <w:szCs w:val="28"/>
          <w:lang w:val="en-US"/>
        </w:rPr>
        <w:t>13</w:t>
      </w:r>
      <w:r w:rsidR="00EF6D7C" w:rsidRPr="00C61717">
        <w:rPr>
          <w:rFonts w:ascii="Times New Roman" w:eastAsia="Times New Roman" w:hAnsi="Times New Roman" w:cs="Times New Roman"/>
          <w:sz w:val="28"/>
          <w:szCs w:val="28"/>
        </w:rPr>
        <w:t>/</w:t>
      </w:r>
      <w:r w:rsidR="00EF6D7C" w:rsidRPr="00C61717">
        <w:rPr>
          <w:rFonts w:ascii="Times New Roman" w:eastAsia="Times New Roman" w:hAnsi="Times New Roman" w:cs="Times New Roman"/>
          <w:sz w:val="28"/>
          <w:szCs w:val="28"/>
          <w:lang w:val="en-US"/>
        </w:rPr>
        <w:t>69947</w:t>
      </w:r>
      <w:r w:rsidR="00EF6D7C" w:rsidRPr="00C61717">
        <w:rPr>
          <w:rFonts w:ascii="Times New Roman" w:eastAsia="Times New Roman" w:hAnsi="Times New Roman" w:cs="Times New Roman"/>
          <w:sz w:val="28"/>
          <w:szCs w:val="28"/>
        </w:rPr>
        <w:t>/</w:t>
      </w:r>
      <w:r w:rsidR="00637EB2">
        <w:rPr>
          <w:rFonts w:ascii="Times New Roman" w:eastAsia="Times New Roman" w:hAnsi="Times New Roman" w:cs="Times New Roman"/>
          <w:sz w:val="28"/>
          <w:szCs w:val="28"/>
        </w:rPr>
        <w:t xml:space="preserve"> (дата звернення 17</w:t>
      </w:r>
      <w:r w:rsidR="00637EB2" w:rsidRPr="00637EB2">
        <w:rPr>
          <w:rFonts w:ascii="Times New Roman" w:eastAsia="Times New Roman" w:hAnsi="Times New Roman" w:cs="Times New Roman"/>
          <w:sz w:val="28"/>
          <w:szCs w:val="28"/>
        </w:rPr>
        <w:t>.0</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.202</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w:t>
      </w:r>
    </w:p>
    <w:p w14:paraId="728FF7F3"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Теремко В. Стратегічні випробування електронною книжністю. Вісник Книжкової палати. 2011. № 4. С. 10–14.</w:t>
      </w:r>
    </w:p>
    <w:p w14:paraId="53615D66"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lang w:eastAsia="ru-RU"/>
        </w:rPr>
      </w:pPr>
      <w:r w:rsidRPr="00C61717">
        <w:rPr>
          <w:rFonts w:ascii="Times New Roman" w:eastAsia="Times New Roman" w:hAnsi="Times New Roman" w:cs="Times New Roman"/>
          <w:sz w:val="28"/>
          <w:szCs w:val="28"/>
          <w:lang w:eastAsia="ru-RU"/>
        </w:rPr>
        <w:t>Тимошик М. Художнє редагування: теоретичні та практичні аспекти. Київ : Наша культура і наука, 2012. 38 с.</w:t>
      </w:r>
    </w:p>
    <w:p w14:paraId="618AF3F3" w14:textId="714240AE"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rPr>
      </w:pPr>
      <w:r w:rsidRPr="00C61717">
        <w:rPr>
          <w:rFonts w:ascii="Times New Roman" w:eastAsia="Times New Roman" w:hAnsi="Times New Roman" w:cs="Times New Roman"/>
          <w:sz w:val="28"/>
          <w:szCs w:val="28"/>
        </w:rPr>
        <w:t>Фіголь Н. Структура електронного навчального видання. Вісник Книжкової палати. 2014. № 7. С. 30-31. URL: http://nbuv.gov.ua/UJRN/vkp_2014_7_9</w:t>
      </w:r>
      <w:r w:rsidR="00637EB2">
        <w:rPr>
          <w:rFonts w:ascii="Times New Roman" w:eastAsia="Times New Roman" w:hAnsi="Times New Roman" w:cs="Times New Roman"/>
          <w:sz w:val="28"/>
          <w:szCs w:val="28"/>
        </w:rPr>
        <w:t xml:space="preserve"> (дата звернення 18</w:t>
      </w:r>
      <w:r w:rsidR="00637EB2" w:rsidRPr="00637EB2">
        <w:rPr>
          <w:rFonts w:ascii="Times New Roman" w:eastAsia="Times New Roman" w:hAnsi="Times New Roman" w:cs="Times New Roman"/>
          <w:sz w:val="28"/>
          <w:szCs w:val="28"/>
        </w:rPr>
        <w:t>.0</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.202</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w:t>
      </w:r>
    </w:p>
    <w:p w14:paraId="4976F70E"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cs="Times New Roman"/>
          <w:sz w:val="28"/>
          <w:szCs w:val="28"/>
          <w:lang w:eastAsia="ru-RU"/>
        </w:rPr>
      </w:pPr>
      <w:r w:rsidRPr="00C61717">
        <w:rPr>
          <w:rFonts w:ascii="Times New Roman" w:eastAsia="Times New Roman" w:hAnsi="Times New Roman" w:cs="Times New Roman"/>
          <w:sz w:val="28"/>
          <w:szCs w:val="28"/>
          <w:lang w:eastAsia="ru-RU"/>
        </w:rPr>
        <w:t>Харитоненко О. І. Редагування навчальних видань : навчально-методичний комплекс. Київ : Національний педагогічний ун-т ім. М. П. Драгоманова, 2010. 100 с.</w:t>
      </w:r>
    </w:p>
    <w:p w14:paraId="738F4BCB"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eastAsia="Times New Roman" w:hAnsi="Times New Roman" w:cs="Times New Roman"/>
          <w:sz w:val="28"/>
          <w:szCs w:val="28"/>
          <w:lang w:eastAsia="ru-RU"/>
        </w:rPr>
        <w:t xml:space="preserve">Черниш Н. Створення сучасного українського підручника: комунікативний і виховний аспекти. </w:t>
      </w:r>
      <w:r w:rsidRPr="00C61717">
        <w:rPr>
          <w:rFonts w:ascii="Times New Roman" w:eastAsia="Times New Roman" w:hAnsi="Times New Roman" w:cs="Times New Roman"/>
          <w:i/>
          <w:sz w:val="28"/>
          <w:szCs w:val="28"/>
          <w:lang w:eastAsia="ru-RU"/>
        </w:rPr>
        <w:t xml:space="preserve">Генеза-експерт. </w:t>
      </w:r>
      <w:r w:rsidRPr="00C61717">
        <w:rPr>
          <w:rFonts w:ascii="Times New Roman" w:eastAsia="Times New Roman" w:hAnsi="Times New Roman" w:cs="Times New Roman"/>
          <w:sz w:val="28"/>
          <w:szCs w:val="28"/>
          <w:lang w:eastAsia="ru-RU"/>
        </w:rPr>
        <w:t>1996. №2.  С. 24–27.</w:t>
      </w:r>
    </w:p>
    <w:p w14:paraId="2AB34754" w14:textId="5D876EBF"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hAnsi="Times New Roman" w:cs="Times New Roman"/>
          <w:iCs/>
          <w:color w:val="000000"/>
          <w:sz w:val="28"/>
          <w:szCs w:val="28"/>
        </w:rPr>
        <w:lastRenderedPageBreak/>
        <w:t xml:space="preserve">Шевченко В. Е. Шрифтове оформлення видань.  </w:t>
      </w:r>
      <w:r w:rsidRPr="00C61717">
        <w:rPr>
          <w:rFonts w:ascii="Times New Roman" w:hAnsi="Times New Roman" w:cs="Times New Roman"/>
          <w:i/>
          <w:iCs/>
          <w:color w:val="000000"/>
          <w:sz w:val="28"/>
          <w:szCs w:val="28"/>
        </w:rPr>
        <w:t>Наукові записки Інституту журналістики</w:t>
      </w:r>
      <w:r w:rsidRPr="00C61717">
        <w:rPr>
          <w:rFonts w:ascii="Times New Roman" w:hAnsi="Times New Roman" w:cs="Times New Roman"/>
          <w:iCs/>
          <w:color w:val="000000"/>
          <w:sz w:val="28"/>
          <w:szCs w:val="28"/>
        </w:rPr>
        <w:t>. 2005. Т. 18.  С. 13–21.</w:t>
      </w:r>
      <w:r w:rsidRPr="00C61717">
        <w:rPr>
          <w:rFonts w:ascii="Times New Roman" w:eastAsia="Times New Roman" w:hAnsi="Times New Roman" w:cs="Times New Roman"/>
          <w:sz w:val="28"/>
          <w:szCs w:val="28"/>
        </w:rPr>
        <w:t xml:space="preserve"> URL: http://journlib.univ.kiev.ua/index.php?act=article&amp;article=1663</w:t>
      </w:r>
      <w:r w:rsidR="00637EB2">
        <w:rPr>
          <w:rFonts w:ascii="Times New Roman" w:eastAsia="Times New Roman" w:hAnsi="Times New Roman" w:cs="Times New Roman"/>
          <w:sz w:val="28"/>
          <w:szCs w:val="28"/>
        </w:rPr>
        <w:t xml:space="preserve"> (дата звернення 1</w:t>
      </w:r>
      <w:r w:rsidR="00637EB2" w:rsidRPr="00637EB2">
        <w:rPr>
          <w:rFonts w:ascii="Times New Roman" w:eastAsia="Times New Roman" w:hAnsi="Times New Roman" w:cs="Times New Roman"/>
          <w:sz w:val="28"/>
          <w:szCs w:val="28"/>
        </w:rPr>
        <w:t>5.0</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.202</w:t>
      </w:r>
      <w:r w:rsidR="00637EB2">
        <w:rPr>
          <w:rFonts w:ascii="Times New Roman" w:eastAsia="Times New Roman" w:hAnsi="Times New Roman" w:cs="Times New Roman"/>
          <w:sz w:val="28"/>
          <w:szCs w:val="28"/>
        </w:rPr>
        <w:t>4</w:t>
      </w:r>
      <w:r w:rsidR="00637EB2" w:rsidRPr="00637EB2">
        <w:rPr>
          <w:rFonts w:ascii="Times New Roman" w:eastAsia="Times New Roman" w:hAnsi="Times New Roman" w:cs="Times New Roman"/>
          <w:sz w:val="28"/>
          <w:szCs w:val="28"/>
        </w:rPr>
        <w:t>).</w:t>
      </w:r>
    </w:p>
    <w:p w14:paraId="3AC43536" w14:textId="77777777" w:rsidR="00DA5050" w:rsidRPr="00C61717" w:rsidRDefault="00DA5050" w:rsidP="00C61717">
      <w:pPr>
        <w:pStyle w:val="a7"/>
        <w:numPr>
          <w:ilvl w:val="0"/>
          <w:numId w:val="4"/>
        </w:numPr>
        <w:tabs>
          <w:tab w:val="left" w:pos="1134"/>
        </w:tabs>
        <w:suppressAutoHyphens w:val="0"/>
        <w:spacing w:after="0" w:line="360" w:lineRule="auto"/>
        <w:ind w:left="0" w:firstLine="708"/>
        <w:jc w:val="both"/>
        <w:rPr>
          <w:rFonts w:ascii="Times New Roman" w:hAnsi="Times New Roman" w:cs="Times New Roman"/>
          <w:sz w:val="28"/>
          <w:szCs w:val="28"/>
        </w:rPr>
      </w:pPr>
      <w:r w:rsidRPr="00C61717">
        <w:rPr>
          <w:rFonts w:ascii="Times New Roman" w:eastAsia="Times New Roman" w:hAnsi="Times New Roman" w:cs="Times New Roman"/>
          <w:sz w:val="28"/>
          <w:szCs w:val="28"/>
        </w:rPr>
        <w:t>Шевченко В. Художньо-технічне редагування : підручник. Київ : Паливода А. В.  2010. 516 с.</w:t>
      </w:r>
    </w:p>
    <w:p w14:paraId="7A263418" w14:textId="550F5786" w:rsidR="00D9309F" w:rsidRPr="00EF6D7C" w:rsidRDefault="00DA5050" w:rsidP="00C61717">
      <w:pPr>
        <w:pStyle w:val="a7"/>
        <w:numPr>
          <w:ilvl w:val="0"/>
          <w:numId w:val="4"/>
        </w:numPr>
        <w:tabs>
          <w:tab w:val="left" w:pos="1134"/>
        </w:tabs>
        <w:suppressAutoHyphens w:val="0"/>
        <w:spacing w:after="0" w:line="360" w:lineRule="auto"/>
        <w:ind w:left="0" w:firstLine="708"/>
        <w:jc w:val="both"/>
        <w:rPr>
          <w:rFonts w:ascii="Times New Roman" w:eastAsia="Times New Roman" w:hAnsi="Times New Roman"/>
          <w:sz w:val="28"/>
          <w:szCs w:val="28"/>
        </w:rPr>
      </w:pPr>
      <w:r w:rsidRPr="00C61717">
        <w:rPr>
          <w:rFonts w:ascii="Times New Roman" w:eastAsia="Times New Roman" w:hAnsi="Times New Roman" w:cs="Times New Roman"/>
          <w:sz w:val="28"/>
          <w:szCs w:val="28"/>
        </w:rPr>
        <w:t>Ярема С. М. Технічне редагування : навчальний посібник. Київ : Ун-т Україна, 2003. 284 с.</w:t>
      </w:r>
    </w:p>
    <w:p w14:paraId="23C38D64" w14:textId="17106B4B" w:rsidR="009C6021" w:rsidRDefault="00D9309F" w:rsidP="00DA5050">
      <w:pPr>
        <w:spacing w:line="360" w:lineRule="auto"/>
        <w:ind w:firstLine="708"/>
        <w:rPr>
          <w:rFonts w:ascii="Times New Roman" w:hAnsi="Times New Roman" w:cs="Times New Roman"/>
          <w:sz w:val="28"/>
          <w:szCs w:val="28"/>
        </w:rPr>
      </w:pPr>
      <w:r>
        <w:rPr>
          <w:rFonts w:ascii="Times New Roman" w:hAnsi="Times New Roman" w:cs="Times New Roman"/>
          <w:sz w:val="28"/>
          <w:szCs w:val="28"/>
        </w:rPr>
        <w:br w:type="page"/>
      </w:r>
    </w:p>
    <w:p w14:paraId="0E709892" w14:textId="255A56A5" w:rsidR="009C6021" w:rsidRDefault="00731EC1" w:rsidP="000160BC">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ДОДАТОК </w:t>
      </w:r>
      <w:r w:rsidR="009D1A7D">
        <w:rPr>
          <w:rFonts w:ascii="Times New Roman" w:hAnsi="Times New Roman" w:cs="Times New Roman"/>
          <w:b/>
          <w:bCs/>
          <w:sz w:val="28"/>
          <w:szCs w:val="28"/>
        </w:rPr>
        <w:t>А</w:t>
      </w:r>
    </w:p>
    <w:p w14:paraId="1099C51A" w14:textId="220070D6" w:rsidR="009C6021" w:rsidRPr="00731EC1" w:rsidRDefault="009D1A7D">
      <w:pPr>
        <w:spacing w:line="360" w:lineRule="auto"/>
        <w:ind w:firstLine="708"/>
        <w:jc w:val="center"/>
        <w:rPr>
          <w:rFonts w:ascii="Times New Roman" w:hAnsi="Times New Roman" w:cs="Times New Roman"/>
          <w:b/>
          <w:sz w:val="28"/>
          <w:szCs w:val="28"/>
        </w:rPr>
      </w:pPr>
      <w:r w:rsidRPr="00731EC1">
        <w:rPr>
          <w:rFonts w:ascii="Times New Roman" w:hAnsi="Times New Roman" w:cs="Times New Roman"/>
          <w:b/>
          <w:sz w:val="28"/>
          <w:szCs w:val="28"/>
        </w:rPr>
        <w:t>Приклади інтерактивних веб-</w:t>
      </w:r>
      <w:r w:rsidR="00731EC1" w:rsidRPr="00731EC1">
        <w:rPr>
          <w:rFonts w:ascii="Times New Roman" w:hAnsi="Times New Roman" w:cs="Times New Roman"/>
          <w:b/>
          <w:sz w:val="28"/>
          <w:szCs w:val="28"/>
        </w:rPr>
        <w:t>сайтів та платформ для навчання</w:t>
      </w:r>
    </w:p>
    <w:p w14:paraId="762B226D" w14:textId="77777777" w:rsidR="009C6021" w:rsidRDefault="009D1A7D">
      <w:pPr>
        <w:spacing w:line="360" w:lineRule="auto"/>
      </w:pPr>
      <w:r>
        <w:rPr>
          <w:rFonts w:ascii="Times New Roman" w:hAnsi="Times New Roman" w:cs="Times New Roman"/>
          <w:noProof/>
          <w:sz w:val="28"/>
          <w:szCs w:val="28"/>
          <w:lang w:val="ru-RU" w:eastAsia="ru-RU"/>
        </w:rPr>
        <w:drawing>
          <wp:inline distT="0" distB="0" distL="0" distR="0" wp14:anchorId="267A79E2" wp14:editId="15F8A47D">
            <wp:extent cx="5944354" cy="3251200"/>
            <wp:effectExtent l="0" t="0" r="0" b="6350"/>
            <wp:docPr id="525271650" name="Рисунок 1" descr="Изображение выглядит как текст, снимок экрана, программное обеспечение, Мультимедийное программное обеспечение"/>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50284" cy="3254443"/>
                    </a:xfrm>
                    <a:prstGeom prst="rect">
                      <a:avLst/>
                    </a:prstGeom>
                    <a:noFill/>
                    <a:ln>
                      <a:noFill/>
                      <a:prstDash/>
                    </a:ln>
                  </pic:spPr>
                </pic:pic>
              </a:graphicData>
            </a:graphic>
          </wp:inline>
        </w:drawing>
      </w:r>
    </w:p>
    <w:p w14:paraId="6FD4A156" w14:textId="6F952A12" w:rsidR="009C6021" w:rsidRDefault="009D1A7D">
      <w:pPr>
        <w:spacing w:line="360" w:lineRule="auto"/>
      </w:pPr>
      <w:r>
        <w:rPr>
          <w:rFonts w:ascii="Times New Roman" w:hAnsi="Times New Roman" w:cs="Times New Roman"/>
          <w:sz w:val="28"/>
          <w:szCs w:val="28"/>
        </w:rPr>
        <w:t xml:space="preserve">Джерело: </w:t>
      </w:r>
      <w:r w:rsidRPr="00731EC1">
        <w:rPr>
          <w:rFonts w:ascii="Times New Roman" w:hAnsi="Times New Roman" w:cs="Times New Roman"/>
          <w:sz w:val="28"/>
          <w:szCs w:val="28"/>
        </w:rPr>
        <w:t>https://www.khanacademy.org</w:t>
      </w:r>
      <w:r>
        <w:rPr>
          <w:rFonts w:ascii="Times New Roman" w:hAnsi="Times New Roman" w:cs="Times New Roman"/>
          <w:sz w:val="28"/>
          <w:szCs w:val="28"/>
        </w:rPr>
        <w:t xml:space="preserve"> </w:t>
      </w:r>
    </w:p>
    <w:p w14:paraId="6E022943" w14:textId="77777777" w:rsidR="000160BC" w:rsidRDefault="000160BC" w:rsidP="000160BC">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4B3E5641" w14:textId="03EF1D09" w:rsidR="009C6021" w:rsidRDefault="005C1826" w:rsidP="000160BC">
      <w:pPr>
        <w:spacing w:line="360" w:lineRule="auto"/>
        <w:ind w:firstLine="708"/>
        <w:jc w:val="center"/>
        <w:rPr>
          <w:rFonts w:ascii="Times New Roman" w:hAnsi="Times New Roman" w:cs="Times New Roman"/>
          <w:b/>
          <w:bCs/>
          <w:sz w:val="28"/>
          <w:szCs w:val="28"/>
        </w:rPr>
      </w:pPr>
      <w:r w:rsidRPr="000160BC">
        <w:rPr>
          <w:rFonts w:ascii="Times New Roman" w:hAnsi="Times New Roman" w:cs="Times New Roman"/>
          <w:b/>
          <w:bCs/>
          <w:sz w:val="28"/>
          <w:szCs w:val="28"/>
        </w:rPr>
        <w:lastRenderedPageBreak/>
        <w:t xml:space="preserve">ДОДАТОК </w:t>
      </w:r>
      <w:r w:rsidR="000160BC" w:rsidRPr="000160BC">
        <w:rPr>
          <w:rFonts w:ascii="Times New Roman" w:hAnsi="Times New Roman" w:cs="Times New Roman"/>
          <w:b/>
          <w:bCs/>
          <w:sz w:val="28"/>
          <w:szCs w:val="28"/>
        </w:rPr>
        <w:t>Б</w:t>
      </w:r>
    </w:p>
    <w:p w14:paraId="7D34EEFB" w14:textId="1B3A7584" w:rsidR="000160BC" w:rsidRPr="005C1826" w:rsidRDefault="005C1826" w:rsidP="000160BC">
      <w:pPr>
        <w:spacing w:line="360" w:lineRule="auto"/>
        <w:ind w:firstLine="708"/>
        <w:jc w:val="center"/>
        <w:rPr>
          <w:rFonts w:ascii="Times New Roman" w:hAnsi="Times New Roman" w:cs="Times New Roman"/>
          <w:b/>
          <w:sz w:val="28"/>
          <w:szCs w:val="28"/>
        </w:rPr>
      </w:pPr>
      <w:r w:rsidRPr="005C1826">
        <w:rPr>
          <w:rFonts w:ascii="Times New Roman" w:hAnsi="Times New Roman" w:cs="Times New Roman"/>
          <w:b/>
          <w:sz w:val="28"/>
          <w:szCs w:val="28"/>
        </w:rPr>
        <w:t>П</w:t>
      </w:r>
      <w:r w:rsidR="000160BC" w:rsidRPr="005C1826">
        <w:rPr>
          <w:rFonts w:ascii="Times New Roman" w:hAnsi="Times New Roman" w:cs="Times New Roman"/>
          <w:b/>
          <w:sz w:val="28"/>
          <w:szCs w:val="28"/>
        </w:rPr>
        <w:t>риклад інтерактивного веб-сайту для навчання</w:t>
      </w:r>
    </w:p>
    <w:p w14:paraId="317FD8C0" w14:textId="77777777" w:rsidR="009C6021" w:rsidRDefault="009D1A7D">
      <w:pPr>
        <w:spacing w:line="360" w:lineRule="auto"/>
      </w:pPr>
      <w:r>
        <w:rPr>
          <w:rFonts w:ascii="Times New Roman" w:hAnsi="Times New Roman" w:cs="Times New Roman"/>
          <w:noProof/>
          <w:sz w:val="28"/>
          <w:szCs w:val="28"/>
          <w:lang w:val="ru-RU" w:eastAsia="ru-RU"/>
        </w:rPr>
        <w:drawing>
          <wp:inline distT="0" distB="0" distL="0" distR="0" wp14:anchorId="4F9E3014" wp14:editId="02A76043">
            <wp:extent cx="5893061" cy="2804153"/>
            <wp:effectExtent l="19050" t="19050" r="12439" b="15247"/>
            <wp:docPr id="732961065" name="Рисунок 1" descr="Изображение выглядит как текст, снимок экрана, программное обеспечение, Операционная систем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93061" cy="2804153"/>
                    </a:xfrm>
                    <a:prstGeom prst="rect">
                      <a:avLst/>
                    </a:prstGeom>
                    <a:noFill/>
                    <a:ln w="9528">
                      <a:solidFill>
                        <a:srgbClr val="000000"/>
                      </a:solidFill>
                      <a:prstDash val="solid"/>
                    </a:ln>
                  </pic:spPr>
                </pic:pic>
              </a:graphicData>
            </a:graphic>
          </wp:inline>
        </w:drawing>
      </w:r>
    </w:p>
    <w:p w14:paraId="10AB0F20" w14:textId="251EB9A4" w:rsidR="009C6021" w:rsidRDefault="009D1A7D">
      <w:pPr>
        <w:spacing w:line="360" w:lineRule="auto"/>
      </w:pPr>
      <w:r>
        <w:rPr>
          <w:rFonts w:ascii="Times New Roman" w:hAnsi="Times New Roman" w:cs="Times New Roman"/>
          <w:sz w:val="28"/>
          <w:szCs w:val="28"/>
        </w:rPr>
        <w:t xml:space="preserve">Джерело: </w:t>
      </w:r>
      <w:r w:rsidRPr="005C1826">
        <w:rPr>
          <w:rFonts w:ascii="Times New Roman" w:hAnsi="Times New Roman" w:cs="Times New Roman"/>
          <w:sz w:val="28"/>
          <w:szCs w:val="28"/>
        </w:rPr>
        <w:t>https://uk.duolingo.com</w:t>
      </w:r>
      <w:r>
        <w:rPr>
          <w:rFonts w:ascii="Times New Roman" w:hAnsi="Times New Roman" w:cs="Times New Roman"/>
          <w:sz w:val="28"/>
          <w:szCs w:val="28"/>
        </w:rPr>
        <w:t xml:space="preserve"> </w:t>
      </w:r>
    </w:p>
    <w:p w14:paraId="3C048BEB" w14:textId="77777777" w:rsidR="005C1826" w:rsidRDefault="005C1826">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14:paraId="64B842A3" w14:textId="0753FC59" w:rsidR="009C6021" w:rsidRDefault="005C1826" w:rsidP="000160BC">
      <w:pPr>
        <w:spacing w:line="360" w:lineRule="auto"/>
        <w:jc w:val="center"/>
        <w:rPr>
          <w:rFonts w:ascii="Times New Roman" w:hAnsi="Times New Roman" w:cs="Times New Roman"/>
          <w:b/>
          <w:bCs/>
          <w:sz w:val="28"/>
          <w:szCs w:val="28"/>
        </w:rPr>
      </w:pPr>
      <w:r w:rsidRPr="000160BC">
        <w:rPr>
          <w:rFonts w:ascii="Times New Roman" w:hAnsi="Times New Roman" w:cs="Times New Roman"/>
          <w:b/>
          <w:bCs/>
          <w:sz w:val="28"/>
          <w:szCs w:val="28"/>
        </w:rPr>
        <w:lastRenderedPageBreak/>
        <w:t xml:space="preserve">ДОДАТОК </w:t>
      </w:r>
      <w:r w:rsidR="000160BC" w:rsidRPr="000160BC">
        <w:rPr>
          <w:rFonts w:ascii="Times New Roman" w:hAnsi="Times New Roman" w:cs="Times New Roman"/>
          <w:b/>
          <w:bCs/>
          <w:sz w:val="28"/>
          <w:szCs w:val="28"/>
        </w:rPr>
        <w:t>В</w:t>
      </w:r>
    </w:p>
    <w:p w14:paraId="629C3D66" w14:textId="67DB8C5D" w:rsidR="000160BC" w:rsidRPr="000160BC" w:rsidRDefault="000160BC" w:rsidP="000160BC">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Приклад онлайн платформи для навчання</w:t>
      </w:r>
    </w:p>
    <w:p w14:paraId="0BE14148" w14:textId="77777777" w:rsidR="009C6021" w:rsidRDefault="009D1A7D">
      <w:pPr>
        <w:spacing w:line="360" w:lineRule="auto"/>
      </w:pPr>
      <w:r>
        <w:rPr>
          <w:rFonts w:ascii="Times New Roman" w:hAnsi="Times New Roman" w:cs="Times New Roman"/>
          <w:noProof/>
          <w:sz w:val="28"/>
          <w:szCs w:val="28"/>
          <w:lang w:val="ru-RU" w:eastAsia="ru-RU"/>
        </w:rPr>
        <w:drawing>
          <wp:inline distT="0" distB="0" distL="0" distR="0" wp14:anchorId="6A249A84" wp14:editId="1948B24B">
            <wp:extent cx="5950750" cy="3342022"/>
            <wp:effectExtent l="0" t="0" r="0" b="0"/>
            <wp:docPr id="291574436" name="Рисунок 1" descr="Изображение выглядит как текст, снимок экрана, программное обеспечение, Мультимедийное программное обеспечение&#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50750" cy="3342022"/>
                    </a:xfrm>
                    <a:prstGeom prst="rect">
                      <a:avLst/>
                    </a:prstGeom>
                    <a:noFill/>
                    <a:ln>
                      <a:noFill/>
                      <a:prstDash/>
                    </a:ln>
                  </pic:spPr>
                </pic:pic>
              </a:graphicData>
            </a:graphic>
          </wp:inline>
        </w:drawing>
      </w:r>
    </w:p>
    <w:p w14:paraId="4674F11B" w14:textId="2F639C40" w:rsidR="009C6021" w:rsidRPr="000160BC" w:rsidRDefault="009D1A7D" w:rsidP="000160BC">
      <w:pPr>
        <w:spacing w:line="360" w:lineRule="auto"/>
      </w:pPr>
      <w:r>
        <w:rPr>
          <w:rFonts w:ascii="Times New Roman" w:hAnsi="Times New Roman" w:cs="Times New Roman"/>
          <w:sz w:val="28"/>
          <w:szCs w:val="28"/>
        </w:rPr>
        <w:t xml:space="preserve">Джерело: </w:t>
      </w:r>
      <w:r w:rsidRPr="005C1826">
        <w:rPr>
          <w:rFonts w:ascii="Times New Roman" w:hAnsi="Times New Roman" w:cs="Times New Roman"/>
          <w:sz w:val="28"/>
          <w:szCs w:val="28"/>
        </w:rPr>
        <w:t>https://www.codecademy.com</w:t>
      </w:r>
      <w:r>
        <w:rPr>
          <w:rFonts w:ascii="Times New Roman" w:hAnsi="Times New Roman" w:cs="Times New Roman"/>
          <w:sz w:val="28"/>
          <w:szCs w:val="28"/>
        </w:rPr>
        <w:t xml:space="preserve"> </w:t>
      </w:r>
    </w:p>
    <w:p w14:paraId="30074B51" w14:textId="77777777" w:rsidR="005C1826" w:rsidRDefault="005C1826">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14:paraId="0F527D24" w14:textId="1DB8DB92" w:rsidR="009C6021" w:rsidRPr="000160BC" w:rsidRDefault="005C1826" w:rsidP="000160BC">
      <w:pPr>
        <w:spacing w:line="360" w:lineRule="auto"/>
        <w:jc w:val="center"/>
        <w:rPr>
          <w:rFonts w:ascii="Times New Roman" w:hAnsi="Times New Roman" w:cs="Times New Roman"/>
          <w:b/>
          <w:bCs/>
          <w:sz w:val="28"/>
          <w:szCs w:val="28"/>
        </w:rPr>
      </w:pPr>
      <w:r w:rsidRPr="000160BC">
        <w:rPr>
          <w:rFonts w:ascii="Times New Roman" w:hAnsi="Times New Roman" w:cs="Times New Roman"/>
          <w:b/>
          <w:bCs/>
          <w:sz w:val="28"/>
          <w:szCs w:val="28"/>
        </w:rPr>
        <w:lastRenderedPageBreak/>
        <w:t>ДОДАТОК</w:t>
      </w:r>
      <w:r>
        <w:rPr>
          <w:rFonts w:ascii="Times New Roman" w:hAnsi="Times New Roman" w:cs="Times New Roman"/>
          <w:sz w:val="28"/>
          <w:szCs w:val="28"/>
        </w:rPr>
        <w:t xml:space="preserve"> </w:t>
      </w:r>
      <w:r w:rsidR="000160BC" w:rsidRPr="005311BC">
        <w:rPr>
          <w:rFonts w:ascii="Times New Roman" w:hAnsi="Times New Roman" w:cs="Times New Roman"/>
          <w:b/>
          <w:bCs/>
          <w:sz w:val="28"/>
          <w:szCs w:val="28"/>
        </w:rPr>
        <w:t>Г</w:t>
      </w:r>
    </w:p>
    <w:p w14:paraId="26632D57" w14:textId="7F5C2337" w:rsidR="000160BC" w:rsidRPr="005C1826" w:rsidRDefault="005311BC" w:rsidP="000160BC">
      <w:pPr>
        <w:spacing w:line="360" w:lineRule="auto"/>
        <w:jc w:val="center"/>
        <w:rPr>
          <w:rFonts w:ascii="Times New Roman" w:hAnsi="Times New Roman" w:cs="Times New Roman"/>
          <w:b/>
          <w:sz w:val="28"/>
          <w:szCs w:val="28"/>
        </w:rPr>
      </w:pPr>
      <w:r w:rsidRPr="005C1826">
        <w:rPr>
          <w:rFonts w:ascii="Times New Roman" w:hAnsi="Times New Roman" w:cs="Times New Roman"/>
          <w:b/>
          <w:sz w:val="28"/>
          <w:szCs w:val="28"/>
        </w:rPr>
        <w:t>Приклад застосування гіперпосилання в навчальному виданні</w:t>
      </w:r>
    </w:p>
    <w:p w14:paraId="6A9789DE" w14:textId="77777777" w:rsidR="009C6021" w:rsidRDefault="009D1A7D">
      <w:pPr>
        <w:spacing w:line="360" w:lineRule="auto"/>
      </w:pPr>
      <w:r>
        <w:rPr>
          <w:rFonts w:ascii="Times New Roman" w:hAnsi="Times New Roman" w:cs="Times New Roman"/>
          <w:noProof/>
          <w:sz w:val="28"/>
          <w:szCs w:val="28"/>
          <w:lang w:val="ru-RU" w:eastAsia="ru-RU"/>
        </w:rPr>
        <w:drawing>
          <wp:inline distT="0" distB="0" distL="0" distR="0" wp14:anchorId="14ECA6CA" wp14:editId="55C7480E">
            <wp:extent cx="5939786" cy="3790946"/>
            <wp:effectExtent l="19050" t="19050" r="22864" b="19054"/>
            <wp:docPr id="1148529278" name="Рисунок 1" descr="Изображение выглядит как текст, снимок экрана, Шрифт, докумен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b="10266"/>
                    <a:stretch>
                      <a:fillRect/>
                    </a:stretch>
                  </pic:blipFill>
                  <pic:spPr>
                    <a:xfrm>
                      <a:off x="0" y="0"/>
                      <a:ext cx="5939786" cy="3790946"/>
                    </a:xfrm>
                    <a:prstGeom prst="rect">
                      <a:avLst/>
                    </a:prstGeom>
                    <a:noFill/>
                    <a:ln w="9528">
                      <a:solidFill>
                        <a:srgbClr val="000000"/>
                      </a:solidFill>
                      <a:prstDash val="solid"/>
                    </a:ln>
                  </pic:spPr>
                </pic:pic>
              </a:graphicData>
            </a:graphic>
          </wp:inline>
        </w:drawing>
      </w:r>
    </w:p>
    <w:p w14:paraId="529107E7" w14:textId="02B62B9E" w:rsidR="009C6021" w:rsidRDefault="009D1A7D" w:rsidP="00F66D50">
      <w:pPr>
        <w:jc w:val="both"/>
        <w:rPr>
          <w:rFonts w:ascii="Times New Roman" w:hAnsi="Times New Roman" w:cs="Times New Roman"/>
          <w:sz w:val="28"/>
          <w:szCs w:val="28"/>
        </w:rPr>
      </w:pPr>
      <w:r>
        <w:rPr>
          <w:rFonts w:ascii="Times New Roman" w:hAnsi="Times New Roman" w:cs="Times New Roman"/>
          <w:sz w:val="28"/>
          <w:szCs w:val="28"/>
        </w:rPr>
        <w:t xml:space="preserve">Джерело: </w:t>
      </w:r>
      <w:r w:rsidR="00F66D50" w:rsidRPr="00F66D50">
        <w:rPr>
          <w:rFonts w:ascii="Times New Roman" w:eastAsia="Times New Roman" w:hAnsi="Times New Roman" w:cs="Times New Roman"/>
          <w:kern w:val="0"/>
          <w:sz w:val="28"/>
          <w:szCs w:val="28"/>
          <w:lang w:eastAsia="ru-RU"/>
        </w:rPr>
        <w:t>Микитів Г. В. Поліграфічне виробництво : конспект лекцій для здобувачів ступеня вищої освіти бакалавра спеціальності «Журналістика» освітньо-професійної програми «Видавнича справа та редагування». Запоріжжя : ЗНУ, 2023. 63 c.</w:t>
      </w:r>
    </w:p>
    <w:p w14:paraId="20E9053B" w14:textId="42EA55CC" w:rsidR="00EC40A9" w:rsidRDefault="00EC40A9">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61ED1411" w14:textId="77777777" w:rsidR="00EC40A9" w:rsidRPr="005C1826" w:rsidRDefault="00EC40A9" w:rsidP="008B5128">
      <w:pPr>
        <w:pStyle w:val="1"/>
        <w:spacing w:before="0" w:after="0" w:line="360" w:lineRule="auto"/>
        <w:ind w:firstLine="709"/>
        <w:jc w:val="center"/>
        <w:rPr>
          <w:rFonts w:ascii="Times New Roman" w:hAnsi="Times New Roman"/>
          <w:b/>
          <w:color w:val="auto"/>
          <w:sz w:val="28"/>
          <w:szCs w:val="28"/>
        </w:rPr>
      </w:pPr>
      <w:bookmarkStart w:id="12" w:name="_Toc165896098"/>
      <w:r w:rsidRPr="005C1826">
        <w:rPr>
          <w:rFonts w:ascii="Times New Roman" w:hAnsi="Times New Roman"/>
          <w:b/>
          <w:color w:val="auto"/>
          <w:sz w:val="28"/>
          <w:szCs w:val="28"/>
        </w:rPr>
        <w:lastRenderedPageBreak/>
        <w:t>Декларація</w:t>
      </w:r>
      <w:bookmarkEnd w:id="12"/>
    </w:p>
    <w:p w14:paraId="5F27C763" w14:textId="77777777" w:rsidR="00EC40A9" w:rsidRPr="005C1826" w:rsidRDefault="00EC40A9" w:rsidP="008B5128">
      <w:pPr>
        <w:pStyle w:val="1"/>
        <w:spacing w:before="0" w:after="0" w:line="360" w:lineRule="auto"/>
        <w:ind w:firstLine="709"/>
        <w:jc w:val="center"/>
        <w:rPr>
          <w:rFonts w:ascii="Times New Roman" w:hAnsi="Times New Roman"/>
          <w:b/>
          <w:color w:val="auto"/>
          <w:sz w:val="28"/>
          <w:szCs w:val="28"/>
        </w:rPr>
      </w:pPr>
      <w:bookmarkStart w:id="13" w:name="_Toc165896099"/>
      <w:r w:rsidRPr="005C1826">
        <w:rPr>
          <w:rFonts w:ascii="Times New Roman" w:hAnsi="Times New Roman"/>
          <w:b/>
          <w:color w:val="auto"/>
          <w:sz w:val="28"/>
          <w:szCs w:val="28"/>
        </w:rPr>
        <w:t>академічної доброчесності</w:t>
      </w:r>
      <w:bookmarkEnd w:id="13"/>
    </w:p>
    <w:p w14:paraId="1418FA6F" w14:textId="77777777" w:rsidR="00EC40A9" w:rsidRPr="00B40895" w:rsidRDefault="00EC40A9" w:rsidP="008B5128">
      <w:pPr>
        <w:spacing w:line="360" w:lineRule="auto"/>
        <w:ind w:firstLine="709"/>
        <w:jc w:val="center"/>
        <w:rPr>
          <w:rFonts w:ascii="Times New Roman" w:eastAsia="Times New Roman" w:hAnsi="Times New Roman" w:cs="Times New Roman"/>
          <w:b/>
          <w:sz w:val="28"/>
          <w:szCs w:val="28"/>
        </w:rPr>
      </w:pPr>
      <w:r w:rsidRPr="00B40895">
        <w:rPr>
          <w:rFonts w:ascii="Times New Roman" w:eastAsia="Times New Roman" w:hAnsi="Times New Roman" w:cs="Times New Roman"/>
          <w:b/>
          <w:sz w:val="28"/>
          <w:szCs w:val="28"/>
        </w:rPr>
        <w:t>здобувача освітнього ступеня бакалавр</w:t>
      </w:r>
    </w:p>
    <w:p w14:paraId="1D4C2328" w14:textId="77777777" w:rsidR="00EC40A9" w:rsidRPr="00B40895" w:rsidRDefault="00EC40A9" w:rsidP="008B5128">
      <w:pPr>
        <w:spacing w:line="360" w:lineRule="auto"/>
        <w:ind w:firstLine="709"/>
        <w:jc w:val="center"/>
        <w:rPr>
          <w:rFonts w:ascii="Times New Roman" w:eastAsia="Times New Roman" w:hAnsi="Times New Roman" w:cs="Times New Roman"/>
          <w:b/>
          <w:sz w:val="28"/>
          <w:szCs w:val="28"/>
        </w:rPr>
      </w:pPr>
      <w:r w:rsidRPr="00B40895">
        <w:rPr>
          <w:rFonts w:ascii="Times New Roman" w:eastAsia="Times New Roman" w:hAnsi="Times New Roman" w:cs="Times New Roman"/>
          <w:b/>
          <w:sz w:val="28"/>
          <w:szCs w:val="28"/>
        </w:rPr>
        <w:t>ЗНУ</w:t>
      </w:r>
    </w:p>
    <w:p w14:paraId="0CED7D2B" w14:textId="77777777" w:rsidR="00EC40A9" w:rsidRPr="00B40895" w:rsidRDefault="00EC40A9" w:rsidP="005C1826">
      <w:pPr>
        <w:spacing w:after="0" w:line="360" w:lineRule="auto"/>
        <w:ind w:firstLine="709"/>
        <w:jc w:val="both"/>
        <w:rPr>
          <w:rFonts w:ascii="Times New Roman" w:eastAsia="Times New Roman" w:hAnsi="Times New Roman" w:cs="Times New Roman"/>
          <w:b/>
          <w:sz w:val="28"/>
          <w:szCs w:val="28"/>
        </w:rPr>
      </w:pPr>
    </w:p>
    <w:p w14:paraId="0DE7809D" w14:textId="68345E8D" w:rsidR="00EC40A9" w:rsidRPr="00B40895" w:rsidRDefault="00EC40A9" w:rsidP="005C1826">
      <w:pPr>
        <w:spacing w:after="0" w:line="360" w:lineRule="auto"/>
        <w:ind w:firstLine="709"/>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 xml:space="preserve">Полещук Тетяна Олегівна </w:t>
      </w:r>
      <w:r w:rsidRPr="00B40895">
        <w:rPr>
          <w:rFonts w:ascii="Times New Roman" w:eastAsia="Times New Roman" w:hAnsi="Times New Roman" w:cs="Times New Roman"/>
          <w:sz w:val="28"/>
          <w:szCs w:val="28"/>
        </w:rPr>
        <w:t>студентка 5 курсу, заочної форми навчання, спеціальність «Редакторсько-видавнича діяльність і медіамоделювання», адреса електронної пошти</w:t>
      </w:r>
      <w:r w:rsidR="00D607AD">
        <w:rPr>
          <w:rFonts w:ascii="Times New Roman" w:eastAsia="Times New Roman" w:hAnsi="Times New Roman" w:cs="Times New Roman"/>
          <w:sz w:val="28"/>
          <w:szCs w:val="28"/>
        </w:rPr>
        <w:t xml:space="preserve"> </w:t>
      </w:r>
      <w:r w:rsidR="00D607AD">
        <w:rPr>
          <w:rFonts w:ascii="Times New Roman" w:eastAsia="Times New Roman" w:hAnsi="Times New Roman" w:cs="Times New Roman"/>
          <w:sz w:val="28"/>
          <w:szCs w:val="28"/>
          <w:lang w:val="en-US"/>
        </w:rPr>
        <w:t>tatyanapoleshuk</w:t>
      </w:r>
      <w:r w:rsidR="00D607AD" w:rsidRPr="00D607AD">
        <w:rPr>
          <w:rFonts w:ascii="Times New Roman" w:eastAsia="Times New Roman" w:hAnsi="Times New Roman" w:cs="Times New Roman"/>
          <w:sz w:val="28"/>
          <w:szCs w:val="28"/>
        </w:rPr>
        <w:t>6</w:t>
      </w:r>
      <w:r w:rsidRPr="00B40895">
        <w:rPr>
          <w:rFonts w:ascii="Times New Roman" w:eastAsia="Times New Roman" w:hAnsi="Times New Roman" w:cs="Times New Roman"/>
          <w:sz w:val="28"/>
          <w:szCs w:val="28"/>
        </w:rPr>
        <w:t>@gmail.com</w:t>
      </w:r>
    </w:p>
    <w:p w14:paraId="053DBE09" w14:textId="23CFD63A" w:rsidR="00EC40A9" w:rsidRPr="00B40895" w:rsidRDefault="00EC40A9" w:rsidP="005C1826">
      <w:pPr>
        <w:spacing w:after="0" w:line="360" w:lineRule="auto"/>
        <w:ind w:firstLine="709"/>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 підтверджую, що написана мною кваліфікаційна робота бакалавра на тему «</w:t>
      </w:r>
      <w:r w:rsidR="00D607AD">
        <w:rPr>
          <w:rFonts w:ascii="Times New Roman" w:eastAsia="Times New Roman" w:hAnsi="Times New Roman" w:cs="Times New Roman"/>
          <w:sz w:val="28"/>
          <w:szCs w:val="28"/>
        </w:rPr>
        <w:t>Проєктування оригінал-макету навчального видання</w:t>
      </w:r>
      <w:r w:rsidRPr="00B40895">
        <w:rPr>
          <w:rFonts w:ascii="Times New Roman" w:eastAsia="Times New Roman" w:hAnsi="Times New Roman" w:cs="Times New Roman"/>
          <w:sz w:val="28"/>
          <w:szCs w:val="28"/>
        </w:rPr>
        <w:t>»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2CB01F2F" w14:textId="77777777" w:rsidR="00EC40A9" w:rsidRPr="00B40895" w:rsidRDefault="00EC40A9" w:rsidP="005C1826">
      <w:pPr>
        <w:spacing w:after="0" w:line="360" w:lineRule="auto"/>
        <w:ind w:firstLine="709"/>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 заявляю, що надана мною для перевірки електронна версія роботи є ідентичною її друкованій версії;</w:t>
      </w:r>
    </w:p>
    <w:p w14:paraId="7BA92596" w14:textId="77777777" w:rsidR="00EC40A9" w:rsidRPr="00B40895" w:rsidRDefault="00EC40A9" w:rsidP="005C1826">
      <w:pPr>
        <w:spacing w:after="0" w:line="360" w:lineRule="auto"/>
        <w:ind w:firstLine="709"/>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2313F1B1" w14:textId="77777777" w:rsidR="00EC40A9" w:rsidRPr="00B40895" w:rsidRDefault="00EC40A9" w:rsidP="00EC40A9">
      <w:pPr>
        <w:spacing w:line="360" w:lineRule="auto"/>
        <w:ind w:firstLine="709"/>
        <w:jc w:val="both"/>
        <w:rPr>
          <w:rFonts w:ascii="Times New Roman" w:eastAsia="Times New Roman" w:hAnsi="Times New Roman" w:cs="Times New Roman"/>
          <w:sz w:val="28"/>
          <w:szCs w:val="28"/>
        </w:rPr>
      </w:pPr>
    </w:p>
    <w:p w14:paraId="4F2BD310" w14:textId="07131B59" w:rsidR="00EC40A9" w:rsidRPr="00B40895" w:rsidRDefault="00EC40A9" w:rsidP="00EC40A9">
      <w:pPr>
        <w:spacing w:line="360" w:lineRule="auto"/>
        <w:ind w:firstLine="709"/>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Д</w:t>
      </w:r>
      <w:r w:rsidR="005C1826">
        <w:rPr>
          <w:rFonts w:ascii="Times New Roman" w:eastAsia="Times New Roman" w:hAnsi="Times New Roman" w:cs="Times New Roman"/>
          <w:sz w:val="28"/>
          <w:szCs w:val="28"/>
        </w:rPr>
        <w:t xml:space="preserve">ата___________Підпис__________ </w:t>
      </w:r>
      <w:r>
        <w:rPr>
          <w:rFonts w:ascii="Times New Roman" w:eastAsia="Times New Roman" w:hAnsi="Times New Roman" w:cs="Times New Roman"/>
          <w:sz w:val="28"/>
          <w:szCs w:val="28"/>
        </w:rPr>
        <w:t>Т</w:t>
      </w:r>
      <w:r w:rsidR="00D607AD">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Полещук</w:t>
      </w:r>
    </w:p>
    <w:p w14:paraId="5F4CFCC1" w14:textId="7660BB53" w:rsidR="00EC40A9" w:rsidRPr="00B40895" w:rsidRDefault="00EC40A9" w:rsidP="00EC40A9">
      <w:pPr>
        <w:spacing w:line="360" w:lineRule="auto"/>
        <w:ind w:firstLine="709"/>
        <w:jc w:val="both"/>
        <w:rPr>
          <w:rFonts w:ascii="Times New Roman" w:eastAsia="Times New Roman" w:hAnsi="Times New Roman" w:cs="Times New Roman"/>
          <w:sz w:val="28"/>
          <w:szCs w:val="28"/>
        </w:rPr>
      </w:pPr>
      <w:r w:rsidRPr="00B40895">
        <w:rPr>
          <w:rFonts w:ascii="Times New Roman" w:eastAsia="Times New Roman" w:hAnsi="Times New Roman" w:cs="Times New Roman"/>
          <w:sz w:val="28"/>
          <w:szCs w:val="28"/>
        </w:rPr>
        <w:t xml:space="preserve">Дата__________ Підпис </w:t>
      </w:r>
      <w:r>
        <w:rPr>
          <w:rFonts w:ascii="Times New Roman" w:eastAsia="Times New Roman" w:hAnsi="Times New Roman" w:cs="Times New Roman"/>
          <w:sz w:val="28"/>
          <w:szCs w:val="28"/>
        </w:rPr>
        <w:t>__________</w:t>
      </w:r>
      <w:r w:rsidRPr="00B408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5C1826">
        <w:rPr>
          <w:rFonts w:ascii="Times New Roman" w:eastAsia="Times New Roman" w:hAnsi="Times New Roman" w:cs="Times New Roman"/>
          <w:sz w:val="28"/>
          <w:szCs w:val="28"/>
        </w:rPr>
        <w:t> </w:t>
      </w:r>
      <w:r>
        <w:rPr>
          <w:rFonts w:ascii="Times New Roman" w:eastAsia="Times New Roman" w:hAnsi="Times New Roman" w:cs="Times New Roman"/>
          <w:sz w:val="28"/>
          <w:szCs w:val="28"/>
        </w:rPr>
        <w:t>В.</w:t>
      </w:r>
      <w:r w:rsidR="005C1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Микитів</w:t>
      </w:r>
    </w:p>
    <w:p w14:paraId="27896031" w14:textId="77777777" w:rsidR="00EC40A9" w:rsidRPr="00B40895" w:rsidRDefault="00EC40A9" w:rsidP="00EC40A9">
      <w:pPr>
        <w:spacing w:line="360" w:lineRule="auto"/>
        <w:ind w:firstLine="709"/>
        <w:jc w:val="both"/>
        <w:rPr>
          <w:rFonts w:ascii="Times New Roman" w:eastAsia="Times New Roman" w:hAnsi="Times New Roman" w:cs="Times New Roman"/>
          <w:sz w:val="28"/>
          <w:szCs w:val="28"/>
        </w:rPr>
      </w:pPr>
    </w:p>
    <w:p w14:paraId="5C3BF6BD" w14:textId="77777777" w:rsidR="00EC40A9" w:rsidRPr="00EF1A81" w:rsidRDefault="00EC40A9" w:rsidP="00EC40A9">
      <w:pPr>
        <w:spacing w:line="360" w:lineRule="auto"/>
        <w:ind w:firstLine="720"/>
        <w:jc w:val="both"/>
        <w:rPr>
          <w:rFonts w:ascii="Times New Roman" w:eastAsia="Times New Roman" w:hAnsi="Times New Roman" w:cs="Times New Roman"/>
          <w:sz w:val="28"/>
          <w:szCs w:val="28"/>
        </w:rPr>
      </w:pPr>
    </w:p>
    <w:p w14:paraId="32EA4F33" w14:textId="77777777" w:rsidR="009C6021" w:rsidRDefault="009C6021">
      <w:pPr>
        <w:spacing w:line="360" w:lineRule="auto"/>
        <w:rPr>
          <w:rFonts w:ascii="Times New Roman" w:hAnsi="Times New Roman" w:cs="Times New Roman"/>
          <w:sz w:val="28"/>
          <w:szCs w:val="28"/>
        </w:rPr>
      </w:pPr>
    </w:p>
    <w:sectPr w:rsidR="009C6021" w:rsidSect="00C61717">
      <w:headerReference w:type="default" r:id="rId13"/>
      <w:pgSz w:w="11906" w:h="16838"/>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AAC3" w14:textId="77777777" w:rsidR="005C71D3" w:rsidRDefault="005C71D3">
      <w:pPr>
        <w:spacing w:after="0"/>
      </w:pPr>
      <w:r>
        <w:separator/>
      </w:r>
    </w:p>
  </w:endnote>
  <w:endnote w:type="continuationSeparator" w:id="0">
    <w:p w14:paraId="3287CFF1" w14:textId="77777777" w:rsidR="005C71D3" w:rsidRDefault="005C71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FA6A" w14:textId="77777777" w:rsidR="005C71D3" w:rsidRDefault="005C71D3">
      <w:pPr>
        <w:spacing w:after="0"/>
      </w:pPr>
      <w:r>
        <w:rPr>
          <w:color w:val="000000"/>
        </w:rPr>
        <w:separator/>
      </w:r>
    </w:p>
  </w:footnote>
  <w:footnote w:type="continuationSeparator" w:id="0">
    <w:p w14:paraId="17609BF1" w14:textId="77777777" w:rsidR="005C71D3" w:rsidRDefault="005C71D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BF2A" w14:textId="350AFEBD" w:rsidR="0084258C" w:rsidRDefault="0084258C">
    <w:pPr>
      <w:pStyle w:val="ac"/>
      <w:jc w:val="right"/>
    </w:pPr>
    <w:r>
      <w:fldChar w:fldCharType="begin"/>
    </w:r>
    <w:r>
      <w:instrText xml:space="preserve"> PAGE </w:instrText>
    </w:r>
    <w:r>
      <w:fldChar w:fldCharType="separate"/>
    </w:r>
    <w:r w:rsidR="007E045F">
      <w:rPr>
        <w:noProof/>
      </w:rPr>
      <w:t>1</w:t>
    </w:r>
    <w:r>
      <w:fldChar w:fldCharType="end"/>
    </w:r>
  </w:p>
  <w:p w14:paraId="75EDBA39" w14:textId="77777777" w:rsidR="0084258C" w:rsidRDefault="0084258C">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8444" w14:textId="363BB912" w:rsidR="0084258C" w:rsidRDefault="0084258C">
    <w:pPr>
      <w:pStyle w:val="ac"/>
      <w:jc w:val="right"/>
    </w:pPr>
    <w:r>
      <w:fldChar w:fldCharType="begin"/>
    </w:r>
    <w:r>
      <w:instrText xml:space="preserve"> PAGE </w:instrText>
    </w:r>
    <w:r>
      <w:fldChar w:fldCharType="separate"/>
    </w:r>
    <w:r w:rsidR="007E045F">
      <w:rPr>
        <w:noProof/>
      </w:rPr>
      <w:t>36</w:t>
    </w:r>
    <w:r>
      <w:fldChar w:fldCharType="end"/>
    </w:r>
  </w:p>
  <w:p w14:paraId="7D2ADD88" w14:textId="77777777" w:rsidR="0084258C" w:rsidRDefault="0084258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4A74"/>
    <w:multiLevelType w:val="multilevel"/>
    <w:tmpl w:val="2F0427F2"/>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B54B53"/>
    <w:multiLevelType w:val="hybridMultilevel"/>
    <w:tmpl w:val="BB928618"/>
    <w:lvl w:ilvl="0" w:tplc="8C284CB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F1D51DC"/>
    <w:multiLevelType w:val="multilevel"/>
    <w:tmpl w:val="2F0427F2"/>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C40C4C"/>
    <w:multiLevelType w:val="hybridMultilevel"/>
    <w:tmpl w:val="1FFA226A"/>
    <w:lvl w:ilvl="0" w:tplc="0422000F">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22566F36"/>
    <w:multiLevelType w:val="hybridMultilevel"/>
    <w:tmpl w:val="660649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5904DCB"/>
    <w:multiLevelType w:val="multilevel"/>
    <w:tmpl w:val="39E0D0F4"/>
    <w:lvl w:ilvl="0">
      <w:numFmt w:val="bullet"/>
      <w:lvlText w:val="-"/>
      <w:lvlJc w:val="left"/>
      <w:pPr>
        <w:ind w:left="1068" w:hanging="360"/>
      </w:pPr>
      <w:rPr>
        <w:rFonts w:ascii="Times New Roman" w:eastAsia="Aptos"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2D8B7634"/>
    <w:multiLevelType w:val="hybridMultilevel"/>
    <w:tmpl w:val="2E189DDC"/>
    <w:lvl w:ilvl="0" w:tplc="3448F8D8">
      <w:start w:val="1"/>
      <w:numFmt w:val="bullet"/>
      <w:lvlText w:val="-"/>
      <w:lvlJc w:val="left"/>
      <w:pPr>
        <w:ind w:left="720" w:hanging="360"/>
      </w:pPr>
      <w:rPr>
        <w:rFonts w:ascii="Times New Roman" w:eastAsia="Apto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AA4428"/>
    <w:multiLevelType w:val="hybridMultilevel"/>
    <w:tmpl w:val="3A1E00A0"/>
    <w:lvl w:ilvl="0" w:tplc="35EE5A86">
      <w:start w:val="1"/>
      <w:numFmt w:val="bullet"/>
      <w:lvlText w:val="-"/>
      <w:lvlJc w:val="left"/>
      <w:pPr>
        <w:ind w:left="720" w:hanging="360"/>
      </w:pPr>
      <w:rPr>
        <w:rFonts w:ascii="Times New Roman" w:eastAsia="Aptos" w:hAnsi="Times New Roman" w:cs="Times New Roman" w:hint="default"/>
        <w:b/>
        <w:color w:val="00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6A5410"/>
    <w:multiLevelType w:val="hybridMultilevel"/>
    <w:tmpl w:val="1FFA226A"/>
    <w:lvl w:ilvl="0" w:tplc="0422000F">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15:restartNumberingAfterBreak="0">
    <w:nsid w:val="4D340FCE"/>
    <w:multiLevelType w:val="multilevel"/>
    <w:tmpl w:val="09F09CC8"/>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61780B02"/>
    <w:multiLevelType w:val="multilevel"/>
    <w:tmpl w:val="050ABD0C"/>
    <w:lvl w:ilvl="0">
      <w:start w:val="1"/>
      <w:numFmt w:val="decimal"/>
      <w:lvlText w:val="%1."/>
      <w:lvlJc w:val="left"/>
      <w:pPr>
        <w:ind w:left="1429" w:hanging="360"/>
      </w:pPr>
      <w:rPr>
        <w:i w:val="0"/>
        <w:iCs/>
      </w:rPr>
    </w:lvl>
    <w:lvl w:ilvl="1">
      <w:start w:val="1"/>
      <w:numFmt w:val="lowerLetter"/>
      <w:lvlText w:val="."/>
      <w:lvlJc w:val="left"/>
      <w:pPr>
        <w:ind w:left="2149" w:hanging="360"/>
      </w:pPr>
    </w:lvl>
    <w:lvl w:ilvl="2">
      <w:start w:val="1"/>
      <w:numFmt w:val="lowerRoman"/>
      <w:lvlText w:val="."/>
      <w:lvlJc w:val="right"/>
      <w:pPr>
        <w:ind w:left="2869" w:hanging="180"/>
      </w:pPr>
    </w:lvl>
    <w:lvl w:ilvl="3">
      <w:start w:val="1"/>
      <w:numFmt w:val="decimal"/>
      <w:lvlText w:val="."/>
      <w:lvlJc w:val="left"/>
      <w:pPr>
        <w:ind w:left="3589" w:hanging="360"/>
      </w:pPr>
    </w:lvl>
    <w:lvl w:ilvl="4">
      <w:start w:val="1"/>
      <w:numFmt w:val="lowerLetter"/>
      <w:lvlText w:val="."/>
      <w:lvlJc w:val="left"/>
      <w:pPr>
        <w:ind w:left="4309" w:hanging="360"/>
      </w:pPr>
    </w:lvl>
    <w:lvl w:ilvl="5">
      <w:start w:val="1"/>
      <w:numFmt w:val="lowerRoman"/>
      <w:lvlText w:val="."/>
      <w:lvlJc w:val="right"/>
      <w:pPr>
        <w:ind w:left="5029" w:hanging="180"/>
      </w:pPr>
    </w:lvl>
    <w:lvl w:ilvl="6">
      <w:start w:val="1"/>
      <w:numFmt w:val="decimal"/>
      <w:lvlText w:val="."/>
      <w:lvlJc w:val="left"/>
      <w:pPr>
        <w:ind w:left="5749" w:hanging="360"/>
      </w:pPr>
    </w:lvl>
    <w:lvl w:ilvl="7">
      <w:start w:val="1"/>
      <w:numFmt w:val="lowerLetter"/>
      <w:lvlText w:val="."/>
      <w:lvlJc w:val="left"/>
      <w:pPr>
        <w:ind w:left="6469" w:hanging="360"/>
      </w:pPr>
    </w:lvl>
    <w:lvl w:ilvl="8">
      <w:start w:val="1"/>
      <w:numFmt w:val="lowerRoman"/>
      <w:lvlText w:val="."/>
      <w:lvlJc w:val="right"/>
      <w:pPr>
        <w:ind w:left="7189" w:hanging="180"/>
      </w:pPr>
    </w:lvl>
  </w:abstractNum>
  <w:abstractNum w:abstractNumId="11" w15:restartNumberingAfterBreak="0">
    <w:nsid w:val="62191226"/>
    <w:multiLevelType w:val="hybridMultilevel"/>
    <w:tmpl w:val="37CC0568"/>
    <w:lvl w:ilvl="0" w:tplc="48AA17C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7A904973"/>
    <w:multiLevelType w:val="multilevel"/>
    <w:tmpl w:val="19E6E9D6"/>
    <w:lvl w:ilvl="0">
      <w:start w:val="1"/>
      <w:numFmt w:val="decimal"/>
      <w:lvlText w:val="%1."/>
      <w:lvlJc w:val="left"/>
      <w:pPr>
        <w:ind w:left="1068" w:hanging="360"/>
      </w:pPr>
      <w:rPr>
        <w:b/>
      </w:rPr>
    </w:lvl>
    <w:lvl w:ilvl="1">
      <w:start w:val="1"/>
      <w:numFmt w:val="lowerLetter"/>
      <w:lvlText w:val="."/>
      <w:lvlJc w:val="left"/>
      <w:pPr>
        <w:ind w:left="1788" w:hanging="360"/>
      </w:pPr>
    </w:lvl>
    <w:lvl w:ilvl="2">
      <w:start w:val="1"/>
      <w:numFmt w:val="lowerRoman"/>
      <w:lvlText w:val="."/>
      <w:lvlJc w:val="right"/>
      <w:pPr>
        <w:ind w:left="2508" w:hanging="180"/>
      </w:pPr>
    </w:lvl>
    <w:lvl w:ilvl="3">
      <w:start w:val="1"/>
      <w:numFmt w:val="decimal"/>
      <w:lvlText w:val="."/>
      <w:lvlJc w:val="left"/>
      <w:pPr>
        <w:ind w:left="3228" w:hanging="360"/>
      </w:pPr>
    </w:lvl>
    <w:lvl w:ilvl="4">
      <w:start w:val="1"/>
      <w:numFmt w:val="lowerLetter"/>
      <w:lvlText w:val="."/>
      <w:lvlJc w:val="left"/>
      <w:pPr>
        <w:ind w:left="3948" w:hanging="360"/>
      </w:pPr>
    </w:lvl>
    <w:lvl w:ilvl="5">
      <w:start w:val="1"/>
      <w:numFmt w:val="lowerRoman"/>
      <w:lvlText w:val="."/>
      <w:lvlJc w:val="right"/>
      <w:pPr>
        <w:ind w:left="4668" w:hanging="180"/>
      </w:pPr>
    </w:lvl>
    <w:lvl w:ilvl="6">
      <w:start w:val="1"/>
      <w:numFmt w:val="decimal"/>
      <w:lvlText w:val="."/>
      <w:lvlJc w:val="left"/>
      <w:pPr>
        <w:ind w:left="5388" w:hanging="360"/>
      </w:pPr>
    </w:lvl>
    <w:lvl w:ilvl="7">
      <w:start w:val="1"/>
      <w:numFmt w:val="lowerLetter"/>
      <w:lvlText w:val="."/>
      <w:lvlJc w:val="left"/>
      <w:pPr>
        <w:ind w:left="6108" w:hanging="360"/>
      </w:pPr>
    </w:lvl>
    <w:lvl w:ilvl="8">
      <w:start w:val="1"/>
      <w:numFmt w:val="lowerRoman"/>
      <w:lvlText w:val="."/>
      <w:lvlJc w:val="right"/>
      <w:pPr>
        <w:ind w:left="6828" w:hanging="180"/>
      </w:pPr>
    </w:lvl>
  </w:abstractNum>
  <w:num w:numId="1">
    <w:abstractNumId w:val="0"/>
  </w:num>
  <w:num w:numId="2">
    <w:abstractNumId w:val="12"/>
  </w:num>
  <w:num w:numId="3">
    <w:abstractNumId w:val="5"/>
  </w:num>
  <w:num w:numId="4">
    <w:abstractNumId w:val="10"/>
  </w:num>
  <w:num w:numId="5">
    <w:abstractNumId w:val="10"/>
    <w:lvlOverride w:ilvl="0">
      <w:startOverride w:val="1"/>
    </w:lvlOverride>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21"/>
    <w:rsid w:val="00003AEA"/>
    <w:rsid w:val="000160BC"/>
    <w:rsid w:val="00053EF9"/>
    <w:rsid w:val="000941BB"/>
    <w:rsid w:val="000D7956"/>
    <w:rsid w:val="00114429"/>
    <w:rsid w:val="00122D37"/>
    <w:rsid w:val="00127F53"/>
    <w:rsid w:val="0015087E"/>
    <w:rsid w:val="0016099E"/>
    <w:rsid w:val="00162A17"/>
    <w:rsid w:val="00170D4B"/>
    <w:rsid w:val="001A529D"/>
    <w:rsid w:val="001B41AB"/>
    <w:rsid w:val="001C141D"/>
    <w:rsid w:val="001E0ABA"/>
    <w:rsid w:val="0028015A"/>
    <w:rsid w:val="0028130A"/>
    <w:rsid w:val="002B739C"/>
    <w:rsid w:val="002C591B"/>
    <w:rsid w:val="002D2966"/>
    <w:rsid w:val="002E4EB0"/>
    <w:rsid w:val="003311E8"/>
    <w:rsid w:val="00333BEE"/>
    <w:rsid w:val="00373293"/>
    <w:rsid w:val="003968BA"/>
    <w:rsid w:val="003A175A"/>
    <w:rsid w:val="003C5BD6"/>
    <w:rsid w:val="003E3FD7"/>
    <w:rsid w:val="00414022"/>
    <w:rsid w:val="004D37DA"/>
    <w:rsid w:val="004E5EF0"/>
    <w:rsid w:val="00515A7B"/>
    <w:rsid w:val="005311BC"/>
    <w:rsid w:val="005C1826"/>
    <w:rsid w:val="005C58FF"/>
    <w:rsid w:val="005C71D3"/>
    <w:rsid w:val="005E30A1"/>
    <w:rsid w:val="005E4F2A"/>
    <w:rsid w:val="00601D71"/>
    <w:rsid w:val="00626A5E"/>
    <w:rsid w:val="00637EB2"/>
    <w:rsid w:val="006E26FF"/>
    <w:rsid w:val="00705AB6"/>
    <w:rsid w:val="00713809"/>
    <w:rsid w:val="00715228"/>
    <w:rsid w:val="00731EC1"/>
    <w:rsid w:val="00767951"/>
    <w:rsid w:val="007B46BF"/>
    <w:rsid w:val="007E045F"/>
    <w:rsid w:val="00821243"/>
    <w:rsid w:val="0084258C"/>
    <w:rsid w:val="008B5128"/>
    <w:rsid w:val="008D4AA8"/>
    <w:rsid w:val="008E1F29"/>
    <w:rsid w:val="00905A59"/>
    <w:rsid w:val="009309C1"/>
    <w:rsid w:val="00976236"/>
    <w:rsid w:val="0098551C"/>
    <w:rsid w:val="009C6021"/>
    <w:rsid w:val="009D1A7D"/>
    <w:rsid w:val="009D1F83"/>
    <w:rsid w:val="00A16BBD"/>
    <w:rsid w:val="00A40BFC"/>
    <w:rsid w:val="00A4633A"/>
    <w:rsid w:val="00AE3336"/>
    <w:rsid w:val="00B0199F"/>
    <w:rsid w:val="00B071BD"/>
    <w:rsid w:val="00B14154"/>
    <w:rsid w:val="00B5453A"/>
    <w:rsid w:val="00B54CB3"/>
    <w:rsid w:val="00B805CD"/>
    <w:rsid w:val="00BB0CF1"/>
    <w:rsid w:val="00BC64F2"/>
    <w:rsid w:val="00C61717"/>
    <w:rsid w:val="00C8403D"/>
    <w:rsid w:val="00CA34D8"/>
    <w:rsid w:val="00CB0223"/>
    <w:rsid w:val="00CE4C93"/>
    <w:rsid w:val="00D05CDB"/>
    <w:rsid w:val="00D46967"/>
    <w:rsid w:val="00D5009C"/>
    <w:rsid w:val="00D607AD"/>
    <w:rsid w:val="00D9309F"/>
    <w:rsid w:val="00D96A9A"/>
    <w:rsid w:val="00D976F3"/>
    <w:rsid w:val="00DA5050"/>
    <w:rsid w:val="00DB0FA2"/>
    <w:rsid w:val="00DD119F"/>
    <w:rsid w:val="00DD1FFD"/>
    <w:rsid w:val="00E05B77"/>
    <w:rsid w:val="00E140E6"/>
    <w:rsid w:val="00E26E3D"/>
    <w:rsid w:val="00E3547D"/>
    <w:rsid w:val="00E519CA"/>
    <w:rsid w:val="00EB2BE3"/>
    <w:rsid w:val="00EB389C"/>
    <w:rsid w:val="00EC3A8D"/>
    <w:rsid w:val="00EC40A9"/>
    <w:rsid w:val="00EE500D"/>
    <w:rsid w:val="00EE6FCD"/>
    <w:rsid w:val="00EF6D7C"/>
    <w:rsid w:val="00F5520C"/>
    <w:rsid w:val="00F64F9A"/>
    <w:rsid w:val="00F66D50"/>
    <w:rsid w:val="00FA2E26"/>
    <w:rsid w:val="00FE43B5"/>
    <w:rsid w:val="00FF52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89F5"/>
  <w15:docId w15:val="{4D4659DD-10AF-47F0-8011-0B99F04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rial"/>
        <w:kern w:val="3"/>
        <w:sz w:val="22"/>
        <w:szCs w:val="22"/>
        <w:lang w:val="de-DE" w:eastAsia="en-US" w:bidi="ar-SA"/>
      </w:rPr>
    </w:rPrDefault>
    <w:pPrDefault>
      <w:pPr>
        <w:autoSpaceDN w:val="0"/>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C1"/>
    <w:pPr>
      <w:suppressAutoHyphens/>
    </w:pPr>
    <w:rPr>
      <w:lang w:val="uk-UA"/>
    </w:rPr>
  </w:style>
  <w:style w:type="paragraph" w:styleId="1">
    <w:name w:val="heading 1"/>
    <w:basedOn w:val="a"/>
    <w:next w:val="a"/>
    <w:uiPriority w:val="9"/>
    <w:qFormat/>
    <w:pPr>
      <w:keepNext/>
      <w:keepLines/>
      <w:spacing w:before="360" w:after="80"/>
      <w:outlineLvl w:val="0"/>
    </w:pPr>
    <w:rPr>
      <w:rFonts w:ascii="Aptos Display" w:eastAsia="Times New Roman" w:hAnsi="Aptos Display" w:cs="Times New Roman"/>
      <w:color w:val="0F4761"/>
      <w:sz w:val="40"/>
      <w:szCs w:val="40"/>
    </w:rPr>
  </w:style>
  <w:style w:type="paragraph" w:styleId="2">
    <w:name w:val="heading 2"/>
    <w:basedOn w:val="a"/>
    <w:next w:val="a"/>
    <w:uiPriority w:val="9"/>
    <w:semiHidden/>
    <w:unhideWhenUsed/>
    <w:qFormat/>
    <w:pPr>
      <w:keepNext/>
      <w:keepLines/>
      <w:spacing w:before="160" w:after="80"/>
      <w:outlineLvl w:val="1"/>
    </w:pPr>
    <w:rPr>
      <w:rFonts w:ascii="Aptos Display" w:eastAsia="Times New Roman" w:hAnsi="Aptos Display" w:cs="Times New Roman"/>
      <w:color w:val="0F4761"/>
      <w:sz w:val="32"/>
      <w:szCs w:val="32"/>
    </w:rPr>
  </w:style>
  <w:style w:type="paragraph" w:styleId="3">
    <w:name w:val="heading 3"/>
    <w:basedOn w:val="a"/>
    <w:next w:val="a"/>
    <w:uiPriority w:val="9"/>
    <w:semiHidden/>
    <w:unhideWhenUsed/>
    <w:qFormat/>
    <w:pPr>
      <w:keepNext/>
      <w:keepLines/>
      <w:spacing w:before="160" w:after="80"/>
      <w:outlineLvl w:val="2"/>
    </w:pPr>
    <w:rPr>
      <w:rFonts w:eastAsia="Times New Roman" w:cs="Times New Roman"/>
      <w:color w:val="0F4761"/>
      <w:sz w:val="28"/>
      <w:szCs w:val="28"/>
    </w:rPr>
  </w:style>
  <w:style w:type="paragraph" w:styleId="4">
    <w:name w:val="heading 4"/>
    <w:basedOn w:val="a"/>
    <w:next w:val="a"/>
    <w:uiPriority w:val="9"/>
    <w:semiHidden/>
    <w:unhideWhenUsed/>
    <w:qFormat/>
    <w:pPr>
      <w:keepNext/>
      <w:keepLines/>
      <w:spacing w:before="80" w:after="40"/>
      <w:outlineLvl w:val="3"/>
    </w:pPr>
    <w:rPr>
      <w:rFonts w:eastAsia="Times New Roman" w:cs="Times New Roman"/>
      <w:i/>
      <w:iCs/>
      <w:color w:val="0F4761"/>
    </w:rPr>
  </w:style>
  <w:style w:type="paragraph" w:styleId="5">
    <w:name w:val="heading 5"/>
    <w:basedOn w:val="a"/>
    <w:next w:val="a"/>
    <w:uiPriority w:val="9"/>
    <w:semiHidden/>
    <w:unhideWhenUsed/>
    <w:qFormat/>
    <w:pPr>
      <w:keepNext/>
      <w:keepLines/>
      <w:spacing w:before="80" w:after="40"/>
      <w:outlineLvl w:val="4"/>
    </w:pPr>
    <w:rPr>
      <w:rFonts w:eastAsia="Times New Roman" w:cs="Times New Roman"/>
      <w:color w:val="0F4761"/>
    </w:rPr>
  </w:style>
  <w:style w:type="paragraph" w:styleId="6">
    <w:name w:val="heading 6"/>
    <w:basedOn w:val="a"/>
    <w:next w:val="a"/>
    <w:uiPriority w:val="9"/>
    <w:semiHidden/>
    <w:unhideWhenUsed/>
    <w:qFormat/>
    <w:pPr>
      <w:keepNext/>
      <w:keepLines/>
      <w:spacing w:before="40" w:after="0"/>
      <w:outlineLvl w:val="5"/>
    </w:pPr>
    <w:rPr>
      <w:rFonts w:eastAsia="Times New Roman" w:cs="Times New Roman"/>
      <w:i/>
      <w:iCs/>
      <w:color w:val="595959"/>
    </w:rPr>
  </w:style>
  <w:style w:type="paragraph" w:styleId="7">
    <w:name w:val="heading 7"/>
    <w:basedOn w:val="a"/>
    <w:next w:val="a"/>
    <w:pPr>
      <w:keepNext/>
      <w:keepLines/>
      <w:spacing w:before="40" w:after="0"/>
      <w:outlineLvl w:val="6"/>
    </w:pPr>
    <w:rPr>
      <w:rFonts w:eastAsia="Times New Roman" w:cs="Times New Roman"/>
      <w:color w:val="595959"/>
    </w:rPr>
  </w:style>
  <w:style w:type="paragraph" w:styleId="8">
    <w:name w:val="heading 8"/>
    <w:basedOn w:val="a"/>
    <w:next w:val="a"/>
    <w:pPr>
      <w:keepNext/>
      <w:keepLines/>
      <w:spacing w:after="0"/>
      <w:outlineLvl w:val="7"/>
    </w:pPr>
    <w:rPr>
      <w:rFonts w:eastAsia="Times New Roman" w:cs="Times New Roman"/>
      <w:i/>
      <w:iCs/>
      <w:color w:val="272727"/>
    </w:rPr>
  </w:style>
  <w:style w:type="paragraph" w:styleId="9">
    <w:name w:val="heading 9"/>
    <w:basedOn w:val="a"/>
    <w:next w:val="a"/>
    <w:pPr>
      <w:keepNext/>
      <w:keepLines/>
      <w:spacing w:after="0"/>
      <w:outlineLvl w:val="8"/>
    </w:pPr>
    <w:rPr>
      <w:rFonts w:eastAsia="Times New Roman" w:cs="Times New Roman"/>
      <w:color w:val="2727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Aptos Display" w:eastAsia="Times New Roman" w:hAnsi="Aptos Display" w:cs="Times New Roman"/>
      <w:color w:val="0F4761"/>
      <w:sz w:val="40"/>
      <w:szCs w:val="40"/>
    </w:rPr>
  </w:style>
  <w:style w:type="character" w:customStyle="1" w:styleId="20">
    <w:name w:val="Заголовок 2 Знак"/>
    <w:basedOn w:val="a0"/>
    <w:rPr>
      <w:rFonts w:ascii="Aptos Display" w:eastAsia="Times New Roman" w:hAnsi="Aptos Display" w:cs="Times New Roman"/>
      <w:color w:val="0F4761"/>
      <w:sz w:val="32"/>
      <w:szCs w:val="32"/>
    </w:rPr>
  </w:style>
  <w:style w:type="character" w:customStyle="1" w:styleId="30">
    <w:name w:val="Заголовок 3 Знак"/>
    <w:basedOn w:val="a0"/>
    <w:rPr>
      <w:rFonts w:eastAsia="Times New Roman" w:cs="Times New Roman"/>
      <w:color w:val="0F4761"/>
      <w:sz w:val="28"/>
      <w:szCs w:val="28"/>
    </w:rPr>
  </w:style>
  <w:style w:type="character" w:customStyle="1" w:styleId="40">
    <w:name w:val="Заголовок 4 Знак"/>
    <w:basedOn w:val="a0"/>
    <w:rPr>
      <w:rFonts w:eastAsia="Times New Roman" w:cs="Times New Roman"/>
      <w:i/>
      <w:iCs/>
      <w:color w:val="0F4761"/>
    </w:rPr>
  </w:style>
  <w:style w:type="character" w:customStyle="1" w:styleId="50">
    <w:name w:val="Заголовок 5 Знак"/>
    <w:basedOn w:val="a0"/>
    <w:rPr>
      <w:rFonts w:eastAsia="Times New Roman" w:cs="Times New Roman"/>
      <w:color w:val="0F4761"/>
    </w:rPr>
  </w:style>
  <w:style w:type="character" w:customStyle="1" w:styleId="60">
    <w:name w:val="Заголовок 6 Знак"/>
    <w:basedOn w:val="a0"/>
    <w:rPr>
      <w:rFonts w:eastAsia="Times New Roman" w:cs="Times New Roman"/>
      <w:i/>
      <w:iCs/>
      <w:color w:val="595959"/>
    </w:rPr>
  </w:style>
  <w:style w:type="character" w:customStyle="1" w:styleId="70">
    <w:name w:val="Заголовок 7 Знак"/>
    <w:basedOn w:val="a0"/>
    <w:rPr>
      <w:rFonts w:eastAsia="Times New Roman" w:cs="Times New Roman"/>
      <w:color w:val="595959"/>
    </w:rPr>
  </w:style>
  <w:style w:type="character" w:customStyle="1" w:styleId="80">
    <w:name w:val="Заголовок 8 Знак"/>
    <w:basedOn w:val="a0"/>
    <w:rPr>
      <w:rFonts w:eastAsia="Times New Roman" w:cs="Times New Roman"/>
      <w:i/>
      <w:iCs/>
      <w:color w:val="272727"/>
    </w:rPr>
  </w:style>
  <w:style w:type="character" w:customStyle="1" w:styleId="90">
    <w:name w:val="Заголовок 9 Знак"/>
    <w:basedOn w:val="a0"/>
    <w:rPr>
      <w:rFonts w:eastAsia="Times New Roman" w:cs="Times New Roman"/>
      <w:color w:val="272727"/>
    </w:rPr>
  </w:style>
  <w:style w:type="paragraph" w:styleId="a3">
    <w:name w:val="Title"/>
    <w:basedOn w:val="a"/>
    <w:next w:val="a"/>
    <w:uiPriority w:val="10"/>
    <w:qFormat/>
    <w:pPr>
      <w:spacing w:after="80"/>
      <w:contextualSpacing/>
    </w:pPr>
    <w:rPr>
      <w:rFonts w:ascii="Aptos Display" w:eastAsia="Times New Roman" w:hAnsi="Aptos Display" w:cs="Times New Roman"/>
      <w:spacing w:val="-10"/>
      <w:sz w:val="56"/>
      <w:szCs w:val="56"/>
    </w:rPr>
  </w:style>
  <w:style w:type="character" w:customStyle="1" w:styleId="a4">
    <w:name w:val="Заголовок Знак"/>
    <w:basedOn w:val="a0"/>
    <w:rPr>
      <w:rFonts w:ascii="Aptos Display" w:eastAsia="Times New Roman" w:hAnsi="Aptos Display" w:cs="Times New Roman"/>
      <w:spacing w:val="-10"/>
      <w:kern w:val="3"/>
      <w:sz w:val="56"/>
      <w:szCs w:val="56"/>
    </w:rPr>
  </w:style>
  <w:style w:type="paragraph" w:styleId="a5">
    <w:name w:val="Subtitle"/>
    <w:basedOn w:val="a"/>
    <w:next w:val="a"/>
    <w:uiPriority w:val="11"/>
    <w:qFormat/>
    <w:rPr>
      <w:rFonts w:eastAsia="Times New Roman" w:cs="Times New Roman"/>
      <w:color w:val="595959"/>
      <w:spacing w:val="15"/>
      <w:sz w:val="28"/>
      <w:szCs w:val="28"/>
    </w:rPr>
  </w:style>
  <w:style w:type="character" w:customStyle="1" w:styleId="a6">
    <w:name w:val="Подзаголовок Знак"/>
    <w:basedOn w:val="a0"/>
    <w:rPr>
      <w:rFonts w:eastAsia="Times New Roman" w:cs="Times New Roman"/>
      <w:color w:val="595959"/>
      <w:spacing w:val="15"/>
      <w:sz w:val="28"/>
      <w:szCs w:val="28"/>
    </w:rPr>
  </w:style>
  <w:style w:type="paragraph" w:styleId="21">
    <w:name w:val="Quote"/>
    <w:basedOn w:val="a"/>
    <w:next w:val="a"/>
    <w:pPr>
      <w:spacing w:before="160"/>
      <w:jc w:val="center"/>
    </w:pPr>
    <w:rPr>
      <w:i/>
      <w:iCs/>
      <w:color w:val="404040"/>
    </w:rPr>
  </w:style>
  <w:style w:type="character" w:customStyle="1" w:styleId="22">
    <w:name w:val="Цитата 2 Знак"/>
    <w:basedOn w:val="a0"/>
    <w:rPr>
      <w:i/>
      <w:iCs/>
      <w:color w:val="404040"/>
    </w:rPr>
  </w:style>
  <w:style w:type="paragraph" w:styleId="a7">
    <w:name w:val="List Paragraph"/>
    <w:basedOn w:val="a"/>
    <w:uiPriority w:val="34"/>
    <w:qFormat/>
    <w:pPr>
      <w:ind w:left="720"/>
      <w:contextualSpacing/>
    </w:pPr>
  </w:style>
  <w:style w:type="character" w:styleId="a8">
    <w:name w:val="Intense Emphasis"/>
    <w:basedOn w:val="a0"/>
    <w:rPr>
      <w:i/>
      <w:iCs/>
      <w:color w:val="0F4761"/>
    </w:rPr>
  </w:style>
  <w:style w:type="paragraph" w:styleId="a9">
    <w:name w:val="Intense Quote"/>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aa">
    <w:name w:val="Выделенная цитата Знак"/>
    <w:basedOn w:val="a0"/>
    <w:rPr>
      <w:i/>
      <w:iCs/>
      <w:color w:val="0F4761"/>
    </w:rPr>
  </w:style>
  <w:style w:type="character" w:styleId="ab">
    <w:name w:val="Intense Reference"/>
    <w:basedOn w:val="a0"/>
    <w:rPr>
      <w:b/>
      <w:bCs/>
      <w:smallCaps/>
      <w:color w:val="0F4761"/>
      <w:spacing w:val="5"/>
    </w:rPr>
  </w:style>
  <w:style w:type="paragraph" w:styleId="ac">
    <w:name w:val="header"/>
    <w:basedOn w:val="a"/>
    <w:pPr>
      <w:tabs>
        <w:tab w:val="center" w:pos="4536"/>
        <w:tab w:val="right" w:pos="9072"/>
      </w:tabs>
      <w:spacing w:after="0"/>
    </w:pPr>
  </w:style>
  <w:style w:type="character" w:customStyle="1" w:styleId="ad">
    <w:name w:val="Верхний колонтитул Знак"/>
    <w:basedOn w:val="a0"/>
  </w:style>
  <w:style w:type="paragraph" w:styleId="ae">
    <w:name w:val="footer"/>
    <w:basedOn w:val="a"/>
    <w:pPr>
      <w:tabs>
        <w:tab w:val="center" w:pos="4536"/>
        <w:tab w:val="right" w:pos="9072"/>
      </w:tabs>
      <w:spacing w:after="0"/>
    </w:pPr>
  </w:style>
  <w:style w:type="character" w:customStyle="1" w:styleId="af">
    <w:name w:val="Нижний колонтитул Знак"/>
    <w:basedOn w:val="a0"/>
  </w:style>
  <w:style w:type="character" w:styleId="af0">
    <w:name w:val="Strong"/>
    <w:basedOn w:val="a0"/>
    <w:rPr>
      <w:b/>
      <w:bCs/>
    </w:rPr>
  </w:style>
  <w:style w:type="character" w:styleId="af1">
    <w:name w:val="Hyperlink"/>
    <w:basedOn w:val="a0"/>
    <w:rPr>
      <w:color w:val="467886"/>
      <w:u w:val="single"/>
    </w:rPr>
  </w:style>
  <w:style w:type="character" w:customStyle="1" w:styleId="UnresolvedMention">
    <w:name w:val="Unresolved Mention"/>
    <w:basedOn w:val="a0"/>
    <w:rPr>
      <w:color w:val="605E5C"/>
      <w:shd w:val="clear" w:color="auto" w:fill="E1DFDD"/>
    </w:rPr>
  </w:style>
  <w:style w:type="character" w:styleId="af2">
    <w:name w:val="Subtle Emphasis"/>
    <w:rPr>
      <w:i/>
      <w:iCs/>
      <w:color w:val="808080"/>
    </w:rPr>
  </w:style>
  <w:style w:type="paragraph" w:styleId="11">
    <w:name w:val="toc 1"/>
    <w:basedOn w:val="a"/>
    <w:next w:val="a"/>
    <w:autoRedefine/>
    <w:uiPriority w:val="39"/>
    <w:unhideWhenUsed/>
    <w:rsid w:val="009D1A7D"/>
    <w:pPr>
      <w:suppressAutoHyphens w:val="0"/>
      <w:autoSpaceDN/>
      <w:spacing w:after="100" w:line="259" w:lineRule="auto"/>
    </w:pPr>
    <w:rPr>
      <w:rFonts w:asciiTheme="minorHAnsi" w:eastAsiaTheme="minorHAnsi" w:hAnsiTheme="minorHAnsi" w:cstheme="minorBidi"/>
      <w:kern w:val="0"/>
      <w:lang w:val="en-US"/>
    </w:rPr>
  </w:style>
  <w:style w:type="paragraph" w:styleId="23">
    <w:name w:val="toc 2"/>
    <w:basedOn w:val="a"/>
    <w:next w:val="a"/>
    <w:autoRedefine/>
    <w:uiPriority w:val="39"/>
    <w:unhideWhenUsed/>
    <w:rsid w:val="009D1A7D"/>
    <w:pPr>
      <w:tabs>
        <w:tab w:val="left" w:pos="880"/>
        <w:tab w:val="right" w:leader="dot" w:pos="9914"/>
      </w:tabs>
      <w:suppressAutoHyphens w:val="0"/>
      <w:autoSpaceDN/>
      <w:spacing w:after="100" w:line="259" w:lineRule="auto"/>
    </w:pPr>
    <w:rPr>
      <w:rFonts w:ascii="Times New Roman" w:eastAsia="Times New Roman" w:hAnsi="Times New Roman" w:cs="Times New Roman"/>
      <w:noProo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831">
      <w:bodyDiv w:val="1"/>
      <w:marLeft w:val="0"/>
      <w:marRight w:val="0"/>
      <w:marTop w:val="0"/>
      <w:marBottom w:val="0"/>
      <w:divBdr>
        <w:top w:val="none" w:sz="0" w:space="0" w:color="auto"/>
        <w:left w:val="none" w:sz="0" w:space="0" w:color="auto"/>
        <w:bottom w:val="none" w:sz="0" w:space="0" w:color="auto"/>
        <w:right w:val="none" w:sz="0" w:space="0" w:color="auto"/>
      </w:divBdr>
    </w:div>
    <w:div w:id="134109776">
      <w:bodyDiv w:val="1"/>
      <w:marLeft w:val="0"/>
      <w:marRight w:val="0"/>
      <w:marTop w:val="0"/>
      <w:marBottom w:val="0"/>
      <w:divBdr>
        <w:top w:val="none" w:sz="0" w:space="0" w:color="auto"/>
        <w:left w:val="none" w:sz="0" w:space="0" w:color="auto"/>
        <w:bottom w:val="none" w:sz="0" w:space="0" w:color="auto"/>
        <w:right w:val="none" w:sz="0" w:space="0" w:color="auto"/>
      </w:divBdr>
    </w:div>
    <w:div w:id="336539832">
      <w:bodyDiv w:val="1"/>
      <w:marLeft w:val="0"/>
      <w:marRight w:val="0"/>
      <w:marTop w:val="0"/>
      <w:marBottom w:val="0"/>
      <w:divBdr>
        <w:top w:val="none" w:sz="0" w:space="0" w:color="auto"/>
        <w:left w:val="none" w:sz="0" w:space="0" w:color="auto"/>
        <w:bottom w:val="none" w:sz="0" w:space="0" w:color="auto"/>
        <w:right w:val="none" w:sz="0" w:space="0" w:color="auto"/>
      </w:divBdr>
    </w:div>
    <w:div w:id="1129321586">
      <w:bodyDiv w:val="1"/>
      <w:marLeft w:val="0"/>
      <w:marRight w:val="0"/>
      <w:marTop w:val="0"/>
      <w:marBottom w:val="0"/>
      <w:divBdr>
        <w:top w:val="none" w:sz="0" w:space="0" w:color="auto"/>
        <w:left w:val="none" w:sz="0" w:space="0" w:color="auto"/>
        <w:bottom w:val="none" w:sz="0" w:space="0" w:color="auto"/>
        <w:right w:val="none" w:sz="0" w:space="0" w:color="auto"/>
      </w:divBdr>
    </w:div>
    <w:div w:id="201452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8425-9780-425D-9C3E-C8D5C859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7141</Words>
  <Characters>40709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Darbaz</dc:creator>
  <dc:description/>
  <cp:lastModifiedBy>Оксана</cp:lastModifiedBy>
  <cp:revision>2</cp:revision>
  <dcterms:created xsi:type="dcterms:W3CDTF">2024-07-08T04:23:00Z</dcterms:created>
  <dcterms:modified xsi:type="dcterms:W3CDTF">2024-07-08T04:23:00Z</dcterms:modified>
</cp:coreProperties>
</file>