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ata12.xml" ContentType="application/vnd.openxmlformats-officedocument.drawingml.diagramData+xml"/>
  <Override PartName="/word/diagrams/layout12.xml" ContentType="application/vnd.openxmlformats-officedocument.drawingml.diagramLayou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colors12.xml" ContentType="application/vnd.openxmlformats-officedocument.drawingml.diagramColors+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diagrams/quickStyle13.xml" ContentType="application/vnd.openxmlformats-officedocument.drawingml.diagramStyle+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ata13.xml" ContentType="application/vnd.openxmlformats-officedocument.drawingml.diagramData+xml"/>
  <Override PartName="/word/diagrams/data11.xml" ContentType="application/vnd.openxmlformats-officedocument.drawingml.diagramData+xml"/>
  <Override PartName="/word/diagrams/layout13.xml" ContentType="application/vnd.openxmlformats-officedocument.drawingml.diagramLayout+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C8" w:rsidRPr="000E25C7" w:rsidRDefault="002A76C8" w:rsidP="002A76C8">
      <w:pPr>
        <w:spacing w:line="360" w:lineRule="auto"/>
        <w:ind w:firstLine="680"/>
        <w:jc w:val="center"/>
        <w:outlineLvl w:val="0"/>
        <w:rPr>
          <w:lang w:val="uk-UA"/>
        </w:rPr>
      </w:pPr>
      <w:r w:rsidRPr="000E25C7">
        <w:rPr>
          <w:lang w:val="uk-UA"/>
        </w:rPr>
        <w:t>РЕФЕРАТ</w:t>
      </w:r>
    </w:p>
    <w:p w:rsidR="002A76C8" w:rsidRPr="000E25C7" w:rsidRDefault="002A76C8" w:rsidP="002A76C8">
      <w:pPr>
        <w:spacing w:line="360" w:lineRule="auto"/>
        <w:ind w:firstLine="680"/>
      </w:pPr>
    </w:p>
    <w:p w:rsidR="002A76C8" w:rsidRPr="000E25C7" w:rsidRDefault="002A76C8" w:rsidP="002A76C8">
      <w:pPr>
        <w:spacing w:line="360" w:lineRule="auto"/>
        <w:ind w:firstLine="680"/>
      </w:pPr>
    </w:p>
    <w:p w:rsidR="002A76C8" w:rsidRPr="000E25C7" w:rsidRDefault="002A76C8" w:rsidP="00D11EDB">
      <w:pPr>
        <w:spacing w:after="0" w:line="360" w:lineRule="auto"/>
        <w:ind w:firstLine="680"/>
        <w:jc w:val="both"/>
        <w:rPr>
          <w:lang w:val="uk-UA"/>
        </w:rPr>
      </w:pPr>
      <w:r w:rsidRPr="000E25C7">
        <w:t>Гребенюк А.А., Проблем</w:t>
      </w:r>
      <w:r w:rsidRPr="000E25C7">
        <w:rPr>
          <w:lang w:val="uk-UA"/>
        </w:rPr>
        <w:t>ні питання дотримання законності при проведенні обшуку житла та шляхи їх п</w:t>
      </w:r>
      <w:r w:rsidR="00376D23">
        <w:rPr>
          <w:lang w:val="uk-UA"/>
        </w:rPr>
        <w:t>одолання – Запоріжжя, 2020. – 91</w:t>
      </w:r>
      <w:r w:rsidRPr="000E25C7">
        <w:rPr>
          <w:lang w:val="uk-UA"/>
        </w:rPr>
        <w:t xml:space="preserve"> </w:t>
      </w:r>
      <w:proofErr w:type="gramStart"/>
      <w:r w:rsidRPr="000E25C7">
        <w:rPr>
          <w:lang w:val="uk-UA"/>
        </w:rPr>
        <w:t>с</w:t>
      </w:r>
      <w:proofErr w:type="gramEnd"/>
      <w:r w:rsidRPr="000E25C7">
        <w:rPr>
          <w:lang w:val="uk-UA"/>
        </w:rPr>
        <w:t>.</w:t>
      </w:r>
    </w:p>
    <w:p w:rsidR="002A76C8" w:rsidRPr="000E25C7" w:rsidRDefault="002A76C8" w:rsidP="00D11EDB">
      <w:pPr>
        <w:spacing w:after="0" w:line="360" w:lineRule="auto"/>
        <w:ind w:firstLine="680"/>
        <w:jc w:val="both"/>
        <w:rPr>
          <w:lang w:val="uk-UA"/>
        </w:rPr>
      </w:pPr>
      <w:r w:rsidRPr="000E25C7">
        <w:rPr>
          <w:lang w:val="uk-UA"/>
        </w:rPr>
        <w:t>Кваліфікаційна робота складається зі</w:t>
      </w:r>
      <w:r w:rsidR="00376D23">
        <w:rPr>
          <w:lang w:val="uk-UA"/>
        </w:rPr>
        <w:t xml:space="preserve"> 91</w:t>
      </w:r>
      <w:r>
        <w:rPr>
          <w:lang w:val="uk-UA"/>
        </w:rPr>
        <w:t xml:space="preserve"> сторінок, містить 70 джерел</w:t>
      </w:r>
      <w:r w:rsidR="00D11EDB">
        <w:rPr>
          <w:lang w:val="uk-UA"/>
        </w:rPr>
        <w:t xml:space="preserve"> </w:t>
      </w:r>
      <w:r w:rsidRPr="000E25C7">
        <w:rPr>
          <w:lang w:val="uk-UA"/>
        </w:rPr>
        <w:t>використаної інформації.</w:t>
      </w:r>
    </w:p>
    <w:p w:rsidR="002A76C8" w:rsidRPr="000E25C7" w:rsidRDefault="002A76C8" w:rsidP="00D11EDB">
      <w:pPr>
        <w:pStyle w:val="af3"/>
        <w:spacing w:before="0" w:beforeAutospacing="0" w:after="0" w:afterAutospacing="0" w:line="360" w:lineRule="auto"/>
        <w:ind w:firstLine="680"/>
        <w:jc w:val="both"/>
        <w:textAlignment w:val="baseline"/>
        <w:rPr>
          <w:sz w:val="28"/>
          <w:szCs w:val="28"/>
          <w:lang w:val="uk-UA"/>
        </w:rPr>
      </w:pPr>
      <w:r w:rsidRPr="000E25C7">
        <w:rPr>
          <w:color w:val="000000"/>
          <w:sz w:val="28"/>
          <w:szCs w:val="28"/>
          <w:lang w:val="uk-UA"/>
        </w:rPr>
        <w:t>Міжнародно-правові акти у сфері прав людини проголошують серед основоположних прав людини право на житло та його недоторканість. Так, у ст.12 Загальної декларації прав людини зазначається, що  ніхто не може зазнавати безпідставного втручання у його особисте та сімейне життя, безпідставного посягання на недоторканність його житла, таємницю його кореспонденції. Крім того, аналогічні права проголошені і в Міжнародному пакті про громадянські і політичні права та в Європейській конвенції про захист прав людини і основоположних свобод.</w:t>
      </w:r>
      <w:r w:rsidRPr="000E25C7">
        <w:rPr>
          <w:sz w:val="28"/>
          <w:szCs w:val="28"/>
          <w:lang w:val="uk-UA"/>
        </w:rPr>
        <w:t xml:space="preserve"> </w:t>
      </w:r>
    </w:p>
    <w:p w:rsidR="002A76C8" w:rsidRPr="000E25C7" w:rsidRDefault="002A76C8" w:rsidP="00D11EDB">
      <w:pPr>
        <w:pStyle w:val="af3"/>
        <w:spacing w:before="0" w:beforeAutospacing="0" w:after="0" w:afterAutospacing="0" w:line="360" w:lineRule="auto"/>
        <w:ind w:firstLine="680"/>
        <w:jc w:val="both"/>
        <w:textAlignment w:val="baseline"/>
        <w:rPr>
          <w:sz w:val="28"/>
          <w:szCs w:val="28"/>
          <w:lang w:val="uk-UA"/>
        </w:rPr>
      </w:pPr>
      <w:r w:rsidRPr="000E25C7">
        <w:rPr>
          <w:sz w:val="28"/>
          <w:szCs w:val="28"/>
          <w:lang w:val="uk-UA"/>
        </w:rPr>
        <w:t>Однією із важливих проблем сучасної теорії та практики здійснення кримінального провадження є проблема дотримання законності під час досудового розслідування.</w:t>
      </w:r>
    </w:p>
    <w:p w:rsidR="002A76C8" w:rsidRPr="000E25C7" w:rsidRDefault="002A76C8" w:rsidP="00D11EDB">
      <w:pPr>
        <w:spacing w:after="0" w:line="360" w:lineRule="auto"/>
        <w:ind w:firstLine="680"/>
        <w:jc w:val="both"/>
        <w:rPr>
          <w:lang w:val="uk-UA"/>
        </w:rPr>
      </w:pPr>
      <w:r w:rsidRPr="000E25C7">
        <w:rPr>
          <w:lang w:val="uk-UA"/>
        </w:rPr>
        <w:t>Метою кваліфікаційної роботи є дослідження сутності інституту законності та проблемні питання його дотримання при проведенні обшуку житла.</w:t>
      </w:r>
    </w:p>
    <w:p w:rsidR="002A76C8" w:rsidRPr="000E25C7" w:rsidRDefault="002A76C8" w:rsidP="00D11EDB">
      <w:pPr>
        <w:spacing w:after="0" w:line="360" w:lineRule="auto"/>
        <w:ind w:firstLine="680"/>
        <w:jc w:val="both"/>
        <w:rPr>
          <w:lang w:val="uk-UA"/>
        </w:rPr>
      </w:pPr>
      <w:r w:rsidRPr="000E25C7">
        <w:rPr>
          <w:lang w:val="uk-UA"/>
        </w:rPr>
        <w:t>Об’єктом дослідження даної кваліфікаційної роботи є суспільні відносини, які виникають під час проведення обшуку житла  у кримінальному провадженні.</w:t>
      </w:r>
    </w:p>
    <w:p w:rsidR="002A76C8" w:rsidRDefault="002A76C8" w:rsidP="00D11EDB">
      <w:pPr>
        <w:spacing w:after="0" w:line="360" w:lineRule="auto"/>
        <w:ind w:firstLine="680"/>
        <w:jc w:val="both"/>
        <w:rPr>
          <w:lang w:val="uk-UA"/>
        </w:rPr>
        <w:sectPr w:rsidR="002A76C8" w:rsidSect="00894F59">
          <w:headerReference w:type="default" r:id="rId8"/>
          <w:pgSz w:w="11906" w:h="16838"/>
          <w:pgMar w:top="1531" w:right="964" w:bottom="1531" w:left="1531" w:header="709" w:footer="709" w:gutter="0"/>
          <w:pgNumType w:start="9"/>
          <w:cols w:space="708"/>
          <w:titlePg/>
          <w:docGrid w:linePitch="381"/>
        </w:sectPr>
      </w:pPr>
      <w:r w:rsidRPr="000E25C7">
        <w:rPr>
          <w:lang w:val="uk-UA"/>
        </w:rPr>
        <w:t>Предмет дослідження є  кримінально процесуальні норми, які забезпечують законність пр</w:t>
      </w:r>
      <w:r>
        <w:rPr>
          <w:lang w:val="uk-UA"/>
        </w:rPr>
        <w:t>оцедури проведення обшуку житла</w:t>
      </w:r>
    </w:p>
    <w:p w:rsidR="002A76C8" w:rsidRPr="000E25C7" w:rsidRDefault="002A76C8" w:rsidP="00D11EDB">
      <w:pPr>
        <w:spacing w:after="0" w:line="360" w:lineRule="auto"/>
        <w:ind w:firstLine="680"/>
        <w:jc w:val="both"/>
        <w:rPr>
          <w:lang w:val="uk-UA"/>
        </w:rPr>
      </w:pPr>
    </w:p>
    <w:p w:rsidR="002A76C8" w:rsidRPr="000E25C7" w:rsidRDefault="002A76C8" w:rsidP="00D11EDB">
      <w:pPr>
        <w:spacing w:after="0" w:line="360" w:lineRule="auto"/>
        <w:ind w:firstLine="680"/>
        <w:jc w:val="both"/>
        <w:rPr>
          <w:lang w:val="uk-UA"/>
        </w:rPr>
      </w:pPr>
      <w:r w:rsidRPr="000E25C7">
        <w:rPr>
          <w:lang w:val="uk-UA"/>
        </w:rPr>
        <w:t>Зазначені мета та об’єкт роботи зумовили наступні завдання дослідження, які мають бути вирішені в роботі:</w:t>
      </w:r>
    </w:p>
    <w:p w:rsidR="002A76C8" w:rsidRPr="000E25C7" w:rsidRDefault="002A76C8" w:rsidP="00D11EDB">
      <w:pPr>
        <w:pStyle w:val="a3"/>
        <w:numPr>
          <w:ilvl w:val="0"/>
          <w:numId w:val="5"/>
        </w:numPr>
        <w:spacing w:after="0" w:line="360" w:lineRule="auto"/>
        <w:ind w:left="0" w:firstLine="680"/>
        <w:jc w:val="both"/>
        <w:rPr>
          <w:lang w:val="uk-UA"/>
        </w:rPr>
      </w:pPr>
      <w:r w:rsidRPr="000E25C7">
        <w:rPr>
          <w:lang w:val="uk-UA"/>
        </w:rPr>
        <w:t xml:space="preserve">дослідити сутність законності,як важливого кримінально процесуального інституту; </w:t>
      </w:r>
    </w:p>
    <w:p w:rsidR="002A76C8" w:rsidRPr="000E25C7" w:rsidRDefault="002A76C8" w:rsidP="00D11EDB">
      <w:pPr>
        <w:pStyle w:val="a3"/>
        <w:numPr>
          <w:ilvl w:val="0"/>
          <w:numId w:val="5"/>
        </w:numPr>
        <w:spacing w:after="0" w:line="360" w:lineRule="auto"/>
        <w:ind w:left="0" w:firstLine="680"/>
        <w:jc w:val="both"/>
        <w:rPr>
          <w:lang w:val="uk-UA"/>
        </w:rPr>
      </w:pPr>
      <w:r w:rsidRPr="000E25C7">
        <w:rPr>
          <w:lang w:val="uk-UA"/>
        </w:rPr>
        <w:t xml:space="preserve">проаналізувати особливості обшуку як самостійну слідчої ( розшукової)  дії, та виділити теоретичні та практичні проблеми проведення; </w:t>
      </w:r>
    </w:p>
    <w:p w:rsidR="002A76C8" w:rsidRPr="000E25C7" w:rsidRDefault="002A76C8" w:rsidP="00D11EDB">
      <w:pPr>
        <w:pStyle w:val="a3"/>
        <w:numPr>
          <w:ilvl w:val="0"/>
          <w:numId w:val="5"/>
        </w:numPr>
        <w:spacing w:after="0" w:line="360" w:lineRule="auto"/>
        <w:ind w:left="0" w:firstLine="680"/>
        <w:jc w:val="both"/>
        <w:rPr>
          <w:lang w:val="uk-UA"/>
        </w:rPr>
      </w:pPr>
      <w:r w:rsidRPr="000E25C7">
        <w:rPr>
          <w:lang w:val="uk-UA"/>
        </w:rPr>
        <w:t>проаналізувати повноваження суб</w:t>
      </w:r>
      <w:r w:rsidRPr="000E25C7">
        <w:t>’</w:t>
      </w:r>
      <w:r w:rsidRPr="000E25C7">
        <w:rPr>
          <w:lang w:val="uk-UA"/>
        </w:rPr>
        <w:t xml:space="preserve">єктів кримінального процесу щодо проведення обшуку; </w:t>
      </w:r>
    </w:p>
    <w:p w:rsidR="002A76C8" w:rsidRDefault="002A76C8" w:rsidP="00D11EDB">
      <w:pPr>
        <w:pStyle w:val="a3"/>
        <w:numPr>
          <w:ilvl w:val="0"/>
          <w:numId w:val="5"/>
        </w:numPr>
        <w:spacing w:after="0" w:line="360" w:lineRule="auto"/>
        <w:ind w:left="0" w:firstLine="680"/>
        <w:jc w:val="both"/>
        <w:rPr>
          <w:lang w:val="uk-UA"/>
        </w:rPr>
      </w:pPr>
      <w:r w:rsidRPr="000E25C7">
        <w:rPr>
          <w:lang w:val="uk-UA"/>
        </w:rPr>
        <w:t xml:space="preserve">встановити особливості прокурорського нагляду за законним проведенням обшуку.  </w:t>
      </w:r>
    </w:p>
    <w:p w:rsidR="002A76C8" w:rsidRPr="000E25C7" w:rsidRDefault="002A76C8" w:rsidP="00D11EDB">
      <w:pPr>
        <w:pStyle w:val="a3"/>
        <w:spacing w:after="0" w:line="360" w:lineRule="auto"/>
        <w:ind w:left="0" w:firstLine="680"/>
        <w:jc w:val="both"/>
        <w:rPr>
          <w:lang w:val="uk-UA"/>
        </w:rPr>
      </w:pPr>
      <w:r>
        <w:rPr>
          <w:lang w:val="uk-UA"/>
        </w:rPr>
        <w:t>ОБШУК, ЖИТЛО, ПРОТОКОЛ, СЛІДЧИЙ, УХВАЛА, ПРОКУРОР, СЛІДЧИЙ СУДДЯ, ЗАКОННІСТЬ, КРИМІНАЛЬНИЙ ПРОЧЕС, КОНСТИТУЦІЯ УКРАЇНИ.</w:t>
      </w:r>
    </w:p>
    <w:p w:rsidR="00894F59" w:rsidRDefault="00894F59" w:rsidP="00D11EDB">
      <w:pPr>
        <w:spacing w:after="0" w:line="360" w:lineRule="auto"/>
        <w:ind w:firstLine="680"/>
        <w:jc w:val="both"/>
        <w:rPr>
          <w:lang w:val="uk-UA"/>
        </w:rPr>
        <w:sectPr w:rsidR="00894F59" w:rsidSect="00894F59">
          <w:pgSz w:w="11906" w:h="16838"/>
          <w:pgMar w:top="1531" w:right="964" w:bottom="1531" w:left="1531" w:header="709" w:footer="709" w:gutter="0"/>
          <w:pgNumType w:start="9"/>
          <w:cols w:space="708"/>
          <w:titlePg/>
          <w:docGrid w:linePitch="381"/>
        </w:sectPr>
      </w:pPr>
    </w:p>
    <w:p w:rsidR="002A76C8" w:rsidRPr="000E25C7" w:rsidRDefault="002A76C8" w:rsidP="00894F59">
      <w:pPr>
        <w:spacing w:line="360" w:lineRule="auto"/>
        <w:jc w:val="center"/>
        <w:rPr>
          <w:lang w:val="uk-UA"/>
        </w:rPr>
      </w:pPr>
      <w:r w:rsidRPr="000E25C7">
        <w:rPr>
          <w:lang w:val="uk-UA"/>
        </w:rPr>
        <w:lastRenderedPageBreak/>
        <w:t>SUMMARY</w:t>
      </w:r>
    </w:p>
    <w:p w:rsidR="002A76C8" w:rsidRPr="000E25C7" w:rsidRDefault="002A76C8" w:rsidP="002A76C8">
      <w:pPr>
        <w:spacing w:line="360" w:lineRule="auto"/>
        <w:ind w:firstLine="680"/>
        <w:rPr>
          <w:lang w:val="uk-UA"/>
        </w:rPr>
      </w:pPr>
    </w:p>
    <w:p w:rsidR="002A76C8" w:rsidRPr="000E25C7" w:rsidRDefault="002A76C8" w:rsidP="002A76C8">
      <w:pPr>
        <w:spacing w:line="360" w:lineRule="auto"/>
        <w:ind w:firstLine="680"/>
        <w:rPr>
          <w:lang w:val="uk-UA"/>
        </w:rPr>
      </w:pPr>
    </w:p>
    <w:p w:rsidR="002A76C8" w:rsidRPr="000E25C7" w:rsidRDefault="002A76C8" w:rsidP="002A76C8">
      <w:pPr>
        <w:spacing w:after="0" w:line="360" w:lineRule="auto"/>
        <w:ind w:firstLine="680"/>
        <w:jc w:val="both"/>
        <w:rPr>
          <w:lang w:val="uk-UA"/>
        </w:rPr>
      </w:pPr>
      <w:r w:rsidRPr="000E25C7">
        <w:rPr>
          <w:lang w:val="uk-UA"/>
        </w:rPr>
        <w:t>Grebenyuk AA, Problematic issues of compliance with the law in the search of housing and ways to overcome</w:t>
      </w:r>
      <w:r w:rsidR="00376D23">
        <w:rPr>
          <w:lang w:val="uk-UA"/>
        </w:rPr>
        <w:t xml:space="preserve"> them - Zaporizhzhia, 2020. - 91</w:t>
      </w:r>
      <w:r w:rsidRPr="000E25C7">
        <w:rPr>
          <w:lang w:val="uk-UA"/>
        </w:rPr>
        <w:t xml:space="preserve"> p.</w:t>
      </w:r>
    </w:p>
    <w:p w:rsidR="002A76C8" w:rsidRPr="000E25C7" w:rsidRDefault="002A76C8" w:rsidP="002A76C8">
      <w:pPr>
        <w:spacing w:after="0" w:line="360" w:lineRule="auto"/>
        <w:ind w:firstLine="680"/>
        <w:jc w:val="both"/>
        <w:rPr>
          <w:lang w:val="uk-UA"/>
        </w:rPr>
      </w:pPr>
      <w:r w:rsidRPr="000E25C7">
        <w:rPr>
          <w:lang w:val="uk-UA"/>
        </w:rPr>
        <w:t>The q</w:t>
      </w:r>
      <w:r w:rsidR="00376D23">
        <w:rPr>
          <w:lang w:val="uk-UA"/>
        </w:rPr>
        <w:t>ualification work consists of 91</w:t>
      </w:r>
      <w:r w:rsidRPr="000E25C7">
        <w:rPr>
          <w:lang w:val="uk-UA"/>
        </w:rPr>
        <w:t xml:space="preserve"> pages, contains 70 sources of information used.</w:t>
      </w:r>
    </w:p>
    <w:p w:rsidR="002A76C8" w:rsidRDefault="002A76C8" w:rsidP="002A76C8">
      <w:pPr>
        <w:spacing w:after="0" w:line="360" w:lineRule="auto"/>
        <w:ind w:firstLine="680"/>
        <w:jc w:val="both"/>
        <w:rPr>
          <w:lang w:val="uk-UA"/>
        </w:rPr>
      </w:pPr>
      <w:r w:rsidRPr="000E25C7">
        <w:rPr>
          <w:lang w:val="uk-UA"/>
        </w:rPr>
        <w:t>International human rights instruments proclaim among the fundamental human rights the right to housing and its inviolability. Thus, Article 12 of the Universal Declaration of Human Rights states that no one may be subjected to unwarranted interference with his or her personal and family life, unreasonable encroachment on the inviolability of his home, the secrecy of his correspondence. In addition, similar rights are proclaimed in the International Covenant on Civil and Political Rights and in the European Convention for the Protection of Human Rights and Fundamental Freedoms.</w:t>
      </w:r>
    </w:p>
    <w:p w:rsidR="002A76C8" w:rsidRPr="000E25C7" w:rsidRDefault="002A76C8" w:rsidP="002A76C8">
      <w:pPr>
        <w:spacing w:after="0" w:line="360" w:lineRule="auto"/>
        <w:ind w:firstLine="680"/>
        <w:jc w:val="both"/>
        <w:rPr>
          <w:lang w:val="uk-UA"/>
        </w:rPr>
      </w:pPr>
      <w:r w:rsidRPr="00102CC1">
        <w:rPr>
          <w:lang w:val="uk-UA"/>
        </w:rPr>
        <w:t>According to Art. 62 of the Constitution of Ukraine the guilt of a person must be proved legally, and the accusation cannot be based on evidence obtained illegally. Investigating (investigative) actions are important among the means of gathering evidence. Compliance with the procedure established by law is one of the conditions for the identification and recording of reliable and admissible factual data about the circumstances to be proved.</w:t>
      </w:r>
    </w:p>
    <w:p w:rsidR="002A76C8" w:rsidRPr="000E25C7" w:rsidRDefault="002A76C8" w:rsidP="002A76C8">
      <w:pPr>
        <w:spacing w:after="0" w:line="360" w:lineRule="auto"/>
        <w:ind w:firstLine="680"/>
        <w:jc w:val="both"/>
        <w:rPr>
          <w:lang w:val="uk-UA"/>
        </w:rPr>
      </w:pPr>
      <w:r w:rsidRPr="000E25C7">
        <w:rPr>
          <w:lang w:val="uk-UA"/>
        </w:rPr>
        <w:t>One of the important problems of the modern theory and practice of criminal proceedings is the problem of compliance with the law during pre-trial investigation.</w:t>
      </w:r>
    </w:p>
    <w:p w:rsidR="002A76C8" w:rsidRDefault="002A76C8" w:rsidP="00894F59">
      <w:pPr>
        <w:spacing w:after="0" w:line="360" w:lineRule="auto"/>
        <w:ind w:firstLine="680"/>
        <w:jc w:val="both"/>
        <w:rPr>
          <w:lang w:val="uk-UA"/>
        </w:rPr>
        <w:sectPr w:rsidR="002A76C8" w:rsidSect="00894F59">
          <w:pgSz w:w="11906" w:h="16838"/>
          <w:pgMar w:top="1531" w:right="964" w:bottom="1531" w:left="1531" w:header="709" w:footer="709" w:gutter="0"/>
          <w:pgNumType w:start="9"/>
          <w:cols w:space="708"/>
          <w:titlePg/>
          <w:docGrid w:linePitch="381"/>
        </w:sectPr>
      </w:pPr>
      <w:r w:rsidRPr="000E25C7">
        <w:rPr>
          <w:lang w:val="uk-UA"/>
        </w:rPr>
        <w:t>The purpose of the qualification work is to investigate the essence of the Institute of Law and the problematic issues of its observance during the search of housing.</w:t>
      </w:r>
      <w:r w:rsidR="00894F59">
        <w:rPr>
          <w:lang w:val="uk-UA"/>
        </w:rPr>
        <w:t xml:space="preserve"> </w:t>
      </w:r>
    </w:p>
    <w:p w:rsidR="002A76C8" w:rsidRPr="000E25C7" w:rsidRDefault="002A76C8" w:rsidP="00894F59">
      <w:pPr>
        <w:spacing w:after="0" w:line="360" w:lineRule="auto"/>
        <w:ind w:firstLine="680"/>
        <w:jc w:val="both"/>
        <w:rPr>
          <w:lang w:val="uk-UA"/>
        </w:rPr>
      </w:pPr>
      <w:r w:rsidRPr="000E25C7">
        <w:rPr>
          <w:lang w:val="uk-UA"/>
        </w:rPr>
        <w:lastRenderedPageBreak/>
        <w:t>The object of the study of this qualification is the public relations that arise during the search of housing in criminal proceedings.</w:t>
      </w:r>
    </w:p>
    <w:p w:rsidR="002A76C8" w:rsidRPr="000E25C7" w:rsidRDefault="002A76C8" w:rsidP="002A76C8">
      <w:pPr>
        <w:spacing w:after="0" w:line="360" w:lineRule="auto"/>
        <w:ind w:firstLine="680"/>
        <w:jc w:val="both"/>
        <w:rPr>
          <w:lang w:val="uk-UA"/>
        </w:rPr>
      </w:pPr>
      <w:r w:rsidRPr="000E25C7">
        <w:rPr>
          <w:lang w:val="uk-UA"/>
        </w:rPr>
        <w:t>The subject of the investigation is the criminal procedural rules, which ensure the legality of the procedure for housing searches.</w:t>
      </w:r>
    </w:p>
    <w:p w:rsidR="002A76C8" w:rsidRPr="000E25C7" w:rsidRDefault="002A76C8" w:rsidP="002A76C8">
      <w:pPr>
        <w:spacing w:after="0" w:line="360" w:lineRule="auto"/>
        <w:ind w:firstLine="680"/>
        <w:jc w:val="both"/>
        <w:rPr>
          <w:lang w:val="uk-UA"/>
        </w:rPr>
      </w:pPr>
      <w:r w:rsidRPr="000E25C7">
        <w:rPr>
          <w:lang w:val="uk-UA"/>
        </w:rPr>
        <w:t>The stated purpose and object of the work predetermined the following research objectives, which should be solved in the work:</w:t>
      </w:r>
    </w:p>
    <w:p w:rsidR="002A76C8" w:rsidRPr="000E25C7" w:rsidRDefault="002A76C8" w:rsidP="002A76C8">
      <w:pPr>
        <w:spacing w:after="0" w:line="360" w:lineRule="auto"/>
        <w:ind w:firstLine="680"/>
        <w:jc w:val="both"/>
        <w:rPr>
          <w:lang w:val="uk-UA"/>
        </w:rPr>
      </w:pPr>
      <w:r w:rsidRPr="000E25C7">
        <w:rPr>
          <w:lang w:val="uk-UA"/>
        </w:rPr>
        <w:t>- to investigate the essence of legality as an important criminal procedural institute;</w:t>
      </w:r>
    </w:p>
    <w:p w:rsidR="002A76C8" w:rsidRPr="000E25C7" w:rsidRDefault="002A76C8" w:rsidP="002A76C8">
      <w:pPr>
        <w:spacing w:after="0" w:line="360" w:lineRule="auto"/>
        <w:ind w:firstLine="680"/>
        <w:jc w:val="both"/>
        <w:rPr>
          <w:lang w:val="uk-UA"/>
        </w:rPr>
      </w:pPr>
      <w:r w:rsidRPr="000E25C7">
        <w:rPr>
          <w:lang w:val="uk-UA"/>
        </w:rPr>
        <w:t>- analyze the features of the search as an independent investigative (search) action, and identify the theoretical and practical problems of conducting;</w:t>
      </w:r>
    </w:p>
    <w:p w:rsidR="002A76C8" w:rsidRPr="000E25C7" w:rsidRDefault="002A76C8" w:rsidP="002A76C8">
      <w:pPr>
        <w:spacing w:after="0" w:line="360" w:lineRule="auto"/>
        <w:ind w:firstLine="680"/>
        <w:jc w:val="both"/>
        <w:rPr>
          <w:lang w:val="uk-UA"/>
        </w:rPr>
      </w:pPr>
      <w:r w:rsidRPr="000E25C7">
        <w:rPr>
          <w:lang w:val="uk-UA"/>
        </w:rPr>
        <w:t>- to analyze the powers of the subjects of criminal proceedings to conduct a search;</w:t>
      </w:r>
    </w:p>
    <w:p w:rsidR="002A76C8" w:rsidRDefault="002A76C8" w:rsidP="002A76C8">
      <w:pPr>
        <w:spacing w:after="0" w:line="360" w:lineRule="auto"/>
        <w:ind w:firstLine="680"/>
        <w:jc w:val="both"/>
        <w:rPr>
          <w:lang w:val="uk-UA"/>
        </w:rPr>
      </w:pPr>
      <w:r w:rsidRPr="000E25C7">
        <w:rPr>
          <w:lang w:val="uk-UA"/>
        </w:rPr>
        <w:t>- to establish the peculiarities of prosecutorial oversight of the lawful search.</w:t>
      </w:r>
    </w:p>
    <w:p w:rsidR="002A76C8" w:rsidRPr="005224E9" w:rsidRDefault="002A76C8" w:rsidP="002A76C8">
      <w:pPr>
        <w:spacing w:after="0" w:line="360" w:lineRule="auto"/>
        <w:ind w:firstLine="680"/>
        <w:jc w:val="both"/>
        <w:rPr>
          <w:lang w:val="uk-UA"/>
        </w:rPr>
      </w:pPr>
      <w:r w:rsidRPr="00102CC1">
        <w:rPr>
          <w:lang w:val="uk-UA"/>
        </w:rPr>
        <w:t>SEARCH, HOUSING, PROTOCOL, INVESTIGATIVE, DECISION, PROSECUTOR, INVESTIGATING JUDGE, LEGALITY, CRIMINAL PROCEEDINGS, CONSTITUTION OF UKRAINE.</w:t>
      </w:r>
    </w:p>
    <w:p w:rsidR="00894F59" w:rsidRDefault="00894F59" w:rsidP="002A76C8">
      <w:pPr>
        <w:spacing w:after="0" w:line="360" w:lineRule="auto"/>
        <w:ind w:firstLine="680"/>
        <w:jc w:val="both"/>
        <w:rPr>
          <w:lang w:val="uk-UA"/>
        </w:rPr>
        <w:sectPr w:rsidR="00894F59" w:rsidSect="00894F59">
          <w:pgSz w:w="11906" w:h="16838"/>
          <w:pgMar w:top="1531" w:right="964" w:bottom="1531" w:left="1531" w:header="709" w:footer="709" w:gutter="0"/>
          <w:pgNumType w:start="9"/>
          <w:cols w:space="708"/>
          <w:titlePg/>
          <w:docGrid w:linePitch="381"/>
        </w:sectPr>
      </w:pPr>
    </w:p>
    <w:p w:rsidR="002A76C8" w:rsidRPr="008F341E" w:rsidRDefault="002A76C8" w:rsidP="00894F59">
      <w:pPr>
        <w:jc w:val="center"/>
        <w:rPr>
          <w:lang w:val="uk-UA"/>
        </w:rPr>
      </w:pPr>
      <w:r w:rsidRPr="00631809">
        <w:rPr>
          <w:lang w:val="uk-UA"/>
        </w:rPr>
        <w:lastRenderedPageBreak/>
        <w:t>ЗМІСТ</w:t>
      </w:r>
    </w:p>
    <w:p w:rsidR="002A76C8" w:rsidRDefault="002A76C8" w:rsidP="002A76C8">
      <w:pPr>
        <w:spacing w:line="360" w:lineRule="auto"/>
        <w:outlineLvl w:val="0"/>
        <w:rPr>
          <w:lang w:val="uk-UA"/>
        </w:rPr>
      </w:pPr>
    </w:p>
    <w:p w:rsidR="002A76C8" w:rsidRDefault="002A76C8" w:rsidP="002A76C8">
      <w:pPr>
        <w:spacing w:line="360" w:lineRule="auto"/>
        <w:jc w:val="both"/>
        <w:outlineLvl w:val="0"/>
        <w:rPr>
          <w:lang w:val="uk-UA"/>
        </w:rPr>
      </w:pPr>
    </w:p>
    <w:p w:rsidR="002A76C8" w:rsidRPr="008F341E" w:rsidRDefault="002A76C8" w:rsidP="002A76C8">
      <w:pPr>
        <w:spacing w:after="0" w:line="360" w:lineRule="auto"/>
        <w:jc w:val="both"/>
        <w:outlineLvl w:val="0"/>
        <w:rPr>
          <w:lang w:val="uk-UA"/>
        </w:rPr>
      </w:pPr>
      <w:r w:rsidRPr="008F341E">
        <w:rPr>
          <w:lang w:val="uk-UA"/>
        </w:rPr>
        <w:t>ПЕРЕЛІК УМОВНИХ СКОРОЧЕНЬ…………</w:t>
      </w:r>
      <w:r>
        <w:rPr>
          <w:lang w:val="uk-UA"/>
        </w:rPr>
        <w:t>.....</w:t>
      </w:r>
      <w:r w:rsidRPr="008F341E">
        <w:rPr>
          <w:lang w:val="uk-UA"/>
        </w:rPr>
        <w:t>…................</w:t>
      </w:r>
      <w:r>
        <w:rPr>
          <w:lang w:val="uk-UA"/>
        </w:rPr>
        <w:t>...........................9</w:t>
      </w:r>
    </w:p>
    <w:p w:rsidR="002A76C8" w:rsidRPr="008F341E" w:rsidRDefault="002A76C8" w:rsidP="002A76C8">
      <w:pPr>
        <w:spacing w:after="0" w:line="360" w:lineRule="auto"/>
        <w:jc w:val="both"/>
        <w:rPr>
          <w:lang w:val="uk-UA"/>
        </w:rPr>
      </w:pPr>
      <w:r w:rsidRPr="008F341E">
        <w:rPr>
          <w:lang w:val="uk-UA"/>
        </w:rPr>
        <w:t>РОЗДІЛ 1. </w:t>
      </w:r>
      <w:r>
        <w:rPr>
          <w:lang w:val="uk-UA"/>
        </w:rPr>
        <w:t>ПОЯСНЮВАЛЬНА ЗАПИСКА……..............</w:t>
      </w:r>
      <w:r w:rsidRPr="008F341E">
        <w:rPr>
          <w:lang w:val="uk-UA"/>
        </w:rPr>
        <w:t>.................................</w:t>
      </w:r>
      <w:r>
        <w:rPr>
          <w:lang w:val="uk-UA"/>
        </w:rPr>
        <w:t>..10</w:t>
      </w:r>
    </w:p>
    <w:p w:rsidR="002A76C8" w:rsidRPr="00812FEC" w:rsidRDefault="002A76C8" w:rsidP="002A76C8">
      <w:pPr>
        <w:spacing w:after="0" w:line="360" w:lineRule="auto"/>
        <w:jc w:val="both"/>
        <w:rPr>
          <w:lang w:val="uk-UA"/>
        </w:rPr>
      </w:pPr>
      <w:r w:rsidRPr="00812FEC">
        <w:rPr>
          <w:lang w:val="uk-UA"/>
        </w:rPr>
        <w:t>РОЗДІЛ 2. ПРАКТИ</w:t>
      </w:r>
      <w:r>
        <w:rPr>
          <w:lang w:val="uk-UA"/>
        </w:rPr>
        <w:t>ЧНА ЧАСТИНА…………………………………………..37</w:t>
      </w:r>
    </w:p>
    <w:p w:rsidR="002A76C8" w:rsidRDefault="002A76C8" w:rsidP="002A76C8">
      <w:pPr>
        <w:spacing w:after="0" w:line="360" w:lineRule="auto"/>
        <w:ind w:left="708"/>
        <w:jc w:val="both"/>
        <w:rPr>
          <w:lang w:val="uk-UA"/>
        </w:rPr>
      </w:pPr>
      <w:r w:rsidRPr="00812FEC">
        <w:rPr>
          <w:lang w:val="uk-UA"/>
        </w:rPr>
        <w:t>1</w:t>
      </w:r>
      <w:r>
        <w:rPr>
          <w:lang w:val="uk-UA"/>
        </w:rPr>
        <w:t>.</w:t>
      </w:r>
      <w:r w:rsidRPr="00812FEC">
        <w:rPr>
          <w:lang w:val="uk-UA"/>
        </w:rPr>
        <w:t xml:space="preserve"> Законність проведення обшуку, як гарантія недоторканності житла чи іншого володіння особи…</w:t>
      </w:r>
      <w:r>
        <w:rPr>
          <w:lang w:val="uk-UA"/>
        </w:rPr>
        <w:t>……………………………..…………….……37</w:t>
      </w:r>
    </w:p>
    <w:p w:rsidR="002A76C8" w:rsidRDefault="002A76C8" w:rsidP="002A76C8">
      <w:pPr>
        <w:spacing w:after="0" w:line="360" w:lineRule="auto"/>
        <w:ind w:left="708"/>
        <w:jc w:val="both"/>
        <w:rPr>
          <w:lang w:val="uk-UA"/>
        </w:rPr>
      </w:pPr>
      <w:r>
        <w:rPr>
          <w:lang w:val="uk-UA"/>
        </w:rPr>
        <w:t>2.</w:t>
      </w:r>
      <w:r w:rsidRPr="00812FEC">
        <w:rPr>
          <w:lang w:val="uk-UA"/>
        </w:rPr>
        <w:t xml:space="preserve"> Обшук житла  як спосіб збирання доказів: теоретичні та практичні проблеми проведення…………</w:t>
      </w:r>
      <w:r>
        <w:rPr>
          <w:lang w:val="uk-UA"/>
        </w:rPr>
        <w:t>………………………………………..…41</w:t>
      </w:r>
    </w:p>
    <w:p w:rsidR="002A76C8" w:rsidRDefault="002A76C8" w:rsidP="002A76C8">
      <w:pPr>
        <w:spacing w:after="0" w:line="360" w:lineRule="auto"/>
        <w:ind w:left="708"/>
        <w:jc w:val="both"/>
        <w:rPr>
          <w:lang w:val="uk-UA"/>
        </w:rPr>
      </w:pPr>
      <w:r>
        <w:rPr>
          <w:lang w:val="uk-UA"/>
        </w:rPr>
        <w:t xml:space="preserve">2.1 </w:t>
      </w:r>
      <w:r w:rsidRPr="00812FEC">
        <w:rPr>
          <w:lang w:val="uk-UA"/>
        </w:rPr>
        <w:t>Поняття та сутність обшуку житл</w:t>
      </w:r>
      <w:r>
        <w:rPr>
          <w:lang w:val="uk-UA"/>
        </w:rPr>
        <w:t xml:space="preserve">а. Юридичні підстави проведення </w:t>
      </w:r>
      <w:r w:rsidRPr="00812FEC">
        <w:rPr>
          <w:lang w:val="uk-UA"/>
        </w:rPr>
        <w:t>обшуку житла...............</w:t>
      </w:r>
      <w:r>
        <w:rPr>
          <w:lang w:val="uk-UA"/>
        </w:rPr>
        <w:t>...........................................................................</w:t>
      </w:r>
      <w:r w:rsidRPr="00812FEC">
        <w:rPr>
          <w:lang w:val="uk-UA"/>
        </w:rPr>
        <w:t>.</w:t>
      </w:r>
      <w:r>
        <w:rPr>
          <w:lang w:val="uk-UA"/>
        </w:rPr>
        <w:t>.</w:t>
      </w:r>
      <w:r w:rsidRPr="00812FEC">
        <w:rPr>
          <w:lang w:val="uk-UA"/>
        </w:rPr>
        <w:t>...</w:t>
      </w:r>
      <w:r>
        <w:rPr>
          <w:lang w:val="uk-UA"/>
        </w:rPr>
        <w:t>43</w:t>
      </w:r>
    </w:p>
    <w:p w:rsidR="002A76C8" w:rsidRPr="00812FEC" w:rsidRDefault="002A76C8" w:rsidP="002A76C8">
      <w:pPr>
        <w:spacing w:after="0" w:line="360" w:lineRule="auto"/>
        <w:ind w:left="708"/>
        <w:jc w:val="both"/>
        <w:rPr>
          <w:lang w:val="uk-UA"/>
        </w:rPr>
      </w:pPr>
      <w:r>
        <w:rPr>
          <w:lang w:val="uk-UA"/>
        </w:rPr>
        <w:t xml:space="preserve">2.2 </w:t>
      </w:r>
      <w:r w:rsidRPr="00812FEC">
        <w:rPr>
          <w:lang w:val="uk-UA"/>
        </w:rPr>
        <w:t>Суб’єкти проведення обшуку житла та їх процесуальні повноваження</w:t>
      </w:r>
      <w:r>
        <w:rPr>
          <w:lang w:val="uk-UA"/>
        </w:rPr>
        <w:t>………………………………………………………...……50</w:t>
      </w:r>
    </w:p>
    <w:p w:rsidR="002A76C8" w:rsidRDefault="002A76C8" w:rsidP="002A76C8">
      <w:pPr>
        <w:spacing w:after="0" w:line="360" w:lineRule="auto"/>
        <w:ind w:left="708" w:firstLine="1"/>
        <w:jc w:val="both"/>
        <w:rPr>
          <w:lang w:val="uk-UA"/>
        </w:rPr>
      </w:pPr>
      <w:r>
        <w:rPr>
          <w:lang w:val="uk-UA"/>
        </w:rPr>
        <w:t>2.3</w:t>
      </w:r>
      <w:r w:rsidRPr="00812FEC">
        <w:rPr>
          <w:lang w:val="uk-UA"/>
        </w:rPr>
        <w:t xml:space="preserve"> Процесуальний порядок проведення обшуку житла та особливості закріплення отриманих результатів ………………………</w:t>
      </w:r>
      <w:r>
        <w:rPr>
          <w:lang w:val="uk-UA"/>
        </w:rPr>
        <w:t>…………..…55</w:t>
      </w:r>
    </w:p>
    <w:p w:rsidR="002A76C8" w:rsidRPr="00812FEC" w:rsidRDefault="002A76C8" w:rsidP="002A76C8">
      <w:pPr>
        <w:spacing w:after="0" w:line="360" w:lineRule="auto"/>
        <w:ind w:left="708" w:firstLine="1"/>
        <w:jc w:val="both"/>
        <w:rPr>
          <w:lang w:val="uk-UA"/>
        </w:rPr>
      </w:pPr>
      <w:r>
        <w:rPr>
          <w:lang w:val="uk-UA"/>
        </w:rPr>
        <w:t>3.</w:t>
      </w:r>
      <w:r w:rsidRPr="00812FEC">
        <w:rPr>
          <w:lang w:val="uk-UA"/>
        </w:rPr>
        <w:t xml:space="preserve"> Проблемні питання дотримання режиму законності при проведенні обшуку житла та роль спеціальних суб’єкті</w:t>
      </w:r>
      <w:r>
        <w:rPr>
          <w:lang w:val="uk-UA"/>
        </w:rPr>
        <w:t xml:space="preserve">в кримінального процесу у  його </w:t>
      </w:r>
      <w:r w:rsidRPr="00812FEC">
        <w:rPr>
          <w:lang w:val="uk-UA"/>
        </w:rPr>
        <w:t>забезпеченні</w:t>
      </w:r>
      <w:r>
        <w:rPr>
          <w:lang w:val="uk-UA"/>
        </w:rPr>
        <w:t>…………..………………………….…………………..65</w:t>
      </w:r>
    </w:p>
    <w:p w:rsidR="002A76C8" w:rsidRDefault="002A76C8" w:rsidP="002A76C8">
      <w:pPr>
        <w:spacing w:after="0" w:line="360" w:lineRule="auto"/>
        <w:ind w:left="708"/>
        <w:jc w:val="both"/>
        <w:rPr>
          <w:lang w:val="uk-UA"/>
        </w:rPr>
      </w:pPr>
      <w:r>
        <w:rPr>
          <w:lang w:val="uk-UA"/>
        </w:rPr>
        <w:t>3.1</w:t>
      </w:r>
      <w:r w:rsidRPr="00812FEC">
        <w:rPr>
          <w:lang w:val="uk-UA"/>
        </w:rPr>
        <w:t xml:space="preserve"> Прокурорський нагляд за законністю проведення обшуку житла</w:t>
      </w:r>
      <w:r>
        <w:rPr>
          <w:lang w:val="uk-UA"/>
        </w:rPr>
        <w:t>……………………………………………………………………….70</w:t>
      </w:r>
    </w:p>
    <w:p w:rsidR="002A76C8" w:rsidRPr="00812FEC" w:rsidRDefault="002A76C8" w:rsidP="002A76C8">
      <w:pPr>
        <w:spacing w:after="0" w:line="360" w:lineRule="auto"/>
        <w:ind w:left="708"/>
        <w:jc w:val="both"/>
        <w:rPr>
          <w:lang w:val="uk-UA"/>
        </w:rPr>
      </w:pPr>
      <w:r>
        <w:rPr>
          <w:lang w:val="uk-UA"/>
        </w:rPr>
        <w:t xml:space="preserve">3.2 </w:t>
      </w:r>
      <w:r w:rsidRPr="00812FEC">
        <w:rPr>
          <w:lang w:val="uk-UA"/>
        </w:rPr>
        <w:t>Сутність судового контролю за дотрим</w:t>
      </w:r>
      <w:r>
        <w:rPr>
          <w:lang w:val="uk-UA"/>
        </w:rPr>
        <w:t>анням закону при проведенні обшу</w:t>
      </w:r>
      <w:r w:rsidRPr="00812FEC">
        <w:rPr>
          <w:lang w:val="uk-UA"/>
        </w:rPr>
        <w:t>ку жи</w:t>
      </w:r>
      <w:r>
        <w:rPr>
          <w:lang w:val="uk-UA"/>
        </w:rPr>
        <w:t xml:space="preserve">тла. </w:t>
      </w:r>
      <w:r w:rsidRPr="00812FEC">
        <w:rPr>
          <w:lang w:val="uk-UA"/>
        </w:rPr>
        <w:t>Роль адвоката при участі у проведенні обшук</w:t>
      </w:r>
      <w:r>
        <w:rPr>
          <w:lang w:val="uk-UA"/>
        </w:rPr>
        <w:t>у</w:t>
      </w:r>
      <w:r w:rsidRPr="00812FEC">
        <w:rPr>
          <w:lang w:val="uk-UA"/>
        </w:rPr>
        <w:t xml:space="preserve"> житла........</w:t>
      </w:r>
      <w:r>
        <w:rPr>
          <w:lang w:val="uk-UA"/>
        </w:rPr>
        <w:t>....................................................................................................</w:t>
      </w:r>
      <w:r w:rsidRPr="00812FEC">
        <w:rPr>
          <w:lang w:val="uk-UA"/>
        </w:rPr>
        <w:t>.</w:t>
      </w:r>
      <w:r>
        <w:rPr>
          <w:lang w:val="uk-UA"/>
        </w:rPr>
        <w:t>73</w:t>
      </w:r>
    </w:p>
    <w:p w:rsidR="002A76C8" w:rsidRPr="008F341E" w:rsidRDefault="002A76C8" w:rsidP="002A76C8">
      <w:pPr>
        <w:tabs>
          <w:tab w:val="left" w:pos="1260"/>
        </w:tabs>
        <w:spacing w:after="0" w:line="360" w:lineRule="auto"/>
        <w:jc w:val="both"/>
        <w:outlineLvl w:val="0"/>
        <w:rPr>
          <w:lang w:val="uk-UA"/>
        </w:rPr>
      </w:pPr>
      <w:r w:rsidRPr="008F341E">
        <w:rPr>
          <w:lang w:val="uk-UA"/>
        </w:rPr>
        <w:t>ВИСНОВКИ………….....................</w:t>
      </w:r>
      <w:r>
        <w:rPr>
          <w:lang w:val="uk-UA"/>
        </w:rPr>
        <w:t>............................</w:t>
      </w:r>
      <w:r w:rsidRPr="008F341E">
        <w:rPr>
          <w:lang w:val="uk-UA"/>
        </w:rPr>
        <w:t>............</w:t>
      </w:r>
      <w:r>
        <w:rPr>
          <w:lang w:val="uk-UA"/>
        </w:rPr>
        <w:t>...............................79</w:t>
      </w:r>
    </w:p>
    <w:p w:rsidR="002A76C8" w:rsidRPr="008F341E" w:rsidRDefault="002A76C8" w:rsidP="002A76C8">
      <w:pPr>
        <w:spacing w:after="0" w:line="360" w:lineRule="auto"/>
        <w:jc w:val="both"/>
        <w:rPr>
          <w:lang w:val="uk-UA"/>
        </w:rPr>
      </w:pPr>
      <w:r w:rsidRPr="008F341E">
        <w:rPr>
          <w:caps/>
          <w:lang w:val="uk-UA"/>
        </w:rPr>
        <w:t>ПЕРЕЛІК використаних джерел</w:t>
      </w:r>
      <w:r w:rsidRPr="008F341E">
        <w:rPr>
          <w:lang w:val="uk-UA"/>
        </w:rPr>
        <w:t>……………...............</w:t>
      </w:r>
      <w:r>
        <w:rPr>
          <w:lang w:val="uk-UA"/>
        </w:rPr>
        <w:t>...........................83</w:t>
      </w:r>
    </w:p>
    <w:p w:rsidR="002A76C8" w:rsidRDefault="002A76C8">
      <w:pPr>
        <w:rPr>
          <w:b/>
          <w:lang w:val="uk-UA"/>
        </w:rPr>
        <w:sectPr w:rsidR="002A76C8" w:rsidSect="00894F59">
          <w:pgSz w:w="11906" w:h="16838"/>
          <w:pgMar w:top="1531" w:right="964" w:bottom="1531" w:left="1531" w:header="709" w:footer="709" w:gutter="0"/>
          <w:pgNumType w:start="9"/>
          <w:cols w:space="708"/>
          <w:titlePg/>
          <w:docGrid w:linePitch="381"/>
        </w:sectPr>
      </w:pPr>
    </w:p>
    <w:p w:rsidR="001F7943" w:rsidRDefault="001F7943" w:rsidP="002A76C8">
      <w:pPr>
        <w:spacing w:after="0" w:line="360" w:lineRule="auto"/>
        <w:jc w:val="center"/>
        <w:rPr>
          <w:lang w:val="uk-UA"/>
        </w:rPr>
      </w:pPr>
      <w:r w:rsidRPr="001B233C">
        <w:rPr>
          <w:lang w:val="uk-UA"/>
        </w:rPr>
        <w:lastRenderedPageBreak/>
        <w:t>ПЕРЕЛІКУ УМОВНИХ СКОРОЧЕНЬ</w:t>
      </w:r>
    </w:p>
    <w:p w:rsidR="001F7943" w:rsidRDefault="001F7943" w:rsidP="0076183B">
      <w:pPr>
        <w:spacing w:after="0" w:line="360" w:lineRule="auto"/>
        <w:rPr>
          <w:lang w:val="uk-UA"/>
        </w:rPr>
      </w:pPr>
    </w:p>
    <w:p w:rsidR="001F7943" w:rsidRDefault="001F7943" w:rsidP="0076183B">
      <w:pPr>
        <w:spacing w:after="0" w:line="360" w:lineRule="auto"/>
        <w:rPr>
          <w:lang w:val="uk-UA"/>
        </w:rPr>
      </w:pPr>
    </w:p>
    <w:p w:rsidR="001F7943" w:rsidRPr="003C5906" w:rsidRDefault="001F7943" w:rsidP="0076183B">
      <w:pPr>
        <w:spacing w:after="0" w:line="360" w:lineRule="auto"/>
        <w:ind w:left="709"/>
        <w:rPr>
          <w:lang w:val="uk-UA"/>
        </w:rPr>
      </w:pPr>
      <w:r>
        <w:rPr>
          <w:lang w:val="uk-UA"/>
        </w:rPr>
        <w:t xml:space="preserve">КПК України </w:t>
      </w:r>
      <w:r>
        <w:rPr>
          <w:lang w:val="uk-UA"/>
        </w:rPr>
        <w:tab/>
      </w:r>
      <w:r>
        <w:rPr>
          <w:lang w:val="uk-UA"/>
        </w:rPr>
        <w:tab/>
      </w:r>
      <w:r>
        <w:rPr>
          <w:lang w:val="uk-UA"/>
        </w:rPr>
        <w:tab/>
        <w:t xml:space="preserve">Кримінально процесуальний кодекс України </w:t>
      </w:r>
    </w:p>
    <w:p w:rsidR="001F7943" w:rsidRPr="003C5906" w:rsidRDefault="001F7943" w:rsidP="0076183B">
      <w:pPr>
        <w:spacing w:line="360" w:lineRule="auto"/>
        <w:ind w:left="709"/>
        <w:rPr>
          <w:lang w:val="uk-UA"/>
        </w:rPr>
      </w:pPr>
      <w:r w:rsidRPr="003C5906">
        <w:rPr>
          <w:lang w:val="uk-UA"/>
        </w:rPr>
        <w:t>К</w:t>
      </w:r>
      <w:r>
        <w:rPr>
          <w:lang w:val="uk-UA"/>
        </w:rPr>
        <w:t xml:space="preserve">К України </w:t>
      </w:r>
      <w:r w:rsidRPr="003C5906">
        <w:rPr>
          <w:lang w:val="uk-UA"/>
        </w:rPr>
        <w:tab/>
      </w:r>
      <w:r w:rsidRPr="003C5906">
        <w:rPr>
          <w:lang w:val="uk-UA"/>
        </w:rPr>
        <w:tab/>
      </w:r>
      <w:r w:rsidRPr="003C5906">
        <w:rPr>
          <w:lang w:val="uk-UA"/>
        </w:rPr>
        <w:tab/>
      </w:r>
      <w:r>
        <w:rPr>
          <w:lang w:val="uk-UA"/>
        </w:rPr>
        <w:t xml:space="preserve">Кримінальний кодекс України </w:t>
      </w:r>
    </w:p>
    <w:p w:rsidR="001F7943" w:rsidRPr="008C6A51" w:rsidRDefault="001F7943" w:rsidP="0076183B">
      <w:pPr>
        <w:tabs>
          <w:tab w:val="left" w:pos="720"/>
        </w:tabs>
        <w:spacing w:line="360" w:lineRule="auto"/>
        <w:ind w:left="709"/>
        <w:rPr>
          <w:lang w:val="uk-UA"/>
        </w:rPr>
      </w:pPr>
      <w:r>
        <w:rPr>
          <w:lang w:val="uk-UA"/>
        </w:rPr>
        <w:t>ч.</w:t>
      </w:r>
      <w:r>
        <w:rPr>
          <w:lang w:val="uk-UA"/>
        </w:rPr>
        <w:tab/>
      </w:r>
      <w:r>
        <w:rPr>
          <w:lang w:val="uk-UA"/>
        </w:rPr>
        <w:tab/>
      </w:r>
      <w:r>
        <w:rPr>
          <w:lang w:val="uk-UA"/>
        </w:rPr>
        <w:tab/>
      </w:r>
      <w:r>
        <w:rPr>
          <w:lang w:val="uk-UA"/>
        </w:rPr>
        <w:tab/>
      </w:r>
      <w:r>
        <w:rPr>
          <w:lang w:val="uk-UA"/>
        </w:rPr>
        <w:tab/>
        <w:t>частина</w:t>
      </w:r>
    </w:p>
    <w:p w:rsidR="001F7943" w:rsidRPr="003C5906" w:rsidRDefault="001F7943" w:rsidP="0076183B">
      <w:pPr>
        <w:spacing w:line="360" w:lineRule="auto"/>
        <w:ind w:left="709"/>
        <w:rPr>
          <w:lang w:val="uk-UA"/>
        </w:rPr>
      </w:pPr>
      <w:r w:rsidRPr="003C5906">
        <w:rPr>
          <w:lang w:val="uk-UA"/>
        </w:rPr>
        <w:t>ст.</w:t>
      </w:r>
      <w:r w:rsidRPr="003C5906">
        <w:rPr>
          <w:lang w:val="uk-UA"/>
        </w:rPr>
        <w:tab/>
      </w:r>
      <w:r w:rsidRPr="003C5906">
        <w:rPr>
          <w:lang w:val="uk-UA"/>
        </w:rPr>
        <w:tab/>
      </w:r>
      <w:r w:rsidRPr="003C5906">
        <w:rPr>
          <w:lang w:val="uk-UA"/>
        </w:rPr>
        <w:tab/>
      </w:r>
      <w:r w:rsidRPr="003C5906">
        <w:rPr>
          <w:lang w:val="uk-UA"/>
        </w:rPr>
        <w:tab/>
      </w:r>
      <w:r w:rsidRPr="003C5906">
        <w:rPr>
          <w:lang w:val="uk-UA"/>
        </w:rPr>
        <w:tab/>
        <w:t>стаття</w:t>
      </w:r>
    </w:p>
    <w:p w:rsidR="001F7943" w:rsidRDefault="001F7943" w:rsidP="001F7943">
      <w:pPr>
        <w:rPr>
          <w:rFonts w:cs="Arial"/>
          <w:bCs/>
          <w:caps/>
          <w:kern w:val="32"/>
          <w:lang w:val="uk-UA"/>
        </w:rPr>
      </w:pPr>
      <w:r>
        <w:rPr>
          <w:rFonts w:cs="Arial"/>
          <w:bCs/>
          <w:caps/>
          <w:kern w:val="32"/>
          <w:lang w:val="uk-UA"/>
        </w:rPr>
        <w:br w:type="page"/>
      </w:r>
    </w:p>
    <w:p w:rsidR="001F7943" w:rsidRDefault="001F7943" w:rsidP="001F7943">
      <w:pPr>
        <w:spacing w:after="0" w:line="360" w:lineRule="auto"/>
        <w:ind w:firstLine="680"/>
        <w:jc w:val="center"/>
        <w:rPr>
          <w:rFonts w:cs="Arial"/>
          <w:bCs/>
          <w:caps/>
          <w:kern w:val="32"/>
          <w:lang w:val="uk-UA"/>
        </w:rPr>
      </w:pPr>
      <w:r>
        <w:rPr>
          <w:rFonts w:cs="Arial"/>
          <w:bCs/>
          <w:caps/>
          <w:kern w:val="32"/>
          <w:lang w:val="uk-UA"/>
        </w:rPr>
        <w:lastRenderedPageBreak/>
        <w:t>РОЗДІЛ 1 ПОЯСНЮВАЛЬНА ЗАПИСКА</w:t>
      </w:r>
    </w:p>
    <w:p w:rsidR="001F7943" w:rsidRDefault="001F7943" w:rsidP="001F7943">
      <w:pPr>
        <w:spacing w:after="0" w:line="360" w:lineRule="auto"/>
        <w:ind w:firstLine="680"/>
        <w:jc w:val="both"/>
        <w:rPr>
          <w:rFonts w:cs="Arial"/>
          <w:bCs/>
          <w:caps/>
          <w:kern w:val="32"/>
          <w:lang w:val="uk-UA"/>
        </w:rPr>
      </w:pPr>
    </w:p>
    <w:p w:rsidR="001F7943" w:rsidRPr="00F948BE" w:rsidRDefault="001F7943" w:rsidP="001F7943">
      <w:pPr>
        <w:spacing w:after="0" w:line="360" w:lineRule="auto"/>
        <w:ind w:firstLine="680"/>
        <w:jc w:val="both"/>
        <w:rPr>
          <w:lang w:val="uk-UA"/>
        </w:rPr>
      </w:pPr>
    </w:p>
    <w:p w:rsidR="001F7943" w:rsidRPr="00905D60" w:rsidRDefault="001F7943" w:rsidP="001F7943">
      <w:pPr>
        <w:pStyle w:val="af3"/>
        <w:spacing w:before="0" w:beforeAutospacing="0" w:after="0" w:afterAutospacing="0" w:line="360" w:lineRule="auto"/>
        <w:ind w:firstLine="680"/>
        <w:jc w:val="both"/>
        <w:textAlignment w:val="baseline"/>
        <w:rPr>
          <w:sz w:val="28"/>
          <w:szCs w:val="28"/>
          <w:lang w:val="uk-UA"/>
        </w:rPr>
      </w:pPr>
      <w:r w:rsidRPr="00A37F2C">
        <w:rPr>
          <w:i/>
          <w:sz w:val="28"/>
          <w:szCs w:val="28"/>
          <w:lang w:val="uk-UA"/>
        </w:rPr>
        <w:t>Актуальність теми.</w:t>
      </w:r>
      <w:r w:rsidRPr="00A37F2C">
        <w:rPr>
          <w:sz w:val="28"/>
          <w:szCs w:val="28"/>
          <w:lang w:val="uk-UA"/>
        </w:rPr>
        <w:t xml:space="preserve"> </w:t>
      </w:r>
      <w:r w:rsidRPr="00A37F2C">
        <w:rPr>
          <w:color w:val="000000"/>
          <w:sz w:val="28"/>
          <w:szCs w:val="28"/>
          <w:lang w:val="uk-UA"/>
        </w:rPr>
        <w:t>Міжнародно-правові акти у сфері прав людини проголошують серед основоположних прав людини право на житло та його недоторканість. Так, у ст.12 Загальної декларації п</w:t>
      </w:r>
      <w:r>
        <w:rPr>
          <w:color w:val="000000"/>
          <w:sz w:val="28"/>
          <w:szCs w:val="28"/>
          <w:lang w:val="uk-UA"/>
        </w:rPr>
        <w:t>рав людини зазначається, що  ні</w:t>
      </w:r>
      <w:r w:rsidRPr="00A37F2C">
        <w:rPr>
          <w:color w:val="000000"/>
          <w:sz w:val="28"/>
          <w:szCs w:val="28"/>
          <w:lang w:val="uk-UA"/>
        </w:rPr>
        <w:t xml:space="preserve">хто не може зазнавати безпідставного втручання у його особисте та сімейне життя, безпідставного посягання на недоторканність його житла, таємницю його кореспонденції. Крім того, аналогічні права проголошені і в Міжнародному пакті про громадянські і політичні права та в Європейській конвенції про захист прав </w:t>
      </w:r>
      <w:r w:rsidRPr="00905D60">
        <w:rPr>
          <w:color w:val="000000"/>
          <w:sz w:val="28"/>
          <w:szCs w:val="28"/>
          <w:lang w:val="uk-UA"/>
        </w:rPr>
        <w:t>людини і основоположних свобод.</w:t>
      </w:r>
      <w:r w:rsidRPr="00905D60">
        <w:rPr>
          <w:sz w:val="28"/>
          <w:szCs w:val="28"/>
          <w:lang w:val="uk-UA"/>
        </w:rPr>
        <w:t xml:space="preserve"> </w:t>
      </w:r>
    </w:p>
    <w:p w:rsidR="001F7943" w:rsidRPr="00905D60" w:rsidRDefault="001F7943" w:rsidP="001F7943">
      <w:pPr>
        <w:pStyle w:val="af3"/>
        <w:spacing w:before="0" w:beforeAutospacing="0" w:after="0" w:afterAutospacing="0" w:line="360" w:lineRule="auto"/>
        <w:ind w:firstLine="680"/>
        <w:jc w:val="both"/>
        <w:textAlignment w:val="baseline"/>
        <w:rPr>
          <w:color w:val="000000"/>
          <w:sz w:val="28"/>
          <w:szCs w:val="28"/>
          <w:lang w:val="uk-UA"/>
        </w:rPr>
      </w:pPr>
      <w:r w:rsidRPr="00905D60">
        <w:rPr>
          <w:sz w:val="28"/>
          <w:szCs w:val="28"/>
          <w:lang w:val="uk-UA"/>
        </w:rPr>
        <w:t>Однією із важливих проблем сучасної теорії та практики здійснення кримінального провадження є проблема дотримання законності під час досудового розслідування</w:t>
      </w:r>
    </w:p>
    <w:p w:rsidR="001F7943" w:rsidRPr="00905D60" w:rsidRDefault="001F7943" w:rsidP="001F7943">
      <w:pPr>
        <w:spacing w:after="0" w:line="360" w:lineRule="auto"/>
        <w:ind w:firstLine="680"/>
        <w:jc w:val="both"/>
        <w:rPr>
          <w:color w:val="000000"/>
          <w:lang w:val="uk-UA"/>
        </w:rPr>
      </w:pPr>
      <w:r w:rsidRPr="008D27F3">
        <w:rPr>
          <w:color w:val="000000"/>
          <w:lang w:val="uk-UA"/>
        </w:rPr>
        <w:t>Закон живе тільки тоді, коли він виконується, впливає на суспільні відносини, на свідомість і поведінку людей.</w:t>
      </w:r>
    </w:p>
    <w:p w:rsidR="001F7943" w:rsidRPr="00A37F2C" w:rsidRDefault="001F7943" w:rsidP="001F7943">
      <w:pPr>
        <w:spacing w:after="0" w:line="360" w:lineRule="auto"/>
        <w:ind w:firstLine="680"/>
        <w:jc w:val="both"/>
        <w:rPr>
          <w:lang w:val="uk-UA"/>
        </w:rPr>
      </w:pPr>
      <w:r w:rsidRPr="00A37F2C">
        <w:rPr>
          <w:lang w:val="uk-UA"/>
        </w:rPr>
        <w:t xml:space="preserve">Питання дотримання законності під час проведення слідчих дій, ніколи не залишались без уваги науковців та дослідників, особливо враховуючи випадки порушень </w:t>
      </w:r>
      <w:r w:rsidRPr="008D27F3">
        <w:rPr>
          <w:lang w:val="uk-UA"/>
        </w:rPr>
        <w:t xml:space="preserve"> у ході проведення обшуків</w:t>
      </w:r>
      <w:r w:rsidRPr="00A37F2C">
        <w:rPr>
          <w:lang w:val="uk-UA"/>
        </w:rPr>
        <w:t xml:space="preserve"> саме це зумовлює актуальність обраної теми.</w:t>
      </w:r>
    </w:p>
    <w:p w:rsidR="001F7943" w:rsidRPr="00A37F2C" w:rsidRDefault="001F7943" w:rsidP="001F7943">
      <w:pPr>
        <w:spacing w:after="0" w:line="360" w:lineRule="auto"/>
        <w:ind w:firstLine="680"/>
        <w:jc w:val="both"/>
        <w:rPr>
          <w:lang w:val="uk-UA"/>
        </w:rPr>
      </w:pPr>
      <w:r w:rsidRPr="00A37F2C">
        <w:rPr>
          <w:i/>
          <w:lang w:val="uk-UA"/>
        </w:rPr>
        <w:t>Об’єктом кваліфікаційної роботи</w:t>
      </w:r>
      <w:r w:rsidRPr="00A37F2C">
        <w:rPr>
          <w:lang w:val="uk-UA"/>
        </w:rPr>
        <w:t xml:space="preserve"> виступають суспільні відносини, які виникають під час проведення обшуку житла  у кримінальному провадженні.</w:t>
      </w:r>
    </w:p>
    <w:p w:rsidR="001F7943" w:rsidRPr="00A37F2C" w:rsidRDefault="001F7943" w:rsidP="001F7943">
      <w:pPr>
        <w:spacing w:after="0" w:line="360" w:lineRule="auto"/>
        <w:ind w:firstLine="680"/>
        <w:jc w:val="both"/>
        <w:rPr>
          <w:lang w:val="uk-UA"/>
        </w:rPr>
      </w:pPr>
      <w:r w:rsidRPr="00A37F2C">
        <w:rPr>
          <w:i/>
          <w:lang w:val="uk-UA"/>
        </w:rPr>
        <w:t>Предмет</w:t>
      </w:r>
      <w:r w:rsidRPr="00A37F2C">
        <w:rPr>
          <w:lang w:val="uk-UA"/>
        </w:rPr>
        <w:t xml:space="preserve"> дослідження кримінально процесуальні норми, які забезпечують законність процедури проведення обшуку житла.</w:t>
      </w:r>
    </w:p>
    <w:p w:rsidR="001F7943" w:rsidRPr="00A37F2C" w:rsidRDefault="001F7943" w:rsidP="001F7943">
      <w:pPr>
        <w:spacing w:after="0" w:line="360" w:lineRule="auto"/>
        <w:ind w:firstLine="680"/>
        <w:jc w:val="both"/>
        <w:rPr>
          <w:lang w:val="uk-UA"/>
        </w:rPr>
      </w:pPr>
      <w:r w:rsidRPr="00A37F2C">
        <w:rPr>
          <w:i/>
          <w:lang w:val="uk-UA"/>
        </w:rPr>
        <w:t>Мета роботи</w:t>
      </w:r>
      <w:r w:rsidRPr="00A37F2C">
        <w:rPr>
          <w:lang w:val="uk-UA"/>
        </w:rPr>
        <w:t xml:space="preserve"> дослідити сутність інституту законності та проблемні питання його дотримання при проведенні обшуку житла.</w:t>
      </w:r>
    </w:p>
    <w:p w:rsidR="001F7943" w:rsidRPr="00A37F2C" w:rsidRDefault="001F7943" w:rsidP="001F7943">
      <w:pPr>
        <w:spacing w:after="0" w:line="360" w:lineRule="auto"/>
        <w:ind w:firstLine="680"/>
        <w:jc w:val="both"/>
        <w:rPr>
          <w:lang w:val="uk-UA"/>
        </w:rPr>
      </w:pPr>
      <w:r w:rsidRPr="00A37F2C">
        <w:rPr>
          <w:lang w:val="uk-UA"/>
        </w:rPr>
        <w:t xml:space="preserve">Зазначені мета та об’єкт роботи зумовили наступні </w:t>
      </w:r>
      <w:r w:rsidRPr="00A37F2C">
        <w:rPr>
          <w:i/>
          <w:lang w:val="uk-UA"/>
        </w:rPr>
        <w:t>завдання дослідження</w:t>
      </w:r>
      <w:r w:rsidRPr="00A37F2C">
        <w:rPr>
          <w:lang w:val="uk-UA"/>
        </w:rPr>
        <w:t>, які мають бути вирішені в роботі:</w:t>
      </w:r>
    </w:p>
    <w:p w:rsidR="001F7943" w:rsidRPr="00A37F2C" w:rsidRDefault="001F7943" w:rsidP="001F7943">
      <w:pPr>
        <w:pStyle w:val="a3"/>
        <w:numPr>
          <w:ilvl w:val="0"/>
          <w:numId w:val="5"/>
        </w:numPr>
        <w:spacing w:after="0" w:line="360" w:lineRule="auto"/>
        <w:ind w:left="0" w:firstLine="680"/>
        <w:jc w:val="both"/>
        <w:rPr>
          <w:lang w:val="uk-UA"/>
        </w:rPr>
      </w:pPr>
      <w:r w:rsidRPr="00A37F2C">
        <w:rPr>
          <w:lang w:val="uk-UA"/>
        </w:rPr>
        <w:lastRenderedPageBreak/>
        <w:t xml:space="preserve">дослідити сутність законності,як важливого кримінально процесуального інституту; </w:t>
      </w:r>
    </w:p>
    <w:p w:rsidR="001F7943" w:rsidRPr="00A37F2C" w:rsidRDefault="001F7943" w:rsidP="001F7943">
      <w:pPr>
        <w:pStyle w:val="a3"/>
        <w:numPr>
          <w:ilvl w:val="0"/>
          <w:numId w:val="5"/>
        </w:numPr>
        <w:spacing w:after="0" w:line="360" w:lineRule="auto"/>
        <w:ind w:left="0" w:firstLine="680"/>
        <w:jc w:val="both"/>
        <w:rPr>
          <w:lang w:val="uk-UA"/>
        </w:rPr>
      </w:pPr>
      <w:r w:rsidRPr="00A37F2C">
        <w:rPr>
          <w:lang w:val="uk-UA"/>
        </w:rPr>
        <w:t xml:space="preserve">проаналізувати особливості обшуку як самостійну слідчої ( розшукової)  дії, та виділити теоретичні та практичні проблеми проведення; </w:t>
      </w:r>
    </w:p>
    <w:p w:rsidR="001F7943" w:rsidRPr="00A37F2C" w:rsidRDefault="001F7943" w:rsidP="001F7943">
      <w:pPr>
        <w:pStyle w:val="a3"/>
        <w:numPr>
          <w:ilvl w:val="0"/>
          <w:numId w:val="5"/>
        </w:numPr>
        <w:spacing w:after="0" w:line="360" w:lineRule="auto"/>
        <w:ind w:left="0" w:firstLine="680"/>
        <w:jc w:val="both"/>
        <w:rPr>
          <w:lang w:val="uk-UA"/>
        </w:rPr>
      </w:pPr>
      <w:r w:rsidRPr="00A37F2C">
        <w:rPr>
          <w:lang w:val="uk-UA"/>
        </w:rPr>
        <w:t xml:space="preserve">проаналізувати повноваження </w:t>
      </w:r>
      <w:r>
        <w:rPr>
          <w:lang w:val="uk-UA"/>
        </w:rPr>
        <w:t>суб</w:t>
      </w:r>
      <w:r w:rsidR="00EC4CE5" w:rsidRPr="00EC4CE5">
        <w:t>’</w:t>
      </w:r>
      <w:r w:rsidR="00EC4CE5">
        <w:rPr>
          <w:lang w:val="uk-UA"/>
        </w:rPr>
        <w:t>є</w:t>
      </w:r>
      <w:r w:rsidRPr="00A37F2C">
        <w:rPr>
          <w:lang w:val="uk-UA"/>
        </w:rPr>
        <w:t xml:space="preserve">ктів кримінального процесу щодо проведення обшуку; </w:t>
      </w:r>
    </w:p>
    <w:p w:rsidR="001F7943" w:rsidRPr="00EC4CE5" w:rsidRDefault="001F7943" w:rsidP="001F7943">
      <w:pPr>
        <w:pStyle w:val="a3"/>
        <w:numPr>
          <w:ilvl w:val="0"/>
          <w:numId w:val="5"/>
        </w:numPr>
        <w:spacing w:after="0" w:line="360" w:lineRule="auto"/>
        <w:ind w:left="0" w:firstLine="680"/>
        <w:jc w:val="both"/>
        <w:rPr>
          <w:lang w:val="uk-UA"/>
        </w:rPr>
      </w:pPr>
      <w:r w:rsidRPr="00EC4CE5">
        <w:rPr>
          <w:lang w:val="uk-UA"/>
        </w:rPr>
        <w:t>встановити особливості прокурорського нагляду за законним проведен</w:t>
      </w:r>
      <w:r w:rsidR="000D1113">
        <w:rPr>
          <w:lang w:val="uk-UA"/>
        </w:rPr>
        <w:t>н</w:t>
      </w:r>
      <w:r w:rsidRPr="00EC4CE5">
        <w:rPr>
          <w:lang w:val="uk-UA"/>
        </w:rPr>
        <w:t xml:space="preserve">ям обшуку.  </w:t>
      </w:r>
    </w:p>
    <w:p w:rsidR="001F7943" w:rsidRPr="00EC4CE5" w:rsidRDefault="001F7943" w:rsidP="001F7943">
      <w:pPr>
        <w:spacing w:after="0" w:line="360" w:lineRule="auto"/>
        <w:ind w:firstLine="680"/>
        <w:jc w:val="both"/>
        <w:rPr>
          <w:lang w:val="uk-UA"/>
        </w:rPr>
      </w:pPr>
      <w:r w:rsidRPr="00EC4CE5">
        <w:rPr>
          <w:i/>
          <w:lang w:val="uk-UA"/>
        </w:rPr>
        <w:t>Ступінь наукової розробки проблеми.</w:t>
      </w:r>
      <w:r w:rsidRPr="00EC4CE5">
        <w:rPr>
          <w:lang w:val="uk-UA"/>
        </w:rPr>
        <w:t xml:space="preserve"> Вагомий внесок у вивчення та дослідження проблемних питань щодо дотримання законності при проведенні обшуку житла зробили такі видатні вчені, як С. А. Альперт, Ю.П. Аленін, О.В. Білоус, В.Д. Берназ, Т.В. Варфоломеєв, В.І. Галаган, О.І. Галаган, Ю.М. Грошевий, І.В. Гловюк, О.М. Дроздова, С.Ю. Ільченко, Л.М. Лобойко, О.В. Капліна, В.О. Коновалова, І.Ф. Літвінова, В.Т. Маляренко, М.М. Михеєнко, В.В. Молдован, В.Т. Нор, В.М. Тертишник, Л.Д. Удалова та інші.</w:t>
      </w:r>
    </w:p>
    <w:p w:rsidR="001F7943" w:rsidRPr="00EC4CE5" w:rsidRDefault="001F7943" w:rsidP="001F7943">
      <w:pPr>
        <w:spacing w:after="0" w:line="360" w:lineRule="auto"/>
        <w:ind w:firstLine="680"/>
        <w:jc w:val="both"/>
        <w:rPr>
          <w:lang w:val="uk-UA"/>
        </w:rPr>
      </w:pPr>
      <w:r w:rsidRPr="00EC4CE5">
        <w:rPr>
          <w:i/>
          <w:lang w:val="uk-UA"/>
        </w:rPr>
        <w:t>Опис проблеми, що досліджується.</w:t>
      </w:r>
      <w:r w:rsidRPr="00EC4CE5">
        <w:rPr>
          <w:lang w:val="uk-UA"/>
        </w:rPr>
        <w:t xml:space="preserve"> Відповідно до ст. 62 Конституції України вину особи має бути доведено в законному порядку, а обвинувачення не може ґрунтуватися на доказах, одержаних незаконним шляхом. Серед способів збирання доказів важливе значення відіграють слідчі (розшукові) дії. Дотримання встановленого законом порядку їх проведення є однією з умов виявлення та фіксації достовірних і допустимих фактичних даних про обставини, що підлягають доказуванню.</w:t>
      </w:r>
    </w:p>
    <w:p w:rsidR="001F7943" w:rsidRPr="00EC4CE5" w:rsidRDefault="001F7943" w:rsidP="001F7943">
      <w:pPr>
        <w:pStyle w:val="af3"/>
        <w:spacing w:before="0" w:beforeAutospacing="0" w:after="0" w:afterAutospacing="0" w:line="360" w:lineRule="auto"/>
        <w:ind w:firstLine="680"/>
        <w:jc w:val="both"/>
        <w:textAlignment w:val="baseline"/>
        <w:rPr>
          <w:color w:val="000000"/>
          <w:sz w:val="28"/>
          <w:szCs w:val="28"/>
          <w:lang w:val="uk-UA"/>
        </w:rPr>
      </w:pPr>
      <w:r w:rsidRPr="00EC4CE5">
        <w:rPr>
          <w:color w:val="000000"/>
          <w:sz w:val="28"/>
          <w:szCs w:val="28"/>
          <w:lang w:val="uk-UA"/>
        </w:rPr>
        <w:t xml:space="preserve">Міжнародно - правові акти у сфері прав людини проголошують серед основоположних прав людини право на житло та його недоторканість. Так, у ст.12 Загальної декларації прав людини зазначається, що ніхто не може зазнавати безпідставного втручання у його особисте та сімейне життя, безпідставного посягання на недоторканність його житла, таємницю його кореспонденції. Крім того, аналогічні права проголошені і в Міжнародному </w:t>
      </w:r>
      <w:r w:rsidRPr="00EC4CE5">
        <w:rPr>
          <w:color w:val="000000"/>
          <w:sz w:val="28"/>
          <w:szCs w:val="28"/>
          <w:lang w:val="uk-UA"/>
        </w:rPr>
        <w:lastRenderedPageBreak/>
        <w:t>пакті про громадянські і політичні права (ст. 17) та в Європейській конвенції про захист прав людини і основоположних свобод (ст. 8).</w:t>
      </w:r>
    </w:p>
    <w:p w:rsidR="001F7943" w:rsidRPr="00A37F2C" w:rsidRDefault="001F7943" w:rsidP="001F7943">
      <w:pPr>
        <w:spacing w:after="0" w:line="360" w:lineRule="auto"/>
        <w:ind w:firstLine="680"/>
        <w:jc w:val="both"/>
        <w:rPr>
          <w:lang w:val="uk-UA"/>
        </w:rPr>
      </w:pPr>
      <w:r w:rsidRPr="00EC4CE5">
        <w:rPr>
          <w:lang w:val="uk-UA"/>
        </w:rPr>
        <w:t>Відповідно до ст. 8 Конвенції про захист прав людини і основоположних свобод  проголошено, що кожен має право на повагу до свого приватного і сімейного життя, до свого житла і кореспонденції. 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w:t>
      </w:r>
      <w:r w:rsidRPr="00A37F2C">
        <w:rPr>
          <w:lang w:val="uk-UA"/>
        </w:rPr>
        <w:t>оров’я чи моралі або для захисту прав і свобод інших осіб.</w:t>
      </w:r>
    </w:p>
    <w:p w:rsidR="001F7943" w:rsidRPr="00EC4CE5" w:rsidRDefault="001F7943" w:rsidP="001F7943">
      <w:pPr>
        <w:spacing w:after="0" w:line="360" w:lineRule="auto"/>
        <w:ind w:firstLine="680"/>
        <w:jc w:val="both"/>
        <w:rPr>
          <w:lang w:val="uk-UA"/>
        </w:rPr>
      </w:pPr>
      <w:r w:rsidRPr="00EC4CE5">
        <w:rPr>
          <w:lang w:val="uk-UA"/>
        </w:rPr>
        <w:t>Конституція України кожній людині гарантує недоторканність житла, недопущення проникнення до житла чи до іншого володіння особи, проведення в них огляду чи обшуку без умотивованого рішення суду. Крім того, Основний Закон визначає Україну як демократичну, соціальну, правову державу, головним обов’язком якої є утвердження й забезпечення прав і свобод людини та громадянина. Зазначені конституційні права й свободи людини гарантуються та забезпечуються під час кримінального провадження. Згідно  ст. 13 Кримінального процесуального кодексу (</w:t>
      </w:r>
      <w:r w:rsidR="00025918">
        <w:rPr>
          <w:lang w:val="uk-UA"/>
        </w:rPr>
        <w:t xml:space="preserve">далі - </w:t>
      </w:r>
      <w:r w:rsidRPr="00EC4CE5">
        <w:rPr>
          <w:lang w:val="uk-UA"/>
        </w:rPr>
        <w:t>КПК України), не допускається проникнення до житла чи до іншого володіння особи, проведення в них огляду чи обшуку інакше як за вмотивованим судовим рішенням, крім випадків, передбачених  законодавством.</w:t>
      </w:r>
    </w:p>
    <w:p w:rsidR="001F7943" w:rsidRPr="00EC4CE5" w:rsidRDefault="001F7943" w:rsidP="001F7943">
      <w:pPr>
        <w:pStyle w:val="af3"/>
        <w:spacing w:before="0" w:beforeAutospacing="0" w:after="0" w:afterAutospacing="0" w:line="360" w:lineRule="auto"/>
        <w:ind w:firstLine="680"/>
        <w:jc w:val="both"/>
        <w:textAlignment w:val="baseline"/>
        <w:rPr>
          <w:color w:val="000000"/>
          <w:sz w:val="28"/>
          <w:szCs w:val="28"/>
          <w:lang w:val="uk-UA"/>
        </w:rPr>
      </w:pPr>
      <w:r w:rsidRPr="00EC4CE5">
        <w:rPr>
          <w:color w:val="000000"/>
          <w:sz w:val="28"/>
          <w:szCs w:val="28"/>
          <w:lang w:val="uk-UA"/>
        </w:rPr>
        <w:t>Порушення недоторканності житла чи іншого володіння громадян тягне кримінальну відповідальність за ст. 162 Кримінального кодексу України (далі КК України ). Тобто, встановлена караність за дії, пов´язані з незаконним проникненням до житла чи до іншого володіння особи, незаконним проведенням в них огляду чи обшуку, а так само незаконним виселенням чи інші дії, що порушують недоторканність житла громадян.</w:t>
      </w:r>
    </w:p>
    <w:p w:rsidR="001F7943" w:rsidRPr="00A37F2C" w:rsidRDefault="001F7943" w:rsidP="001F7943">
      <w:pPr>
        <w:spacing w:after="0" w:line="360" w:lineRule="auto"/>
        <w:ind w:firstLine="680"/>
        <w:jc w:val="both"/>
        <w:rPr>
          <w:lang w:val="uk-UA"/>
        </w:rPr>
      </w:pPr>
      <w:r w:rsidRPr="00EC4CE5">
        <w:rPr>
          <w:shd w:val="clear" w:color="auto" w:fill="FFFFFF"/>
          <w:lang w:val="uk-UA"/>
        </w:rPr>
        <w:lastRenderedPageBreak/>
        <w:t xml:space="preserve">Так, згідно з </w:t>
      </w:r>
      <w:r w:rsidRPr="00EC4CE5">
        <w:rPr>
          <w:lang w:val="uk-UA"/>
        </w:rPr>
        <w:t>ст. 236 К</w:t>
      </w:r>
      <w:r w:rsidR="00025918">
        <w:rPr>
          <w:lang w:val="uk-UA"/>
        </w:rPr>
        <w:t>ПК</w:t>
      </w:r>
      <w:r w:rsidRPr="00EC4CE5">
        <w:rPr>
          <w:lang w:val="uk-UA"/>
        </w:rPr>
        <w:t xml:space="preserve"> України, с</w:t>
      </w:r>
      <w:r w:rsidRPr="00EC4CE5">
        <w:rPr>
          <w:color w:val="000000"/>
          <w:shd w:val="clear" w:color="auto" w:fill="FFFFFF"/>
          <w:lang w:val="uk-UA"/>
        </w:rPr>
        <w:t>лідчий, прокурор вживає належних заходів для забезпечення присутності під час проведення обшуку осіб, чиї права та законні інтереси можуть бути обмежені або порушені.</w:t>
      </w:r>
      <w:r w:rsidRPr="00EC4CE5">
        <w:rPr>
          <w:lang w:val="uk-UA"/>
        </w:rPr>
        <w:t xml:space="preserve"> Необхідно зазначити, що під час проведення обшуку істотного обмеження зазнають права та законні інтереси всіх осіб, які проживають або перебувають у приміщенні, що виступає об’єктом обшуку, навіть якщо ці особи не мають жодного стосунку до кримінального правопорушення, у зв’язку із досудовим</w:t>
      </w:r>
      <w:r w:rsidRPr="00A37F2C">
        <w:rPr>
          <w:lang w:val="uk-UA"/>
        </w:rPr>
        <w:t xml:space="preserve"> розслідуванням якого проводиться слідча (розшукова) дія. Дуже часто обшук проводиться на початку досудового розслідування, а тому й особи, у житлі чи іншому володінні яких здійснюється ця процесуальна дія, можуть не мати у кримінальному провадженні чітко визначеного процесуального статусу.</w:t>
      </w:r>
    </w:p>
    <w:p w:rsidR="001F7943" w:rsidRPr="00EC4CE5" w:rsidRDefault="001F7943" w:rsidP="001F7943">
      <w:pPr>
        <w:spacing w:after="0" w:line="360" w:lineRule="auto"/>
        <w:ind w:firstLine="680"/>
        <w:jc w:val="both"/>
        <w:rPr>
          <w:color w:val="000000"/>
          <w:shd w:val="clear" w:color="auto" w:fill="FFFFFF"/>
          <w:lang w:val="uk-UA"/>
        </w:rPr>
      </w:pPr>
      <w:r w:rsidRPr="00A37F2C">
        <w:rPr>
          <w:color w:val="000000"/>
          <w:shd w:val="clear" w:color="auto" w:fill="FFFFFF"/>
        </w:rPr>
        <w:t> </w:t>
      </w:r>
      <w:r w:rsidRPr="00EC4CE5">
        <w:rPr>
          <w:color w:val="000000"/>
          <w:shd w:val="clear" w:color="auto" w:fill="FFFFFF"/>
          <w:lang w:val="uk-UA"/>
        </w:rPr>
        <w:t>Доказами в кримінальному провадженні є фактичні дані, отримані у передбаченому  КПК України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p>
    <w:p w:rsidR="001F7943" w:rsidRPr="00EC4CE5" w:rsidRDefault="001F7943" w:rsidP="001F7943">
      <w:pPr>
        <w:spacing w:after="0" w:line="360" w:lineRule="auto"/>
        <w:ind w:firstLine="680"/>
        <w:jc w:val="both"/>
        <w:rPr>
          <w:lang w:val="uk-UA"/>
        </w:rPr>
      </w:pPr>
      <w:r w:rsidRPr="00EC4CE5">
        <w:rPr>
          <w:color w:val="000000"/>
          <w:shd w:val="clear" w:color="auto" w:fill="FFFFFF"/>
          <w:lang w:val="uk-UA"/>
        </w:rPr>
        <w:t>Іноді виникаю</w:t>
      </w:r>
      <w:r w:rsidR="00EC4CE5">
        <w:rPr>
          <w:color w:val="000000"/>
          <w:shd w:val="clear" w:color="auto" w:fill="FFFFFF"/>
          <w:lang w:val="uk-UA"/>
        </w:rPr>
        <w:t>ть</w:t>
      </w:r>
      <w:r w:rsidRPr="00EC4CE5">
        <w:rPr>
          <w:color w:val="000000"/>
          <w:shd w:val="clear" w:color="auto" w:fill="FFFFFF"/>
          <w:lang w:val="uk-UA"/>
        </w:rPr>
        <w:t xml:space="preserve"> проблеми щодо  </w:t>
      </w:r>
      <w:r w:rsidRPr="00EC4CE5">
        <w:rPr>
          <w:lang w:val="uk-UA"/>
        </w:rPr>
        <w:t xml:space="preserve">визнання доказів допустимими, адже у разі визнання їх недопустимими вони не можуть братись до уваги і бути використанні під час прийняття процесуальних рішень. Адже </w:t>
      </w:r>
      <w:r w:rsidRPr="00EC4CE5">
        <w:rPr>
          <w:color w:val="000000"/>
          <w:shd w:val="clear" w:color="auto" w:fill="FFFFFF"/>
          <w:lang w:val="uk-UA"/>
        </w:rPr>
        <w:t>недопустимими є докази, отримані внаслідок істотного порушення прав та свобод людини, гарантованих </w:t>
      </w:r>
      <w:r w:rsidRPr="00EC4CE5">
        <w:rPr>
          <w:lang w:val="uk-UA"/>
        </w:rPr>
        <w:t>Конституцією</w:t>
      </w:r>
      <w:r w:rsidRPr="00EC4CE5">
        <w:rPr>
          <w:color w:val="000000"/>
          <w:shd w:val="clear" w:color="auto" w:fill="FFFFFF"/>
          <w:lang w:val="uk-UA"/>
        </w:rPr>
        <w:t> 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внаслідок істотного порушення прав та свобод людини.</w:t>
      </w:r>
    </w:p>
    <w:p w:rsidR="001F7943" w:rsidRPr="00EC4CE5" w:rsidRDefault="001F7943" w:rsidP="001F7943">
      <w:pPr>
        <w:spacing w:after="0" w:line="360" w:lineRule="auto"/>
        <w:ind w:firstLine="680"/>
        <w:jc w:val="both"/>
        <w:rPr>
          <w:lang w:val="uk-UA"/>
        </w:rPr>
      </w:pPr>
      <w:r w:rsidRPr="00EC4CE5">
        <w:rPr>
          <w:lang w:val="uk-UA"/>
        </w:rPr>
        <w:t xml:space="preserve">Існують випадки, коли стороною обвинувачення, зокрема слідчим під час проведення такої слідчої (розшукової) дії як обшук, неналежно, з порушенням норм КПК України, здійснюється збирання доказів з процесуальних джерел, що критично впливає на доказування, бо відповідно до ч. 2 ст. 89 КПК України, якщо суд встановлює очевидну недопустимість </w:t>
      </w:r>
      <w:r w:rsidRPr="00EC4CE5">
        <w:rPr>
          <w:lang w:val="uk-UA"/>
        </w:rPr>
        <w:lastRenderedPageBreak/>
        <w:t>доказів під час судового розгляду, він визнає цей доказ недопустимим, що тягне за собою неможливість дослідження такого доказу або припинення його дослідження в судовому засіданні.</w:t>
      </w:r>
    </w:p>
    <w:p w:rsidR="001F7943" w:rsidRPr="00EC4CE5" w:rsidRDefault="001F7943" w:rsidP="001F7943">
      <w:pPr>
        <w:spacing w:after="0" w:line="360" w:lineRule="auto"/>
        <w:ind w:firstLine="680"/>
        <w:jc w:val="both"/>
        <w:rPr>
          <w:lang w:val="uk-UA"/>
        </w:rPr>
      </w:pPr>
      <w:r w:rsidRPr="00EC4CE5">
        <w:rPr>
          <w:lang w:val="uk-UA"/>
        </w:rPr>
        <w:t xml:space="preserve"> Обшук проводиться на підставі ухвали слідчого судді. Перед початком проведення обшуку слідчий зобов’язаний пред’явити ухвалу слідчого судді, а також надати копію ухвали особі у якої проводиться обшук житла або іншого володіння, а у випадку відсутності такої особи — іншій присутній особі. </w:t>
      </w:r>
    </w:p>
    <w:p w:rsidR="001F7943" w:rsidRPr="00EC4CE5" w:rsidRDefault="001F7943" w:rsidP="001F7943">
      <w:pPr>
        <w:spacing w:after="0" w:line="360" w:lineRule="auto"/>
        <w:ind w:firstLine="680"/>
        <w:jc w:val="both"/>
        <w:rPr>
          <w:lang w:val="uk-UA"/>
        </w:rPr>
      </w:pPr>
      <w:r w:rsidRPr="00EC4CE5">
        <w:rPr>
          <w:lang w:val="uk-UA"/>
        </w:rPr>
        <w:t>На практиці зустрічаються випадки, коли обшук в житлі чи іншому володінні особи проводиться декілька раз на підставі однієї і тієї ж самої ухвали слідчого судді. Наприклад, коли проводиться обшук у великому приміщенні та його проведення може тривати декілька діб. У такому випадку особа, яка проводить обшук здійснює заходи щодо опечатування приміщення та передачі його під охорону правоохоронним органам. Зазначену дію мотивують тим, що проведення слідчих (розшукових) дій у нічний час (з 22 до 6 години) не допускається. Але, відповідно  КПК України слідчі дії можуть проводитись у нічний час, коли затримка в їх проведенні може призвести до втрати слідів кримінального правопорушення чи втечі підозрюваного. Отже, зазначена норма встановлює, що проведення обшуку мо</w:t>
      </w:r>
      <w:r w:rsidR="00EC4CE5">
        <w:rPr>
          <w:lang w:val="uk-UA"/>
        </w:rPr>
        <w:t>жливо</w:t>
      </w:r>
      <w:r w:rsidRPr="00EC4CE5">
        <w:rPr>
          <w:lang w:val="uk-UA"/>
        </w:rPr>
        <w:t xml:space="preserve"> провести у нічний час при наявності зазначених підстав.</w:t>
      </w:r>
    </w:p>
    <w:p w:rsidR="001F7943" w:rsidRPr="00EC4CE5" w:rsidRDefault="001F7943" w:rsidP="001F7943">
      <w:pPr>
        <w:spacing w:after="0" w:line="360" w:lineRule="auto"/>
        <w:ind w:firstLine="680"/>
        <w:jc w:val="both"/>
        <w:rPr>
          <w:lang w:val="uk-UA"/>
        </w:rPr>
      </w:pPr>
      <w:r w:rsidRPr="00EC4CE5">
        <w:rPr>
          <w:lang w:val="uk-UA"/>
        </w:rPr>
        <w:t xml:space="preserve">Часто на практиці обшук проводиться не особою, яка звернулась з клопотанням про проведення обшуку, а іншою особою. Правоохоронці мотивують це тим, що досудове розслідування за кримінальним провадженням здійснює призначена група слідчих, а слідчий або прокурор, котрим безпосередньо надано право на проведення обшуку, знаходиться на проведенні іншої слідчої (розшукової) дії. </w:t>
      </w:r>
    </w:p>
    <w:p w:rsidR="001F7943" w:rsidRPr="00EC4CE5" w:rsidRDefault="001F7943" w:rsidP="001F7943">
      <w:pPr>
        <w:spacing w:after="0" w:line="360" w:lineRule="auto"/>
        <w:ind w:firstLine="680"/>
        <w:jc w:val="both"/>
        <w:rPr>
          <w:lang w:val="uk-UA"/>
        </w:rPr>
      </w:pPr>
      <w:r w:rsidRPr="00EC4CE5">
        <w:rPr>
          <w:lang w:val="uk-UA"/>
        </w:rPr>
        <w:t xml:space="preserve">Виходячи з вимог КПК України, обшук проводиться виключно в рамках ухвали слідчого судді. В таких випадках слід вимагати від особи, яка не зазначена в ухвалі слідчого судді, постанову про призначення слідчої групи, у </w:t>
      </w:r>
      <w:r w:rsidRPr="00EC4CE5">
        <w:rPr>
          <w:lang w:val="uk-UA"/>
        </w:rPr>
        <w:lastRenderedPageBreak/>
        <w:t xml:space="preserve">якій безпосередньо зазначено слідчого або прокурора, який планує провести обшук. У разі відсутності такої постанови слідча (розшукова) дія є незаконною, та усі відомості, встановлені таким обшуком, не можуть бути доказами у кримінальному провадженні, оскільки вони отримані всупереч вимогам КПК України. </w:t>
      </w:r>
    </w:p>
    <w:p w:rsidR="001F7943" w:rsidRPr="00EC4CE5" w:rsidRDefault="001F7943" w:rsidP="001F7943">
      <w:pPr>
        <w:spacing w:after="0" w:line="360" w:lineRule="auto"/>
        <w:ind w:firstLine="680"/>
        <w:jc w:val="both"/>
        <w:rPr>
          <w:lang w:val="uk-UA"/>
        </w:rPr>
      </w:pPr>
      <w:r w:rsidRPr="00EC4CE5">
        <w:rPr>
          <w:lang w:val="uk-UA"/>
        </w:rPr>
        <w:t>Обшук д житла чи іншого володіння особи, обшук особи здійснюються з обов'язковою участю не менше двох понятих, незалежно від застосування технічних засобів фіксування відповідної слідчої (розшукової) дії. На практиці трапляються випадки, коли поняті залучаються слідчим до проведення обшуку лише на відповідну частину часу, саме коли слідчий пред’являє ухвалу про проведення обшуку, а також під час вручення копії цієї ухвали. Після чого понятих на час проведення обшуку відпускають, а повертають їх для підписання протоколу вже проведеного обшуку без їх участі. Але з огляду на вимоги КПК України зазначені дії є незаконними, оскільки поняті обов’язково повинні бути присутні під час обшуку з самого початку та до його завершення.</w:t>
      </w:r>
    </w:p>
    <w:p w:rsidR="001F7943" w:rsidRPr="00EC4CE5" w:rsidRDefault="001F7943" w:rsidP="001F7943">
      <w:pPr>
        <w:spacing w:after="0" w:line="360" w:lineRule="auto"/>
        <w:ind w:firstLine="680"/>
        <w:jc w:val="both"/>
        <w:rPr>
          <w:lang w:val="uk-UA"/>
        </w:rPr>
      </w:pPr>
      <w:r w:rsidRPr="00EC4CE5">
        <w:rPr>
          <w:lang w:val="uk-UA"/>
        </w:rPr>
        <w:t>Питання допустимості чи недопустимості доказів, здобутих з порушенням вимог КПК України, має вирішуватись у кожному конкретному випадку з урахуванням всіх обставин, залежно від ступеня цих порушень.</w:t>
      </w:r>
    </w:p>
    <w:p w:rsidR="001F7943" w:rsidRPr="00EC4CE5" w:rsidRDefault="001F7943" w:rsidP="001F7943">
      <w:pPr>
        <w:spacing w:after="0" w:line="360" w:lineRule="auto"/>
        <w:ind w:firstLine="680"/>
        <w:jc w:val="both"/>
        <w:rPr>
          <w:lang w:val="uk-UA"/>
        </w:rPr>
      </w:pPr>
      <w:r w:rsidRPr="00EC4CE5">
        <w:rPr>
          <w:lang w:val="uk-UA"/>
        </w:rPr>
        <w:t xml:space="preserve">Одним із способів отримання (збирання), доказів а у конкретному кримінальному провадження є обшук, який проводиться з метою </w:t>
      </w:r>
      <w:r w:rsidRPr="00EC4CE5">
        <w:rPr>
          <w:shd w:val="clear" w:color="auto" w:fill="FFFFFF"/>
          <w:lang w:val="uk-UA"/>
        </w:rPr>
        <w:t>виявлення та фіксації відомостей про обставини вчинення кримінального правопорушення</w:t>
      </w:r>
      <w:r w:rsidRPr="00EC4CE5">
        <w:rPr>
          <w:lang w:val="uk-UA"/>
        </w:rPr>
        <w:t xml:space="preserve">. </w:t>
      </w:r>
    </w:p>
    <w:p w:rsidR="001F7943" w:rsidRPr="00EC4CE5" w:rsidRDefault="001F7943" w:rsidP="001F7943">
      <w:pPr>
        <w:spacing w:after="0" w:line="360" w:lineRule="auto"/>
        <w:ind w:firstLine="680"/>
        <w:jc w:val="both"/>
        <w:rPr>
          <w:shd w:val="clear" w:color="auto" w:fill="FFFFFF"/>
          <w:lang w:val="uk-UA"/>
        </w:rPr>
      </w:pPr>
      <w:r w:rsidRPr="00EC4CE5">
        <w:rPr>
          <w:lang w:val="uk-UA"/>
        </w:rPr>
        <w:t>Прийняття рішення про проведення цієї слідчої (розшукової) дії потребує посиленої обережності, оскільки вона пов’язана із вторгненням у житло, приміщення підприємств, установ і організацій.</w:t>
      </w:r>
    </w:p>
    <w:p w:rsidR="001F7943" w:rsidRPr="00EC4CE5" w:rsidRDefault="001F7943" w:rsidP="001F7943">
      <w:pPr>
        <w:spacing w:after="0" w:line="360" w:lineRule="auto"/>
        <w:ind w:firstLine="680"/>
        <w:jc w:val="both"/>
        <w:rPr>
          <w:lang w:val="uk-UA"/>
        </w:rPr>
      </w:pPr>
      <w:r w:rsidRPr="00EC4CE5">
        <w:rPr>
          <w:lang w:val="uk-UA"/>
        </w:rPr>
        <w:t xml:space="preserve">Оскільки обшук житла – це слідча (розшукова) дія, що супроводжується пошуковими операціями, майну підозрюваного повинно бути завдано </w:t>
      </w:r>
      <w:r w:rsidRPr="00EC4CE5">
        <w:rPr>
          <w:lang w:val="uk-UA"/>
        </w:rPr>
        <w:lastRenderedPageBreak/>
        <w:t>якомога меншої шкоди. Іноді під час його провадження стають відомими факти, що становлять особисту таємницю для підозрюваного та його близьких. В таких випадках вжиття всіх заходів для того, щоб їх не розголосили особи, які беруть участь в обшуку, є моральним і професійним обов’язком захисника.</w:t>
      </w:r>
    </w:p>
    <w:p w:rsidR="001F7943" w:rsidRPr="00EC4CE5" w:rsidRDefault="001F7943" w:rsidP="001F7943">
      <w:pPr>
        <w:spacing w:after="0" w:line="360" w:lineRule="auto"/>
        <w:ind w:firstLine="680"/>
        <w:jc w:val="both"/>
        <w:rPr>
          <w:shd w:val="clear" w:color="auto" w:fill="FFFFFF"/>
          <w:lang w:val="uk-UA"/>
        </w:rPr>
      </w:pPr>
      <w:r w:rsidRPr="00EC4CE5">
        <w:rPr>
          <w:lang w:val="uk-UA"/>
        </w:rPr>
        <w:t>Під житлом особи розуміється будь - 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 в ньому фізичних осіб, а також всі складові частини такого приміщення</w:t>
      </w:r>
      <w:r w:rsidRPr="00EC4CE5">
        <w:rPr>
          <w:shd w:val="clear" w:color="auto" w:fill="FFFFFF"/>
          <w:lang w:val="uk-UA"/>
        </w:rPr>
        <w:t>.</w:t>
      </w:r>
    </w:p>
    <w:p w:rsidR="001F7943" w:rsidRPr="00EC4CE5" w:rsidRDefault="001F7943" w:rsidP="001F7943">
      <w:pPr>
        <w:spacing w:after="0" w:line="360" w:lineRule="auto"/>
        <w:ind w:firstLine="680"/>
        <w:jc w:val="both"/>
        <w:rPr>
          <w:lang w:val="uk-UA"/>
        </w:rPr>
      </w:pPr>
      <w:r w:rsidRPr="00EC4CE5">
        <w:rPr>
          <w:iCs/>
          <w:lang w:val="uk-UA"/>
        </w:rPr>
        <w:t>Метою</w:t>
      </w:r>
      <w:r w:rsidRPr="00EC4CE5">
        <w:rPr>
          <w:lang w:val="uk-UA"/>
        </w:rPr>
        <w:t> проведення обшуку є: виявлення джерел доказової і орієнтуючої інформації; перевірка наявних доказів; перевірка версій; встановлення обставин, що сприяють вчиненню злочину.</w:t>
      </w:r>
    </w:p>
    <w:p w:rsidR="001F7943" w:rsidRPr="00EC4CE5" w:rsidRDefault="001F7943" w:rsidP="001F7943">
      <w:pPr>
        <w:spacing w:after="0" w:line="360" w:lineRule="auto"/>
        <w:ind w:firstLine="680"/>
        <w:jc w:val="both"/>
        <w:rPr>
          <w:lang w:val="uk-UA"/>
        </w:rPr>
      </w:pPr>
      <w:r w:rsidRPr="00EC4CE5">
        <w:rPr>
          <w:lang w:val="uk-UA"/>
        </w:rPr>
        <w:t xml:space="preserve">Щодо юридичних підстав проведення обшуку житла,  їх </w:t>
      </w:r>
      <w:r w:rsidR="00025918" w:rsidRPr="00EC4CE5">
        <w:rPr>
          <w:lang w:val="uk-UA"/>
        </w:rPr>
        <w:t>можна</w:t>
      </w:r>
      <w:r w:rsidRPr="00EC4CE5">
        <w:rPr>
          <w:lang w:val="uk-UA"/>
        </w:rPr>
        <w:t xml:space="preserve"> поділити на два види: фактичні та процесуальні.</w:t>
      </w:r>
    </w:p>
    <w:p w:rsidR="001F7943" w:rsidRPr="00EC4CE5" w:rsidRDefault="001F7943" w:rsidP="001F7943">
      <w:pPr>
        <w:spacing w:after="0" w:line="360" w:lineRule="auto"/>
        <w:ind w:firstLine="680"/>
        <w:jc w:val="both"/>
        <w:rPr>
          <w:rFonts w:eastAsia="Times New Roman"/>
          <w:lang w:val="uk-UA" w:eastAsia="ru-RU"/>
        </w:rPr>
      </w:pPr>
      <w:r w:rsidRPr="00EC4CE5">
        <w:rPr>
          <w:rFonts w:eastAsia="Times New Roman"/>
          <w:lang w:val="uk-UA" w:eastAsia="ru-RU"/>
        </w:rPr>
        <w:t>Фактичною підставою для проведення обшуку є наявність достатніх підстав вважати, що:</w:t>
      </w:r>
    </w:p>
    <w:p w:rsidR="001F7943" w:rsidRPr="00EC4CE5" w:rsidRDefault="001F7943" w:rsidP="001F7943">
      <w:pPr>
        <w:spacing w:after="0" w:line="360" w:lineRule="auto"/>
        <w:ind w:firstLine="680"/>
        <w:jc w:val="both"/>
        <w:rPr>
          <w:rFonts w:eastAsia="Times New Roman"/>
          <w:lang w:val="uk-UA" w:eastAsia="ru-RU"/>
        </w:rPr>
      </w:pPr>
      <w:r w:rsidRPr="00EC4CE5">
        <w:rPr>
          <w:rFonts w:eastAsia="Times New Roman"/>
          <w:lang w:val="uk-UA" w:eastAsia="ru-RU"/>
        </w:rPr>
        <w:t>1) було вчинено кримінальне правопорушення;</w:t>
      </w:r>
    </w:p>
    <w:p w:rsidR="001F7943" w:rsidRPr="00EC4CE5" w:rsidRDefault="001F7943" w:rsidP="001F7943">
      <w:pPr>
        <w:spacing w:after="0" w:line="360" w:lineRule="auto"/>
        <w:ind w:firstLine="680"/>
        <w:jc w:val="both"/>
        <w:rPr>
          <w:rFonts w:eastAsia="Times New Roman"/>
          <w:lang w:val="uk-UA" w:eastAsia="ru-RU"/>
        </w:rPr>
      </w:pPr>
      <w:r w:rsidRPr="00EC4CE5">
        <w:rPr>
          <w:rFonts w:eastAsia="Times New Roman"/>
          <w:lang w:val="uk-UA" w:eastAsia="ru-RU"/>
        </w:rPr>
        <w:t xml:space="preserve">2) </w:t>
      </w:r>
      <w:r w:rsidR="00025918" w:rsidRPr="00EC4CE5">
        <w:rPr>
          <w:rFonts w:eastAsia="Times New Roman"/>
          <w:lang w:val="uk-UA" w:eastAsia="ru-RU"/>
        </w:rPr>
        <w:t>відшукуванні</w:t>
      </w:r>
      <w:r w:rsidRPr="00EC4CE5">
        <w:rPr>
          <w:rFonts w:eastAsia="Times New Roman"/>
          <w:lang w:val="uk-UA" w:eastAsia="ru-RU"/>
        </w:rPr>
        <w:t xml:space="preserve"> речі і документи мають значення для досудового розслідування;</w:t>
      </w:r>
    </w:p>
    <w:p w:rsidR="001F7943" w:rsidRPr="00EC4CE5" w:rsidRDefault="001F7943" w:rsidP="001F7943">
      <w:pPr>
        <w:spacing w:after="0" w:line="360" w:lineRule="auto"/>
        <w:ind w:firstLine="680"/>
        <w:jc w:val="both"/>
        <w:rPr>
          <w:rFonts w:eastAsia="Times New Roman"/>
          <w:lang w:val="uk-UA" w:eastAsia="ru-RU"/>
        </w:rPr>
      </w:pPr>
      <w:r w:rsidRPr="00EC4CE5">
        <w:rPr>
          <w:rFonts w:eastAsia="Times New Roman"/>
          <w:lang w:val="uk-UA" w:eastAsia="ru-RU"/>
        </w:rPr>
        <w:t>3) відомості, які містяться у відшукуваних речах і документах, можуть бути доказами під час судового розгляду;</w:t>
      </w:r>
    </w:p>
    <w:p w:rsidR="001F7943" w:rsidRPr="00EC4CE5" w:rsidRDefault="001F7943" w:rsidP="001F7943">
      <w:pPr>
        <w:spacing w:after="0" w:line="360" w:lineRule="auto"/>
        <w:ind w:firstLine="680"/>
        <w:jc w:val="both"/>
        <w:rPr>
          <w:rFonts w:eastAsia="Times New Roman"/>
          <w:lang w:val="uk-UA" w:eastAsia="ru-RU"/>
        </w:rPr>
      </w:pPr>
      <w:r w:rsidRPr="00EC4CE5">
        <w:rPr>
          <w:rFonts w:eastAsia="Times New Roman"/>
          <w:lang w:val="uk-UA" w:eastAsia="ru-RU"/>
        </w:rPr>
        <w:t xml:space="preserve">4) </w:t>
      </w:r>
      <w:r w:rsidR="00025918" w:rsidRPr="00EC4CE5">
        <w:rPr>
          <w:rFonts w:eastAsia="Times New Roman"/>
          <w:lang w:val="uk-UA" w:eastAsia="ru-RU"/>
        </w:rPr>
        <w:t>відшукуванні</w:t>
      </w:r>
      <w:r w:rsidRPr="00EC4CE5">
        <w:rPr>
          <w:rFonts w:eastAsia="Times New Roman"/>
          <w:lang w:val="uk-UA" w:eastAsia="ru-RU"/>
        </w:rPr>
        <w:t xml:space="preserve"> речі, документи або особи знаходяться у зазначеному в клопотанні житлі чи іншому володінні особи.</w:t>
      </w:r>
    </w:p>
    <w:p w:rsidR="001F7943" w:rsidRPr="00EC4CE5" w:rsidRDefault="001F7943" w:rsidP="001F7943">
      <w:pPr>
        <w:pStyle w:val="af3"/>
        <w:shd w:val="clear" w:color="auto" w:fill="FFFFFF"/>
        <w:spacing w:before="0" w:beforeAutospacing="0" w:after="0" w:afterAutospacing="0" w:line="360" w:lineRule="auto"/>
        <w:ind w:firstLine="680"/>
        <w:jc w:val="both"/>
        <w:rPr>
          <w:sz w:val="28"/>
          <w:szCs w:val="28"/>
          <w:lang w:val="uk-UA"/>
        </w:rPr>
      </w:pPr>
      <w:r w:rsidRPr="00EC4CE5">
        <w:rPr>
          <w:sz w:val="28"/>
          <w:szCs w:val="28"/>
          <w:lang w:val="uk-UA"/>
        </w:rPr>
        <w:t>На думку М.А. Фоміна достатніми даними слід вважати таку сукупність доказів та інших фактичних даних, що є у органів досудового слідства, яка дозволить суду з певною впевненістю передбачити, що</w:t>
      </w:r>
      <w:r w:rsidR="00025918">
        <w:rPr>
          <w:sz w:val="28"/>
          <w:szCs w:val="28"/>
          <w:lang w:val="uk-UA"/>
        </w:rPr>
        <w:t xml:space="preserve"> в якому-небудь місці </w:t>
      </w:r>
      <w:r w:rsidR="00025918">
        <w:rPr>
          <w:sz w:val="28"/>
          <w:szCs w:val="28"/>
          <w:lang w:val="uk-UA"/>
        </w:rPr>
        <w:lastRenderedPageBreak/>
        <w:t>чи у якої</w:t>
      </w:r>
      <w:r w:rsidRPr="00EC4CE5">
        <w:rPr>
          <w:sz w:val="28"/>
          <w:szCs w:val="28"/>
          <w:lang w:val="uk-UA"/>
        </w:rPr>
        <w:t>-небудь особи дійсно можуть знаходитись знаряддя злочину, предмети, документи і цінності, які мають значення для кримінальної справи.</w:t>
      </w:r>
    </w:p>
    <w:p w:rsidR="001F7943" w:rsidRPr="00EC4CE5" w:rsidRDefault="001F7943" w:rsidP="001F7943">
      <w:pPr>
        <w:pStyle w:val="af3"/>
        <w:shd w:val="clear" w:color="auto" w:fill="FFFFFF"/>
        <w:spacing w:before="0" w:beforeAutospacing="0" w:after="0" w:afterAutospacing="0" w:line="360" w:lineRule="auto"/>
        <w:ind w:firstLine="680"/>
        <w:jc w:val="both"/>
        <w:rPr>
          <w:sz w:val="28"/>
          <w:szCs w:val="28"/>
          <w:lang w:val="uk-UA"/>
        </w:rPr>
      </w:pPr>
      <w:r w:rsidRPr="00EC4CE5">
        <w:rPr>
          <w:sz w:val="28"/>
          <w:szCs w:val="28"/>
          <w:lang w:val="uk-UA"/>
        </w:rPr>
        <w:t>Р.С. Бєлкін зазначає, що підставою для прийняття рішення про обшук можуть бути будь-які дані, отримані з будь-якого джерела. Достовірність цих даних оцінює слідчий або особа, яка провадить дізнання, виходячи з обставин справи і слідчої ситуації. Визнання їх достатніми ( згідно формулювання закону) - результат такої оцінки і вираження внутрішнього переконання слідчого.</w:t>
      </w:r>
    </w:p>
    <w:p w:rsidR="001F7943" w:rsidRPr="00EC4CE5" w:rsidRDefault="001F7943" w:rsidP="001F7943">
      <w:pPr>
        <w:spacing w:after="0" w:line="360" w:lineRule="auto"/>
        <w:ind w:firstLine="680"/>
        <w:jc w:val="both"/>
        <w:rPr>
          <w:lang w:val="uk-UA"/>
        </w:rPr>
      </w:pPr>
      <w:r w:rsidRPr="00EC4CE5">
        <w:rPr>
          <w:lang w:val="uk-UA"/>
        </w:rPr>
        <w:t>Юридичні підстави проведення обшуку складаються із сукупності передбачених законом умов, що дають слідчому право виконувати ту чи іншу слідчу дію.</w:t>
      </w:r>
    </w:p>
    <w:p w:rsidR="001F7943" w:rsidRPr="00EC4CE5" w:rsidRDefault="001F7943" w:rsidP="001F7943">
      <w:pPr>
        <w:spacing w:after="0" w:line="360" w:lineRule="auto"/>
        <w:ind w:firstLine="680"/>
        <w:jc w:val="both"/>
        <w:rPr>
          <w:lang w:val="uk-UA"/>
        </w:rPr>
      </w:pPr>
      <w:r w:rsidRPr="00EC4CE5">
        <w:rPr>
          <w:lang w:val="uk-UA"/>
        </w:rPr>
        <w:t xml:space="preserve"> До них належать такі:</w:t>
      </w:r>
    </w:p>
    <w:p w:rsidR="001F7943" w:rsidRPr="00EC4CE5" w:rsidRDefault="001F7943" w:rsidP="001F7943">
      <w:pPr>
        <w:spacing w:after="0" w:line="360" w:lineRule="auto"/>
        <w:ind w:firstLine="680"/>
        <w:jc w:val="both"/>
        <w:rPr>
          <w:lang w:val="uk-UA"/>
        </w:rPr>
      </w:pPr>
      <w:r w:rsidRPr="00EC4CE5">
        <w:rPr>
          <w:lang w:val="uk-UA"/>
        </w:rPr>
        <w:t xml:space="preserve"> 1) відповідні правові норми, що регламентують проведення слідчих (розшукових) дій; </w:t>
      </w:r>
    </w:p>
    <w:p w:rsidR="001F7943" w:rsidRPr="00EC4CE5" w:rsidRDefault="001F7943" w:rsidP="001F7943">
      <w:pPr>
        <w:spacing w:after="0" w:line="360" w:lineRule="auto"/>
        <w:ind w:firstLine="680"/>
        <w:jc w:val="both"/>
        <w:rPr>
          <w:lang w:val="uk-UA"/>
        </w:rPr>
      </w:pPr>
      <w:r w:rsidRPr="00EC4CE5">
        <w:rPr>
          <w:lang w:val="uk-UA"/>
        </w:rPr>
        <w:t xml:space="preserve">2) наявність у суб’єкта кримінального процесу повноважень на здійснення кримінального провадження як у цілому, так і стосовно слідчих (розшукових) дій; </w:t>
      </w:r>
    </w:p>
    <w:p w:rsidR="001F7943" w:rsidRPr="00EC4CE5" w:rsidRDefault="001F7943" w:rsidP="001F7943">
      <w:pPr>
        <w:spacing w:after="0" w:line="360" w:lineRule="auto"/>
        <w:ind w:firstLine="680"/>
        <w:jc w:val="both"/>
        <w:rPr>
          <w:lang w:val="uk-UA"/>
        </w:rPr>
      </w:pPr>
      <w:r w:rsidRPr="00EC4CE5">
        <w:rPr>
          <w:lang w:val="uk-UA"/>
        </w:rPr>
        <w:t xml:space="preserve">3) процесуальний документ, в якому зафіксовано рішення про проведення слідчої (розшукової) дії. Обшук проводиться на підставі ухвали слідчого судді місцевого загального суду, в межах територіальної юрисдикції якого перебуває орган досудового розслідування. </w:t>
      </w:r>
    </w:p>
    <w:p w:rsidR="001F7943" w:rsidRPr="00EC4CE5" w:rsidRDefault="001F7943" w:rsidP="001F7943">
      <w:pPr>
        <w:spacing w:after="0" w:line="360" w:lineRule="auto"/>
        <w:ind w:firstLine="680"/>
        <w:jc w:val="both"/>
        <w:rPr>
          <w:lang w:val="uk-UA"/>
        </w:rPr>
      </w:pPr>
      <w:r w:rsidRPr="00EC4CE5">
        <w:rPr>
          <w:lang w:val="uk-UA"/>
        </w:rPr>
        <w:t xml:space="preserve">У разі необхідності провести обшук слідчий за погодженням із прокурором або прокурор звертається до слідчого судді з відповідним клопотанням, яке повинно містити відомості про: </w:t>
      </w:r>
    </w:p>
    <w:p w:rsidR="001F7943" w:rsidRPr="00EC4CE5" w:rsidRDefault="001F7943" w:rsidP="001F7943">
      <w:pPr>
        <w:spacing w:after="0" w:line="360" w:lineRule="auto"/>
        <w:ind w:firstLine="680"/>
        <w:jc w:val="both"/>
        <w:rPr>
          <w:lang w:val="uk-UA"/>
        </w:rPr>
      </w:pPr>
      <w:r w:rsidRPr="00EC4CE5">
        <w:rPr>
          <w:lang w:val="uk-UA"/>
        </w:rPr>
        <w:t xml:space="preserve">1) найменування кримінального провадження та його реєстраційний номер; </w:t>
      </w:r>
    </w:p>
    <w:p w:rsidR="001F7943" w:rsidRPr="00EC4CE5" w:rsidRDefault="001F7943" w:rsidP="001F7943">
      <w:pPr>
        <w:spacing w:after="0" w:line="360" w:lineRule="auto"/>
        <w:ind w:firstLine="680"/>
        <w:jc w:val="both"/>
        <w:rPr>
          <w:lang w:val="uk-UA"/>
        </w:rPr>
      </w:pPr>
      <w:r w:rsidRPr="00EC4CE5">
        <w:rPr>
          <w:lang w:val="uk-UA"/>
        </w:rPr>
        <w:t xml:space="preserve">2) стислий виклад обставин кримінального правопорушення, у зв’язку з розслідуванням якого подається клопотання; </w:t>
      </w:r>
    </w:p>
    <w:p w:rsidR="001F7943" w:rsidRPr="00EC4CE5" w:rsidRDefault="001F7943" w:rsidP="001F7943">
      <w:pPr>
        <w:spacing w:after="0" w:line="360" w:lineRule="auto"/>
        <w:ind w:firstLine="680"/>
        <w:jc w:val="both"/>
        <w:rPr>
          <w:lang w:val="uk-UA"/>
        </w:rPr>
      </w:pPr>
      <w:r w:rsidRPr="00EC4CE5">
        <w:rPr>
          <w:lang w:val="uk-UA"/>
        </w:rPr>
        <w:lastRenderedPageBreak/>
        <w:t>3) правову кваліфікацію кримінального правопорушення із зазначенням статті (частини статті) закону України про кримінальну відповідальність;</w:t>
      </w:r>
    </w:p>
    <w:p w:rsidR="001F7943" w:rsidRPr="00EC4CE5" w:rsidRDefault="001F7943" w:rsidP="001F7943">
      <w:pPr>
        <w:spacing w:after="0" w:line="360" w:lineRule="auto"/>
        <w:ind w:firstLine="680"/>
        <w:jc w:val="both"/>
        <w:rPr>
          <w:lang w:val="uk-UA"/>
        </w:rPr>
      </w:pPr>
      <w:r w:rsidRPr="00EC4CE5">
        <w:rPr>
          <w:lang w:val="uk-UA"/>
        </w:rPr>
        <w:t xml:space="preserve"> 4) підстави для обшуку; </w:t>
      </w:r>
    </w:p>
    <w:p w:rsidR="001F7943" w:rsidRPr="00EC4CE5" w:rsidRDefault="001F7943" w:rsidP="001F7943">
      <w:pPr>
        <w:spacing w:after="0" w:line="360" w:lineRule="auto"/>
        <w:ind w:firstLine="680"/>
        <w:jc w:val="both"/>
        <w:rPr>
          <w:lang w:val="uk-UA"/>
        </w:rPr>
      </w:pPr>
      <w:r w:rsidRPr="00EC4CE5">
        <w:rPr>
          <w:lang w:val="uk-UA"/>
        </w:rPr>
        <w:t xml:space="preserve">5) житло чи інше володіння особи або частину житла чи іншого володіння особи, де планується проведення обшуку; </w:t>
      </w:r>
    </w:p>
    <w:p w:rsidR="001F7943" w:rsidRPr="00EC4CE5" w:rsidRDefault="001F7943" w:rsidP="001F7943">
      <w:pPr>
        <w:spacing w:after="0" w:line="360" w:lineRule="auto"/>
        <w:ind w:firstLine="680"/>
        <w:jc w:val="both"/>
        <w:rPr>
          <w:lang w:val="uk-UA"/>
        </w:rPr>
      </w:pPr>
      <w:r w:rsidRPr="00EC4CE5">
        <w:rPr>
          <w:lang w:val="uk-UA"/>
        </w:rPr>
        <w:t xml:space="preserve">6) особу, якій належить житло чи інше володіння, та особу, у фактичному володінні якої воно перебуває; </w:t>
      </w:r>
    </w:p>
    <w:p w:rsidR="001F7943" w:rsidRPr="00EC4CE5" w:rsidRDefault="001F7943" w:rsidP="001F7943">
      <w:pPr>
        <w:spacing w:after="0" w:line="360" w:lineRule="auto"/>
        <w:ind w:firstLine="680"/>
        <w:jc w:val="both"/>
        <w:rPr>
          <w:lang w:val="uk-UA"/>
        </w:rPr>
      </w:pPr>
      <w:r w:rsidRPr="00EC4CE5">
        <w:rPr>
          <w:lang w:val="uk-UA"/>
        </w:rPr>
        <w:t xml:space="preserve">7) індивідуальні або родові ознаки речей, документів, іншого майна або осіб, яких планується відшукати, а також їхній зв’язок з учиненим кримінальним правопорушенням; </w:t>
      </w:r>
    </w:p>
    <w:p w:rsidR="001F7943" w:rsidRPr="00EC4CE5" w:rsidRDefault="001F7943" w:rsidP="001F7943">
      <w:pPr>
        <w:spacing w:after="0" w:line="360" w:lineRule="auto"/>
        <w:ind w:firstLine="680"/>
        <w:jc w:val="both"/>
        <w:rPr>
          <w:lang w:val="uk-UA"/>
        </w:rPr>
      </w:pPr>
      <w:r w:rsidRPr="00EC4CE5">
        <w:rPr>
          <w:lang w:val="uk-UA"/>
        </w:rPr>
        <w:t>8) обґрунтування того, що доступ до речей, документів або відомостей, які можуть у них міститися, неможливо отримати органом досудового розслідування у добровільному порядку шляхом витребування речей, документів чи відомостей відповідно до ч. 2  ст. 93 КПК України або за допомогою інших слідчих дій, передбачених КПК України.</w:t>
      </w:r>
    </w:p>
    <w:p w:rsidR="001F7943" w:rsidRPr="00EC4CE5" w:rsidRDefault="001F7943" w:rsidP="001F7943">
      <w:pPr>
        <w:spacing w:after="0" w:line="360" w:lineRule="auto"/>
        <w:ind w:firstLine="680"/>
        <w:jc w:val="both"/>
        <w:rPr>
          <w:lang w:val="uk-UA"/>
        </w:rPr>
      </w:pPr>
      <w:r w:rsidRPr="00EC4CE5">
        <w:rPr>
          <w:lang w:val="uk-UA"/>
        </w:rPr>
        <w:t>В першу чергу розглянемо повноваження слідчого, як суб’єкт проведення обшуку житла.</w:t>
      </w:r>
    </w:p>
    <w:p w:rsidR="001F7943" w:rsidRPr="00EC4CE5" w:rsidRDefault="001F7943" w:rsidP="001F7943">
      <w:pPr>
        <w:spacing w:after="0" w:line="360" w:lineRule="auto"/>
        <w:ind w:firstLine="680"/>
        <w:jc w:val="both"/>
        <w:rPr>
          <w:lang w:val="uk-UA"/>
        </w:rPr>
      </w:pPr>
      <w:r w:rsidRPr="00EC4CE5">
        <w:rPr>
          <w:lang w:val="uk-UA"/>
        </w:rPr>
        <w:t>На слідчого покладено найважливіші завдання кримінально процесуальної діяльності, в тому числі проведення слідчих (розшукових) дій; доручення проведення таких дій відповідним оперативним підрозділам; призначення ревізій та перевірок; повідомлення за погодженням із прокурором особі про підозру тощо.</w:t>
      </w:r>
    </w:p>
    <w:p w:rsidR="001F7943" w:rsidRPr="00EC4CE5" w:rsidRDefault="001F7943" w:rsidP="001F7943">
      <w:pPr>
        <w:spacing w:after="0" w:line="360" w:lineRule="auto"/>
        <w:ind w:firstLine="680"/>
        <w:jc w:val="both"/>
        <w:rPr>
          <w:lang w:val="uk-UA"/>
        </w:rPr>
      </w:pPr>
      <w:r w:rsidRPr="00EC4CE5">
        <w:rPr>
          <w:lang w:val="uk-UA"/>
        </w:rPr>
        <w:t>Для проведення обшуку житла чи іншого володіння особи потрібно отримати ухвалу слідчого судді, який передує подача клопотання. Клопотання, яке подається слідчим, має бути погоджена прокурором – процесуальним керівником, або складене ним із метою, зазначеною в ст. 234 КПК України.</w:t>
      </w:r>
    </w:p>
    <w:p w:rsidR="001F7943" w:rsidRPr="00EC4CE5" w:rsidRDefault="001F7943" w:rsidP="001F7943">
      <w:pPr>
        <w:pStyle w:val="aa"/>
        <w:spacing w:line="360" w:lineRule="auto"/>
        <w:ind w:firstLine="680"/>
        <w:jc w:val="both"/>
      </w:pPr>
      <w:r w:rsidRPr="00EC4CE5">
        <w:t>Згідно</w:t>
      </w:r>
      <w:r w:rsidRPr="00EC4CE5">
        <w:rPr>
          <w:spacing w:val="-17"/>
        </w:rPr>
        <w:t xml:space="preserve"> </w:t>
      </w:r>
      <w:r w:rsidRPr="00EC4CE5">
        <w:t>зі</w:t>
      </w:r>
      <w:r w:rsidRPr="00EC4CE5">
        <w:rPr>
          <w:spacing w:val="-16"/>
        </w:rPr>
        <w:t xml:space="preserve"> </w:t>
      </w:r>
      <w:r w:rsidRPr="00EC4CE5">
        <w:t>ст.</w:t>
      </w:r>
      <w:r w:rsidRPr="00EC4CE5">
        <w:rPr>
          <w:spacing w:val="-18"/>
        </w:rPr>
        <w:t xml:space="preserve"> </w:t>
      </w:r>
      <w:r w:rsidRPr="00EC4CE5">
        <w:t>235</w:t>
      </w:r>
      <w:r w:rsidRPr="00EC4CE5">
        <w:rPr>
          <w:spacing w:val="-16"/>
        </w:rPr>
        <w:t xml:space="preserve"> </w:t>
      </w:r>
      <w:r w:rsidRPr="00EC4CE5">
        <w:t>КПК</w:t>
      </w:r>
      <w:r w:rsidRPr="00EC4CE5">
        <w:rPr>
          <w:spacing w:val="-17"/>
        </w:rPr>
        <w:t xml:space="preserve"> </w:t>
      </w:r>
      <w:r w:rsidRPr="00EC4CE5">
        <w:t>України,</w:t>
      </w:r>
      <w:r w:rsidRPr="00EC4CE5">
        <w:rPr>
          <w:spacing w:val="-18"/>
        </w:rPr>
        <w:t xml:space="preserve"> </w:t>
      </w:r>
      <w:r w:rsidRPr="00EC4CE5">
        <w:t>ухвала</w:t>
      </w:r>
      <w:r w:rsidRPr="00EC4CE5">
        <w:rPr>
          <w:spacing w:val="-17"/>
        </w:rPr>
        <w:t xml:space="preserve"> </w:t>
      </w:r>
      <w:r w:rsidRPr="00EC4CE5">
        <w:t>слідчого</w:t>
      </w:r>
      <w:r w:rsidRPr="00EC4CE5">
        <w:rPr>
          <w:spacing w:val="-16"/>
        </w:rPr>
        <w:t xml:space="preserve"> </w:t>
      </w:r>
      <w:r w:rsidRPr="00EC4CE5">
        <w:t>судді</w:t>
      </w:r>
      <w:r w:rsidRPr="00EC4CE5">
        <w:rPr>
          <w:spacing w:val="-19"/>
        </w:rPr>
        <w:t xml:space="preserve"> </w:t>
      </w:r>
      <w:r w:rsidRPr="00EC4CE5">
        <w:t>про</w:t>
      </w:r>
      <w:r w:rsidRPr="00EC4CE5">
        <w:rPr>
          <w:spacing w:val="-19"/>
        </w:rPr>
        <w:t xml:space="preserve"> </w:t>
      </w:r>
      <w:r w:rsidRPr="00EC4CE5">
        <w:t>дозвіл</w:t>
      </w:r>
      <w:r w:rsidRPr="00EC4CE5">
        <w:rPr>
          <w:spacing w:val="-18"/>
        </w:rPr>
        <w:t xml:space="preserve"> </w:t>
      </w:r>
      <w:r w:rsidRPr="00EC4CE5">
        <w:t>на</w:t>
      </w:r>
      <w:r w:rsidRPr="00EC4CE5">
        <w:rPr>
          <w:spacing w:val="-17"/>
        </w:rPr>
        <w:t xml:space="preserve"> </w:t>
      </w:r>
      <w:r w:rsidRPr="00EC4CE5">
        <w:t xml:space="preserve">обшук </w:t>
      </w:r>
      <w:r w:rsidRPr="00EC4CE5">
        <w:lastRenderedPageBreak/>
        <w:t>надає право проникнути житла чи іншого володіння особи лише один раз. В ухвалі</w:t>
      </w:r>
      <w:r w:rsidRPr="00EC4CE5">
        <w:rPr>
          <w:spacing w:val="-12"/>
        </w:rPr>
        <w:t xml:space="preserve"> </w:t>
      </w:r>
      <w:r w:rsidRPr="00EC4CE5">
        <w:t>(</w:t>
      </w:r>
      <w:r w:rsidRPr="00EC4CE5">
        <w:rPr>
          <w:spacing w:val="-12"/>
        </w:rPr>
        <w:t xml:space="preserve"> </w:t>
      </w:r>
      <w:r w:rsidRPr="00EC4CE5">
        <w:t>з</w:t>
      </w:r>
      <w:r w:rsidRPr="00EC4CE5">
        <w:rPr>
          <w:spacing w:val="-12"/>
        </w:rPr>
        <w:t xml:space="preserve"> </w:t>
      </w:r>
      <w:r w:rsidRPr="00EC4CE5">
        <w:t>якої</w:t>
      </w:r>
      <w:r w:rsidRPr="00EC4CE5">
        <w:rPr>
          <w:spacing w:val="-12"/>
        </w:rPr>
        <w:t xml:space="preserve"> </w:t>
      </w:r>
      <w:r w:rsidRPr="00EC4CE5">
        <w:t>виготовлюється</w:t>
      </w:r>
      <w:r w:rsidRPr="00EC4CE5">
        <w:rPr>
          <w:spacing w:val="-11"/>
        </w:rPr>
        <w:t xml:space="preserve"> </w:t>
      </w:r>
      <w:r w:rsidRPr="00EC4CE5">
        <w:t>дві</w:t>
      </w:r>
      <w:r w:rsidRPr="00EC4CE5">
        <w:rPr>
          <w:spacing w:val="-12"/>
        </w:rPr>
        <w:t xml:space="preserve"> </w:t>
      </w:r>
      <w:r w:rsidRPr="00EC4CE5">
        <w:t>копії)</w:t>
      </w:r>
      <w:r w:rsidRPr="00EC4CE5">
        <w:rPr>
          <w:spacing w:val="-12"/>
        </w:rPr>
        <w:t xml:space="preserve"> </w:t>
      </w:r>
      <w:r w:rsidRPr="00EC4CE5">
        <w:t>зазначається</w:t>
      </w:r>
      <w:r w:rsidRPr="00EC4CE5">
        <w:rPr>
          <w:spacing w:val="-11"/>
        </w:rPr>
        <w:t xml:space="preserve"> </w:t>
      </w:r>
      <w:r w:rsidRPr="00EC4CE5">
        <w:t>строк</w:t>
      </w:r>
      <w:r w:rsidRPr="00EC4CE5">
        <w:rPr>
          <w:spacing w:val="-12"/>
        </w:rPr>
        <w:t xml:space="preserve"> </w:t>
      </w:r>
      <w:r w:rsidRPr="00EC4CE5">
        <w:t>її</w:t>
      </w:r>
      <w:r w:rsidRPr="00EC4CE5">
        <w:rPr>
          <w:spacing w:val="-12"/>
        </w:rPr>
        <w:t xml:space="preserve"> </w:t>
      </w:r>
      <w:r w:rsidRPr="00EC4CE5">
        <w:t>дії</w:t>
      </w:r>
      <w:r w:rsidRPr="00EC4CE5">
        <w:rPr>
          <w:spacing w:val="-12"/>
        </w:rPr>
        <w:t xml:space="preserve"> </w:t>
      </w:r>
      <w:r w:rsidRPr="00EC4CE5">
        <w:t>(який</w:t>
      </w:r>
      <w:r w:rsidRPr="00EC4CE5">
        <w:rPr>
          <w:spacing w:val="-11"/>
        </w:rPr>
        <w:t xml:space="preserve"> </w:t>
      </w:r>
      <w:r w:rsidRPr="00EC4CE5">
        <w:t>не</w:t>
      </w:r>
      <w:r w:rsidRPr="00EC4CE5">
        <w:rPr>
          <w:spacing w:val="-12"/>
        </w:rPr>
        <w:t xml:space="preserve"> </w:t>
      </w:r>
      <w:r w:rsidRPr="00EC4CE5">
        <w:t>може перевищувати одного місяця з дня постановлення</w:t>
      </w:r>
      <w:r w:rsidRPr="00EC4CE5">
        <w:rPr>
          <w:spacing w:val="-5"/>
        </w:rPr>
        <w:t xml:space="preserve"> </w:t>
      </w:r>
      <w:r w:rsidRPr="00EC4CE5">
        <w:t>ухвали).</w:t>
      </w:r>
    </w:p>
    <w:p w:rsidR="001F7943" w:rsidRPr="00EC4CE5" w:rsidRDefault="001F7943" w:rsidP="001F7943">
      <w:pPr>
        <w:spacing w:after="0" w:line="360" w:lineRule="auto"/>
        <w:ind w:firstLine="680"/>
        <w:jc w:val="both"/>
        <w:rPr>
          <w:b/>
          <w:lang w:val="uk-UA"/>
        </w:rPr>
      </w:pPr>
      <w:r w:rsidRPr="00EC4CE5">
        <w:rPr>
          <w:lang w:val="uk-UA"/>
        </w:rPr>
        <w:t>Зважаючи на специфіку обшуку, який нерідко є невідкладною слідчою (розшуковою) дією, закон дозволяє слідчому у випадках, що не припускають зволікання,</w:t>
      </w:r>
      <w:r w:rsidRPr="00EC4CE5">
        <w:rPr>
          <w:b/>
          <w:lang w:val="uk-UA"/>
        </w:rPr>
        <w:t xml:space="preserve"> </w:t>
      </w:r>
      <w:r w:rsidRPr="00EC4CE5">
        <w:rPr>
          <w:lang w:val="uk-UA"/>
        </w:rPr>
        <w:t>пов’язаних із врятуванням життя людей та майна чи з безпосереднім переслідуванням осіб, які підозрюються у вчиненні злочину</w:t>
      </w:r>
      <w:r w:rsidRPr="00EC4CE5">
        <w:rPr>
          <w:spacing w:val="-16"/>
          <w:lang w:val="uk-UA"/>
        </w:rPr>
        <w:t xml:space="preserve"> </w:t>
      </w:r>
      <w:r w:rsidRPr="00EC4CE5">
        <w:rPr>
          <w:lang w:val="uk-UA"/>
        </w:rPr>
        <w:t>проводити</w:t>
      </w:r>
      <w:r w:rsidRPr="00EC4CE5">
        <w:rPr>
          <w:spacing w:val="-12"/>
          <w:lang w:val="uk-UA"/>
        </w:rPr>
        <w:t xml:space="preserve"> </w:t>
      </w:r>
      <w:r w:rsidRPr="00EC4CE5">
        <w:rPr>
          <w:lang w:val="uk-UA"/>
        </w:rPr>
        <w:t>його</w:t>
      </w:r>
      <w:r w:rsidRPr="00EC4CE5">
        <w:rPr>
          <w:spacing w:val="-12"/>
          <w:lang w:val="uk-UA"/>
        </w:rPr>
        <w:t xml:space="preserve"> </w:t>
      </w:r>
      <w:r w:rsidRPr="00EC4CE5">
        <w:rPr>
          <w:lang w:val="uk-UA"/>
        </w:rPr>
        <w:t>до</w:t>
      </w:r>
      <w:r w:rsidRPr="00EC4CE5">
        <w:rPr>
          <w:spacing w:val="-14"/>
          <w:lang w:val="uk-UA"/>
        </w:rPr>
        <w:t xml:space="preserve"> </w:t>
      </w:r>
      <w:r w:rsidRPr="00EC4CE5">
        <w:rPr>
          <w:lang w:val="uk-UA"/>
        </w:rPr>
        <w:t>постановлення</w:t>
      </w:r>
      <w:r w:rsidRPr="00EC4CE5">
        <w:rPr>
          <w:spacing w:val="-12"/>
          <w:lang w:val="uk-UA"/>
        </w:rPr>
        <w:t xml:space="preserve"> </w:t>
      </w:r>
      <w:r w:rsidRPr="00EC4CE5">
        <w:rPr>
          <w:lang w:val="uk-UA"/>
        </w:rPr>
        <w:t>ухвали</w:t>
      </w:r>
      <w:r w:rsidRPr="00EC4CE5">
        <w:rPr>
          <w:spacing w:val="-12"/>
          <w:lang w:val="uk-UA"/>
        </w:rPr>
        <w:t xml:space="preserve"> </w:t>
      </w:r>
      <w:r w:rsidRPr="00EC4CE5">
        <w:rPr>
          <w:lang w:val="uk-UA"/>
        </w:rPr>
        <w:t>слідчого</w:t>
      </w:r>
      <w:r w:rsidRPr="00EC4CE5">
        <w:rPr>
          <w:spacing w:val="-11"/>
          <w:lang w:val="uk-UA"/>
        </w:rPr>
        <w:t xml:space="preserve"> </w:t>
      </w:r>
      <w:r w:rsidRPr="00EC4CE5">
        <w:rPr>
          <w:lang w:val="uk-UA"/>
        </w:rPr>
        <w:t>судді</w:t>
      </w:r>
      <w:r w:rsidRPr="00EC4CE5">
        <w:rPr>
          <w:shd w:val="clear" w:color="auto" w:fill="FFFFFF"/>
          <w:lang w:val="uk-UA"/>
        </w:rPr>
        <w:t>.</w:t>
      </w:r>
      <w:r w:rsidRPr="00EC4CE5">
        <w:rPr>
          <w:b/>
          <w:lang w:val="uk-UA"/>
        </w:rPr>
        <w:t xml:space="preserve"> </w:t>
      </w:r>
    </w:p>
    <w:p w:rsidR="001F7943" w:rsidRPr="00EC4CE5" w:rsidRDefault="001F7943" w:rsidP="001F7943">
      <w:pPr>
        <w:pStyle w:val="af3"/>
        <w:spacing w:before="0" w:beforeAutospacing="0" w:after="0" w:afterAutospacing="0" w:line="360" w:lineRule="auto"/>
        <w:ind w:firstLine="680"/>
        <w:jc w:val="both"/>
        <w:rPr>
          <w:sz w:val="28"/>
          <w:szCs w:val="28"/>
          <w:lang w:val="uk-UA"/>
        </w:rPr>
      </w:pPr>
      <w:r w:rsidRPr="00EC4CE5">
        <w:rPr>
          <w:sz w:val="28"/>
          <w:szCs w:val="28"/>
          <w:lang w:val="uk-UA"/>
        </w:rPr>
        <w:t xml:space="preserve">Законодавець наділив слідчого широким спектром повноважень, визначивши його як самостійну та незалежну службову особу, яка всебічно, повно та неупереджено досліджує всі обставини кримінального провадження, також визначив якими саме повноваженнями наділений </w:t>
      </w:r>
      <w:r w:rsidRPr="00EC4CE5">
        <w:rPr>
          <w:bCs/>
          <w:iCs/>
          <w:sz w:val="28"/>
          <w:szCs w:val="28"/>
          <w:lang w:val="uk-UA"/>
        </w:rPr>
        <w:t>слідчий під час обушку житла.</w:t>
      </w:r>
    </w:p>
    <w:p w:rsidR="001F7943" w:rsidRPr="00EC4CE5" w:rsidRDefault="001F7943" w:rsidP="001F7943">
      <w:pPr>
        <w:spacing w:after="0" w:line="360" w:lineRule="auto"/>
        <w:ind w:firstLine="680"/>
        <w:jc w:val="both"/>
        <w:rPr>
          <w:lang w:val="uk-UA"/>
        </w:rPr>
      </w:pPr>
      <w:r w:rsidRPr="00EC4CE5">
        <w:rPr>
          <w:lang w:val="uk-UA"/>
        </w:rPr>
        <w:t>Наступним</w:t>
      </w:r>
      <w:r w:rsidRPr="00EC4CE5">
        <w:rPr>
          <w:b/>
          <w:lang w:val="uk-UA"/>
        </w:rPr>
        <w:t xml:space="preserve"> </w:t>
      </w:r>
      <w:r w:rsidRPr="00EC4CE5">
        <w:rPr>
          <w:lang w:val="uk-UA"/>
        </w:rPr>
        <w:t>суб’єктом проведення обшуку житла є прокурор, основним завданням прокурора при плануванні та проведенні обшуку є перевірка дотримання законності його проведення. Так, відповідно до ст. 234 КПК України обшук проводиться на підставі ухвали слідчого судді. При цьому, така ухвала виноситься лише на підставі погодженого прокурором клопотання слідчого про дозвіл на проведення обшуку.</w:t>
      </w:r>
    </w:p>
    <w:p w:rsidR="001F7943" w:rsidRPr="00EC4CE5" w:rsidRDefault="001F7943" w:rsidP="001F7943">
      <w:pPr>
        <w:spacing w:after="0" w:line="360" w:lineRule="auto"/>
        <w:ind w:firstLine="680"/>
        <w:jc w:val="both"/>
        <w:rPr>
          <w:lang w:val="uk-UA"/>
        </w:rPr>
      </w:pPr>
      <w:r w:rsidRPr="00EC4CE5">
        <w:rPr>
          <w:shd w:val="clear" w:color="auto" w:fill="FFFFFF"/>
          <w:lang w:val="uk-UA"/>
        </w:rPr>
        <w:t>Прокурор, здійснюючи нагляд за додержанням законів під час проведення досудового розслідування у формі процесуального керівництва досудовим розслідуванням, уповноважений:</w:t>
      </w:r>
    </w:p>
    <w:p w:rsidR="001F7943" w:rsidRPr="00EC4CE5" w:rsidRDefault="001F7943" w:rsidP="001F7943">
      <w:pPr>
        <w:spacing w:after="0" w:line="360" w:lineRule="auto"/>
        <w:ind w:firstLine="680"/>
        <w:jc w:val="both"/>
        <w:rPr>
          <w:lang w:val="uk-UA"/>
        </w:rPr>
      </w:pPr>
      <w:r w:rsidRPr="00EC4CE5">
        <w:rPr>
          <w:shd w:val="clear" w:color="auto" w:fill="FFFFFF"/>
          <w:lang w:val="uk-UA"/>
        </w:rPr>
        <w:t>1)  доручати органу досудового розслідування проведення досудового розслідування;</w:t>
      </w:r>
    </w:p>
    <w:p w:rsidR="001F7943" w:rsidRPr="00EC4CE5" w:rsidRDefault="001F7943" w:rsidP="001F7943">
      <w:pPr>
        <w:spacing w:after="0" w:line="360" w:lineRule="auto"/>
        <w:ind w:firstLine="680"/>
        <w:jc w:val="both"/>
        <w:rPr>
          <w:lang w:val="uk-UA"/>
        </w:rPr>
      </w:pPr>
      <w:r w:rsidRPr="00EC4CE5">
        <w:rPr>
          <w:shd w:val="clear" w:color="auto" w:fill="FFFFFF"/>
          <w:lang w:val="uk-UA"/>
        </w:rPr>
        <w:t xml:space="preserve">2)  доручати слідчому, органу досудового розслідування проведення у встановлений прокурором строк слідчих (розшукових) дій, негласних слідчих (розшукових) дій, інших процесуальних дій або давати вказівки щодо їх проведення чи брати участь у них, а в необхідних випадках - особисто </w:t>
      </w:r>
      <w:r w:rsidRPr="00EC4CE5">
        <w:rPr>
          <w:shd w:val="clear" w:color="auto" w:fill="FFFFFF"/>
          <w:lang w:val="uk-UA"/>
        </w:rPr>
        <w:lastRenderedPageBreak/>
        <w:t>проводити слідчі (розшукові) та процесуальні дії в порядку, визначеному КПК України.</w:t>
      </w:r>
    </w:p>
    <w:p w:rsidR="001F7943" w:rsidRPr="00EC4CE5" w:rsidRDefault="001F7943" w:rsidP="001F7943">
      <w:pPr>
        <w:spacing w:after="0" w:line="360" w:lineRule="auto"/>
        <w:ind w:firstLine="680"/>
        <w:jc w:val="both"/>
        <w:rPr>
          <w:lang w:val="uk-UA"/>
        </w:rPr>
      </w:pPr>
      <w:r w:rsidRPr="00EC4CE5">
        <w:rPr>
          <w:lang w:val="uk-UA"/>
        </w:rPr>
        <w:t xml:space="preserve">При погодженні клопотання слідчого прокурор перевіряє наявність у клопотанні інформації, яка передбачена КПК України (відповідність змісту клопотання вимогам закону), обґрунтованість такого клопотання, наявність необхідних додатків тощо. У разі визнання клопотання обґрунтованим, прокурор погоджує його. При цьому, в подальшому обґрунтування клопотання перед слідчим суддею покладається на прокурора і від нього залежить, чи буде отримано дозвіл на цього проведення. </w:t>
      </w:r>
    </w:p>
    <w:p w:rsidR="001F7943" w:rsidRPr="00EC4CE5" w:rsidRDefault="001F7943" w:rsidP="001F7943">
      <w:pPr>
        <w:spacing w:after="0" w:line="360" w:lineRule="auto"/>
        <w:ind w:firstLine="680"/>
        <w:jc w:val="both"/>
        <w:rPr>
          <w:lang w:val="uk-UA"/>
        </w:rPr>
      </w:pPr>
      <w:r w:rsidRPr="00EC4CE5">
        <w:rPr>
          <w:lang w:val="uk-UA"/>
        </w:rPr>
        <w:t>Згідно ст. 237 КПК України прокурор має право і самостійно підготувати таке клопотання та звернутися з ним до слідчого судді. В такому випадку, він самостійно несе відповідальність за законність та обґрунтованість такого клопотання, наявність усіх необхідних документів тощо. Крім того, слід враховувати, що відповідно до ч. 3 ст. 233 КПК України допускається проведення обшуку без ухвали слідчого судді лише у невідкладних випадках, пов’язаних із врятуванням життя людей та майна чи з безпосереднім переслідуванням осіб, які підозрюються у вчиненні злочину.</w:t>
      </w:r>
    </w:p>
    <w:p w:rsidR="001F7943" w:rsidRPr="00EC4CE5" w:rsidRDefault="001F7943" w:rsidP="001F7943">
      <w:pPr>
        <w:spacing w:after="0" w:line="360" w:lineRule="auto"/>
        <w:ind w:firstLine="680"/>
        <w:jc w:val="both"/>
        <w:rPr>
          <w:lang w:val="uk-UA"/>
        </w:rPr>
      </w:pPr>
      <w:r w:rsidRPr="00EC4CE5">
        <w:rPr>
          <w:shd w:val="clear" w:color="auto" w:fill="FFFFFF"/>
          <w:lang w:val="uk-UA"/>
        </w:rPr>
        <w:t> Прокурор, який здійснюватиме повноваження прокурора у конкретному кримінальному провадженні, визначається керівником відповідного органу прокуратури після початку досудового розслідування. У разі необхідності керівник органу прокуратури може визначити групу прокурорів, які здійснюватимуть повноваження прокурорів у конкретному кримінальному провадженні, а також старшого прокурора такої групи, який керуватиме діями інших прокурорів.</w:t>
      </w:r>
    </w:p>
    <w:p w:rsidR="001F7943" w:rsidRPr="00EC4CE5" w:rsidRDefault="001F7943" w:rsidP="001F7943">
      <w:pPr>
        <w:spacing w:after="0" w:line="360" w:lineRule="auto"/>
        <w:ind w:firstLine="680"/>
        <w:jc w:val="both"/>
        <w:rPr>
          <w:u w:val="single"/>
          <w:shd w:val="clear" w:color="auto" w:fill="FFFFFF"/>
          <w:lang w:val="uk-UA"/>
        </w:rPr>
      </w:pPr>
      <w:r w:rsidRPr="00EC4CE5">
        <w:rPr>
          <w:shd w:val="clear" w:color="auto" w:fill="FFFFFF"/>
          <w:lang w:val="uk-UA"/>
        </w:rPr>
        <w:t xml:space="preserve">Прокурор здійснює повноваження прокурора  у кримінальному провадженні з його початку  до завершення. </w:t>
      </w:r>
    </w:p>
    <w:p w:rsidR="001F7943" w:rsidRPr="00EC4CE5" w:rsidRDefault="001F7943" w:rsidP="001F7943">
      <w:pPr>
        <w:spacing w:after="0" w:line="360" w:lineRule="auto"/>
        <w:ind w:firstLine="680"/>
        <w:jc w:val="both"/>
        <w:rPr>
          <w:lang w:val="uk-UA"/>
        </w:rPr>
      </w:pPr>
      <w:r w:rsidRPr="00EC4CE5">
        <w:rPr>
          <w:shd w:val="clear" w:color="auto" w:fill="FFFFFF"/>
          <w:lang w:val="uk-UA"/>
        </w:rPr>
        <w:t>Якщо прокурор, який у відповідному кримінальному провадженні здійснює повноваження прокурора, не може їх здійснювати через:</w:t>
      </w:r>
    </w:p>
    <w:p w:rsidR="001F7943" w:rsidRPr="00EC4CE5" w:rsidRDefault="001F7943" w:rsidP="001F7943">
      <w:pPr>
        <w:spacing w:after="0" w:line="360" w:lineRule="auto"/>
        <w:ind w:firstLine="680"/>
        <w:jc w:val="both"/>
        <w:rPr>
          <w:lang w:val="uk-UA"/>
        </w:rPr>
      </w:pPr>
      <w:r w:rsidRPr="00EC4CE5">
        <w:rPr>
          <w:shd w:val="clear" w:color="auto" w:fill="FFFFFF"/>
          <w:lang w:val="uk-UA"/>
        </w:rPr>
        <w:lastRenderedPageBreak/>
        <w:t>- задоволення заяви про його відвід;</w:t>
      </w:r>
    </w:p>
    <w:p w:rsidR="001F7943" w:rsidRPr="00EC4CE5" w:rsidRDefault="001F7943" w:rsidP="001F7943">
      <w:pPr>
        <w:spacing w:after="0" w:line="360" w:lineRule="auto"/>
        <w:ind w:firstLine="680"/>
        <w:jc w:val="both"/>
        <w:rPr>
          <w:lang w:val="uk-UA"/>
        </w:rPr>
      </w:pPr>
      <w:r w:rsidRPr="00EC4CE5">
        <w:rPr>
          <w:shd w:val="clear" w:color="auto" w:fill="FFFFFF"/>
          <w:lang w:val="uk-UA"/>
        </w:rPr>
        <w:t>- тяжку хворобу;</w:t>
      </w:r>
    </w:p>
    <w:p w:rsidR="001F7943" w:rsidRPr="00EC4CE5" w:rsidRDefault="001F7943" w:rsidP="001F7943">
      <w:pPr>
        <w:spacing w:after="0" w:line="360" w:lineRule="auto"/>
        <w:ind w:firstLine="680"/>
        <w:jc w:val="both"/>
        <w:rPr>
          <w:lang w:val="uk-UA"/>
        </w:rPr>
      </w:pPr>
      <w:r w:rsidRPr="00EC4CE5">
        <w:rPr>
          <w:shd w:val="clear" w:color="auto" w:fill="FFFFFF"/>
          <w:lang w:val="uk-UA"/>
        </w:rPr>
        <w:t>- звільнення з органу прокуратури або</w:t>
      </w:r>
      <w:r w:rsidRPr="00EC4CE5">
        <w:rPr>
          <w:lang w:val="uk-UA"/>
        </w:rPr>
        <w:t xml:space="preserve"> </w:t>
      </w:r>
      <w:r w:rsidRPr="00EC4CE5">
        <w:rPr>
          <w:shd w:val="clear" w:color="auto" w:fill="FFFFFF"/>
          <w:lang w:val="uk-UA"/>
        </w:rPr>
        <w:t>з іншої поважної причини, що унеможливлює його участь у кримінальному провадженні,</w:t>
      </w:r>
      <w:r w:rsidRPr="00EC4CE5">
        <w:rPr>
          <w:lang w:val="uk-UA"/>
        </w:rPr>
        <w:t xml:space="preserve"> </w:t>
      </w:r>
      <w:r w:rsidRPr="00EC4CE5">
        <w:rPr>
          <w:shd w:val="clear" w:color="auto" w:fill="FFFFFF"/>
          <w:lang w:val="uk-UA"/>
        </w:rPr>
        <w:t>повноваження прокурора покладаються на іншого прокурора керівником відповідного органу прокуратури. У виняткових випадках повноваження прокурора можуть бути покладені керівником органу прокуратури на іншого прокурора цього органу прокуратури</w:t>
      </w:r>
      <w:r w:rsidRPr="00EC4CE5">
        <w:rPr>
          <w:lang w:val="uk-UA"/>
        </w:rPr>
        <w:t xml:space="preserve"> </w:t>
      </w:r>
      <w:r w:rsidRPr="00EC4CE5">
        <w:rPr>
          <w:shd w:val="clear" w:color="auto" w:fill="FFFFFF"/>
          <w:lang w:val="uk-UA"/>
        </w:rPr>
        <w:t>через неефективне здійснення прокурором нагляду за дотриманням законів під час проведення досудового розслідування.</w:t>
      </w:r>
    </w:p>
    <w:p w:rsidR="001F7943" w:rsidRPr="00EC4CE5" w:rsidRDefault="001F7943" w:rsidP="001F7943">
      <w:pPr>
        <w:spacing w:after="0" w:line="360" w:lineRule="auto"/>
        <w:ind w:firstLine="680"/>
        <w:jc w:val="both"/>
        <w:rPr>
          <w:lang w:val="uk-UA"/>
        </w:rPr>
      </w:pPr>
      <w:r w:rsidRPr="00EC4CE5">
        <w:rPr>
          <w:lang w:val="uk-UA"/>
        </w:rPr>
        <w:t>Важливим також при проведенні обшуку є забезпечення захисту прав і свобод осіб, які є учасниками цієї слідчої (розшукової) дії. Згідно з чинним КПК України прокурор несе відповідальність за перевірку законності підстав проведення слідчої (розшукової) дії, яка обмежує конституційні права людини та громадянина (ст. 30 Конституції України).</w:t>
      </w:r>
    </w:p>
    <w:p w:rsidR="001F7943" w:rsidRPr="00EC4CE5" w:rsidRDefault="001F7943" w:rsidP="001F7943">
      <w:pPr>
        <w:spacing w:after="0" w:line="360" w:lineRule="auto"/>
        <w:ind w:firstLine="680"/>
        <w:jc w:val="both"/>
        <w:rPr>
          <w:lang w:val="uk-UA"/>
        </w:rPr>
      </w:pPr>
      <w:r w:rsidRPr="00EC4CE5">
        <w:rPr>
          <w:lang w:val="uk-UA"/>
        </w:rPr>
        <w:t>При проведенні обшуку на сторону обвинувачення покладається обов’язок забезпечення присутності особи, чиї права та законні інтереси можуть бути обмежені або порушені. Така особа має право ознайомитися з ухвалою слідчого судді та отримати її копію, залучати адвоката на будь - якій стадії обшуку, робити заяви, що підлягають занесенню до протоколу обшуку (ст. 236 КПК України)</w:t>
      </w:r>
    </w:p>
    <w:p w:rsidR="001F7943" w:rsidRPr="00EC4CE5" w:rsidRDefault="001F7943" w:rsidP="001F7943">
      <w:pPr>
        <w:spacing w:after="0" w:line="360" w:lineRule="auto"/>
        <w:ind w:firstLine="680"/>
        <w:jc w:val="both"/>
        <w:rPr>
          <w:lang w:val="uk-UA"/>
        </w:rPr>
      </w:pPr>
      <w:r w:rsidRPr="00EC4CE5">
        <w:rPr>
          <w:lang w:val="uk-UA"/>
        </w:rPr>
        <w:t>Також для участі в проведенні обшуку може бути запрошений потерпілий, підозрюваний, захисник, представник та інші учасники кримінального провадження </w:t>
      </w:r>
    </w:p>
    <w:p w:rsidR="001F7943" w:rsidRPr="00EC4CE5" w:rsidRDefault="001F7943" w:rsidP="001F7943">
      <w:pPr>
        <w:spacing w:after="0" w:line="360" w:lineRule="auto"/>
        <w:ind w:firstLine="680"/>
        <w:jc w:val="both"/>
        <w:rPr>
          <w:lang w:val="uk-UA"/>
        </w:rPr>
      </w:pPr>
      <w:r w:rsidRPr="00EC4CE5">
        <w:rPr>
          <w:lang w:val="uk-UA"/>
        </w:rPr>
        <w:t>Ефективність обшуку визначається якістю його підготовки, яка являє собою систему заходів організаційного та прогностичного характеру. Цю систему становлять наступні дії:</w:t>
      </w:r>
    </w:p>
    <w:p w:rsidR="001F7943" w:rsidRPr="00EC4CE5" w:rsidRDefault="001F7943" w:rsidP="001F7943">
      <w:pPr>
        <w:spacing w:after="0" w:line="360" w:lineRule="auto"/>
        <w:ind w:firstLine="680"/>
        <w:jc w:val="both"/>
        <w:rPr>
          <w:lang w:val="uk-UA"/>
        </w:rPr>
      </w:pPr>
      <w:r w:rsidRPr="00EC4CE5">
        <w:rPr>
          <w:lang w:val="uk-UA"/>
        </w:rPr>
        <w:t xml:space="preserve">Вивчення і аналіз матеріалів кримінального провадження має істотне значення при підготовці до обшуку. До проведення обшуку з можливою </w:t>
      </w:r>
      <w:r w:rsidRPr="00EC4CE5">
        <w:rPr>
          <w:lang w:val="uk-UA"/>
        </w:rPr>
        <w:lastRenderedPageBreak/>
        <w:t>повнотою мають бути зібрані і вивчені дані про шукані предмети. Ці дані можна отримати: у результаті огляду місця події; зі свідчень потерпілих; представників потерпілої сторони і інших свідків; з пояснень спеціалістів і з висновків експертів; за допомогою зразків і за частинами предметів і документів, що відображають ознаки розшукуваних об’єктів тощо.</w:t>
      </w:r>
    </w:p>
    <w:p w:rsidR="001F7943" w:rsidRPr="00EC4CE5" w:rsidRDefault="001F7943" w:rsidP="001F7943">
      <w:pPr>
        <w:spacing w:after="0" w:line="360" w:lineRule="auto"/>
        <w:ind w:firstLine="680"/>
        <w:jc w:val="both"/>
        <w:rPr>
          <w:lang w:val="uk-UA"/>
        </w:rPr>
      </w:pPr>
      <w:r w:rsidRPr="00EC4CE5">
        <w:rPr>
          <w:lang w:val="uk-UA"/>
        </w:rPr>
        <w:t>З</w:t>
      </w:r>
      <w:r w:rsidR="00EC4CE5">
        <w:rPr>
          <w:lang w:val="uk-UA"/>
        </w:rPr>
        <w:t>бір орієнтуючих відомостей, а са</w:t>
      </w:r>
      <w:r w:rsidRPr="00EC4CE5">
        <w:rPr>
          <w:lang w:val="uk-UA"/>
        </w:rPr>
        <w:t>ме характер майбутніх дій слідчого значною мірою визначається відомостями про особу, у якої проводиться обшук, і про осіб, які проживають або працюють на обшукуваному об’єкті. Для правильної організації обшуку необхідно володіти мінімальним запасом відомостей орієнтуючого характеру, які стосуються об’єктів майбутнього обшуку і шуканих предметів.</w:t>
      </w:r>
    </w:p>
    <w:p w:rsidR="001F7943" w:rsidRPr="00EC4CE5" w:rsidRDefault="001F7943" w:rsidP="001F7943">
      <w:pPr>
        <w:spacing w:after="0" w:line="360" w:lineRule="auto"/>
        <w:ind w:firstLine="680"/>
        <w:jc w:val="both"/>
        <w:rPr>
          <w:lang w:val="uk-UA"/>
        </w:rPr>
      </w:pPr>
      <w:r w:rsidRPr="00EC4CE5">
        <w:rPr>
          <w:lang w:val="uk-UA"/>
        </w:rPr>
        <w:t>Наступна дія - це підбір учасників обшуку. Коло учасників обшуку визначає слідчий (прокурор), або за його письмовим дорученням співробітники оперативних підрозділів.</w:t>
      </w:r>
    </w:p>
    <w:p w:rsidR="001F7943" w:rsidRPr="00EC4CE5" w:rsidRDefault="001F7943" w:rsidP="001F7943">
      <w:pPr>
        <w:spacing w:after="0" w:line="360" w:lineRule="auto"/>
        <w:ind w:firstLine="680"/>
        <w:jc w:val="both"/>
        <w:rPr>
          <w:lang w:val="uk-UA"/>
        </w:rPr>
      </w:pPr>
      <w:r w:rsidRPr="00EC4CE5">
        <w:rPr>
          <w:lang w:val="uk-UA"/>
        </w:rPr>
        <w:t>Однією з важливих умов підготовки обшуку є належне оснащення слідчого технічними засобами. Істотну допомогу в цьому надає спеціальний комплект науково-технічних засобів для слідчого - слідча валіза, а для експерта-криміналіста - криміналістична валіза.</w:t>
      </w:r>
    </w:p>
    <w:p w:rsidR="001F7943" w:rsidRPr="00EC4CE5" w:rsidRDefault="001F7943" w:rsidP="001F7943">
      <w:pPr>
        <w:spacing w:after="0" w:line="360" w:lineRule="auto"/>
        <w:ind w:firstLine="680"/>
        <w:jc w:val="both"/>
        <w:rPr>
          <w:b/>
          <w:color w:val="FF0000"/>
          <w:lang w:val="uk-UA"/>
        </w:rPr>
      </w:pPr>
      <w:r w:rsidRPr="00EC4CE5">
        <w:rPr>
          <w:lang w:val="uk-UA"/>
        </w:rPr>
        <w:t>Підготовка обшуку передбачає розроблення плану його проведення. Найчастіше це уявні припущення слідчого, втілені усно або письмово в довільній формі. У складних слідчих ситуаціях у плануванні обшуку беруть участь працівники оперативних підрозділів, план обшуку складається письмово з використанням графічних матеріалів і нерідко в графічній формі.</w:t>
      </w:r>
    </w:p>
    <w:p w:rsidR="001F7943" w:rsidRPr="00EC4CE5" w:rsidRDefault="001F7943" w:rsidP="001F7943">
      <w:pPr>
        <w:spacing w:after="0" w:line="360" w:lineRule="auto"/>
        <w:ind w:firstLine="680"/>
        <w:jc w:val="both"/>
        <w:rPr>
          <w:color w:val="000000"/>
          <w:lang w:val="uk-UA"/>
        </w:rPr>
      </w:pPr>
      <w:r w:rsidRPr="00EC4CE5">
        <w:rPr>
          <w:lang w:val="uk-UA"/>
        </w:rPr>
        <w:t>Розрізняють чотири послідовні стадії слідчої (розшукової) дії:</w:t>
      </w:r>
      <w:r w:rsidRPr="00EC4CE5">
        <w:rPr>
          <w:color w:val="000000"/>
          <w:lang w:val="uk-UA"/>
        </w:rPr>
        <w:t xml:space="preserve"> </w:t>
      </w:r>
    </w:p>
    <w:p w:rsidR="001F7943" w:rsidRPr="00EC4CE5" w:rsidRDefault="001F7943" w:rsidP="001F7943">
      <w:pPr>
        <w:spacing w:after="0" w:line="360" w:lineRule="auto"/>
        <w:ind w:firstLine="680"/>
        <w:jc w:val="both"/>
        <w:rPr>
          <w:color w:val="000000"/>
          <w:lang w:val="uk-UA"/>
        </w:rPr>
      </w:pPr>
      <w:r w:rsidRPr="00EC4CE5">
        <w:rPr>
          <w:color w:val="000000"/>
          <w:lang w:val="uk-UA"/>
        </w:rPr>
        <w:t xml:space="preserve">1) попередній етап; </w:t>
      </w:r>
    </w:p>
    <w:p w:rsidR="001F7943" w:rsidRPr="00EC4CE5" w:rsidRDefault="001F7943" w:rsidP="001F7943">
      <w:pPr>
        <w:spacing w:after="0" w:line="360" w:lineRule="auto"/>
        <w:ind w:firstLine="680"/>
        <w:jc w:val="both"/>
        <w:rPr>
          <w:color w:val="000000"/>
          <w:lang w:val="uk-UA"/>
        </w:rPr>
      </w:pPr>
      <w:r w:rsidRPr="00EC4CE5">
        <w:rPr>
          <w:color w:val="000000"/>
          <w:lang w:val="uk-UA"/>
        </w:rPr>
        <w:t xml:space="preserve">2) оглядовий етап; </w:t>
      </w:r>
    </w:p>
    <w:p w:rsidR="001F7943" w:rsidRPr="00EC4CE5" w:rsidRDefault="001F7943" w:rsidP="001F7943">
      <w:pPr>
        <w:spacing w:after="0" w:line="360" w:lineRule="auto"/>
        <w:ind w:firstLine="680"/>
        <w:jc w:val="both"/>
        <w:rPr>
          <w:color w:val="000000"/>
          <w:lang w:val="uk-UA"/>
        </w:rPr>
      </w:pPr>
      <w:r w:rsidRPr="00EC4CE5">
        <w:rPr>
          <w:color w:val="000000"/>
          <w:lang w:val="uk-UA"/>
        </w:rPr>
        <w:t xml:space="preserve">3) детальний етап; </w:t>
      </w:r>
    </w:p>
    <w:p w:rsidR="001F7943" w:rsidRPr="00EC4CE5" w:rsidRDefault="001F7943" w:rsidP="001F7943">
      <w:pPr>
        <w:spacing w:after="0" w:line="360" w:lineRule="auto"/>
        <w:ind w:firstLine="680"/>
        <w:jc w:val="both"/>
        <w:rPr>
          <w:color w:val="000000"/>
          <w:lang w:val="uk-UA"/>
        </w:rPr>
      </w:pPr>
      <w:r w:rsidRPr="00EC4CE5">
        <w:rPr>
          <w:color w:val="000000"/>
          <w:lang w:val="uk-UA"/>
        </w:rPr>
        <w:t>4) етап фіксації результатів обшуку.</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iCs/>
          <w:color w:val="000000"/>
          <w:sz w:val="28"/>
          <w:szCs w:val="28"/>
          <w:lang w:val="uk-UA"/>
        </w:rPr>
        <w:lastRenderedPageBreak/>
        <w:t>Попередній етап</w:t>
      </w:r>
      <w:r w:rsidRPr="00EC4CE5">
        <w:rPr>
          <w:color w:val="000000"/>
          <w:sz w:val="28"/>
          <w:szCs w:val="28"/>
          <w:lang w:val="uk-UA"/>
        </w:rPr>
        <w:t xml:space="preserve"> включає в себе прибуття до місця обшуку, проникнення на обшукуваний об’єкт. </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 xml:space="preserve">Проникнувши до обшукуваного приміщення особа, яка керує обшуком, пред’являє службове посвідчення, знайомить обшукуваного з ухвалою слідчого судді. В постанові не повинно бути даних, розголошення яких може перешкодити провадженню інших слідчих (розшукових) дій, наприклад, в одній ухвалі вказується кілька осіб у яких необхідно провести обшук. Особам, у яких проводиться обшук, понятим, а також іншим учасникам повинно бути роз’яснено їх право бути присутніми при провадженні всіх дій та робити заяви з приводу цих дій, які підлягають занесенню до протоколу. </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sz w:val="28"/>
          <w:szCs w:val="28"/>
          <w:lang w:val="uk-UA"/>
        </w:rPr>
        <w:t>Після цього в ознайомлювальних цілях переходить до загального огляду місця обшуку. За наявності підстав вважати, що присутні приховують при собі предмети, які інтересують слідство, проводиться обшук особи.</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Після чого слідчий пропонує обшукуваним особам добровільно видати засоби вчинення злочину, предмети та цінності нажиті злочинним шляхом, а також інші предмети та документи, які мають значення у кримінальному проваджені. Якщо вони видані добровільно і немає підстав вважати, що обшукувані приховують розшукувані предмети, то в ряді випадків, буває достатнім обмежитися вилученням виданого та не проводити подальших пошуків. Водночас при цьому слід враховувати, що іноді обшукувані особи добровільно видають частину розшукуваних об’єктів, розраховуючи, що цим вони введуть слідство в оману та відвернуть проведення в них обшуку.</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iCs/>
          <w:color w:val="000000"/>
          <w:sz w:val="28"/>
          <w:szCs w:val="28"/>
          <w:lang w:val="uk-UA"/>
        </w:rPr>
        <w:t>При оглядовому етапі</w:t>
      </w:r>
      <w:r w:rsidRPr="00EC4CE5">
        <w:rPr>
          <w:i/>
          <w:iCs/>
          <w:color w:val="000000"/>
          <w:sz w:val="28"/>
          <w:szCs w:val="28"/>
          <w:lang w:val="uk-UA"/>
        </w:rPr>
        <w:t xml:space="preserve"> </w:t>
      </w:r>
      <w:r w:rsidRPr="00EC4CE5">
        <w:rPr>
          <w:color w:val="000000"/>
          <w:sz w:val="28"/>
          <w:szCs w:val="28"/>
          <w:lang w:val="uk-UA"/>
        </w:rPr>
        <w:t>слідчий отримує в результаті  ознайомлення з обстановкою нові дані про розташування та особливостях приміщення, визначає найбільш вірогідні місця знаходження розшукуваного, звертає увагу на місця, які потребують особливого обстеження, виконання робіт великого об’єму, застосування спеціальних пошукових засобів та прийомів.</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lastRenderedPageBreak/>
        <w:t>На цій стадії остаточно визначається план проведення обшуку, розподіляються обов’язки між членами слідчо-оперативної групи, уточняється розклад роботи на місці обшуку, готуються технічні засоби, вибирається найбільш ефективна послідовність та тактика проведення обшуку.</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Після проведення вказаних дій настає змістовна частина обшуку – детальне обстеження та пошук.</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iCs/>
          <w:color w:val="000000"/>
          <w:sz w:val="28"/>
          <w:szCs w:val="28"/>
          <w:lang w:val="uk-UA"/>
        </w:rPr>
        <w:t>Детальний етап</w:t>
      </w:r>
      <w:r w:rsidRPr="00EC4CE5">
        <w:rPr>
          <w:color w:val="000000"/>
          <w:sz w:val="28"/>
          <w:szCs w:val="28"/>
          <w:lang w:val="uk-UA"/>
        </w:rPr>
        <w:t xml:space="preserve"> - найбільш складний та відповідальний період обшуку, оскільки в ході цього етапу здійснюється обстеження місця обшуку та пошук розшукуваних предметів. На цьому етапі реалізується найбільше тактичних прийомів обшуку.</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При послідовному методі слідчий під час обшуку рухається тільки в обраному напряму та оглядає об’єкти які зустрічаються по черзі переходячи від одного до іншого. При вибірковому методі в першу чергу досліджуються місця найбільш вірогідного зберігання розшукуваних об’єктів.</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Прийоми обираються залежно від кількості осіб, які проводять обшук (один слідчий, чи разом з іншим слідчим чи оперативними співробітниками).</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При сумісному пошуку слідчий приймає на себе, наприклад: тактичну сторону обшуку, а помічник (спеціаліст-криміналіст) технічну. Роздільний пошук означає самостійність дій кожної особи що обшукує, що потребує від них достатньої підготовки.</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Паралельне обстеження при проведенні обшуку в просторому приміщенні або на ділянці місцевості. Якщо приміщення захаращене предметами обстановки, більш зручний зустрічний обшук: перша особа яка обшукує рухається вздовж однієї із стін приміщення, (наприклад від лівих дверей), другий, вздовж іншої (правої). Зустрівшись, вони оглядають центр приміщення.</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lastRenderedPageBreak/>
        <w:t> В результаті порівняння нерідко виявляється невідповідність розмірів предметів або частин приміщень, що є негативною ознакою, та може вказувати на наявність тайника.</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iCs/>
          <w:color w:val="000000"/>
          <w:sz w:val="28"/>
          <w:szCs w:val="28"/>
          <w:lang w:val="uk-UA"/>
        </w:rPr>
        <w:t>Метод мікрообшуку</w:t>
      </w:r>
      <w:r w:rsidRPr="00EC4CE5">
        <w:rPr>
          <w:color w:val="000000"/>
          <w:sz w:val="28"/>
          <w:szCs w:val="28"/>
          <w:lang w:val="uk-UA"/>
        </w:rPr>
        <w:t> з використанням оптичних приладів (наприклад, різноманітних луп) розрахований на виявлення найдрібніших слідів, ознак та об’єктів, які становлять інтерес для слідства.</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Детальний етап включає в себе вирішення питання про відношення до кримінального провадження виявлених при обшуку предметів.</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Основний засіб фіксації обшуку – протокол, повинен відображати хід та результати слідчої (розшукової) дії і відповідати вимогам ст. 104 КПК України. Тому в протоколі має бути зазначено: місце, час проведення та назву процесуальної дії; особу, яка проводить процесуальну дію (прізвище, ім’я, по батькові, посада); всіх осіб, які присутні під час проведення обшуку (прізвища, імена, по батькові, дати народження, місця проживання); інформацію про те, що особи, які беруть участь у процесуальній дії,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процесуальної дії, умови та порядок їх використання; підстави для обшуку; дії слідчого та результати обшуку.</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У протоколі обшуку відмічається, що видано добровільно, що та де було виявлено, як знайдене зберігалося. Спосіб зберігання та наявність тайників також можуть мати доказове значення. Вилучені предмети описуються в межах, які дозволяють індивідуалізувати їх та зафіксувати ознаки та особливості, які можуть бути з часом втрачені. З цією метою описуються зовнішній вигляд, реквізити та склад документів, вказується найменування, кількість, вага, об’єм, розміри предметів, їх стан, які є дефекти, стан упаковки, номери та інші ознаки.</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lastRenderedPageBreak/>
        <w:t>В заключній частині протоколу вказується, які предмети були упаковані, якою печаткою опечатані, що і кому було передано на відповідальне зберігання. Протокол обшуку складається в трьох екземплярах, через копіювальний папір, причому перший екземпляр залишається у матеріалах кримінального провадження, другий вручається обшукуваному під розписку, а третій, разом з вилученими предметами здається в камеру зберігання речових доказів. Всі сторінки оригіналу та копій повинні бути підписані особою яка проводила обшуку, іншими учасниками обшуку та обшукуваною особою, а при її відсутності – представниками місцевої влади, домоуправління. В протокол обшуку не вносяться будь-які пояснення обшукуваного про походження вилучених речей тощо.</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Поряд із складанням протоколу обшуку, для фіксації його результатів можна виготовляти плани, схеми, використовувати фотозйомку, а в деяких випадках відеозапис.</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Фотозйомка, яка застосовується в процесі проведення обшуку проводиться за правилами судової фотографії, при цьому слід сфотографувати місце, де були виявлені розшукувані речі в зокрема тайники, об’єкти, виявлені в ході обшуку предмети, залишені на відповідальне зберігання для того, щоб останні не були замінені.</w:t>
      </w:r>
    </w:p>
    <w:p w:rsidR="001F7943" w:rsidRPr="00EC4CE5" w:rsidRDefault="001F7943" w:rsidP="001F7943">
      <w:pPr>
        <w:pStyle w:val="af3"/>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Усі заяви, заперечення чи зауваження, що надійшли від осіб, які беруть участь в проведенні обшуку, підлягають занесенню до протоколу. Прямої вимоги закону про потребу вручення копії протоколу обшуку особі, у житлі чи володінні якої проведено обшук, або особистий обшук якої проведено, немає, але таке рішення прокурор, слідчий можуть прийняти на свій розсуд. Водночас нікому з учасники) обшуку не заборонено робити власні записи, складати нотатки, здійснювати фотозйомку чи аудіо- або відеозапис під час проведення цієї слідчої (розшукової) дії.</w:t>
      </w:r>
    </w:p>
    <w:p w:rsidR="001F7943" w:rsidRPr="00EC4CE5" w:rsidRDefault="001F7943" w:rsidP="001F7943">
      <w:pPr>
        <w:spacing w:after="0" w:line="360" w:lineRule="auto"/>
        <w:ind w:firstLine="680"/>
        <w:jc w:val="both"/>
        <w:rPr>
          <w:lang w:val="uk-UA"/>
        </w:rPr>
      </w:pPr>
      <w:r w:rsidRPr="00EC4CE5">
        <w:rPr>
          <w:lang w:val="uk-UA"/>
        </w:rPr>
        <w:lastRenderedPageBreak/>
        <w:t>Законність кримінального провадження, можна визначити як - суспільну, загальноправову категорію, що відображає форму реалізації волі та інтересів народу в кримінальному процесуальному законі (правозаконність) з метою належного здійснення кримінальної процесуальної діяльності усіма її учасниками (законність процесуальних актів)</w:t>
      </w:r>
    </w:p>
    <w:p w:rsidR="001F7943" w:rsidRPr="00EC4CE5" w:rsidRDefault="001F7943" w:rsidP="001F7943">
      <w:pPr>
        <w:spacing w:after="0" w:line="360" w:lineRule="auto"/>
        <w:ind w:firstLine="680"/>
        <w:jc w:val="both"/>
        <w:rPr>
          <w:lang w:val="uk-UA"/>
        </w:rPr>
      </w:pPr>
      <w:r w:rsidRPr="00EC4CE5">
        <w:rPr>
          <w:lang w:val="uk-UA"/>
        </w:rPr>
        <w:t>Відповідно поведінка учасників кримінального провадження обумовлюється законністю як у широкому, так і вузькому значеннях. У широкому значенні (як політико-правовий режим) законність поширюється на усіх учасників кримінальних процесуальних правовідносин, ґрунтується на їх правосвідомості. У вузькому значенні законність визначає поведінку учасників кримінального провадження такою, що за формою та змістом відповідає вимогам кримінального процесуального закону. При цьому, способи реалізації законності та засоби її забезпечення стосовно різних учасників кримінального провадження (насамперед, сторін кримінального провадження) є неоднаковими.</w:t>
      </w:r>
    </w:p>
    <w:p w:rsidR="001F7943" w:rsidRPr="00EC4CE5" w:rsidRDefault="001F7943" w:rsidP="001F7943">
      <w:pPr>
        <w:spacing w:after="0" w:line="360" w:lineRule="auto"/>
        <w:ind w:firstLine="680"/>
        <w:jc w:val="both"/>
        <w:rPr>
          <w:lang w:val="uk-UA"/>
        </w:rPr>
      </w:pPr>
      <w:r w:rsidRPr="00EC4CE5">
        <w:rPr>
          <w:lang w:val="uk-UA"/>
        </w:rPr>
        <w:t>Змістом законності як політико-правового режиму держави виступає сукупність заходів переконання та примусу, що забезпечують необхідне ставлення суспільства загалом та окремої особи зокрема до чинного законодавства (правосвідомість); повагу до права, що виражене у законах; дотримання усіма суб’єктами права вимог чинних законів.</w:t>
      </w:r>
    </w:p>
    <w:p w:rsidR="001F7943" w:rsidRPr="00EC4CE5" w:rsidRDefault="001F7943" w:rsidP="001F7943">
      <w:pPr>
        <w:spacing w:after="0" w:line="360" w:lineRule="auto"/>
        <w:ind w:firstLine="680"/>
        <w:jc w:val="both"/>
        <w:rPr>
          <w:lang w:val="uk-UA"/>
        </w:rPr>
      </w:pPr>
      <w:r w:rsidRPr="00EC4CE5">
        <w:rPr>
          <w:lang w:val="uk-UA"/>
        </w:rPr>
        <w:t xml:space="preserve">Для забезпечення реалізації засади законності в кримінальній процесуальній діяльності, насамперед, необхідна наявність достатньо розвиненого законодавства, яке б належним чином регулювало кримінальні процесуальні відносини, формування високої правової культури як в осіб, які здійснюють кримінальне провадження, їх керівників, так і в осіб, які залучаються до участі у ньому, недопустимість вчинення правопорушень з боку суб’єктів забезпечення законності кримінального провадження під час </w:t>
      </w:r>
      <w:r w:rsidRPr="00EC4CE5">
        <w:rPr>
          <w:lang w:val="uk-UA"/>
        </w:rPr>
        <w:lastRenderedPageBreak/>
        <w:t>реалізації ними владних повноважень, передбачених кримінальним процесуальним законом.</w:t>
      </w:r>
    </w:p>
    <w:p w:rsidR="001F7943" w:rsidRPr="00EC4CE5" w:rsidRDefault="001F7943" w:rsidP="001F7943">
      <w:pPr>
        <w:spacing w:after="0" w:line="360" w:lineRule="auto"/>
        <w:ind w:firstLine="680"/>
        <w:jc w:val="both"/>
        <w:rPr>
          <w:rFonts w:eastAsia="Calibri"/>
          <w:lang w:val="uk-UA"/>
        </w:rPr>
      </w:pPr>
      <w:r w:rsidRPr="00EC4CE5">
        <w:rPr>
          <w:rFonts w:eastAsia="Calibri"/>
          <w:lang w:val="uk-UA"/>
        </w:rPr>
        <w:t xml:space="preserve">  Дотримання режиму законності при проведенні обшуку житла можна класифікувати за такими критеріями: </w:t>
      </w:r>
    </w:p>
    <w:p w:rsidR="001F7943" w:rsidRPr="00EC4CE5" w:rsidRDefault="001F7943" w:rsidP="001F7943">
      <w:pPr>
        <w:spacing w:after="0" w:line="360" w:lineRule="auto"/>
        <w:ind w:firstLine="680"/>
        <w:jc w:val="both"/>
        <w:rPr>
          <w:rFonts w:eastAsia="Calibri"/>
          <w:lang w:val="uk-UA"/>
        </w:rPr>
      </w:pPr>
      <w:r w:rsidRPr="00EC4CE5">
        <w:rPr>
          <w:rFonts w:eastAsia="Calibri"/>
          <w:lang w:val="uk-UA"/>
        </w:rPr>
        <w:t>1. Ознаки законного обшуку:</w:t>
      </w:r>
    </w:p>
    <w:p w:rsidR="001F7943" w:rsidRPr="00EC4CE5" w:rsidRDefault="001F7943" w:rsidP="001F7943">
      <w:pPr>
        <w:pStyle w:val="a3"/>
        <w:numPr>
          <w:ilvl w:val="0"/>
          <w:numId w:val="6"/>
        </w:numPr>
        <w:spacing w:after="0" w:line="360" w:lineRule="auto"/>
        <w:ind w:left="0" w:firstLine="680"/>
        <w:jc w:val="both"/>
        <w:rPr>
          <w:rFonts w:eastAsia="Calibri"/>
          <w:lang w:val="uk-UA"/>
        </w:rPr>
      </w:pPr>
      <w:r w:rsidRPr="00EC4CE5">
        <w:rPr>
          <w:rFonts w:eastAsia="Calibri"/>
          <w:lang w:val="uk-UA"/>
        </w:rPr>
        <w:t>п</w:t>
      </w:r>
      <w:r w:rsidRPr="00EC4CE5">
        <w:rPr>
          <w:lang w:val="uk-UA"/>
        </w:rPr>
        <w:t xml:space="preserve">роводиться на підставі ухвали слідчого судді; </w:t>
      </w:r>
    </w:p>
    <w:p w:rsidR="001F7943" w:rsidRPr="00EC4CE5" w:rsidRDefault="001F7943" w:rsidP="001F7943">
      <w:pPr>
        <w:pStyle w:val="a3"/>
        <w:numPr>
          <w:ilvl w:val="0"/>
          <w:numId w:val="6"/>
        </w:numPr>
        <w:spacing w:after="0" w:line="360" w:lineRule="auto"/>
        <w:ind w:left="0" w:firstLine="680"/>
        <w:jc w:val="both"/>
        <w:rPr>
          <w:rFonts w:eastAsia="Calibri"/>
          <w:lang w:val="uk-UA"/>
        </w:rPr>
      </w:pPr>
      <w:r w:rsidRPr="00EC4CE5">
        <w:rPr>
          <w:lang w:val="uk-UA"/>
        </w:rPr>
        <w:t>проводиться без ухвали слідчого судді (як виключення, однак за наявності чітко визначених підстав.</w:t>
      </w:r>
      <w:r w:rsidRPr="00EC4CE5">
        <w:rPr>
          <w:color w:val="FF0000"/>
          <w:lang w:val="uk-UA"/>
        </w:rPr>
        <w:t xml:space="preserve"> </w:t>
      </w:r>
    </w:p>
    <w:p w:rsidR="001F7943" w:rsidRPr="00EC4CE5" w:rsidRDefault="001F7943" w:rsidP="001F7943">
      <w:pPr>
        <w:spacing w:after="0" w:line="360" w:lineRule="auto"/>
        <w:ind w:firstLine="680"/>
        <w:jc w:val="both"/>
        <w:rPr>
          <w:rFonts w:eastAsia="Calibri"/>
          <w:lang w:val="uk-UA"/>
        </w:rPr>
      </w:pPr>
      <w:r w:rsidRPr="00EC4CE5">
        <w:rPr>
          <w:rFonts w:eastAsia="Calibri"/>
          <w:lang w:val="uk-UA"/>
        </w:rPr>
        <w:t>2. Особливості проведення обшуку у невідкладних випадках полягає:</w:t>
      </w:r>
    </w:p>
    <w:p w:rsidR="001F7943" w:rsidRPr="00EC4CE5" w:rsidRDefault="001F7943" w:rsidP="001F7943">
      <w:pPr>
        <w:pStyle w:val="a3"/>
        <w:numPr>
          <w:ilvl w:val="0"/>
          <w:numId w:val="7"/>
        </w:numPr>
        <w:spacing w:after="0" w:line="360" w:lineRule="auto"/>
        <w:ind w:left="0" w:firstLine="680"/>
        <w:jc w:val="both"/>
        <w:rPr>
          <w:rFonts w:eastAsia="Calibri"/>
          <w:lang w:val="uk-UA"/>
        </w:rPr>
      </w:pPr>
      <w:r w:rsidRPr="00EC4CE5">
        <w:rPr>
          <w:lang w:val="uk-UA"/>
        </w:rPr>
        <w:t>в зобов’язанні прокурора або слідчого за погодженням із прокурором, невідкладно після здійснення таких дій звернутися з клопотанням про проведення обшуку до слідчого судді;</w:t>
      </w:r>
    </w:p>
    <w:p w:rsidR="001F7943" w:rsidRPr="00EC4CE5" w:rsidRDefault="001F7943" w:rsidP="001F7943">
      <w:pPr>
        <w:pStyle w:val="a3"/>
        <w:numPr>
          <w:ilvl w:val="0"/>
          <w:numId w:val="7"/>
        </w:numPr>
        <w:spacing w:after="0" w:line="360" w:lineRule="auto"/>
        <w:ind w:left="0" w:firstLine="680"/>
        <w:jc w:val="both"/>
        <w:rPr>
          <w:rFonts w:eastAsia="Calibri"/>
          <w:lang w:val="uk-UA"/>
        </w:rPr>
      </w:pPr>
      <w:r w:rsidRPr="00EC4CE5">
        <w:rPr>
          <w:lang w:val="uk-UA"/>
        </w:rPr>
        <w:t>слідчий суддя має перевірити наявність підстав для проникнення до житла чи іншого володіння особи без ухвали слідчого судді та задовольнити клопотання;</w:t>
      </w:r>
    </w:p>
    <w:p w:rsidR="001F7943" w:rsidRPr="00EC4CE5" w:rsidRDefault="001F7943" w:rsidP="001F7943">
      <w:pPr>
        <w:pStyle w:val="a3"/>
        <w:numPr>
          <w:ilvl w:val="0"/>
          <w:numId w:val="7"/>
        </w:numPr>
        <w:spacing w:after="0" w:line="360" w:lineRule="auto"/>
        <w:ind w:left="0" w:firstLine="680"/>
        <w:jc w:val="both"/>
        <w:rPr>
          <w:rFonts w:eastAsia="Calibri"/>
          <w:lang w:val="uk-UA"/>
        </w:rPr>
      </w:pPr>
      <w:r w:rsidRPr="00EC4CE5">
        <w:rPr>
          <w:lang w:val="uk-UA"/>
        </w:rPr>
        <w:t>якщо прокурор відмовиться погодити клопотання слідчого про обшук або слідчий суддя відмовить у задоволенні клопотання про обшук, виявлені внаслідок такого обшуку докази є недопустимими, а отримана інформація підлягає знищенню.</w:t>
      </w:r>
    </w:p>
    <w:p w:rsidR="001F7943" w:rsidRPr="00EC4CE5" w:rsidRDefault="001F7943" w:rsidP="001F7943">
      <w:pPr>
        <w:spacing w:after="0" w:line="360" w:lineRule="auto"/>
        <w:ind w:firstLine="680"/>
        <w:jc w:val="both"/>
        <w:rPr>
          <w:lang w:val="uk-UA"/>
        </w:rPr>
      </w:pPr>
      <w:r w:rsidRPr="00EC4CE5">
        <w:rPr>
          <w:rFonts w:eastAsia="Calibri"/>
          <w:lang w:val="uk-UA"/>
        </w:rPr>
        <w:t xml:space="preserve">3. </w:t>
      </w:r>
      <w:r w:rsidRPr="00EC4CE5">
        <w:rPr>
          <w:lang w:val="uk-UA"/>
        </w:rPr>
        <w:t>Проводиться компетентною особою:</w:t>
      </w:r>
    </w:p>
    <w:p w:rsidR="001F7943" w:rsidRPr="00EC4CE5" w:rsidRDefault="001F7943" w:rsidP="001F7943">
      <w:pPr>
        <w:pStyle w:val="a3"/>
        <w:numPr>
          <w:ilvl w:val="0"/>
          <w:numId w:val="8"/>
        </w:numPr>
        <w:spacing w:after="0" w:line="360" w:lineRule="auto"/>
        <w:ind w:left="0" w:firstLine="680"/>
        <w:jc w:val="both"/>
        <w:rPr>
          <w:lang w:val="uk-UA"/>
        </w:rPr>
      </w:pPr>
      <w:r w:rsidRPr="00EC4CE5">
        <w:rPr>
          <w:lang w:val="uk-UA"/>
        </w:rPr>
        <w:t>прокурором;</w:t>
      </w:r>
    </w:p>
    <w:p w:rsidR="001F7943" w:rsidRPr="00EC4CE5" w:rsidRDefault="001F7943" w:rsidP="001F7943">
      <w:pPr>
        <w:pStyle w:val="a3"/>
        <w:numPr>
          <w:ilvl w:val="0"/>
          <w:numId w:val="8"/>
        </w:numPr>
        <w:spacing w:after="0" w:line="360" w:lineRule="auto"/>
        <w:ind w:left="0" w:firstLine="680"/>
        <w:jc w:val="both"/>
        <w:rPr>
          <w:lang w:val="uk-UA"/>
        </w:rPr>
      </w:pPr>
      <w:r w:rsidRPr="00EC4CE5">
        <w:rPr>
          <w:lang w:val="uk-UA"/>
        </w:rPr>
        <w:t>слідчим;</w:t>
      </w:r>
    </w:p>
    <w:p w:rsidR="001F7943" w:rsidRPr="00EC4CE5" w:rsidRDefault="001F7943" w:rsidP="001F7943">
      <w:pPr>
        <w:pStyle w:val="a3"/>
        <w:numPr>
          <w:ilvl w:val="0"/>
          <w:numId w:val="8"/>
        </w:numPr>
        <w:spacing w:after="0" w:line="360" w:lineRule="auto"/>
        <w:ind w:left="0" w:firstLine="680"/>
        <w:jc w:val="both"/>
        <w:rPr>
          <w:lang w:val="uk-UA"/>
        </w:rPr>
      </w:pPr>
      <w:r w:rsidRPr="00EC4CE5">
        <w:rPr>
          <w:lang w:val="uk-UA"/>
        </w:rPr>
        <w:t xml:space="preserve"> оперативними підрозділами за дорученням слідчого або за дорученням прокурора.</w:t>
      </w:r>
    </w:p>
    <w:p w:rsidR="001F7943" w:rsidRPr="00EC4CE5" w:rsidRDefault="001F7943" w:rsidP="001F7943">
      <w:pPr>
        <w:spacing w:after="0" w:line="360" w:lineRule="auto"/>
        <w:ind w:firstLine="680"/>
        <w:jc w:val="both"/>
        <w:rPr>
          <w:lang w:val="uk-UA"/>
        </w:rPr>
      </w:pPr>
      <w:r w:rsidRPr="00EC4CE5">
        <w:rPr>
          <w:lang w:val="uk-UA"/>
        </w:rPr>
        <w:t xml:space="preserve">4. Проводиться у відповідності до правил проведення цієї слідчої (розшукової) дії, визначених КПК України: </w:t>
      </w:r>
    </w:p>
    <w:p w:rsidR="001F7943" w:rsidRPr="00EC4CE5" w:rsidRDefault="001F7943" w:rsidP="001F7943">
      <w:pPr>
        <w:spacing w:after="0" w:line="360" w:lineRule="auto"/>
        <w:ind w:firstLine="680"/>
        <w:jc w:val="both"/>
        <w:rPr>
          <w:lang w:val="uk-UA"/>
        </w:rPr>
      </w:pPr>
      <w:r w:rsidRPr="00EC4CE5">
        <w:rPr>
          <w:lang w:val="uk-UA"/>
        </w:rPr>
        <w:t xml:space="preserve">1) у присутності не менше двох понятих незалежно від застосування технічних засобів фіксації процесуальної дії; </w:t>
      </w:r>
    </w:p>
    <w:p w:rsidR="001F7943" w:rsidRPr="00EC4CE5" w:rsidRDefault="001F7943" w:rsidP="001F7943">
      <w:pPr>
        <w:spacing w:after="0" w:line="360" w:lineRule="auto"/>
        <w:ind w:firstLine="680"/>
        <w:jc w:val="both"/>
        <w:rPr>
          <w:lang w:val="uk-UA"/>
        </w:rPr>
      </w:pPr>
      <w:r w:rsidRPr="00EC4CE5">
        <w:rPr>
          <w:lang w:val="uk-UA"/>
        </w:rPr>
        <w:lastRenderedPageBreak/>
        <w:t xml:space="preserve">2) компетентні особи на підставі постанови слідчого судді проникають до житла чи іншого володіння особи лише один раз; </w:t>
      </w:r>
    </w:p>
    <w:p w:rsidR="001F7943" w:rsidRPr="00EC4CE5" w:rsidRDefault="001F7943" w:rsidP="001F7943">
      <w:pPr>
        <w:spacing w:after="0" w:line="360" w:lineRule="auto"/>
        <w:ind w:firstLine="680"/>
        <w:jc w:val="both"/>
        <w:rPr>
          <w:lang w:val="uk-UA"/>
        </w:rPr>
      </w:pPr>
      <w:r w:rsidRPr="00EC4CE5">
        <w:rPr>
          <w:lang w:val="uk-UA"/>
        </w:rPr>
        <w:t>3) додержано порядок ознайомлення із ухвалою слідчого судді: - перед початком виконання ухвали слідчого судді особі, яка володіє житлом чи іншим приміщенням, а за її відсутності - іншій присутній особі повинна бути пред’явлена ухвала і надана її копія ; - у разі відсутності осіб у житлі чи іншому володінні копія ухвали повинна бути залишена на видному місці у житлі чи іншому володінні особи;</w:t>
      </w:r>
    </w:p>
    <w:p w:rsidR="001F7943" w:rsidRPr="00EC4CE5" w:rsidRDefault="001F7943" w:rsidP="001F7943">
      <w:pPr>
        <w:spacing w:after="0" w:line="360" w:lineRule="auto"/>
        <w:ind w:firstLine="680"/>
        <w:jc w:val="both"/>
        <w:rPr>
          <w:lang w:val="uk-UA"/>
        </w:rPr>
      </w:pPr>
      <w:r w:rsidRPr="00EC4CE5">
        <w:rPr>
          <w:lang w:val="uk-UA"/>
        </w:rPr>
        <w:t xml:space="preserve"> 4) обшук на підставі ухвали слідчого судді проводитися в обсязі, необхідному для досягнення мети обшуку;</w:t>
      </w:r>
    </w:p>
    <w:p w:rsidR="001F7943" w:rsidRPr="00EC4CE5" w:rsidRDefault="001F7943" w:rsidP="001F7943">
      <w:pPr>
        <w:spacing w:after="0" w:line="360" w:lineRule="auto"/>
        <w:ind w:firstLine="680"/>
        <w:jc w:val="both"/>
        <w:rPr>
          <w:lang w:val="uk-UA"/>
        </w:rPr>
      </w:pPr>
      <w:r w:rsidRPr="00EC4CE5">
        <w:rPr>
          <w:lang w:val="uk-UA"/>
        </w:rPr>
        <w:t>5) обшук осіб, який може бути проведений в ході обшуку житла або іншого володіння, здійснюється особами тієї ж статі;</w:t>
      </w:r>
    </w:p>
    <w:p w:rsidR="001F7943" w:rsidRPr="00EC4CE5" w:rsidRDefault="001F7943" w:rsidP="001F7943">
      <w:pPr>
        <w:spacing w:after="0" w:line="360" w:lineRule="auto"/>
        <w:ind w:firstLine="680"/>
        <w:jc w:val="both"/>
        <w:rPr>
          <w:lang w:val="uk-UA"/>
        </w:rPr>
      </w:pPr>
      <w:r w:rsidRPr="00EC4CE5">
        <w:rPr>
          <w:lang w:val="uk-UA"/>
        </w:rPr>
        <w:t xml:space="preserve"> 6) результати обшуку фіксуються в протоколі; </w:t>
      </w:r>
    </w:p>
    <w:p w:rsidR="001F7943" w:rsidRPr="00EC4CE5" w:rsidRDefault="001F7943" w:rsidP="001F7943">
      <w:pPr>
        <w:spacing w:after="0" w:line="360" w:lineRule="auto"/>
        <w:ind w:firstLine="680"/>
        <w:jc w:val="both"/>
        <w:rPr>
          <w:lang w:val="uk-UA"/>
        </w:rPr>
      </w:pPr>
      <w:r w:rsidRPr="00EC4CE5">
        <w:rPr>
          <w:lang w:val="uk-UA"/>
        </w:rPr>
        <w:t>7) забезпечено право присутніх осіб робити заяви, що підлягають занесенню до протоколу обшуку. У випадку невідповідності проведеного обшуку хоча б одній з перелічених вище вимог закону, він буде вважатися незаконним.</w:t>
      </w:r>
    </w:p>
    <w:p w:rsidR="001F7943" w:rsidRPr="00EC4CE5" w:rsidRDefault="001F7943" w:rsidP="001F7943">
      <w:pPr>
        <w:spacing w:after="0" w:line="360" w:lineRule="auto"/>
        <w:ind w:firstLine="680"/>
        <w:jc w:val="both"/>
        <w:rPr>
          <w:lang w:val="uk-UA"/>
        </w:rPr>
      </w:pPr>
      <w:r w:rsidRPr="00EC4CE5">
        <w:rPr>
          <w:lang w:val="uk-UA"/>
        </w:rPr>
        <w:t xml:space="preserve">Виходячи з ролі, яку виконують в ході цієї слідчої (розшукової) дії, учасники обшуку поділяються на осіб, які проводять обшук, та осіб, присутніх при його проведенні. До першої групи належить слідчий (прокурор) у провадженні якої перебуває кримінальне провадження; для отримання допомоги з питань, які  потребують спеціальних знань запрошуються спеціалісти; співробітники оперативних й інших підрозділів поліції, у тому числі дільничні, на яких можуть бути покладені допоміжні дії: охорона місця обшуку, розкопування, обстеження окремих ділянок місцевості і предметів. Участь спеціаліста-криміналіста та іншої обізнаної особи забезпечує ефективність обшуку в тих випадках, коли є необхідність застосування спеціальних знань. </w:t>
      </w:r>
    </w:p>
    <w:p w:rsidR="001F7943" w:rsidRPr="00EC4CE5" w:rsidRDefault="001F7943" w:rsidP="001F7943">
      <w:pPr>
        <w:pStyle w:val="rvps2"/>
        <w:shd w:val="clear" w:color="auto" w:fill="FFFFFF"/>
        <w:spacing w:before="0" w:beforeAutospacing="0" w:after="0" w:afterAutospacing="0" w:line="360" w:lineRule="auto"/>
        <w:ind w:firstLine="680"/>
        <w:jc w:val="both"/>
        <w:rPr>
          <w:color w:val="000000"/>
          <w:sz w:val="28"/>
          <w:szCs w:val="28"/>
          <w:lang w:val="uk-UA"/>
        </w:rPr>
      </w:pPr>
      <w:r w:rsidRPr="00EC4CE5">
        <w:rPr>
          <w:color w:val="000000"/>
          <w:sz w:val="28"/>
          <w:szCs w:val="28"/>
          <w:shd w:val="clear" w:color="auto" w:fill="FFFFFF"/>
          <w:lang w:val="uk-UA"/>
        </w:rPr>
        <w:lastRenderedPageBreak/>
        <w:t> Прокурор, здійснюючи нагляд за додержанням законів під час проведення досудового розслідування у формі процесуального керівництва досудовим розслідуванням,</w:t>
      </w:r>
      <w:r w:rsidRPr="00EC4CE5">
        <w:rPr>
          <w:color w:val="000000"/>
          <w:sz w:val="28"/>
          <w:szCs w:val="28"/>
          <w:lang w:val="uk-UA"/>
        </w:rPr>
        <w:t xml:space="preserve"> уповноважений</w:t>
      </w:r>
      <w:bookmarkStart w:id="0" w:name="n625"/>
      <w:bookmarkEnd w:id="0"/>
      <w:r w:rsidRPr="00EC4CE5">
        <w:rPr>
          <w:color w:val="000000"/>
          <w:sz w:val="28"/>
          <w:szCs w:val="28"/>
          <w:lang w:val="uk-UA"/>
        </w:rPr>
        <w:t xml:space="preserve"> починати досудове розслідування за наявності підстав,</w:t>
      </w:r>
      <w:bookmarkStart w:id="1" w:name="n626"/>
      <w:bookmarkStart w:id="2" w:name="n628"/>
      <w:bookmarkEnd w:id="1"/>
      <w:bookmarkEnd w:id="2"/>
      <w:r w:rsidRPr="00EC4CE5">
        <w:rPr>
          <w:color w:val="000000"/>
          <w:sz w:val="28"/>
          <w:szCs w:val="28"/>
          <w:lang w:val="uk-UA"/>
        </w:rPr>
        <w:t xml:space="preserve"> доручати слідчому, органу досудового розслідування проведення у встановлений прокурором строк слідчих (розшукових) дій, негласних слідчих (розшукових) дій, інших процесуальних дій або давати вказівки щодо їх проведення чи брати участь у них, а в необхідних випадках - особисто проводити слідчі (розшукові) та процесуальні дії.</w:t>
      </w:r>
    </w:p>
    <w:p w:rsidR="001F7943" w:rsidRPr="00EC4CE5" w:rsidRDefault="001F7943" w:rsidP="001F7943">
      <w:pPr>
        <w:pStyle w:val="rvps2"/>
        <w:shd w:val="clear" w:color="auto" w:fill="FFFFFF"/>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Коли проводяться невідкладні слідчі (розшукові) дії, головна роль прокурорського нагляду насамперед у процесуальному керівництві процесом розслідування, а не в безпосередньому прокурорському нагляді за дотриманням законів.</w:t>
      </w:r>
    </w:p>
    <w:p w:rsidR="001F7943" w:rsidRPr="00EC4CE5" w:rsidRDefault="001F7943" w:rsidP="001F7943">
      <w:pPr>
        <w:pStyle w:val="rvps2"/>
        <w:shd w:val="clear" w:color="auto" w:fill="FFFFFF"/>
        <w:spacing w:before="0" w:beforeAutospacing="0" w:after="0" w:afterAutospacing="0" w:line="360" w:lineRule="auto"/>
        <w:ind w:firstLine="680"/>
        <w:jc w:val="both"/>
        <w:rPr>
          <w:color w:val="000000"/>
          <w:sz w:val="28"/>
          <w:szCs w:val="28"/>
          <w:lang w:val="uk-UA"/>
        </w:rPr>
      </w:pPr>
      <w:r w:rsidRPr="00EC4CE5">
        <w:rPr>
          <w:color w:val="000000"/>
          <w:sz w:val="28"/>
          <w:szCs w:val="28"/>
          <w:lang w:val="uk-UA"/>
        </w:rPr>
        <w:t>Поняття процесуального керівництва прокурора варто розуміти, як організацію процесу досудового розслідування, визначення напрямів розслідування, координацію процесуальних дії, сприяння створенню умов для нормального функціонування слідчих, забезпечення дотримання в процесі розслідування законодавчих вимог.</w:t>
      </w:r>
    </w:p>
    <w:p w:rsidR="001F7943" w:rsidRPr="00EC4CE5" w:rsidRDefault="001F7943" w:rsidP="001F7943">
      <w:pPr>
        <w:spacing w:after="0" w:line="360" w:lineRule="auto"/>
        <w:ind w:firstLine="680"/>
        <w:jc w:val="both"/>
        <w:rPr>
          <w:lang w:val="uk-UA"/>
        </w:rPr>
      </w:pPr>
      <w:r w:rsidRPr="00EC4CE5">
        <w:rPr>
          <w:lang w:val="uk-UA"/>
        </w:rPr>
        <w:t>Завдання прокурорського нагляду:</w:t>
      </w:r>
    </w:p>
    <w:p w:rsidR="001F7943" w:rsidRPr="00EC4CE5" w:rsidRDefault="001F7943" w:rsidP="001F7943">
      <w:pPr>
        <w:spacing w:after="0" w:line="360" w:lineRule="auto"/>
        <w:ind w:firstLine="680"/>
        <w:jc w:val="both"/>
        <w:rPr>
          <w:lang w:val="uk-UA"/>
        </w:rPr>
      </w:pPr>
      <w:r w:rsidRPr="00EC4CE5">
        <w:rPr>
          <w:lang w:val="uk-UA"/>
        </w:rPr>
        <w:t>1)розкриття кримінальних правопорушень, захист особи, її прав, свобод, власності від злочинних та кримінально протиправних посягань;</w:t>
      </w:r>
    </w:p>
    <w:p w:rsidR="001F7943" w:rsidRPr="00EC4CE5" w:rsidRDefault="001F7943" w:rsidP="001F7943">
      <w:pPr>
        <w:spacing w:after="0" w:line="360" w:lineRule="auto"/>
        <w:ind w:firstLine="680"/>
        <w:jc w:val="both"/>
        <w:rPr>
          <w:lang w:val="uk-UA"/>
        </w:rPr>
      </w:pPr>
      <w:r w:rsidRPr="00EC4CE5">
        <w:rPr>
          <w:lang w:val="uk-UA"/>
        </w:rPr>
        <w:t>2)охорона прав і законних інтересів осіб при здійсненні кримінального провадження;</w:t>
      </w:r>
    </w:p>
    <w:p w:rsidR="001F7943" w:rsidRPr="00EC4CE5" w:rsidRDefault="001F7943" w:rsidP="001F7943">
      <w:pPr>
        <w:spacing w:after="0" w:line="360" w:lineRule="auto"/>
        <w:ind w:firstLine="680"/>
        <w:jc w:val="both"/>
        <w:rPr>
          <w:lang w:val="uk-UA"/>
        </w:rPr>
      </w:pPr>
      <w:r w:rsidRPr="00EC4CE5">
        <w:rPr>
          <w:lang w:val="uk-UA"/>
        </w:rPr>
        <w:t>3)запобігання незаконному притягненню особи до кримінальної відповідальності;</w:t>
      </w:r>
    </w:p>
    <w:p w:rsidR="001F7943" w:rsidRPr="00EC4CE5" w:rsidRDefault="001F7943" w:rsidP="001F7943">
      <w:pPr>
        <w:spacing w:after="0" w:line="360" w:lineRule="auto"/>
        <w:ind w:firstLine="680"/>
        <w:jc w:val="both"/>
        <w:rPr>
          <w:lang w:val="uk-UA"/>
        </w:rPr>
      </w:pPr>
      <w:r w:rsidRPr="00EC4CE5">
        <w:rPr>
          <w:lang w:val="uk-UA"/>
        </w:rPr>
        <w:t>4) виконання вимог закону про невідворотність відповідальності за вчинене кримінальне правопорушення;</w:t>
      </w:r>
    </w:p>
    <w:p w:rsidR="001F7943" w:rsidRPr="00EC4CE5" w:rsidRDefault="001F7943" w:rsidP="001F7943">
      <w:pPr>
        <w:spacing w:after="0" w:line="360" w:lineRule="auto"/>
        <w:ind w:firstLine="680"/>
        <w:jc w:val="both"/>
        <w:rPr>
          <w:lang w:val="uk-UA"/>
        </w:rPr>
      </w:pPr>
      <w:r w:rsidRPr="00EC4CE5">
        <w:rPr>
          <w:lang w:val="uk-UA"/>
        </w:rPr>
        <w:t>5) зміцнення законності при здійсненні досудового слідства , недопущення порушень.</w:t>
      </w:r>
    </w:p>
    <w:p w:rsidR="001F7943" w:rsidRPr="00EC4CE5" w:rsidRDefault="001F7943" w:rsidP="001F7943">
      <w:pPr>
        <w:pStyle w:val="rvps2"/>
        <w:shd w:val="clear" w:color="auto" w:fill="FFFFFF"/>
        <w:spacing w:before="0" w:beforeAutospacing="0" w:after="0" w:afterAutospacing="0" w:line="360" w:lineRule="auto"/>
        <w:ind w:firstLine="680"/>
        <w:jc w:val="both"/>
        <w:rPr>
          <w:sz w:val="28"/>
          <w:szCs w:val="28"/>
          <w:lang w:val="uk-UA"/>
        </w:rPr>
      </w:pPr>
      <w:r w:rsidRPr="00EC4CE5">
        <w:rPr>
          <w:sz w:val="28"/>
          <w:szCs w:val="28"/>
          <w:lang w:val="uk-UA"/>
        </w:rPr>
        <w:lastRenderedPageBreak/>
        <w:t>Основним завданням прокурора при плануванні та проведенні обшуку є перевірка дотримання законності його проведення. Так, відповідно до ст. ст. 234 КПК України обшук проводиться на підставі ухвали слідчого судді. При цьому, така ухвала виноситься лише на підставі погодженого прокурором клопотання слідчого про дозвіл на проведення обшуку. Таке клопотання повинно містити відомості, зокрема, про: найменування кримінального провадження та його реєстраційний номер; короткий виклад обставин кримінального правопорушення, у зв’язку з розслідуванням якого подається клопотання; правову кваліфікацію кримінального правопорушення з зазначенням статті (частини статті) закону України про кримінальну відповідальність; підстави для обшуку; житло чи інше володіння особи або частину житла чи іншого володіння особи, де планується проведення обшуку; особу, якій належить житло чи інше володіння, та особу, у</w:t>
      </w:r>
      <w:r w:rsidR="00EC4CE5">
        <w:rPr>
          <w:sz w:val="28"/>
          <w:szCs w:val="28"/>
          <w:lang w:val="uk-UA"/>
        </w:rPr>
        <w:t xml:space="preserve"> </w:t>
      </w:r>
      <w:r w:rsidRPr="00EC4CE5">
        <w:rPr>
          <w:sz w:val="28"/>
          <w:szCs w:val="28"/>
          <w:lang w:val="uk-UA"/>
        </w:rPr>
        <w:t>фактичному володінні якої воно знаходиться.</w:t>
      </w:r>
    </w:p>
    <w:p w:rsidR="001F7943" w:rsidRPr="00EC4CE5" w:rsidRDefault="001F7943" w:rsidP="001F7943">
      <w:pPr>
        <w:pStyle w:val="rvps2"/>
        <w:shd w:val="clear" w:color="auto" w:fill="FFFFFF"/>
        <w:spacing w:before="0" w:beforeAutospacing="0" w:after="0" w:afterAutospacing="0" w:line="360" w:lineRule="auto"/>
        <w:ind w:firstLine="680"/>
        <w:jc w:val="both"/>
        <w:rPr>
          <w:sz w:val="28"/>
          <w:szCs w:val="28"/>
          <w:lang w:val="uk-UA"/>
        </w:rPr>
      </w:pPr>
      <w:r w:rsidRPr="00EC4CE5">
        <w:rPr>
          <w:sz w:val="28"/>
          <w:szCs w:val="28"/>
          <w:lang w:val="uk-UA"/>
        </w:rPr>
        <w:t>До клопотання також мають бути додані оригінали або копії документів та інших матеріалів, якими прокурор, слідчий обґрунтовує доводи клопотання, а також витяг з Єдиного реєстру досудових розслідувань щодо кримінального провадження, в рамках якого подається клопотання. При погодженні клопотання слідчого прокурор перевіряє наявність у клопотанні інформації, яка передбачена КПК України (відповідність змісту клопотання вимогам закону), обґрунтованість такого клопотання, наявність необхідних додатків тощо. У разі визнання клопотання обґрунтованим, прокурор погоджує його. При цьому, в подальшому обґрунтування клопотання перед слідчим суддею покладається на прокурора і від нього залежить, чи буде отримано дозвіл на цього проведення.</w:t>
      </w:r>
    </w:p>
    <w:p w:rsidR="001F7943" w:rsidRPr="00EC4CE5" w:rsidRDefault="001F7943" w:rsidP="001F7943">
      <w:pPr>
        <w:pStyle w:val="rvps2"/>
        <w:shd w:val="clear" w:color="auto" w:fill="FFFFFF"/>
        <w:spacing w:before="0" w:beforeAutospacing="0" w:after="0" w:afterAutospacing="0" w:line="360" w:lineRule="auto"/>
        <w:ind w:firstLine="680"/>
        <w:jc w:val="both"/>
        <w:rPr>
          <w:sz w:val="28"/>
          <w:szCs w:val="28"/>
          <w:lang w:val="uk-UA"/>
        </w:rPr>
      </w:pPr>
      <w:r w:rsidRPr="00EC4CE5">
        <w:rPr>
          <w:sz w:val="28"/>
          <w:szCs w:val="28"/>
          <w:lang w:val="uk-UA"/>
        </w:rPr>
        <w:t xml:space="preserve">Прокурор має право і самостійно підготувати таке клопотання та звернутися з ним до слідчого судді. В такому випадку, він самостійно несе відповідальність за законність та обґрунтованість такого клопотання, </w:t>
      </w:r>
      <w:r w:rsidRPr="00EC4CE5">
        <w:rPr>
          <w:sz w:val="28"/>
          <w:szCs w:val="28"/>
          <w:lang w:val="uk-UA"/>
        </w:rPr>
        <w:lastRenderedPageBreak/>
        <w:t>наявність усіх необхідних документів тощо. Допускається проведення обшуку без ухвали слідчого судді лише у невідкладних випадках, пов’язаних із врятуванням життя людей та майна чи з безпосереднім переслідуванням осіб, які підозрюються у вчиненні злочину. У такому випадку прокурор, слідчий за погодженням із прокурором зобов’язаний невідкладно після здійснення таких дій звернутися з клопотанням про проведення обшуку до слідчого судді.</w:t>
      </w:r>
    </w:p>
    <w:p w:rsidR="001F7943" w:rsidRPr="00EC4CE5" w:rsidRDefault="001F7943" w:rsidP="001F7943">
      <w:pPr>
        <w:pStyle w:val="rvps2"/>
        <w:shd w:val="clear" w:color="auto" w:fill="FFFFFF"/>
        <w:spacing w:before="0" w:beforeAutospacing="0" w:after="0" w:afterAutospacing="0" w:line="360" w:lineRule="auto"/>
        <w:ind w:firstLine="680"/>
        <w:jc w:val="both"/>
        <w:rPr>
          <w:sz w:val="28"/>
          <w:szCs w:val="28"/>
          <w:lang w:val="uk-UA"/>
        </w:rPr>
      </w:pPr>
      <w:r w:rsidRPr="00EC4CE5">
        <w:rPr>
          <w:sz w:val="28"/>
          <w:szCs w:val="28"/>
          <w:lang w:val="uk-UA"/>
        </w:rPr>
        <w:t>Роль прокурора при визначенні доцільності проведення обшуку без ухвали слідчого судді є дуже важливою. Якщо прокурор погодить його проведення, він повинен буде в подальшому обґрунтувати перед слідчим суддею необхідність такого заходу, в іншому випадку – він буде нести відповідальність за результативність такого обшуку і те, що отримані докази були визнані недопустимими. Роль прокурора під час проведення обшуку полягає у перевірці та забезпеченні дотримання процесуальних вимог до його проведення та прав учасників кримінального провадження під час його проведення.</w:t>
      </w:r>
    </w:p>
    <w:p w:rsidR="001F7943" w:rsidRPr="00EC4CE5" w:rsidRDefault="001F7943" w:rsidP="001F7943">
      <w:pPr>
        <w:spacing w:after="0" w:line="360" w:lineRule="auto"/>
        <w:ind w:firstLine="680"/>
        <w:jc w:val="both"/>
        <w:rPr>
          <w:lang w:val="uk-UA"/>
        </w:rPr>
      </w:pPr>
      <w:r w:rsidRPr="00EC4CE5">
        <w:rPr>
          <w:lang w:val="uk-UA"/>
        </w:rPr>
        <w:t>Прокурор вживає заходи для того, щоб органи досудового слідства додержували передбачений законом порядок початку та проведення досудового розслідування діянь, що містять ознаки кримінального правопорушення, закриття кримінального провадження, а також додержували строки здійснення досудового розслідування та тримання осіб під вартою; не допускали порушення законності під час проведення досудового розслідування; виявляли причини вчинення кримінальних правопорушень і умови, що сприяють цьому, вживали заходів до їх усунення.</w:t>
      </w:r>
    </w:p>
    <w:p w:rsidR="001F7943" w:rsidRPr="00EC4CE5" w:rsidRDefault="001F7943" w:rsidP="001F7943">
      <w:pPr>
        <w:spacing w:after="0" w:line="360" w:lineRule="auto"/>
        <w:ind w:firstLine="680"/>
        <w:jc w:val="both"/>
        <w:rPr>
          <w:rStyle w:val="rvts9"/>
          <w:bCs/>
          <w:color w:val="000000"/>
          <w:shd w:val="clear" w:color="auto" w:fill="FFFFFF"/>
          <w:lang w:val="uk-UA"/>
        </w:rPr>
      </w:pPr>
      <w:r w:rsidRPr="00EC4CE5">
        <w:rPr>
          <w:rStyle w:val="rvts9"/>
          <w:bCs/>
          <w:color w:val="000000"/>
          <w:shd w:val="clear" w:color="auto" w:fill="FFFFFF"/>
          <w:lang w:val="uk-UA"/>
        </w:rPr>
        <w:t>Судовий контроль на стадії досудового слідства має гарантійний правоохоронний характер як щодо людини і громадянина, так і до правосуддя в кримінальних провадженнях, оскільки він покликаний не допустити незаконного обмеження конституційних прав учасників кримінально-</w:t>
      </w:r>
      <w:r w:rsidRPr="00EC4CE5">
        <w:rPr>
          <w:rStyle w:val="rvts9"/>
          <w:bCs/>
          <w:color w:val="000000"/>
          <w:shd w:val="clear" w:color="auto" w:fill="FFFFFF"/>
          <w:lang w:val="uk-UA"/>
        </w:rPr>
        <w:lastRenderedPageBreak/>
        <w:t>процесуальної діяльності, а у разі необхідності – швидко й ефективно їх відновити.</w:t>
      </w:r>
    </w:p>
    <w:p w:rsidR="001F7943" w:rsidRPr="00EC4CE5" w:rsidRDefault="001F7943" w:rsidP="001F7943">
      <w:pPr>
        <w:spacing w:after="0" w:line="360" w:lineRule="auto"/>
        <w:ind w:firstLine="680"/>
        <w:jc w:val="both"/>
        <w:rPr>
          <w:rStyle w:val="rvts9"/>
          <w:bCs/>
          <w:color w:val="000000"/>
          <w:shd w:val="clear" w:color="auto" w:fill="FFFFFF"/>
          <w:lang w:val="uk-UA"/>
        </w:rPr>
      </w:pPr>
      <w:r w:rsidRPr="00EC4CE5">
        <w:rPr>
          <w:rStyle w:val="rvts9"/>
          <w:bCs/>
          <w:color w:val="000000"/>
          <w:shd w:val="clear" w:color="auto" w:fill="FFFFFF"/>
          <w:lang w:val="uk-UA"/>
        </w:rPr>
        <w:t>Сутність судового контролю полягає у:</w:t>
      </w:r>
    </w:p>
    <w:p w:rsidR="001F7943" w:rsidRPr="00EC4CE5" w:rsidRDefault="001F7943" w:rsidP="001F7943">
      <w:pPr>
        <w:spacing w:after="0" w:line="360" w:lineRule="auto"/>
        <w:ind w:firstLine="680"/>
        <w:jc w:val="both"/>
        <w:rPr>
          <w:lang w:val="uk-UA"/>
        </w:rPr>
      </w:pPr>
      <w:r w:rsidRPr="00EC4CE5">
        <w:rPr>
          <w:lang w:val="uk-UA"/>
        </w:rPr>
        <w:t>1)перевірці законності та обґрунтованості рішень оперативного підрозділу про проведення досудового слідства шляхом надання ухвали слідчого судді на їх проведення;</w:t>
      </w:r>
    </w:p>
    <w:p w:rsidR="001F7943" w:rsidRPr="00EC4CE5" w:rsidRDefault="001F7943" w:rsidP="001F7943">
      <w:pPr>
        <w:spacing w:after="0" w:line="360" w:lineRule="auto"/>
        <w:ind w:firstLine="680"/>
        <w:jc w:val="both"/>
        <w:rPr>
          <w:lang w:val="uk-UA"/>
        </w:rPr>
      </w:pPr>
      <w:r w:rsidRPr="00EC4CE5">
        <w:rPr>
          <w:lang w:val="uk-UA"/>
        </w:rPr>
        <w:t>2) у перевірці законності та обґрунтованості винесення ухвал слідчого судді на право проведення відповідних дій, яка спрямована на забезпечення прав, свобод людини і громадянина під час досудового слідства;</w:t>
      </w:r>
    </w:p>
    <w:p w:rsidR="001F7943" w:rsidRPr="00EC4CE5" w:rsidRDefault="001F7943" w:rsidP="001F7943">
      <w:pPr>
        <w:spacing w:after="0" w:line="360" w:lineRule="auto"/>
        <w:ind w:firstLine="680"/>
        <w:jc w:val="both"/>
        <w:rPr>
          <w:rStyle w:val="rvts9"/>
          <w:bCs/>
          <w:color w:val="000000"/>
          <w:shd w:val="clear" w:color="auto" w:fill="FFFFFF"/>
          <w:lang w:val="uk-UA"/>
        </w:rPr>
      </w:pPr>
      <w:r w:rsidRPr="00EC4CE5">
        <w:rPr>
          <w:lang w:val="uk-UA"/>
        </w:rPr>
        <w:t>3) у перевірці законності та обґрунтованості рішень оперативного підрозділу про здійснення досудового слідства.</w:t>
      </w:r>
      <w:r w:rsidRPr="00EC4CE5">
        <w:rPr>
          <w:rStyle w:val="rvts9"/>
          <w:bCs/>
          <w:color w:val="000000"/>
          <w:shd w:val="clear" w:color="auto" w:fill="FFFFFF"/>
          <w:lang w:val="uk-UA"/>
        </w:rPr>
        <w:t xml:space="preserve"> </w:t>
      </w:r>
    </w:p>
    <w:p w:rsidR="001F7943" w:rsidRPr="00EC4CE5" w:rsidRDefault="001F7943" w:rsidP="001F7943">
      <w:pPr>
        <w:spacing w:after="0" w:line="360" w:lineRule="auto"/>
        <w:ind w:firstLine="680"/>
        <w:jc w:val="both"/>
        <w:rPr>
          <w:lang w:val="uk-UA"/>
        </w:rPr>
      </w:pPr>
      <w:r w:rsidRPr="00EC4CE5">
        <w:rPr>
          <w:rStyle w:val="rvts9"/>
          <w:bCs/>
          <w:color w:val="000000"/>
          <w:shd w:val="clear" w:color="auto" w:fill="FFFFFF"/>
          <w:lang w:val="uk-UA"/>
        </w:rPr>
        <w:t>Предметов судового контролю у сфері слідчих ( розшукових) діяльності  є</w:t>
      </w:r>
      <w:r w:rsidRPr="00EC4CE5">
        <w:rPr>
          <w:lang w:val="uk-UA"/>
        </w:rPr>
        <w:t xml:space="preserve"> законність та обґрунто</w:t>
      </w:r>
      <w:r w:rsidR="00EC4CE5">
        <w:rPr>
          <w:lang w:val="uk-UA"/>
        </w:rPr>
        <w:t>ваність рішень під час здійснен</w:t>
      </w:r>
      <w:r w:rsidRPr="00EC4CE5">
        <w:rPr>
          <w:lang w:val="uk-UA"/>
        </w:rPr>
        <w:t>ня досудового слідства, щодо проведення заходів з використанням інституту обмеження конституційних прав і свобод людини; відповідність вимогам Конституції правових гарантій,  забезпечення прав і свобод людини під час досудового слідства визначених у законодавчих та відомчих нормативних актах.</w:t>
      </w:r>
    </w:p>
    <w:p w:rsidR="001F7943" w:rsidRPr="00EC4CE5" w:rsidRDefault="001F7943" w:rsidP="001F7943">
      <w:pPr>
        <w:spacing w:after="0" w:line="360" w:lineRule="auto"/>
        <w:ind w:firstLine="680"/>
        <w:jc w:val="both"/>
        <w:rPr>
          <w:lang w:val="uk-UA"/>
        </w:rPr>
      </w:pPr>
      <w:r w:rsidRPr="00EC4CE5">
        <w:rPr>
          <w:lang w:val="uk-UA"/>
        </w:rPr>
        <w:t xml:space="preserve">Основні завдання </w:t>
      </w:r>
      <w:r w:rsidRPr="00EC4CE5">
        <w:rPr>
          <w:rStyle w:val="rvts9"/>
          <w:bCs/>
          <w:color w:val="000000"/>
          <w:shd w:val="clear" w:color="auto" w:fill="FFFFFF"/>
          <w:lang w:val="uk-UA"/>
        </w:rPr>
        <w:t>судового контролю</w:t>
      </w:r>
      <w:r w:rsidRPr="00EC4CE5">
        <w:rPr>
          <w:lang w:val="uk-UA"/>
        </w:rPr>
        <w:t xml:space="preserve"> – стратегічне та тактичне.</w:t>
      </w:r>
    </w:p>
    <w:p w:rsidR="001F7943" w:rsidRPr="00EC4CE5" w:rsidRDefault="001F7943" w:rsidP="001F7943">
      <w:pPr>
        <w:spacing w:after="0" w:line="360" w:lineRule="auto"/>
        <w:ind w:firstLine="680"/>
        <w:jc w:val="both"/>
        <w:rPr>
          <w:lang w:val="uk-UA"/>
        </w:rPr>
      </w:pPr>
      <w:r w:rsidRPr="00EC4CE5">
        <w:rPr>
          <w:lang w:val="uk-UA"/>
        </w:rPr>
        <w:t>Стратегічне – створення, на ґрунті конституційних гарантій забезпечення прав і свобод людини, загальнодержавної системи попередження незаконного порушення чи обмеженням конституційних прав громадян під час здійснення досудового слідства  та кримінального провадження.</w:t>
      </w:r>
    </w:p>
    <w:p w:rsidR="001F7943" w:rsidRPr="00EC4CE5" w:rsidRDefault="001F7943" w:rsidP="001F7943">
      <w:pPr>
        <w:spacing w:after="0" w:line="360" w:lineRule="auto"/>
        <w:ind w:firstLine="680"/>
        <w:jc w:val="both"/>
        <w:rPr>
          <w:lang w:val="uk-UA"/>
        </w:rPr>
      </w:pPr>
      <w:r w:rsidRPr="00EC4CE5">
        <w:rPr>
          <w:lang w:val="uk-UA"/>
        </w:rPr>
        <w:t>Тактичне – недопущення незаконного прийняття рішення про проведення оперативного та кримінального провадження з обмеженням конституційних прав і свобод людини; поновлення або компенсації порушених прав.</w:t>
      </w:r>
    </w:p>
    <w:p w:rsidR="001F7943" w:rsidRPr="00EC4CE5" w:rsidRDefault="001F7943" w:rsidP="001F7943">
      <w:pPr>
        <w:spacing w:after="0" w:line="360" w:lineRule="auto"/>
        <w:ind w:firstLine="680"/>
        <w:jc w:val="both"/>
        <w:rPr>
          <w:rStyle w:val="rvts9"/>
          <w:lang w:val="uk-UA"/>
        </w:rPr>
      </w:pPr>
      <w:r w:rsidRPr="00EC4CE5">
        <w:rPr>
          <w:rStyle w:val="rvts9"/>
          <w:bCs/>
          <w:color w:val="000000"/>
          <w:shd w:val="clear" w:color="auto" w:fill="FFFFFF"/>
          <w:lang w:val="uk-UA"/>
        </w:rPr>
        <w:lastRenderedPageBreak/>
        <w:t>Судовий контроль під час обшуку - це регламентовані діючі законодавством правовідносини,що виникають під час звернення слідчого чи прокурора з клопотанням про проведення обшуку, суть якого полягає у дослідження і перевірці законності і обґрунтованості всіх приводів та підстав. Так як це обмежує конституційні права особи.</w:t>
      </w:r>
    </w:p>
    <w:p w:rsidR="001F7943" w:rsidRPr="00EC4CE5" w:rsidRDefault="001F7943" w:rsidP="001F7943">
      <w:pPr>
        <w:spacing w:after="0" w:line="360" w:lineRule="auto"/>
        <w:ind w:firstLine="680"/>
        <w:jc w:val="both"/>
        <w:rPr>
          <w:b/>
          <w:lang w:val="uk-UA"/>
        </w:rPr>
      </w:pPr>
      <w:r w:rsidRPr="00EC4CE5">
        <w:rPr>
          <w:lang w:val="uk-UA"/>
        </w:rPr>
        <w:t>Роль адвоката при участі у проведенні обшук житла не має залишитись без уваги, адже, в</w:t>
      </w:r>
      <w:r w:rsidRPr="00EC4CE5">
        <w:rPr>
          <w:rStyle w:val="rvts9"/>
          <w:bCs/>
          <w:color w:val="000000"/>
          <w:shd w:val="clear" w:color="auto" w:fill="FFFFFF"/>
          <w:lang w:val="uk-UA"/>
        </w:rPr>
        <w:t>ідповідно до ст. 59 Конституції України</w:t>
      </w:r>
      <w:r w:rsidRPr="00EC4CE5">
        <w:rPr>
          <w:rStyle w:val="rvts9"/>
          <w:b/>
          <w:bCs/>
          <w:color w:val="000000"/>
          <w:shd w:val="clear" w:color="auto" w:fill="FFFFFF"/>
          <w:lang w:val="uk-UA"/>
        </w:rPr>
        <w:t xml:space="preserve"> </w:t>
      </w:r>
      <w:r w:rsidRPr="00EC4CE5">
        <w:rPr>
          <w:rStyle w:val="rvts9"/>
          <w:bCs/>
          <w:color w:val="000000"/>
          <w:shd w:val="clear" w:color="auto" w:fill="FFFFFF"/>
          <w:lang w:val="uk-UA"/>
        </w:rPr>
        <w:t>к</w:t>
      </w:r>
      <w:r w:rsidRPr="00EC4CE5">
        <w:rPr>
          <w:color w:val="000000"/>
          <w:shd w:val="clear" w:color="auto" w:fill="FFFFFF"/>
          <w:lang w:val="uk-UA"/>
        </w:rPr>
        <w:t>ожен має право на професійну правничу допомогу</w:t>
      </w:r>
      <w:r w:rsidRPr="00EC4CE5">
        <w:rPr>
          <w:shd w:val="clear" w:color="auto" w:fill="FFFFFF"/>
          <w:lang w:val="uk-UA"/>
        </w:rPr>
        <w:t>.</w:t>
      </w:r>
      <w:r w:rsidRPr="00EC4CE5">
        <w:rPr>
          <w:color w:val="000000"/>
          <w:shd w:val="clear" w:color="auto" w:fill="FFFFFF"/>
          <w:lang w:val="uk-UA"/>
        </w:rPr>
        <w:t> </w:t>
      </w:r>
    </w:p>
    <w:p w:rsidR="001F7943" w:rsidRPr="00EC4CE5" w:rsidRDefault="001F7943" w:rsidP="001F7943">
      <w:pPr>
        <w:spacing w:after="0" w:line="360" w:lineRule="auto"/>
        <w:ind w:firstLine="680"/>
        <w:jc w:val="both"/>
        <w:rPr>
          <w:lang w:val="uk-UA"/>
        </w:rPr>
      </w:pPr>
      <w:r w:rsidRPr="00EC4CE5">
        <w:rPr>
          <w:shd w:val="clear" w:color="auto" w:fill="FFFFFF"/>
          <w:lang w:val="uk-UA"/>
        </w:rPr>
        <w:t xml:space="preserve">Так, згідно з </w:t>
      </w:r>
      <w:r w:rsidRPr="00EC4CE5">
        <w:rPr>
          <w:lang w:val="uk-UA"/>
        </w:rPr>
        <w:t>ст. 236 КПК України, с</w:t>
      </w:r>
      <w:r w:rsidRPr="00EC4CE5">
        <w:rPr>
          <w:color w:val="000000"/>
          <w:shd w:val="clear" w:color="auto" w:fill="FFFFFF"/>
          <w:lang w:val="uk-UA"/>
        </w:rPr>
        <w:t>лідчий, прокурор вживає належних заходів для забезпечення присутності під час проведення обшуку осіб, чиї права та законні інтереси можуть бути обмежені або порушені. Незалежно від стадії цієї слідчої дії слідчий, прокурор, інша службова особа, яка бере участь у проведенні обшуку, зобов’язані допустити на місце його проведення захисника чи адвоката, повноваження якого підтверджуються. У разі недопущення недопущенням адвоката до цієї слідчої (розшукової) дії. Факт недопущення до участі в обшуку адвокат зобов’язаний довести в суді під час судового провадження.  Докази, повинні визнаватися судом недопустимими під час будь-якого судового розгляду, крім розгляду, якщо вирішується питання про відповідальність за вчинення зазначеного істотного порушення прав та свобод людини, внаслідок якого такі відомості були отримані.</w:t>
      </w:r>
    </w:p>
    <w:p w:rsidR="001F7943" w:rsidRPr="00EC4CE5" w:rsidRDefault="001F7943" w:rsidP="001F7943">
      <w:pPr>
        <w:spacing w:after="0" w:line="360" w:lineRule="auto"/>
        <w:ind w:firstLine="680"/>
        <w:jc w:val="both"/>
        <w:rPr>
          <w:lang w:val="uk-UA"/>
        </w:rPr>
      </w:pPr>
      <w:r w:rsidRPr="00EC4CE5">
        <w:rPr>
          <w:lang w:val="uk-UA"/>
        </w:rPr>
        <w:t xml:space="preserve">Необхідно зазначити, що під час проведення обшуку істотного обмеження зазнають права та законні інтереси всіх осіб, які проживають або перебувають у приміщенні, що виступає об’єктом обшуку, навіть якщо ці особи не мають жодного стосунку до кримінального правопорушення, у зв’язку із досудовим розслідуванням якого проводиться слідча (розшукова) дія. Дуже часто обшук проводиться на початку досудового розслідування, а тому й особи, у житлі чи іншому володінні яких здійснюється ця процесуальна дія, можуть не мати у кримінальному провадженні чітко </w:t>
      </w:r>
      <w:r w:rsidRPr="00EC4CE5">
        <w:rPr>
          <w:lang w:val="uk-UA"/>
        </w:rPr>
        <w:lastRenderedPageBreak/>
        <w:t>визначеного процесуального статусу. Однак не викликає жодних сумнівів необхідність отримання цими особами кваліфікованої юридичної допомоги саме під час проведення цієї слідчої (розшукової) дії, оскільки, як зазначалося, вона пов’язана з істотним втручанням у сферу прав людини.</w:t>
      </w:r>
    </w:p>
    <w:p w:rsidR="001F7943" w:rsidRPr="00EC4CE5" w:rsidRDefault="001F7943" w:rsidP="001F7943">
      <w:pPr>
        <w:spacing w:after="0" w:line="360" w:lineRule="auto"/>
        <w:ind w:firstLine="680"/>
        <w:jc w:val="both"/>
        <w:rPr>
          <w:shd w:val="clear" w:color="auto" w:fill="FEFEFE"/>
          <w:lang w:val="uk-UA"/>
        </w:rPr>
      </w:pPr>
      <w:r w:rsidRPr="00EC4CE5">
        <w:rPr>
          <w:lang w:val="uk-UA"/>
        </w:rPr>
        <w:t xml:space="preserve">Адвоката під час обшуку житла, </w:t>
      </w:r>
      <w:r w:rsidRPr="00EC4CE5">
        <w:rPr>
          <w:shd w:val="clear" w:color="auto" w:fill="FEFEFE"/>
          <w:lang w:val="uk-UA"/>
        </w:rPr>
        <w:t xml:space="preserve">в першу чергу перевіряє наявність законних підстав на проведення обшуку. Починаючи з винесення ухвали слідчого судді, яка дозволяє проведення обшуку за місцем проживання особи яка притягується до   кримінального провадження або в іншому об’єкті власності, до проведення самої слідчої дії, адвокат може об’єктивно оцінювати правомірність, неупередженість, безпомилковість обшуку. Така оцінка важлива для вжиття заходів реального захисту безпосередньо під час проведення обшуку та в подальшому захисті  дотримання </w:t>
      </w:r>
      <w:r w:rsidRPr="00EC4CE5">
        <w:rPr>
          <w:lang w:val="uk-UA"/>
        </w:rPr>
        <w:t>прав і законних інтересів осіб.</w:t>
      </w:r>
    </w:p>
    <w:p w:rsidR="001F7943" w:rsidRPr="00EC4CE5" w:rsidRDefault="001F7943" w:rsidP="001F7943">
      <w:pPr>
        <w:spacing w:after="0" w:line="360" w:lineRule="auto"/>
        <w:ind w:firstLine="680"/>
        <w:jc w:val="both"/>
        <w:rPr>
          <w:lang w:val="uk-UA"/>
        </w:rPr>
      </w:pPr>
      <w:r w:rsidRPr="00EC4CE5">
        <w:rPr>
          <w:lang w:val="uk-UA"/>
        </w:rPr>
        <w:t xml:space="preserve">Великого значення у механізмі забезпечення прав і законних інтересів особи, у житлі чи іншому володіння якої проводиться обшук, мають також передбачені законом правила фіксації ходу і результатів цієї слідчої (розшукової) дії, адже це дає змогу у подальшому кримінальному провадженні (зокрема, під час судового розгляду) достатньо повно оцінити адекватність дій слідчого вимогам закону щодо підстав та порядку її проведення. </w:t>
      </w:r>
    </w:p>
    <w:p w:rsidR="001F7943" w:rsidRPr="00EC4CE5" w:rsidRDefault="001F7943" w:rsidP="001F7943">
      <w:pPr>
        <w:spacing w:after="0" w:line="360" w:lineRule="auto"/>
        <w:ind w:firstLine="680"/>
        <w:jc w:val="both"/>
        <w:rPr>
          <w:b/>
          <w:lang w:val="uk-UA"/>
        </w:rPr>
      </w:pPr>
      <w:r w:rsidRPr="00EC4CE5">
        <w:rPr>
          <w:lang w:val="uk-UA"/>
        </w:rPr>
        <w:t xml:space="preserve">Присутність адвоката під час обшуку житла все ж  гарантує  дотримання прав і законних інтересів осіб, адже він </w:t>
      </w:r>
      <w:r w:rsidRPr="00EC4CE5">
        <w:rPr>
          <w:shd w:val="clear" w:color="auto" w:fill="FEFEFE"/>
          <w:lang w:val="uk-UA"/>
        </w:rPr>
        <w:t xml:space="preserve"> у свою чергу,перевірить юридичні підстави для проведення обшуку; буде певною мірою впливати на законність дій слідчого або прокурора при проведенні обшуку; допоможе уникнути фальсифікацій документів; внесе в протокол обшуку зауваження з приводу невідповідності нормам законодавства</w:t>
      </w:r>
      <w:r w:rsidRPr="00EC4CE5">
        <w:rPr>
          <w:b/>
          <w:lang w:val="uk-UA"/>
        </w:rPr>
        <w:t>.</w:t>
      </w:r>
    </w:p>
    <w:p w:rsidR="001F7943" w:rsidRDefault="001F7943" w:rsidP="001F7943">
      <w:pPr>
        <w:spacing w:after="0" w:line="360" w:lineRule="auto"/>
        <w:ind w:firstLine="680"/>
        <w:jc w:val="both"/>
        <w:rPr>
          <w:lang w:val="uk-UA" w:eastAsia="uk-UA"/>
        </w:rPr>
      </w:pPr>
      <w:r w:rsidRPr="00EC4CE5">
        <w:rPr>
          <w:i/>
          <w:lang w:val="uk-UA" w:eastAsia="uk-UA"/>
        </w:rPr>
        <w:t>Апробація результатів дослідження.</w:t>
      </w:r>
      <w:r w:rsidRPr="00EC4CE5">
        <w:rPr>
          <w:lang w:val="uk-UA" w:eastAsia="uk-UA"/>
        </w:rPr>
        <w:t xml:space="preserve"> Результати кваліфікаційної роботи були обговорені на засіданнях кафедри кримінального права та правосуддя </w:t>
      </w:r>
      <w:r w:rsidRPr="00EC4CE5">
        <w:rPr>
          <w:lang w:val="uk-UA" w:eastAsia="uk-UA"/>
        </w:rPr>
        <w:lastRenderedPageBreak/>
        <w:t xml:space="preserve">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 періодиці, під час участі у роботі наукових конференцій: Міжнародної науково – практичної конференції «Актуальні проблеми вдосконалення законодавства та правозастосування» м. Запоріжжя, 25-26 жовтня 2019 р., Міжнародної науково – практичної конференції «Актуальні проблеми вдосконалення законодавства та правозастосування» м. </w:t>
      </w:r>
      <w:r w:rsidR="00EC4CE5">
        <w:rPr>
          <w:lang w:val="uk-UA" w:eastAsia="uk-UA"/>
        </w:rPr>
        <w:t>Запоріжжя, 25-26 жовтня 2019 р..</w:t>
      </w:r>
    </w:p>
    <w:p w:rsidR="00025918" w:rsidRDefault="00025918" w:rsidP="001F7943">
      <w:pPr>
        <w:spacing w:after="0" w:line="360" w:lineRule="auto"/>
        <w:ind w:firstLine="680"/>
        <w:jc w:val="both"/>
        <w:rPr>
          <w:lang w:val="uk-UA" w:eastAsia="uk-UA"/>
        </w:rPr>
      </w:pPr>
    </w:p>
    <w:p w:rsidR="00025918" w:rsidRPr="00EC4CE5" w:rsidRDefault="00025918" w:rsidP="001F7943">
      <w:pPr>
        <w:spacing w:after="0" w:line="360" w:lineRule="auto"/>
        <w:ind w:firstLine="680"/>
        <w:jc w:val="both"/>
        <w:rPr>
          <w:lang w:val="uk-UA" w:eastAsia="uk-UA"/>
        </w:rPr>
      </w:pPr>
    </w:p>
    <w:p w:rsidR="001F7943" w:rsidRPr="00EC4CE5" w:rsidRDefault="001F7943">
      <w:pPr>
        <w:rPr>
          <w:lang w:val="uk-UA"/>
        </w:rPr>
      </w:pPr>
      <w:r w:rsidRPr="00EC4CE5">
        <w:rPr>
          <w:lang w:val="uk-UA"/>
        </w:rPr>
        <w:br w:type="page"/>
      </w:r>
    </w:p>
    <w:p w:rsidR="00EC4CE5" w:rsidRDefault="00EC4CE5" w:rsidP="00EC4CE5">
      <w:pPr>
        <w:spacing w:after="0" w:line="360" w:lineRule="auto"/>
        <w:ind w:firstLine="680"/>
        <w:jc w:val="center"/>
        <w:rPr>
          <w:lang w:val="uk-UA"/>
        </w:rPr>
      </w:pPr>
      <w:r>
        <w:rPr>
          <w:lang w:val="uk-UA"/>
        </w:rPr>
        <w:lastRenderedPageBreak/>
        <w:t>РОЗДІЛ 2 ПРАКТИЧНА ЧАСТИНА</w:t>
      </w:r>
    </w:p>
    <w:p w:rsidR="00EC4CE5" w:rsidRDefault="00EC4CE5" w:rsidP="00EC4CE5">
      <w:pPr>
        <w:spacing w:after="0" w:line="360" w:lineRule="auto"/>
        <w:ind w:firstLine="680"/>
        <w:jc w:val="center"/>
        <w:rPr>
          <w:lang w:val="uk-UA"/>
        </w:rPr>
      </w:pPr>
    </w:p>
    <w:p w:rsidR="00EC4CE5" w:rsidRDefault="00EC4CE5" w:rsidP="00EC4CE5">
      <w:pPr>
        <w:spacing w:after="0" w:line="360" w:lineRule="auto"/>
        <w:ind w:firstLine="680"/>
        <w:jc w:val="center"/>
        <w:rPr>
          <w:lang w:val="uk-UA"/>
        </w:rPr>
      </w:pPr>
    </w:p>
    <w:p w:rsidR="009628A8" w:rsidRDefault="009628A8" w:rsidP="00EC4CE5">
      <w:pPr>
        <w:spacing w:after="0" w:line="360" w:lineRule="auto"/>
        <w:ind w:firstLine="680"/>
        <w:jc w:val="both"/>
        <w:rPr>
          <w:lang w:val="uk-UA"/>
        </w:rPr>
      </w:pPr>
      <w:r w:rsidRPr="00504BDA">
        <w:rPr>
          <w:lang w:val="uk-UA"/>
        </w:rPr>
        <w:t>1</w:t>
      </w:r>
      <w:r w:rsidR="0056615F">
        <w:rPr>
          <w:lang w:val="uk-UA"/>
        </w:rPr>
        <w:t>.</w:t>
      </w:r>
      <w:r w:rsidRPr="00504BDA">
        <w:rPr>
          <w:lang w:val="uk-UA"/>
        </w:rPr>
        <w:t xml:space="preserve"> Законність проведення обшуку, як гарантія недоторканності житла чи іншого володіння особи</w:t>
      </w:r>
      <w:r>
        <w:rPr>
          <w:lang w:val="uk-UA"/>
        </w:rPr>
        <w:t xml:space="preserve"> </w:t>
      </w:r>
    </w:p>
    <w:p w:rsidR="009628A8" w:rsidRDefault="009628A8">
      <w:pPr>
        <w:rPr>
          <w:lang w:val="uk-UA"/>
        </w:rPr>
      </w:pPr>
    </w:p>
    <w:p w:rsidR="00EC4CE5" w:rsidRDefault="00EC4CE5">
      <w:pPr>
        <w:rPr>
          <w:lang w:val="uk-UA"/>
        </w:rPr>
      </w:pPr>
    </w:p>
    <w:p w:rsidR="002B6BBF" w:rsidRDefault="005B21D6" w:rsidP="009628A8">
      <w:pPr>
        <w:rPr>
          <w:lang w:val="uk-UA"/>
        </w:rPr>
      </w:pPr>
      <w:r>
        <w:rPr>
          <w:noProof/>
          <w:lang w:eastAsia="ru-RU"/>
        </w:rPr>
        <w:pict>
          <v:group id="_x0000_s1685" style="position:absolute;margin-left:25.95pt;margin-top:13.25pt;width:451.5pt;height:394.5pt;z-index:251972608" coordorigin="2050,5351" coordsize="9030,789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255" type="#_x0000_t84" style="position:absolute;left:3580;top:5351;width:5430;height:885" o:regroupid="1" fillcolor="#9bbb59 [3206]" strokecolor="#f2f2f2 [3041]" strokeweight="1pt">
              <v:fill color2="#4e6128 [1606]" angle="-135" focus="100%" type="gradient"/>
              <v:shadow on="t" type="perspective" color="#d6e3bc [1302]" opacity=".5" origin=",.5" offset="0,0" matrix=",-56756f,,.5"/>
              <v:textbox style="mso-next-textbox:#_x0000_s1255">
                <w:txbxContent>
                  <w:p w:rsidR="005B21D6" w:rsidRPr="002B6BBF" w:rsidRDefault="005B21D6" w:rsidP="0018081E">
                    <w:pPr>
                      <w:jc w:val="center"/>
                      <w:rPr>
                        <w:lang w:val="uk-UA"/>
                      </w:rPr>
                    </w:pPr>
                    <w:r>
                      <w:rPr>
                        <w:lang w:val="uk-UA"/>
                      </w:rPr>
                      <w:t>Законність</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56" type="#_x0000_t5" style="position:absolute;left:2050;top:6281;width:3315;height:2160" o:regroupid="1" fillcolor="#4bacc6 [3208]" strokecolor="#f2f2f2 [3041]" strokeweight="1pt">
              <v:fill color2="#205867 [1608]" angle="-135" focus="100%" type="gradient"/>
              <v:shadow on="t" type="perspective" color="#b6dde8 [1304]" opacity=".5" origin=",.5" offset="0,0" matrix=",-56756f,,.5"/>
              <v:textbox style="mso-next-textbox:#_x0000_s1256">
                <w:txbxContent>
                  <w:p w:rsidR="005B21D6" w:rsidRPr="002B6BBF" w:rsidRDefault="005B21D6" w:rsidP="0018081E">
                    <w:pPr>
                      <w:jc w:val="center"/>
                      <w:rPr>
                        <w:lang w:val="uk-UA"/>
                      </w:rPr>
                    </w:pPr>
                    <w:r>
                      <w:rPr>
                        <w:lang w:val="uk-UA"/>
                      </w:rPr>
                      <w:t>у широкому розумінні</w:t>
                    </w:r>
                  </w:p>
                </w:txbxContent>
              </v:textbox>
            </v:shape>
            <v:shape id="_x0000_s1257" type="#_x0000_t5" style="position:absolute;left:7090;top:6236;width:3390;height:2205" o:regroupid="1" fillcolor="#4bacc6 [3208]" strokecolor="#f2f2f2 [3041]" strokeweight="1pt">
              <v:fill color2="#205867 [1608]" angle="-135" focus="100%" type="gradient"/>
              <v:shadow on="t" type="perspective" color="#b6dde8 [1304]" opacity=".5" origin=",.5" offset="0,0" matrix=",-56756f,,.5"/>
              <v:textbox style="mso-next-textbox:#_x0000_s1257">
                <w:txbxContent>
                  <w:p w:rsidR="005B21D6" w:rsidRPr="002B6BBF" w:rsidRDefault="005B21D6" w:rsidP="002B6BBF">
                    <w:pPr>
                      <w:rPr>
                        <w:lang w:val="uk-UA"/>
                      </w:rPr>
                    </w:pPr>
                    <w:r>
                      <w:rPr>
                        <w:lang w:val="uk-UA"/>
                      </w:rPr>
                      <w:t>у вузькому розумінні</w:t>
                    </w:r>
                  </w:p>
                </w:txbxContent>
              </v:textbox>
            </v:shape>
            <v:rect id="_x0000_s1261" style="position:absolute;left:2050;top:10436;width:3690;height:2805" o:regroupid="1" fillcolor="#4bacc6 [3208]" strokecolor="#f2f2f2 [3041]" strokeweight="1pt">
              <v:fill color2="#205867 [1608]" angle="-135" focus="100%" type="gradient"/>
              <v:shadow on="t" type="perspective" color="#b6dde8 [1304]" opacity=".5" origin=",.5" offset="0,0" matrix=",-56756f,,.5"/>
              <v:textbox style="mso-next-textbox:#_x0000_s1261">
                <w:txbxContent>
                  <w:p w:rsidR="005B21D6" w:rsidRPr="002B6BBF" w:rsidRDefault="005B21D6" w:rsidP="002B6BBF">
                    <w:pPr>
                      <w:jc w:val="center"/>
                      <w:rPr>
                        <w:lang w:val="uk-UA"/>
                      </w:rPr>
                    </w:pPr>
                    <w:r>
                      <w:t>законність поширюється на усіх учасників кримінальних процесуальних правовідносин, ґрунтується на їх правосвідомості</w:t>
                    </w:r>
                  </w:p>
                  <w:p w:rsidR="005B21D6" w:rsidRDefault="005B21D6"/>
                </w:txbxContent>
              </v:textbox>
            </v:rect>
            <v:rect id="_x0000_s1262" style="position:absolute;left:7390;top:10436;width:3690;height:2805" o:regroupid="1" fillcolor="#4bacc6 [3208]" stroked="f" strokeweight="0">
              <v:fill color2="#308298 [2376]" focusposition=".5,.5" focussize="" focus="100%" type="gradientRadial"/>
              <v:shadow on="t" type="perspective" color="#205867 [1608]" offset="1pt" offset2="-3pt"/>
              <v:textbox style="mso-next-textbox:#_x0000_s1262">
                <w:txbxContent>
                  <w:p w:rsidR="005B21D6" w:rsidRPr="002B6BBF" w:rsidRDefault="005B21D6" w:rsidP="002B6BBF">
                    <w:pPr>
                      <w:jc w:val="center"/>
                      <w:rPr>
                        <w:lang w:val="uk-UA"/>
                      </w:rPr>
                    </w:pPr>
                    <w:proofErr w:type="gramStart"/>
                    <w:r>
                      <w:t>визначає поведінку учасників кримінального провадження такою, що за формою та змістом відповідає вимогам кримінального процесуального закону</w:t>
                    </w:r>
                    <w:proofErr w:type="gramEnd"/>
                  </w:p>
                  <w:p w:rsidR="005B21D6" w:rsidRDefault="005B21D6" w:rsidP="002B6BBF"/>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64" type="#_x0000_t67" style="position:absolute;left:3355;top:8501;width:630;height:1740" o:regroupid="1" fillcolor="white [3201]" strokecolor="black [3200]" strokeweight="2.5pt">
              <v:shadow color="#868686"/>
              <v:textbox style="layout-flow:vertical-ideographic"/>
            </v:shape>
            <v:shape id="_x0000_s1265" type="#_x0000_t67" style="position:absolute;left:8500;top:8501;width:630;height:1740" o:regroupid="1" fillcolor="white [3201]" strokecolor="black [3200]" strokeweight="2.5pt">
              <v:shadow color="#868686"/>
              <v:textbox style="layout-flow:vertical-ideographic"/>
            </v:shape>
          </v:group>
        </w:pict>
      </w:r>
      <w:r w:rsidR="002B6BBF">
        <w:rPr>
          <w:lang w:val="uk-UA"/>
        </w:rPr>
        <w:br w:type="page"/>
      </w:r>
      <w:r w:rsidR="003B68E0">
        <w:rPr>
          <w:noProof/>
          <w:lang w:eastAsia="ru-RU"/>
        </w:rPr>
        <w:lastRenderedPageBreak/>
        <w:pict>
          <v:group id="_x0000_s1654" style="position:absolute;margin-left:40.2pt;margin-top:58.05pt;width:387pt;height:560.25pt;z-index:251840512" coordorigin="1548,1584" coordsize="7740,11205">
            <v:shapetype id="_x0000_t32" coordsize="21600,21600" o:spt="32" o:oned="t" path="m,l21600,21600e" filled="f">
              <v:path arrowok="t" fillok="f" o:connecttype="none"/>
              <o:lock v:ext="edit" shapetype="t"/>
            </v:shapetype>
            <v:shape id="_x0000_s1276" type="#_x0000_t32" style="position:absolute;left:5463;top:8769;width:0;height:1350" o:connectortype="straight" strokeweight="3pt">
              <v:stroke endarrow="block"/>
            </v:shape>
            <v:shape id="_x0000_s1275" type="#_x0000_t32" style="position:absolute;left:5463;top:5439;width:1;height:1350" o:connectortype="straight" strokeweight="3pt">
              <v:stroke endarrow="block"/>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66" type="#_x0000_t80" style="position:absolute;left:1548;top:1584;width:7740;height:1695" fillcolor="#4bacc6 [3208]" strokecolor="#f2f2f2 [3041]" strokeweight="1pt">
              <v:fill color2="#205867 [1608]" angle="-135" focus="100%" type="gradient"/>
              <v:shadow on="t" type="perspective" color="#b6dde8 [1304]" opacity=".5" origin=",.5" offset="0,0" matrix=",-56756f,,.5"/>
              <v:textbox style="mso-next-textbox:#_x0000_s1266">
                <w:txbxContent>
                  <w:p w:rsidR="005B21D6" w:rsidRDefault="005B21D6">
                    <w:r>
                      <w:rPr>
                        <w:lang w:val="uk-UA"/>
                      </w:rPr>
                      <w:t xml:space="preserve">                                                                                                   </w:t>
                    </w:r>
                    <w:r>
                      <w:rPr>
                        <w:lang w:val="uk-UA"/>
                      </w:rPr>
                      <w:t xml:space="preserve">Законність </w:t>
                    </w:r>
                    <w:r w:rsidRPr="00905D60">
                      <w:rPr>
                        <w:lang w:val="uk-UA"/>
                      </w:rPr>
                      <w:t xml:space="preserve">кримінального </w:t>
                    </w:r>
                    <w:r>
                      <w:rPr>
                        <w:lang w:val="uk-UA"/>
                      </w:rPr>
                      <w:t xml:space="preserve">провадження, можна визначити </w:t>
                    </w:r>
                  </w:p>
                </w:txbxContent>
              </v:textbox>
            </v:shape>
            <v:oval id="_x0000_s1269" style="position:absolute;left:2778;top:3804;width:5490;height:1635" fillcolor="#f79646 [3209]" strokecolor="#f79646 [3209]" strokeweight="10pt">
              <v:stroke linestyle="thinThin"/>
              <v:shadow color="#868686"/>
              <v:textbox style="mso-next-textbox:#_x0000_s1269">
                <w:txbxContent>
                  <w:p w:rsidR="005B21D6" w:rsidRDefault="005B21D6" w:rsidP="009628A8">
                    <w:pPr>
                      <w:jc w:val="center"/>
                    </w:pPr>
                    <w:r w:rsidRPr="00905D60">
                      <w:rPr>
                        <w:lang w:val="uk-UA"/>
                      </w:rPr>
                      <w:t>суспільну, загальноправову категорію</w:t>
                    </w:r>
                  </w:p>
                </w:txbxContent>
              </v:textbox>
            </v:oval>
            <v:oval id="_x0000_s1270" style="position:absolute;left:2778;top:6864;width:5490;height:2265" fillcolor="#f79646 [3209]" strokecolor="#f79646 [3209]" strokeweight="10pt">
              <v:stroke linestyle="thinThin"/>
              <v:shadow color="#868686"/>
              <v:textbox style="mso-next-textbox:#_x0000_s1270">
                <w:txbxContent>
                  <w:p w:rsidR="005B21D6" w:rsidRDefault="005B21D6" w:rsidP="009628A8">
                    <w:pPr>
                      <w:jc w:val="center"/>
                    </w:pPr>
                    <w:r w:rsidRPr="00905D60">
                      <w:rPr>
                        <w:lang w:val="uk-UA"/>
                      </w:rPr>
                      <w:t>що відображає форму реалізації волі та інтересів народу в кримінальному процесуальному законі (правозаконність)</w:t>
                    </w:r>
                  </w:p>
                </w:txbxContent>
              </v:textbox>
            </v:oval>
            <v:oval id="_x0000_s1273" style="position:absolute;left:2778;top:10119;width:5490;height:2670" fillcolor="#f79646 [3209]" strokecolor="#f2f2f2 [3041]" strokeweight="3pt">
              <v:shadow on="t" type="perspective" color="#974706 [1609]" opacity=".5" offset="1pt" offset2="-1pt"/>
              <v:textbox style="mso-next-textbox:#_x0000_s1273">
                <w:txbxContent>
                  <w:p w:rsidR="005B21D6" w:rsidRDefault="005B21D6" w:rsidP="009628A8">
                    <w:pPr>
                      <w:jc w:val="center"/>
                    </w:pPr>
                    <w:r w:rsidRPr="00905D60">
                      <w:rPr>
                        <w:lang w:val="uk-UA"/>
                      </w:rPr>
                      <w:t>з метою належного здійснення кримінальної процесуальної діяльності усіма її учасниками</w:t>
                    </w:r>
                  </w:p>
                </w:txbxContent>
              </v:textbox>
            </v:oval>
          </v:group>
        </w:pict>
      </w:r>
      <w:r w:rsidR="002B6BBF">
        <w:rPr>
          <w:lang w:val="uk-UA"/>
        </w:rPr>
        <w:br w:type="page"/>
      </w:r>
    </w:p>
    <w:p w:rsidR="007C1A98" w:rsidRDefault="003B68E0" w:rsidP="0046262A">
      <w:pPr>
        <w:spacing w:line="360" w:lineRule="auto"/>
        <w:jc w:val="both"/>
        <w:rPr>
          <w:lang w:val="uk-UA"/>
        </w:rPr>
      </w:pPr>
      <w:r>
        <w:rPr>
          <w:noProof/>
          <w:lang w:eastAsia="ru-RU"/>
        </w:rPr>
        <w:lastRenderedPageBreak/>
        <w:pict>
          <v:group id="_x0000_s1657" style="position:absolute;left:0;text-align:left;margin-left:-41.15pt;margin-top:-11.7pt;width:512.6pt;height:528pt;z-index:251844096" coordorigin="708,1297" coordsize="10252,10560">
            <v:shape id="_x0000_s1289" type="#_x0000_t32" style="position:absolute;left:2905;top:8441;width:1;height:1590" o:connectortype="straight" strokecolor="#17365d [2415]" strokeweight="3pt">
              <v:stroke endarrow="block"/>
            </v:shape>
            <v:shape id="_x0000_s1288" type="#_x0000_t32" style="position:absolute;left:8634;top:8358;width:1;height:1590" o:connectortype="straight" strokecolor="#17365d [2415]" strokeweight="3pt">
              <v:stroke endarrow="block"/>
            </v:shape>
            <v:roundrect id="_x0000_s1241" style="position:absolute;left:2785;top:1297;width:6240;height:1605" arcsize="10923f" fillcolor="white [3201]" strokecolor="#b2a1c7 [1943]" strokeweight="1pt">
              <v:fill color2="#ccc0d9 [1303]" focusposition="1" focussize="" focus="100%" type="gradient"/>
              <v:shadow on="t" type="perspective" color="#3f3151 [1607]" opacity=".5" offset="1pt" offset2="-3pt"/>
              <v:textbox style="mso-next-textbox:#_x0000_s1241">
                <w:txbxContent>
                  <w:p w:rsidR="005B21D6" w:rsidRDefault="005B21D6" w:rsidP="00D404DC">
                    <w:pPr>
                      <w:jc w:val="center"/>
                    </w:pPr>
                    <w:r>
                      <w:rPr>
                        <w:lang w:val="uk-UA"/>
                      </w:rPr>
                      <w:t xml:space="preserve">                                                                      </w:t>
                    </w:r>
                    <w:r w:rsidRPr="00A37F2C">
                      <w:rPr>
                        <w:lang w:val="uk-UA"/>
                      </w:rPr>
                      <w:t>Конвенції про захист прав людини і осн</w:t>
                    </w:r>
                    <w:r>
                      <w:rPr>
                        <w:lang w:val="uk-UA"/>
                      </w:rPr>
                      <w:t>овоположних свобод  проголошено</w:t>
                    </w:r>
                  </w:p>
                </w:txbxContent>
              </v:textbox>
            </v:roundrect>
            <v:oval id="_x0000_s1242" style="position:absolute;left:6595;top:6862;width:4365;height:1755" fillcolor="#95b3d7 [1940]" strokecolor="#95b3d7 [1940]" strokeweight="1pt">
              <v:fill color2="#dbe5f1 [660]" angle="-45" focusposition="1" focussize="" focus="-50%" type="gradient"/>
              <v:shadow on="t" type="perspective" color="#243f60 [1604]" opacity=".5" offset="1pt" offset2="-3pt"/>
              <v:textbox>
                <w:txbxContent>
                  <w:p w:rsidR="005B21D6" w:rsidRDefault="005B21D6" w:rsidP="00D404DC">
                    <w:pPr>
                      <w:jc w:val="center"/>
                    </w:pPr>
                    <w:r>
                      <w:rPr>
                        <w:lang w:val="uk-UA"/>
                      </w:rPr>
                      <w:t xml:space="preserve">                                     </w:t>
                    </w:r>
                    <w:r>
                      <w:rPr>
                        <w:lang w:val="uk-UA"/>
                      </w:rPr>
                      <w:t>до свого житла</w:t>
                    </w:r>
                  </w:p>
                </w:txbxContent>
              </v:textbox>
            </v:oval>
            <v:oval id="_x0000_s1243" style="position:absolute;left:6355;top:10031;width:4365;height:1755" fillcolor="#95b3d7 [1940]" strokecolor="#95b3d7 [1940]" strokeweight="1pt">
              <v:fill color2="#dbe5f1 [660]" angle="-45" focusposition="1" focussize="" focus="-50%" type="gradient"/>
              <v:shadow on="t" type="perspective" color="#243f60 [1604]" opacity=".5" offset="1pt" offset2="-3pt"/>
              <v:textbox>
                <w:txbxContent>
                  <w:p w:rsidR="005B21D6" w:rsidRDefault="005B21D6" w:rsidP="00D404DC">
                    <w:pPr>
                      <w:jc w:val="center"/>
                    </w:pPr>
                    <w:r>
                      <w:rPr>
                        <w:lang w:val="uk-UA"/>
                      </w:rPr>
                      <w:t xml:space="preserve">                            </w:t>
                    </w:r>
                    <w:r w:rsidRPr="00A37F2C">
                      <w:rPr>
                        <w:lang w:val="uk-UA"/>
                      </w:rPr>
                      <w:t>кореспонденції</w:t>
                    </w:r>
                  </w:p>
                </w:txbxContent>
              </v:textbox>
            </v:oval>
            <v:oval id="_x0000_s1244" style="position:absolute;left:985;top:6862;width:4365;height:1755" fillcolor="#95b3d7 [1940]" strokecolor="#95b3d7 [1940]" strokeweight="1pt">
              <v:fill color2="#dbe5f1 [660]" angle="-45" focusposition="1" focussize="" focus="-50%" type="gradient"/>
              <v:shadow on="t" type="perspective" color="#243f60 [1604]" opacity=".5" offset="1pt" offset2="-3pt"/>
              <v:textbox>
                <w:txbxContent>
                  <w:p w:rsidR="005B21D6" w:rsidRDefault="005B21D6" w:rsidP="00D404DC">
                    <w:pPr>
                      <w:jc w:val="center"/>
                    </w:pPr>
                    <w:r>
                      <w:rPr>
                        <w:lang w:val="uk-UA"/>
                      </w:rPr>
                      <w:t xml:space="preserve">                                     </w:t>
                    </w:r>
                    <w:r w:rsidRPr="00A37F2C">
                      <w:rPr>
                        <w:lang w:val="uk-UA"/>
                      </w:rPr>
                      <w:t>свого приватного</w:t>
                    </w:r>
                    <w:r>
                      <w:rPr>
                        <w:lang w:val="uk-UA"/>
                      </w:rPr>
                      <w:t xml:space="preserve"> життя</w:t>
                    </w:r>
                  </w:p>
                </w:txbxContent>
              </v:textbox>
            </v:oval>
            <v:oval id="_x0000_s1245" style="position:absolute;left:708;top:10102;width:4365;height:1755" fillcolor="#95b3d7 [1940]" strokecolor="#95b3d7 [1940]" strokeweight="1pt">
              <v:fill color2="#dbe5f1 [660]" angle="-45" focusposition="1" focussize="" focus="-50%" type="gradient"/>
              <v:shadow on="t" type="perspective" color="#243f60 [1604]" opacity=".5" offset="1pt" offset2="-3pt"/>
              <v:textbox>
                <w:txbxContent>
                  <w:p w:rsidR="005B21D6" w:rsidRPr="004D5B3A" w:rsidRDefault="005B21D6" w:rsidP="00D404DC">
                    <w:pPr>
                      <w:jc w:val="center"/>
                      <w:rPr>
                        <w:lang w:val="uk-UA"/>
                      </w:rPr>
                    </w:pPr>
                    <w:r>
                      <w:rPr>
                        <w:lang w:val="uk-UA"/>
                      </w:rPr>
                      <w:t xml:space="preserve">                        </w:t>
                    </w:r>
                    <w:r>
                      <w:rPr>
                        <w:lang w:val="uk-UA"/>
                      </w:rPr>
                      <w:t>сімейного життя</w:t>
                    </w:r>
                  </w:p>
                </w:txbxContent>
              </v:textbox>
            </v:oval>
            <v:shapetype id="_x0000_t4" coordsize="21600,21600" o:spt="4" path="m10800,l,10800,10800,21600,21600,10800xe">
              <v:stroke joinstyle="miter"/>
              <v:path gradientshapeok="t" o:connecttype="rect" textboxrect="5400,5400,16200,16200"/>
            </v:shapetype>
            <v:shape id="_x0000_s1246" type="#_x0000_t4" style="position:absolute;left:4390;top:2902;width:3045;height:4035" fillcolor="white [3201]" strokecolor="#d99594 [1941]" strokeweight="1pt">
              <v:fill color2="#e5b8b7 [1301]" focusposition="1" focussize="" focus="100%" type="gradient"/>
              <v:shadow on="t" type="perspective" color="#622423 [1605]" opacity=".5" offset="1pt" offset2="-3pt"/>
              <v:textbox>
                <w:txbxContent>
                  <w:p w:rsidR="005B21D6" w:rsidRDefault="005B21D6" w:rsidP="004D5B3A">
                    <w:pPr>
                      <w:jc w:val="center"/>
                    </w:pPr>
                    <w:r>
                      <w:rPr>
                        <w:lang w:val="uk-UA"/>
                      </w:rPr>
                      <w:t xml:space="preserve">що </w:t>
                    </w:r>
                    <w:r w:rsidRPr="00A37F2C">
                      <w:rPr>
                        <w:lang w:val="uk-UA"/>
                      </w:rPr>
                      <w:t>кожен має право на повагу до свого</w:t>
                    </w:r>
                  </w:p>
                </w:txbxContent>
              </v:textbox>
            </v:shape>
            <v:shape id="_x0000_s1286" type="#_x0000_t32" style="position:absolute;left:3220;top:4912;width:1170;height:1950;flip:x" o:connectortype="straight" strokecolor="#17365d [2415]" strokeweight="3pt">
              <v:stroke endarrow="block"/>
            </v:shape>
            <v:shape id="_x0000_s1287" type="#_x0000_t32" style="position:absolute;left:7435;top:4912;width:990;height:1950" o:connectortype="straight" strokecolor="#17365d [2415]" strokeweight="3pt">
              <v:stroke endarrow="block"/>
            </v:shape>
          </v:group>
        </w:pict>
      </w:r>
    </w:p>
    <w:p w:rsidR="0046262A" w:rsidRDefault="0046262A">
      <w:pPr>
        <w:rPr>
          <w:lang w:val="uk-UA"/>
        </w:rPr>
      </w:pPr>
      <w:r>
        <w:rPr>
          <w:lang w:val="uk-UA"/>
        </w:rPr>
        <w:br w:type="page"/>
      </w:r>
    </w:p>
    <w:p w:rsidR="004D5B3A" w:rsidRDefault="003B68E0">
      <w:pPr>
        <w:rPr>
          <w:lang w:val="uk-UA"/>
        </w:rPr>
      </w:pPr>
      <w:r>
        <w:rPr>
          <w:noProof/>
          <w:lang w:eastAsia="ru-RU"/>
        </w:rPr>
        <w:lastRenderedPageBreak/>
        <w:pict>
          <v:group id="_x0000_s1658" style="position:absolute;margin-left:10.2pt;margin-top:-9.45pt;width:406.5pt;height:660pt;z-index:251904512" coordorigin="1735,1342" coordsize="8130,1320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47" type="#_x0000_t9" style="position:absolute;left:2320;top:1342;width:7230;height:1530" fillcolor="#4bacc6 [3208]" strokecolor="#4bacc6 [3208]" strokeweight="10pt">
              <v:stroke linestyle="thinThin"/>
              <v:shadow color="#868686"/>
              <v:textbox>
                <w:txbxContent>
                  <w:p w:rsidR="005B21D6" w:rsidRDefault="005B21D6" w:rsidP="00F47AD0">
                    <w:pPr>
                      <w:jc w:val="center"/>
                    </w:pPr>
                    <w:r w:rsidRPr="00A37F2C">
                      <w:rPr>
                        <w:lang w:val="uk-UA"/>
                      </w:rPr>
                      <w:t>Конституція України кожній людині гарантує</w:t>
                    </w:r>
                  </w:p>
                </w:txbxContent>
              </v:textbox>
            </v:shape>
            <v:shapetype id="_x0000_t177" coordsize="21600,21600" o:spt="177" path="m,l21600,r,17255l10800,21600,,17255xe">
              <v:stroke joinstyle="miter"/>
              <v:path gradientshapeok="t" o:connecttype="rect" textboxrect="0,0,21600,17255"/>
            </v:shapetype>
            <v:shape id="_x0000_s1248" type="#_x0000_t177" style="position:absolute;left:4210;top:4597;width:3150;height:1815" fillcolor="#92cddc [1944]" strokecolor="#92cddc [1944]" strokeweight="1pt">
              <v:fill color2="#daeef3 [664]" angle="-45" focus="-50%" type="gradient"/>
              <v:shadow on="t" type="perspective" color="#205867 [1608]" opacity=".5" offset="1pt" offset2="-3pt"/>
              <v:textbox>
                <w:txbxContent>
                  <w:p w:rsidR="005B21D6" w:rsidRDefault="005B21D6">
                    <w:r>
                      <w:rPr>
                        <w:lang w:val="uk-UA"/>
                      </w:rPr>
                      <w:t xml:space="preserve">                  </w:t>
                    </w:r>
                    <w:r w:rsidRPr="00A37F2C">
                      <w:rPr>
                        <w:lang w:val="uk-UA"/>
                      </w:rPr>
                      <w:t>недоторканність житла</w:t>
                    </w:r>
                  </w:p>
                </w:txbxContent>
              </v:textbox>
            </v:shape>
            <v:shape id="_x0000_s1249" type="#_x0000_t177" style="position:absolute;left:4105;top:10177;width:3150;height:1800" fillcolor="#92cddc [1944]" strokecolor="#92cddc [1944]" strokeweight="1pt">
              <v:fill color2="#daeef3 [664]" angle="-45" focus="-50%" type="gradient"/>
              <v:shadow on="t" type="perspective" color="#205867 [1608]" opacity=".5" offset="1pt" offset2="-3pt"/>
              <v:textbox>
                <w:txbxContent>
                  <w:p w:rsidR="005B21D6" w:rsidRDefault="005B21D6" w:rsidP="00F47AD0">
                    <w:pPr>
                      <w:jc w:val="center"/>
                    </w:pPr>
                    <w:r>
                      <w:rPr>
                        <w:lang w:val="uk-UA"/>
                      </w:rPr>
                      <w:t xml:space="preserve">                          </w:t>
                    </w:r>
                    <w:r w:rsidRPr="00A37F2C">
                      <w:rPr>
                        <w:lang w:val="uk-UA"/>
                      </w:rPr>
                      <w:t>проведення в них огляду чи обшуку</w:t>
                    </w:r>
                  </w:p>
                  <w:p w:rsidR="005B21D6" w:rsidRDefault="005B21D6"/>
                </w:txbxContent>
              </v:textbox>
            </v:shape>
            <v:shape id="_x0000_s1251" type="#_x0000_t177" style="position:absolute;left:4210;top:7177;width:3150;height:2205" fillcolor="#92cddc [1944]" strokecolor="#92cddc [1944]" strokeweight="1pt">
              <v:fill color2="#daeef3 [664]" angle="-45" focus="-50%" type="gradient"/>
              <v:shadow on="t" type="perspective" color="#205867 [1608]" opacity=".5" offset="1pt" offset2="-3pt"/>
              <v:textbox>
                <w:txbxContent>
                  <w:p w:rsidR="005B21D6" w:rsidRPr="004D5B3A" w:rsidRDefault="005B21D6" w:rsidP="00F47AD0">
                    <w:pPr>
                      <w:jc w:val="center"/>
                    </w:pPr>
                    <w:r w:rsidRPr="00A37F2C">
                      <w:rPr>
                        <w:lang w:val="uk-UA"/>
                      </w:rPr>
                      <w:t>недопущення проникнення до житла чи до іншого володіння особи</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52" type="#_x0000_t87" style="position:absolute;left:5365;top:8805;width:870;height:8130;rotation:270" filled="t" fillcolor="white [3201]" strokecolor="#92cddc [1944]" strokeweight="1pt">
              <v:fill color2="#b6dde8 [1304]" focusposition="1" focussize="" focus="100%" type="gradient"/>
              <v:shadow on="t" type="perspective" color="#205867 [1608]" opacity=".5" offset="1pt" offset2="-3pt"/>
            </v:shape>
            <v:rect id="_x0000_s1254" style="position:absolute;left:1825;top:13867;width:7920;height:675" fillcolor="#95b3d7 [1940]" strokecolor="#4f81bd [3204]" strokeweight="1pt">
              <v:fill color2="#4f81bd [3204]" focus="50%" type="gradient"/>
              <v:shadow on="t" type="perspective" color="#243f60 [1604]" offset="1pt" offset2="-3pt"/>
              <v:textbox>
                <w:txbxContent>
                  <w:p w:rsidR="005B21D6" w:rsidRDefault="005B21D6" w:rsidP="00F47AD0">
                    <w:pPr>
                      <w:jc w:val="center"/>
                    </w:pPr>
                    <w:r w:rsidRPr="00A37F2C">
                      <w:rPr>
                        <w:lang w:val="uk-UA"/>
                      </w:rPr>
                      <w:t>без умотивованого рішення суду</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291" type="#_x0000_t94" style="position:absolute;left:4870;top:3397;width:1620;height:570;rotation:90" fillcolor="#92cddc [1944]" strokecolor="#4bacc6 [3208]" strokeweight="1pt">
              <v:fill color2="#4bacc6 [3208]" focus="50%" type="gradient"/>
              <v:shadow on="t" type="perspective" color="#205867 [1608]" offset="1pt" offset2="-3pt"/>
            </v:shape>
            <v:shape id="_x0000_s1563" type="#_x0000_t32" style="position:absolute;left:4390;top:6097;width:0;height:1080" o:connectortype="straight">
              <v:stroke endarrow="block"/>
            </v:shape>
            <v:shape id="_x0000_s1564" type="#_x0000_t32" style="position:absolute;left:4390;top:9097;width:0;height:1080" o:connectortype="straight">
              <v:stroke endarrow="block"/>
            </v:shape>
          </v:group>
        </w:pict>
      </w:r>
      <w:r w:rsidR="004D5B3A">
        <w:rPr>
          <w:lang w:val="uk-UA"/>
        </w:rPr>
        <w:t xml:space="preserve"> </w:t>
      </w:r>
      <w:r w:rsidR="004D5B3A">
        <w:rPr>
          <w:lang w:val="uk-UA"/>
        </w:rPr>
        <w:br w:type="page"/>
      </w:r>
    </w:p>
    <w:p w:rsidR="0046262A" w:rsidRDefault="00606466" w:rsidP="00EC4CE5">
      <w:pPr>
        <w:spacing w:after="0" w:line="360" w:lineRule="auto"/>
        <w:ind w:firstLine="680"/>
        <w:jc w:val="both"/>
        <w:rPr>
          <w:lang w:val="uk-UA"/>
        </w:rPr>
      </w:pPr>
      <w:r>
        <w:rPr>
          <w:lang w:val="uk-UA"/>
        </w:rPr>
        <w:lastRenderedPageBreak/>
        <w:t>2.</w:t>
      </w:r>
      <w:r w:rsidR="0046262A" w:rsidRPr="00504BDA">
        <w:rPr>
          <w:lang w:val="uk-UA"/>
        </w:rPr>
        <w:t xml:space="preserve"> Обшук житла  як спосіб збирання доказів: теоретичні та практичні проблеми проведення</w:t>
      </w:r>
    </w:p>
    <w:p w:rsidR="00F00776" w:rsidRDefault="00EC4CE5" w:rsidP="00EC4CE5">
      <w:pPr>
        <w:tabs>
          <w:tab w:val="left" w:pos="2820"/>
        </w:tabs>
        <w:spacing w:line="360" w:lineRule="auto"/>
        <w:ind w:left="708"/>
        <w:jc w:val="both"/>
        <w:rPr>
          <w:lang w:val="uk-UA"/>
        </w:rPr>
      </w:pPr>
      <w:r>
        <w:rPr>
          <w:lang w:val="uk-UA"/>
        </w:rPr>
        <w:tab/>
      </w:r>
    </w:p>
    <w:p w:rsidR="00EC4CE5" w:rsidRDefault="00EC4CE5" w:rsidP="00EC4CE5">
      <w:pPr>
        <w:tabs>
          <w:tab w:val="left" w:pos="2820"/>
        </w:tabs>
        <w:spacing w:line="360" w:lineRule="auto"/>
        <w:ind w:left="708"/>
        <w:jc w:val="both"/>
        <w:rPr>
          <w:lang w:val="uk-UA"/>
        </w:rPr>
      </w:pPr>
    </w:p>
    <w:p w:rsidR="0046262A" w:rsidRDefault="00F00776">
      <w:pPr>
        <w:rPr>
          <w:lang w:val="uk-UA"/>
        </w:rPr>
      </w:pPr>
      <w:r>
        <w:rPr>
          <w:noProof/>
          <w:color w:val="000000"/>
          <w:shd w:val="clear" w:color="auto" w:fill="FFFFFF"/>
          <w:lang w:eastAsia="ru-RU"/>
        </w:rPr>
        <w:drawing>
          <wp:inline distT="0" distB="0" distL="0" distR="0">
            <wp:extent cx="5939790" cy="6805250"/>
            <wp:effectExtent l="19050" t="0" r="4191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46262A">
        <w:rPr>
          <w:lang w:val="uk-UA"/>
        </w:rPr>
        <w:br w:type="page"/>
      </w:r>
    </w:p>
    <w:p w:rsidR="00252049" w:rsidRDefault="003B68E0" w:rsidP="00252049">
      <w:pPr>
        <w:spacing w:after="0" w:line="360" w:lineRule="auto"/>
        <w:ind w:firstLine="680"/>
        <w:jc w:val="both"/>
        <w:rPr>
          <w:lang w:val="uk-UA"/>
        </w:rPr>
      </w:pPr>
      <w:r>
        <w:rPr>
          <w:noProof/>
          <w:lang w:eastAsia="ru-RU"/>
        </w:rPr>
        <w:lastRenderedPageBreak/>
        <w:pict>
          <v:group id="_x0000_s1659" style="position:absolute;left:0;text-align:left;margin-left:21.3pt;margin-top:-7.95pt;width:409.5pt;height:484.5pt;z-index:251861248" coordorigin="1660,1372" coordsize="8190,9690">
            <v:shape id="_x0000_s1303" type="#_x0000_t94" style="position:absolute;left:5245;top:2460;width:1095;height:420;rotation:90" fillcolor="#b6dde8 [1304]"/>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294" type="#_x0000_t21" style="position:absolute;left:2215;top:1372;width:7500;height:855" fillcolor="#b8cce4 [1300]">
              <v:shadow on="t" opacity=".5" offset="-6pt,-6pt"/>
              <v:textbox>
                <w:txbxContent>
                  <w:p w:rsidR="005B21D6" w:rsidRPr="00810976" w:rsidRDefault="005B21D6" w:rsidP="00252049">
                    <w:pPr>
                      <w:shd w:val="clear" w:color="auto" w:fill="B8CCE4" w:themeFill="accent1" w:themeFillTint="66"/>
                      <w:jc w:val="center"/>
                      <w:rPr>
                        <w:b/>
                      </w:rPr>
                    </w:pPr>
                    <w:r w:rsidRPr="00252049">
                      <w:rPr>
                        <w:b/>
                        <w:color w:val="000000"/>
                        <w:shd w:val="clear" w:color="auto" w:fill="B8CCE4" w:themeFill="accent1" w:themeFillTint="66"/>
                        <w:lang w:val="uk-UA"/>
                      </w:rPr>
                      <w:t>Н</w:t>
                    </w:r>
                    <w:r w:rsidRPr="00252049">
                      <w:rPr>
                        <w:b/>
                        <w:color w:val="000000"/>
                        <w:shd w:val="clear" w:color="auto" w:fill="B8CCE4" w:themeFill="accent1" w:themeFillTint="66"/>
                      </w:rPr>
                      <w:t>едопустимими</w:t>
                    </w:r>
                    <w:r w:rsidRPr="00252049">
                      <w:rPr>
                        <w:b/>
                        <w:color w:val="000000"/>
                        <w:shd w:val="clear" w:color="auto" w:fill="B8CCE4" w:themeFill="accent1" w:themeFillTint="66"/>
                        <w:lang w:val="uk-UA"/>
                      </w:rPr>
                      <w:t xml:space="preserve"> </w:t>
                    </w:r>
                    <w:r w:rsidRPr="00252049">
                      <w:rPr>
                        <w:b/>
                        <w:color w:val="000000"/>
                        <w:shd w:val="clear" w:color="auto" w:fill="B8CCE4" w:themeFill="accent1" w:themeFillTint="66"/>
                      </w:rPr>
                      <w:t>є докази</w:t>
                    </w:r>
                  </w:p>
                </w:txbxContent>
              </v:textbox>
            </v:shape>
            <v:shape id="_x0000_s1297" type="#_x0000_t80" style="position:absolute;left:3445;top:3217;width:5025;height:1635" fillcolor="#b6dde8 [1304]">
              <v:shadow on="t" opacity=".5" offset="6pt,-6pt"/>
              <v:textbox>
                <w:txbxContent>
                  <w:p w:rsidR="005B21D6" w:rsidRDefault="005B21D6" w:rsidP="00810976">
                    <w:pPr>
                      <w:jc w:val="center"/>
                    </w:pPr>
                    <w:r w:rsidRPr="00252049">
                      <w:rPr>
                        <w:color w:val="000000"/>
                        <w:shd w:val="clear" w:color="auto" w:fill="B6DDE8" w:themeFill="accent5" w:themeFillTint="66"/>
                      </w:rPr>
                      <w:t>отримані внаслідок істотного порушення прав та свобод людини</w:t>
                    </w:r>
                  </w:p>
                </w:txbxContent>
              </v:textbox>
            </v:shape>
            <v:shape id="_x0000_s1298" type="#_x0000_t80" style="position:absolute;left:3550;top:7447;width:4785;height:1860" fillcolor="#b6dde8 [1304]">
              <v:shadow on="t" opacity=".5" offset="6pt,-6pt"/>
              <v:textbox>
                <w:txbxContent>
                  <w:p w:rsidR="005B21D6" w:rsidRDefault="005B21D6" w:rsidP="00252049">
                    <w:pPr>
                      <w:shd w:val="clear" w:color="auto" w:fill="B6DDE8" w:themeFill="accent5" w:themeFillTint="66"/>
                      <w:jc w:val="center"/>
                    </w:pPr>
                    <w:r>
                      <w:rPr>
                        <w:color w:val="000000"/>
                        <w:shd w:val="clear" w:color="auto" w:fill="FFFFFF"/>
                        <w:lang w:val="uk-UA"/>
                      </w:rPr>
                      <w:t xml:space="preserve">                                                </w:t>
                    </w:r>
                    <w:proofErr w:type="gramStart"/>
                    <w:r w:rsidRPr="00252049">
                      <w:rPr>
                        <w:color w:val="000000"/>
                        <w:shd w:val="clear" w:color="auto" w:fill="B6DDE8" w:themeFill="accent5" w:themeFillTint="66"/>
                      </w:rPr>
                      <w:t>м</w:t>
                    </w:r>
                    <w:proofErr w:type="gramEnd"/>
                    <w:r w:rsidRPr="00252049">
                      <w:rPr>
                        <w:color w:val="000000"/>
                        <w:shd w:val="clear" w:color="auto" w:fill="B6DDE8" w:themeFill="accent5" w:themeFillTint="66"/>
                      </w:rPr>
                      <w:t>іжнародними</w:t>
                    </w:r>
                    <w:r w:rsidRPr="00252049">
                      <w:rPr>
                        <w:color w:val="000000"/>
                        <w:shd w:val="clear" w:color="auto" w:fill="B6DDE8" w:themeFill="accent5" w:themeFillTint="66"/>
                        <w:lang w:val="uk-UA"/>
                      </w:rPr>
                      <w:t xml:space="preserve"> </w:t>
                    </w:r>
                    <w:r w:rsidRPr="00252049">
                      <w:rPr>
                        <w:color w:val="000000"/>
                        <w:shd w:val="clear" w:color="auto" w:fill="B6DDE8" w:themeFill="accent5" w:themeFillTint="66"/>
                      </w:rPr>
                      <w:t>договорами</w:t>
                    </w:r>
                  </w:p>
                </w:txbxContent>
              </v:textbox>
            </v:shape>
            <v:shape id="_x0000_s1299" type="#_x0000_t80" style="position:absolute;left:3445;top:4987;width:5025;height:2145" fillcolor="#b6dde8 [1304]">
              <v:shadow on="t" opacity=".5" offset="6pt,-6pt"/>
              <v:textbox>
                <w:txbxContent>
                  <w:p w:rsidR="005B21D6" w:rsidRDefault="005B21D6" w:rsidP="00252049">
                    <w:pPr>
                      <w:shd w:val="clear" w:color="auto" w:fill="B6DDE8" w:themeFill="accent5" w:themeFillTint="66"/>
                      <w:jc w:val="center"/>
                    </w:pPr>
                    <w:r w:rsidRPr="00252049">
                      <w:rPr>
                        <w:color w:val="000000"/>
                        <w:shd w:val="clear" w:color="auto" w:fill="B6DDE8" w:themeFill="accent5" w:themeFillTint="66"/>
                      </w:rPr>
                      <w:t>гарантованих </w:t>
                    </w:r>
                    <w:r w:rsidRPr="00252049">
                      <w:rPr>
                        <w:shd w:val="clear" w:color="auto" w:fill="B6DDE8" w:themeFill="accent5" w:themeFillTint="66"/>
                      </w:rPr>
                      <w:t>Конституцією</w:t>
                    </w:r>
                    <w:r w:rsidRPr="00252049">
                      <w:rPr>
                        <w:color w:val="000000"/>
                        <w:shd w:val="clear" w:color="auto" w:fill="B6DDE8" w:themeFill="accent5" w:themeFillTint="66"/>
                      </w:rPr>
                      <w:t xml:space="preserve"> та законами України, </w:t>
                    </w:r>
                    <w:proofErr w:type="gramStart"/>
                    <w:r w:rsidRPr="00252049">
                      <w:rPr>
                        <w:color w:val="000000"/>
                        <w:shd w:val="clear" w:color="auto" w:fill="B6DDE8" w:themeFill="accent5" w:themeFillTint="66"/>
                      </w:rPr>
                      <w:t>м</w:t>
                    </w:r>
                    <w:proofErr w:type="gramEnd"/>
                    <w:r w:rsidRPr="00252049">
                      <w:rPr>
                        <w:color w:val="000000"/>
                        <w:shd w:val="clear" w:color="auto" w:fill="B6DDE8" w:themeFill="accent5" w:themeFillTint="66"/>
                      </w:rPr>
                      <w:t>іжнародними</w:t>
                    </w:r>
                    <w:r w:rsidRPr="00252049">
                      <w:rPr>
                        <w:color w:val="000000"/>
                        <w:shd w:val="clear" w:color="auto" w:fill="B6DDE8" w:themeFill="accent5" w:themeFillTint="66"/>
                        <w:lang w:val="uk-UA"/>
                      </w:rPr>
                      <w:t xml:space="preserve"> </w:t>
                    </w:r>
                    <w:r w:rsidRPr="00252049">
                      <w:rPr>
                        <w:color w:val="000000"/>
                        <w:shd w:val="clear" w:color="auto" w:fill="B6DDE8" w:themeFill="accent5" w:themeFillTint="66"/>
                      </w:rPr>
                      <w:t>договорами</w:t>
                    </w:r>
                  </w:p>
                  <w:p w:rsidR="005B21D6" w:rsidRDefault="005B21D6" w:rsidP="00252049">
                    <w:pPr>
                      <w:shd w:val="clear" w:color="auto" w:fill="B6DDE8" w:themeFill="accent5" w:themeFillTint="66"/>
                    </w:pPr>
                  </w:p>
                </w:txbxContent>
              </v:textbox>
            </v:shape>
            <v:shapetype id="_x0000_t109" coordsize="21600,21600" o:spt="109" path="m,l,21600r21600,l21600,xe">
              <v:stroke joinstyle="miter"/>
              <v:path gradientshapeok="t" o:connecttype="rect"/>
            </v:shapetype>
            <v:shape id="_x0000_s1302" type="#_x0000_t109" style="position:absolute;left:1660;top:9697;width:8190;height:1365" fillcolor="#31849b [2408]">
              <v:shadow on="t" opacity=".5" offset="6pt,6pt"/>
              <v:textbox>
                <w:txbxContent>
                  <w:p w:rsidR="005B21D6" w:rsidRPr="00252049" w:rsidRDefault="005B21D6" w:rsidP="00252049">
                    <w:pPr>
                      <w:shd w:val="clear" w:color="auto" w:fill="31849B" w:themeFill="accent5" w:themeFillShade="BF"/>
                      <w:spacing w:after="0" w:line="360" w:lineRule="auto"/>
                      <w:ind w:firstLine="680"/>
                      <w:jc w:val="center"/>
                      <w:rPr>
                        <w:lang w:val="uk-UA"/>
                      </w:rPr>
                    </w:pPr>
                    <w:proofErr w:type="gramStart"/>
                    <w:r w:rsidRPr="00252049">
                      <w:rPr>
                        <w:color w:val="000000"/>
                        <w:shd w:val="clear" w:color="auto" w:fill="31849B" w:themeFill="accent5" w:themeFillShade="BF"/>
                      </w:rPr>
                      <w:t>будь-як</w:t>
                    </w:r>
                    <w:proofErr w:type="gramEnd"/>
                    <w:r w:rsidRPr="00252049">
                      <w:rPr>
                        <w:color w:val="000000"/>
                        <w:shd w:val="clear" w:color="auto" w:fill="31849B" w:themeFill="accent5" w:themeFillShade="BF"/>
                      </w:rPr>
                      <w:t>і інші докази, здобуті завдяки інформації, отриманій внаслідок істотного порушення прав та свобод людини</w:t>
                    </w:r>
                  </w:p>
                  <w:p w:rsidR="005B21D6" w:rsidRDefault="005B21D6" w:rsidP="00252049">
                    <w:pPr>
                      <w:rPr>
                        <w:lang w:val="uk-UA"/>
                      </w:rPr>
                    </w:pPr>
                  </w:p>
                  <w:p w:rsidR="005B21D6" w:rsidRPr="00252049" w:rsidRDefault="005B21D6">
                    <w:pPr>
                      <w:rPr>
                        <w:lang w:val="uk-UA"/>
                      </w:rPr>
                    </w:pPr>
                  </w:p>
                </w:txbxContent>
              </v:textbox>
            </v:shape>
          </v:group>
        </w:pict>
      </w: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Pr="00252049" w:rsidRDefault="00252049" w:rsidP="00252049">
      <w:pPr>
        <w:rPr>
          <w:lang w:val="uk-UA"/>
        </w:rPr>
      </w:pPr>
    </w:p>
    <w:p w:rsidR="00252049" w:rsidRDefault="00252049" w:rsidP="00252049">
      <w:pPr>
        <w:spacing w:after="0" w:line="360" w:lineRule="auto"/>
        <w:ind w:firstLine="680"/>
        <w:jc w:val="both"/>
        <w:rPr>
          <w:lang w:val="uk-UA"/>
        </w:rPr>
      </w:pPr>
    </w:p>
    <w:p w:rsidR="00252049" w:rsidRDefault="00252049" w:rsidP="00252049">
      <w:pPr>
        <w:spacing w:after="0" w:line="360" w:lineRule="auto"/>
        <w:ind w:firstLine="680"/>
        <w:jc w:val="both"/>
        <w:rPr>
          <w:lang w:val="uk-UA"/>
        </w:rPr>
      </w:pPr>
    </w:p>
    <w:p w:rsidR="00546E4F" w:rsidRDefault="00F00776" w:rsidP="00EC4CE5">
      <w:pPr>
        <w:spacing w:after="0" w:line="360" w:lineRule="auto"/>
        <w:ind w:firstLine="680"/>
        <w:jc w:val="both"/>
        <w:rPr>
          <w:lang w:val="uk-UA"/>
        </w:rPr>
      </w:pPr>
      <w:r w:rsidRPr="00252049">
        <w:rPr>
          <w:lang w:val="uk-UA"/>
        </w:rPr>
        <w:br w:type="page"/>
      </w:r>
      <w:r w:rsidR="00606466">
        <w:rPr>
          <w:lang w:val="uk-UA"/>
        </w:rPr>
        <w:lastRenderedPageBreak/>
        <w:t>2.1</w:t>
      </w:r>
      <w:r w:rsidR="00546E4F" w:rsidRPr="008C26AB">
        <w:rPr>
          <w:lang w:val="uk-UA"/>
        </w:rPr>
        <w:t xml:space="preserve"> Поняття та сутність обшуку житла. Юридичні підстави проведення обшуку житла</w:t>
      </w:r>
    </w:p>
    <w:p w:rsidR="00EC4CE5" w:rsidRDefault="00EC4CE5" w:rsidP="009E006F">
      <w:pPr>
        <w:rPr>
          <w:lang w:val="uk-UA"/>
        </w:rPr>
      </w:pPr>
    </w:p>
    <w:p w:rsidR="005D697A" w:rsidRPr="008C26AB" w:rsidRDefault="005D697A" w:rsidP="00845835">
      <w:pPr>
        <w:spacing w:after="0" w:line="360" w:lineRule="auto"/>
        <w:ind w:firstLine="709"/>
        <w:jc w:val="both"/>
        <w:rPr>
          <w:lang w:val="uk-UA"/>
        </w:rPr>
      </w:pPr>
    </w:p>
    <w:p w:rsidR="000C50C8" w:rsidRDefault="003B68E0" w:rsidP="00845835">
      <w:pPr>
        <w:spacing w:after="0" w:line="360" w:lineRule="auto"/>
        <w:ind w:firstLine="709"/>
        <w:jc w:val="both"/>
        <w:rPr>
          <w:lang w:val="uk-UA"/>
        </w:rPr>
      </w:pPr>
      <w:r>
        <w:rPr>
          <w:noProof/>
          <w:lang w:eastAsia="ru-RU"/>
        </w:rPr>
        <w:pict>
          <v:group id="_x0000_s1660" style="position:absolute;left:0;text-align:left;margin-left:-25.8pt;margin-top:8pt;width:519.75pt;height:519.95pt;z-index:251663871" coordorigin="685,3605" coordsize="10395,10399">
            <v:shape id="_x0000_s1026" type="#_x0000_t84" style="position:absolute;left:1015;top:3605;width:10065;height:1920" fillcolor="#4bacc6 [3208]" strokecolor="#f2f2f2 [3041]" strokeweight="3pt">
              <v:shadow on="t" type="perspective" color="#205867 [1608]" opacity=".5" offset="1pt" offset2="-1pt"/>
              <v:textbox>
                <w:txbxContent>
                  <w:p w:rsidR="005B21D6" w:rsidRPr="00546E4F" w:rsidRDefault="005B21D6">
                    <w:r w:rsidRPr="00546E4F">
                      <w:rPr>
                        <w:b/>
                      </w:rPr>
                      <w:t>Обшук житла</w:t>
                    </w:r>
                    <w:r w:rsidRPr="00546E4F">
                      <w:t xml:space="preserve">  – це слідча (розшукова) дія, яка проводиться з метою виявлення та фіксації відомостей про обставини вчинення кримінального правопорушення.</w:t>
                    </w:r>
                  </w:p>
                </w:txbxContent>
              </v:textbox>
            </v:shape>
            <v:shape id="_x0000_s1034" type="#_x0000_t80" style="position:absolute;left:4435;top:5593;width:3015;height:1875" fillcolor="white [3201]" strokecolor="#4bacc6 [3208]" strokeweight="5pt">
              <v:stroke linestyle="thickThin"/>
              <v:shadow color="#868686"/>
              <v:textbox>
                <w:txbxContent>
                  <w:p w:rsidR="005B21D6" w:rsidRPr="00546E4F" w:rsidRDefault="005B21D6" w:rsidP="00546E4F">
                    <w:pPr>
                      <w:jc w:val="center"/>
                      <w:rPr>
                        <w:b/>
                      </w:rPr>
                    </w:pPr>
                    <w:r>
                      <w:rPr>
                        <w:b/>
                      </w:rPr>
                      <w:t xml:space="preserve">                              </w:t>
                    </w:r>
                    <w:r w:rsidRPr="00546E4F">
                      <w:rPr>
                        <w:b/>
                      </w:rPr>
                      <w:t>Мета обшуку</w:t>
                    </w:r>
                  </w:p>
                </w:txbxContent>
              </v:textbox>
            </v:shape>
            <v:shape id="_x0000_s1035" type="#_x0000_t84" style="position:absolute;left:1375;top:7312;width:9285;height:1035" fillcolor="white [3201]" strokecolor="#95b3d7 [1940]" strokeweight="1pt">
              <v:fill color2="#b8cce4 [1300]" focusposition="1" focussize="" focus="100%" type="gradient"/>
              <v:shadow on="t" type="perspective" color="#243f60 [1604]" opacity=".5" offset="1pt" offset2="-3pt"/>
              <v:textbox>
                <w:txbxContent>
                  <w:p w:rsidR="005B21D6" w:rsidRPr="00546E4F" w:rsidRDefault="005B21D6" w:rsidP="005D697A">
                    <w:pPr>
                      <w:jc w:val="center"/>
                      <w:rPr>
                        <w:lang w:val="uk-UA"/>
                      </w:rPr>
                    </w:pPr>
                    <w:r>
                      <w:t xml:space="preserve">Виявлення та </w:t>
                    </w:r>
                    <w:r>
                      <w:rPr>
                        <w:lang w:val="uk-UA"/>
                      </w:rPr>
                      <w:t>фіксація відомостей про обставини вчинення кримінального правопорушення</w:t>
                    </w:r>
                  </w:p>
                </w:txbxContent>
              </v:textbox>
            </v:shape>
            <v:shape id="_x0000_s1036" type="#_x0000_t84" style="position:absolute;left:1375;top:11889;width:9285;height:2115" fillcolor="white [3201]" strokecolor="#95b3d7 [1940]" strokeweight="1pt">
              <v:fill color2="#b8cce4 [1300]" focusposition="1" focussize="" focus="100%" type="gradient"/>
              <v:shadow on="t" type="perspective" color="#243f60 [1604]" opacity=".5" offset="1pt" offset2="-3pt"/>
              <v:textbox>
                <w:txbxContent>
                  <w:p w:rsidR="005B21D6" w:rsidRPr="005D697A" w:rsidRDefault="005B21D6" w:rsidP="005D697A">
                    <w:pPr>
                      <w:jc w:val="center"/>
                      <w:rPr>
                        <w:lang w:val="uk-UA"/>
                      </w:rPr>
                    </w:pPr>
                    <w:r>
                      <w:rPr>
                        <w:lang w:val="uk-UA"/>
                      </w:rPr>
                      <w:t>Достатні підстави вважати, що особи, які перебувають в житлі чи іншому володінні під час проведення у ньому обшуку переховують при собі предмети або документи,що мають значення для кримінального провадження.</w:t>
                    </w:r>
                  </w:p>
                </w:txbxContent>
              </v:textbox>
            </v:shape>
            <v:shape id="_x0000_s1038" type="#_x0000_t84" style="position:absolute;left:1375;top:10359;width:9285;height:1035" fillcolor="white [3201]" strokecolor="#95b3d7 [1940]" strokeweight="1pt">
              <v:fill color2="#b8cce4 [1300]" focusposition="1" focussize="" focus="100%" type="gradient"/>
              <v:shadow on="t" type="perspective" color="#243f60 [1604]" opacity=".5" offset="1pt" offset2="-3pt"/>
              <v:textbox>
                <w:txbxContent>
                  <w:p w:rsidR="005B21D6" w:rsidRPr="005D697A" w:rsidRDefault="005B21D6" w:rsidP="005D697A">
                    <w:pPr>
                      <w:jc w:val="center"/>
                      <w:rPr>
                        <w:lang w:val="uk-UA"/>
                      </w:rPr>
                    </w:pPr>
                    <w:r>
                      <w:rPr>
                        <w:lang w:val="uk-UA"/>
                      </w:rPr>
                      <w:t>Відшукання майна, яке було здобуте у результаті вчинення кримінального правопорушення</w:t>
                    </w:r>
                  </w:p>
                </w:txbxContent>
              </v:textbox>
            </v:shape>
            <v:shape id="_x0000_s1039" type="#_x0000_t84" style="position:absolute;left:1375;top:8754;width:9285;height:1035" fillcolor="white [3201]" strokecolor="#95b3d7 [1940]" strokeweight="1pt">
              <v:fill color2="#b8cce4 [1300]" focusposition="1" focussize="" focus="100%" type="gradient"/>
              <v:shadow on="t" type="perspective" color="#243f60 [1604]" opacity=".5" offset="1pt" offset2="-3pt"/>
              <v:textbox>
                <w:txbxContent>
                  <w:p w:rsidR="005B21D6" w:rsidRPr="00546E4F" w:rsidRDefault="005B21D6" w:rsidP="005D697A">
                    <w:pPr>
                      <w:jc w:val="center"/>
                      <w:rPr>
                        <w:lang w:val="uk-UA"/>
                      </w:rPr>
                    </w:pPr>
                    <w:r>
                      <w:rPr>
                        <w:lang w:val="uk-UA"/>
                      </w:rPr>
                      <w:t>Відшукання знаряддя кримінального правопорушення</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1" type="#_x0000_t102" style="position:absolute;left:685;top:9489;width:690;height:1275"/>
            <v:shape id="_x0000_s1042" type="#_x0000_t102" style="position:absolute;left:685;top:7959;width:690;height:1275"/>
            <v:shape id="_x0000_s1043" type="#_x0000_t102" style="position:absolute;left:685;top:11139;width:690;height:1275"/>
          </v:group>
        </w:pict>
      </w:r>
    </w:p>
    <w:p w:rsidR="00546E4F" w:rsidRDefault="00546E4F" w:rsidP="00845835">
      <w:pPr>
        <w:spacing w:after="0" w:line="360" w:lineRule="auto"/>
        <w:ind w:firstLine="709"/>
        <w:jc w:val="both"/>
        <w:rPr>
          <w:lang w:val="uk-UA"/>
        </w:rPr>
      </w:pPr>
    </w:p>
    <w:p w:rsidR="00546E4F" w:rsidRPr="00546E4F" w:rsidRDefault="00546E4F" w:rsidP="00845835">
      <w:pPr>
        <w:spacing w:after="0" w:line="360" w:lineRule="auto"/>
        <w:ind w:firstLine="709"/>
        <w:jc w:val="both"/>
        <w:rPr>
          <w:lang w:val="uk-UA"/>
        </w:rPr>
      </w:pPr>
    </w:p>
    <w:p w:rsidR="00546E4F" w:rsidRPr="00546E4F" w:rsidRDefault="00546E4F" w:rsidP="00845835">
      <w:pPr>
        <w:spacing w:after="0" w:line="360" w:lineRule="auto"/>
        <w:ind w:firstLine="709"/>
        <w:jc w:val="both"/>
        <w:rPr>
          <w:lang w:val="uk-UA"/>
        </w:rPr>
      </w:pPr>
    </w:p>
    <w:p w:rsidR="00546E4F" w:rsidRPr="00546E4F" w:rsidRDefault="00546E4F" w:rsidP="00845835">
      <w:pPr>
        <w:spacing w:after="0" w:line="360" w:lineRule="auto"/>
        <w:ind w:firstLine="709"/>
        <w:jc w:val="both"/>
        <w:rPr>
          <w:lang w:val="uk-UA"/>
        </w:rPr>
      </w:pPr>
    </w:p>
    <w:p w:rsidR="00546E4F" w:rsidRPr="00546E4F" w:rsidRDefault="00546E4F" w:rsidP="00845835">
      <w:pPr>
        <w:spacing w:after="0" w:line="360" w:lineRule="auto"/>
        <w:ind w:firstLine="709"/>
        <w:jc w:val="both"/>
        <w:rPr>
          <w:lang w:val="uk-UA"/>
        </w:rPr>
      </w:pPr>
    </w:p>
    <w:p w:rsidR="00546E4F" w:rsidRPr="00546E4F" w:rsidRDefault="00546E4F" w:rsidP="00845835">
      <w:pPr>
        <w:spacing w:after="0" w:line="360" w:lineRule="auto"/>
        <w:ind w:firstLine="709"/>
        <w:jc w:val="both"/>
        <w:rPr>
          <w:lang w:val="uk-UA"/>
        </w:rPr>
      </w:pPr>
    </w:p>
    <w:p w:rsidR="00546E4F" w:rsidRDefault="00546E4F" w:rsidP="00845835">
      <w:pPr>
        <w:spacing w:after="0" w:line="360" w:lineRule="auto"/>
        <w:ind w:firstLine="709"/>
        <w:jc w:val="both"/>
        <w:rPr>
          <w:lang w:val="uk-UA"/>
        </w:rPr>
      </w:pPr>
    </w:p>
    <w:p w:rsidR="005D697A" w:rsidRDefault="00546E4F" w:rsidP="00845835">
      <w:pPr>
        <w:tabs>
          <w:tab w:val="left" w:pos="2715"/>
        </w:tabs>
        <w:spacing w:after="0" w:line="360" w:lineRule="auto"/>
        <w:ind w:firstLine="709"/>
        <w:jc w:val="both"/>
        <w:rPr>
          <w:lang w:val="uk-UA"/>
        </w:rPr>
      </w:pPr>
      <w:r>
        <w:rPr>
          <w:lang w:val="uk-UA"/>
        </w:rPr>
        <w:tab/>
        <w:t>Вв</w:t>
      </w:r>
    </w:p>
    <w:p w:rsidR="005D697A" w:rsidRPr="005D697A" w:rsidRDefault="005D697A" w:rsidP="00845835">
      <w:pPr>
        <w:spacing w:after="0" w:line="360" w:lineRule="auto"/>
        <w:ind w:firstLine="709"/>
        <w:jc w:val="both"/>
        <w:rPr>
          <w:lang w:val="uk-UA"/>
        </w:rPr>
      </w:pPr>
    </w:p>
    <w:p w:rsidR="005D697A" w:rsidRPr="005D697A" w:rsidRDefault="005D697A" w:rsidP="00845835">
      <w:pPr>
        <w:spacing w:after="0" w:line="360" w:lineRule="auto"/>
        <w:ind w:firstLine="709"/>
        <w:jc w:val="both"/>
        <w:rPr>
          <w:lang w:val="uk-UA"/>
        </w:rPr>
      </w:pPr>
    </w:p>
    <w:p w:rsidR="005D697A" w:rsidRPr="005D697A" w:rsidRDefault="005D697A" w:rsidP="00845835">
      <w:pPr>
        <w:spacing w:after="0" w:line="360" w:lineRule="auto"/>
        <w:ind w:firstLine="709"/>
        <w:jc w:val="both"/>
        <w:rPr>
          <w:lang w:val="uk-UA"/>
        </w:rPr>
      </w:pPr>
    </w:p>
    <w:p w:rsidR="005D697A" w:rsidRPr="005D697A" w:rsidRDefault="005D697A" w:rsidP="00845835">
      <w:pPr>
        <w:spacing w:after="0" w:line="360" w:lineRule="auto"/>
        <w:ind w:firstLine="709"/>
        <w:jc w:val="both"/>
        <w:rPr>
          <w:lang w:val="uk-UA"/>
        </w:rPr>
      </w:pPr>
    </w:p>
    <w:p w:rsidR="005D697A" w:rsidRPr="005D697A" w:rsidRDefault="005D697A" w:rsidP="00845835">
      <w:pPr>
        <w:spacing w:after="0" w:line="360" w:lineRule="auto"/>
        <w:ind w:firstLine="709"/>
        <w:jc w:val="both"/>
        <w:rPr>
          <w:lang w:val="uk-UA"/>
        </w:rPr>
      </w:pPr>
    </w:p>
    <w:p w:rsidR="005D697A" w:rsidRPr="005D697A" w:rsidRDefault="005D697A" w:rsidP="00845835">
      <w:pPr>
        <w:spacing w:after="0" w:line="360" w:lineRule="auto"/>
        <w:ind w:firstLine="709"/>
        <w:jc w:val="both"/>
        <w:rPr>
          <w:lang w:val="uk-UA"/>
        </w:rPr>
      </w:pPr>
    </w:p>
    <w:p w:rsidR="005D697A" w:rsidRPr="005D697A" w:rsidRDefault="005D697A" w:rsidP="00845835">
      <w:pPr>
        <w:spacing w:after="0" w:line="360" w:lineRule="auto"/>
        <w:ind w:firstLine="709"/>
        <w:jc w:val="both"/>
        <w:rPr>
          <w:lang w:val="uk-UA"/>
        </w:rPr>
      </w:pPr>
    </w:p>
    <w:p w:rsidR="005D697A" w:rsidRPr="005D697A" w:rsidRDefault="005D697A" w:rsidP="00845835">
      <w:pPr>
        <w:spacing w:after="0" w:line="360" w:lineRule="auto"/>
        <w:ind w:firstLine="709"/>
        <w:jc w:val="both"/>
        <w:rPr>
          <w:lang w:val="uk-UA"/>
        </w:rPr>
      </w:pPr>
    </w:p>
    <w:p w:rsidR="005D697A" w:rsidRPr="005D697A" w:rsidRDefault="005D697A" w:rsidP="00845835">
      <w:pPr>
        <w:spacing w:after="0" w:line="360" w:lineRule="auto"/>
        <w:ind w:firstLine="709"/>
        <w:jc w:val="both"/>
        <w:rPr>
          <w:lang w:val="uk-UA"/>
        </w:rPr>
      </w:pPr>
    </w:p>
    <w:p w:rsidR="005D697A" w:rsidRDefault="005D697A" w:rsidP="00845835">
      <w:pPr>
        <w:spacing w:after="0" w:line="360" w:lineRule="auto"/>
        <w:ind w:firstLine="709"/>
        <w:jc w:val="both"/>
        <w:rPr>
          <w:lang w:val="uk-UA"/>
        </w:rPr>
      </w:pPr>
    </w:p>
    <w:p w:rsidR="005D697A" w:rsidRDefault="005D697A" w:rsidP="00845835">
      <w:pPr>
        <w:spacing w:after="0" w:line="360" w:lineRule="auto"/>
        <w:ind w:firstLine="709"/>
        <w:jc w:val="both"/>
        <w:rPr>
          <w:lang w:val="uk-UA"/>
        </w:rPr>
      </w:pPr>
    </w:p>
    <w:p w:rsidR="005D697A" w:rsidRDefault="005D697A" w:rsidP="00845835">
      <w:pPr>
        <w:tabs>
          <w:tab w:val="left" w:pos="2775"/>
        </w:tabs>
        <w:spacing w:after="0" w:line="360" w:lineRule="auto"/>
        <w:ind w:firstLine="709"/>
        <w:jc w:val="both"/>
        <w:rPr>
          <w:lang w:val="uk-UA"/>
        </w:rPr>
      </w:pPr>
      <w:r>
        <w:rPr>
          <w:lang w:val="uk-UA"/>
        </w:rPr>
        <w:tab/>
      </w:r>
    </w:p>
    <w:p w:rsidR="005D697A" w:rsidRDefault="005D697A" w:rsidP="00845835">
      <w:pPr>
        <w:spacing w:after="0" w:line="360" w:lineRule="auto"/>
        <w:ind w:firstLine="709"/>
        <w:jc w:val="both"/>
        <w:rPr>
          <w:lang w:val="uk-UA"/>
        </w:rPr>
      </w:pPr>
      <w:r>
        <w:rPr>
          <w:lang w:val="uk-UA"/>
        </w:rPr>
        <w:br w:type="page"/>
      </w:r>
    </w:p>
    <w:p w:rsidR="005D697A" w:rsidRDefault="003B68E0" w:rsidP="00845835">
      <w:pPr>
        <w:spacing w:after="0" w:line="360" w:lineRule="auto"/>
        <w:ind w:firstLine="709"/>
        <w:jc w:val="both"/>
        <w:rPr>
          <w:lang w:val="uk-UA"/>
        </w:rPr>
      </w:pPr>
      <w:r>
        <w:rPr>
          <w:noProof/>
          <w:lang w:eastAsia="ru-RU"/>
        </w:rPr>
        <w:lastRenderedPageBreak/>
        <w:pict>
          <v:group id="_x0000_s1661" style="position:absolute;left:0;text-align:left;margin-left:-3.3pt;margin-top:7.8pt;width:471.75pt;height:540.75pt;z-index:251671807" coordorigin="820,1687" coordsize="9435,10815">
            <v:roundrect id="_x0000_s1045" style="position:absolute;left:2725;top:1687;width:6525;height:1365" arcsize="10923f" fillcolor="#ffc000">
              <o:extrusion v:ext="view" on="t"/>
              <v:textbox>
                <w:txbxContent>
                  <w:p w:rsidR="005B21D6" w:rsidRPr="00F47AD0" w:rsidRDefault="005B21D6" w:rsidP="001C58FD">
                    <w:pPr>
                      <w:jc w:val="center"/>
                      <w:rPr>
                        <w:b/>
                        <w:lang w:val="uk-UA"/>
                      </w:rPr>
                    </w:pPr>
                    <w:r w:rsidRPr="00F47AD0">
                      <w:rPr>
                        <w:b/>
                        <w:lang w:val="uk-UA"/>
                      </w:rPr>
                      <w:t xml:space="preserve">                                                                          </w:t>
                    </w:r>
                    <w:r w:rsidRPr="00F47AD0">
                      <w:rPr>
                        <w:b/>
                        <w:lang w:val="uk-UA"/>
                      </w:rPr>
                      <w:t>Юридичні підстав проведення обшуку житла</w:t>
                    </w:r>
                  </w:p>
                </w:txbxContent>
              </v:textbox>
            </v:roundrect>
            <v:roundrect id="_x0000_s1046" style="position:absolute;left:1675;top:3892;width:3015;height:825" arcsize="10923f" fillcolor="#ffc000">
              <o:extrusion v:ext="view" on="t"/>
              <v:textbox>
                <w:txbxContent>
                  <w:p w:rsidR="005B21D6" w:rsidRDefault="005B21D6" w:rsidP="001C58FD">
                    <w:pPr>
                      <w:jc w:val="center"/>
                    </w:pPr>
                    <w:r w:rsidRPr="009964F8">
                      <w:rPr>
                        <w:lang w:val="uk-UA"/>
                      </w:rPr>
                      <w:t>фактичні</w:t>
                    </w:r>
                  </w:p>
                </w:txbxContent>
              </v:textbox>
            </v:roundrect>
            <v:roundrect id="_x0000_s1047" style="position:absolute;left:7000;top:3892;width:3015;height:825" arcsize="10923f" fillcolor="#ffc000">
              <o:extrusion v:ext="view" on="t"/>
              <v:textbox>
                <w:txbxContent>
                  <w:p w:rsidR="005B21D6" w:rsidRDefault="005B21D6" w:rsidP="001C58FD">
                    <w:pPr>
                      <w:jc w:val="center"/>
                    </w:pPr>
                    <w:r w:rsidRPr="009964F8">
                      <w:rPr>
                        <w:lang w:val="uk-UA"/>
                      </w:rPr>
                      <w:t>процесуальні</w:t>
                    </w:r>
                  </w:p>
                  <w:p w:rsidR="005B21D6" w:rsidRDefault="005B21D6"/>
                </w:txbxContent>
              </v:textbox>
            </v:roundrect>
            <v:rect id="_x0000_s1048" style="position:absolute;left:820;top:5932;width:4245;height:6570" fillcolor="#ffc000">
              <o:extrusion v:ext="view" on="t"/>
              <v:textbox>
                <w:txbxContent>
                  <w:p w:rsidR="005B21D6" w:rsidRDefault="005B21D6" w:rsidP="001C58FD">
                    <w:pPr>
                      <w:spacing w:after="0" w:line="360" w:lineRule="auto"/>
                      <w:rPr>
                        <w:rFonts w:eastAsia="Times New Roman"/>
                        <w:lang w:val="uk-UA" w:eastAsia="ru-RU"/>
                      </w:rPr>
                    </w:pPr>
                    <w:r w:rsidRPr="009964F8">
                      <w:rPr>
                        <w:rFonts w:eastAsia="Times New Roman"/>
                        <w:lang w:eastAsia="ru-RU"/>
                      </w:rPr>
                      <w:t>1) було вчинено кримінальне правопорушення;</w:t>
                    </w:r>
                  </w:p>
                  <w:p w:rsidR="005B21D6" w:rsidRDefault="005B21D6" w:rsidP="001C58FD">
                    <w:pPr>
                      <w:spacing w:after="0" w:line="360" w:lineRule="auto"/>
                      <w:rPr>
                        <w:rFonts w:eastAsia="Times New Roman"/>
                        <w:lang w:val="uk-UA" w:eastAsia="ru-RU"/>
                      </w:rPr>
                    </w:pPr>
                    <w:r w:rsidRPr="009964F8">
                      <w:rPr>
                        <w:rFonts w:eastAsia="Times New Roman"/>
                        <w:lang w:eastAsia="ru-RU"/>
                      </w:rPr>
                      <w:t>2) відшукувані речі і документи мають значення для досудового розслідування;</w:t>
                    </w:r>
                  </w:p>
                  <w:p w:rsidR="005B21D6" w:rsidRDefault="005B21D6" w:rsidP="001C58FD">
                    <w:pPr>
                      <w:spacing w:after="0" w:line="360" w:lineRule="auto"/>
                      <w:rPr>
                        <w:rFonts w:eastAsia="Times New Roman"/>
                        <w:lang w:val="uk-UA" w:eastAsia="ru-RU"/>
                      </w:rPr>
                    </w:pPr>
                    <w:r w:rsidRPr="009964F8">
                      <w:rPr>
                        <w:rFonts w:eastAsia="Times New Roman"/>
                        <w:lang w:eastAsia="ru-RU"/>
                      </w:rPr>
                      <w:t xml:space="preserve">3) відомості, які містяться у відшукуваних речах і документах, можуть бути доказами </w:t>
                    </w:r>
                    <w:proofErr w:type="gramStart"/>
                    <w:r w:rsidRPr="009964F8">
                      <w:rPr>
                        <w:rFonts w:eastAsia="Times New Roman"/>
                        <w:lang w:eastAsia="ru-RU"/>
                      </w:rPr>
                      <w:t>п</w:t>
                    </w:r>
                    <w:proofErr w:type="gramEnd"/>
                    <w:r w:rsidRPr="009964F8">
                      <w:rPr>
                        <w:rFonts w:eastAsia="Times New Roman"/>
                        <w:lang w:eastAsia="ru-RU"/>
                      </w:rPr>
                      <w:t>ід час судового розгляду;</w:t>
                    </w:r>
                  </w:p>
                  <w:p w:rsidR="005B21D6" w:rsidRPr="001C58FD" w:rsidRDefault="005B21D6" w:rsidP="001C58FD">
                    <w:pPr>
                      <w:rPr>
                        <w:lang w:val="uk-UA"/>
                      </w:rPr>
                    </w:pPr>
                    <w:r w:rsidRPr="009964F8">
                      <w:rPr>
                        <w:rFonts w:eastAsia="Times New Roman"/>
                        <w:lang w:eastAsia="ru-RU"/>
                      </w:rPr>
                      <w:t>4) відшукувані речі, документи або особи знаходяться у зазначеному в клопотанні житлі чи іншому володінні особи</w:t>
                    </w:r>
                    <w:r>
                      <w:rPr>
                        <w:rFonts w:eastAsia="Times New Roman"/>
                        <w:lang w:val="uk-UA" w:eastAsia="ru-RU"/>
                      </w:rPr>
                      <w:t>.</w:t>
                    </w:r>
                  </w:p>
                </w:txbxContent>
              </v:textbox>
            </v:rect>
            <v:rect id="_x0000_s1049" style="position:absolute;left:6010;top:5932;width:4245;height:6570" fillcolor="#ffc000">
              <o:extrusion v:ext="view" on="t"/>
              <v:textbox>
                <w:txbxContent>
                  <w:p w:rsidR="005B21D6" w:rsidRDefault="005B21D6" w:rsidP="00C8317B">
                    <w:pPr>
                      <w:spacing w:after="0" w:line="360" w:lineRule="auto"/>
                      <w:rPr>
                        <w:lang w:val="uk-UA"/>
                      </w:rPr>
                    </w:pPr>
                    <w:r w:rsidRPr="009964F8">
                      <w:rPr>
                        <w:lang w:val="uk-UA"/>
                      </w:rPr>
                      <w:t xml:space="preserve">1) відповідні правові норми, що регламентують проведення слідчих (розшукових) дій; </w:t>
                    </w:r>
                  </w:p>
                  <w:p w:rsidR="005B21D6" w:rsidRDefault="005B21D6" w:rsidP="00C8317B">
                    <w:pPr>
                      <w:spacing w:after="0" w:line="360" w:lineRule="auto"/>
                      <w:rPr>
                        <w:lang w:val="uk-UA"/>
                      </w:rPr>
                    </w:pPr>
                    <w:r w:rsidRPr="009964F8">
                      <w:rPr>
                        <w:lang w:val="uk-UA"/>
                      </w:rPr>
                      <w:t xml:space="preserve">2) наявність у суб’єкта кримінального процесу повноважень на здійснення кримінального провадження як у цілому, так і стосовно слідчих (розшукових) дій; </w:t>
                    </w:r>
                  </w:p>
                  <w:p w:rsidR="005B21D6" w:rsidRPr="009964F8" w:rsidRDefault="005B21D6" w:rsidP="00C8317B">
                    <w:pPr>
                      <w:spacing w:after="0" w:line="360" w:lineRule="auto"/>
                      <w:rPr>
                        <w:lang w:val="uk-UA"/>
                      </w:rPr>
                    </w:pPr>
                    <w:r w:rsidRPr="009964F8">
                      <w:rPr>
                        <w:lang w:val="uk-UA"/>
                      </w:rPr>
                      <w:t xml:space="preserve">3) процесуальний документ, в якому зафіксовано рішення про проведення слідчої (розшукової) дії. </w:t>
                    </w:r>
                  </w:p>
                  <w:p w:rsidR="005B21D6" w:rsidRPr="00C8317B" w:rsidRDefault="005B21D6">
                    <w:pPr>
                      <w:rPr>
                        <w:lang w:val="uk-UA"/>
                      </w:rPr>
                    </w:pPr>
                  </w:p>
                </w:txbxContent>
              </v:textbox>
            </v:rect>
            <v:shape id="_x0000_s1050" type="#_x0000_t32" style="position:absolute;left:2845;top:3052;width:3015;height:525;flip:x" o:connectortype="straight" strokeweight="4.5pt">
              <v:stroke endarrow="block"/>
            </v:shape>
            <v:shape id="_x0000_s1051" type="#_x0000_t32" style="position:absolute;left:5860;top:3052;width:2730;height:525" o:connectortype="straight" strokeweight="4.5pt">
              <v:stroke endarrow="block"/>
            </v:shape>
            <v:shape id="_x0000_s1052" type="#_x0000_t32" style="position:absolute;left:3145;top:4717;width:1;height:945" o:connectortype="straight" strokeweight="4.5pt">
              <v:stroke endarrow="block"/>
            </v:shape>
            <v:shape id="_x0000_s1053" type="#_x0000_t32" style="position:absolute;left:8589;top:4717;width:1;height:945" o:connectortype="straight" strokeweight="4.5pt">
              <v:stroke endarrow="block"/>
            </v:shape>
          </v:group>
        </w:pict>
      </w:r>
      <w:r w:rsidR="005D697A">
        <w:rPr>
          <w:lang w:val="uk-UA"/>
        </w:rPr>
        <w:br w:type="page"/>
      </w:r>
    </w:p>
    <w:p w:rsidR="00D558B9" w:rsidRDefault="00D558B9">
      <w:pPr>
        <w:rPr>
          <w:lang w:val="uk-UA"/>
        </w:rPr>
      </w:pPr>
      <w:r>
        <w:rPr>
          <w:noProof/>
          <w:lang w:eastAsia="ru-RU"/>
        </w:rPr>
        <w:lastRenderedPageBreak/>
        <w:drawing>
          <wp:inline distT="0" distB="0" distL="0" distR="0">
            <wp:extent cx="5381625" cy="8162925"/>
            <wp:effectExtent l="19050" t="0" r="28575"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Pr>
          <w:lang w:val="uk-UA"/>
        </w:rPr>
        <w:br w:type="page"/>
      </w:r>
    </w:p>
    <w:p w:rsidR="005D697A" w:rsidRDefault="003B68E0" w:rsidP="00845835">
      <w:pPr>
        <w:spacing w:after="0" w:line="360" w:lineRule="auto"/>
        <w:ind w:firstLine="709"/>
        <w:jc w:val="both"/>
        <w:rPr>
          <w:lang w:val="uk-UA"/>
        </w:rPr>
      </w:pPr>
      <w:r>
        <w:rPr>
          <w:noProof/>
          <w:lang w:eastAsia="ru-RU"/>
        </w:rPr>
        <w:lastRenderedPageBreak/>
        <w:pict>
          <v:group id="_x0000_s1662" style="position:absolute;left:0;text-align:left;margin-left:6.45pt;margin-top:19.05pt;width:458.25pt;height:413.25pt;z-index:251680383" coordorigin="970,1987" coordsize="9165,8265">
            <v:roundrect id="_x0000_s1055" style="position:absolute;left:970;top:1987;width:2415;height:1440" arcsize="10923f" fillcolor="#d8d8d8 [2732]">
              <v:shadow on="t" type="perspective" opacity=".5" origin="-.5,-.5" offset="-6pt,-6pt" matrix=".75,,,.75"/>
              <v:textbox>
                <w:txbxContent>
                  <w:p w:rsidR="005B21D6" w:rsidRPr="00C8317B" w:rsidRDefault="005B21D6">
                    <w:pPr>
                      <w:rPr>
                        <w:b/>
                        <w:lang w:val="uk-UA"/>
                      </w:rPr>
                    </w:pPr>
                    <w:r w:rsidRPr="00C8317B">
                      <w:rPr>
                        <w:b/>
                        <w:lang w:val="uk-UA"/>
                      </w:rPr>
                      <w:t xml:space="preserve">                        </w:t>
                    </w:r>
                    <w:r w:rsidRPr="00C8317B">
                      <w:rPr>
                        <w:b/>
                        <w:lang w:val="uk-UA"/>
                      </w:rPr>
                      <w:t xml:space="preserve">Об </w:t>
                    </w:r>
                    <w:r w:rsidRPr="00C8317B">
                      <w:rPr>
                        <w:b/>
                      </w:rPr>
                      <w:t>’</w:t>
                    </w:r>
                    <w:r w:rsidRPr="00C8317B">
                      <w:rPr>
                        <w:b/>
                        <w:lang w:val="uk-UA"/>
                      </w:rPr>
                      <w:t xml:space="preserve">єкт обшуку </w:t>
                    </w:r>
                  </w:p>
                </w:txbxContent>
              </v:textbox>
            </v:roundrect>
            <v:roundrect id="_x0000_s1056" style="position:absolute;left:4705;top:2077;width:5430;height:1440" arcsize="10923f" fillcolor="#b2a1c7 [1943]" strokecolor="#b2a1c7 [1943]" strokeweight="1pt">
              <v:fill color2="#e5dfec [663]" angle="-45" focus="-50%" type="gradient"/>
              <v:shadow on="t" type="perspective" color="#3f3151 [1607]" opacity=".5" offset="1pt" offset2="-3pt"/>
              <v:textbox>
                <w:txbxContent>
                  <w:p w:rsidR="005B21D6" w:rsidRDefault="005B21D6">
                    <w:r>
                      <w:rPr>
                        <w:lang w:val="uk-UA"/>
                      </w:rPr>
                      <w:t xml:space="preserve">                                                             </w:t>
                    </w:r>
                    <w:r>
                      <w:t>Обшук житла чи іншого володіння особи</w:t>
                    </w:r>
                  </w:p>
                </w:txbxContent>
              </v:textbox>
            </v:roundrect>
            <v:roundrect id="_x0000_s1057" style="position:absolute;left:970;top:4057;width:2415;height:1530" arcsize="10923f" fillcolor="#d8d8d8 [2732]">
              <v:shadow on="t" type="perspective" opacity=".5" origin="-.5,-.5" offset="-6pt,-6pt" matrix=".75,,,.75"/>
              <v:textbox>
                <w:txbxContent>
                  <w:p w:rsidR="005B21D6" w:rsidRPr="00C8317B" w:rsidRDefault="005B21D6" w:rsidP="00C8317B">
                    <w:pPr>
                      <w:jc w:val="center"/>
                      <w:rPr>
                        <w:b/>
                        <w:lang w:val="uk-UA"/>
                      </w:rPr>
                    </w:pPr>
                    <w:r>
                      <w:rPr>
                        <w:b/>
                        <w:lang w:val="uk-UA"/>
                      </w:rPr>
                      <w:t xml:space="preserve">    </w:t>
                    </w:r>
                    <w:r>
                      <w:rPr>
                        <w:b/>
                        <w:lang w:val="uk-UA"/>
                      </w:rPr>
                      <w:t>Процесуальна підстава</w:t>
                    </w:r>
                  </w:p>
                </w:txbxContent>
              </v:textbox>
            </v:roundrect>
            <v:roundrect id="_x0000_s1058" style="position:absolute;left:4705;top:4402;width:5430;height:1440" arcsize="10923f" fillcolor="#b2a1c7 [1943]" strokecolor="#b2a1c7 [1943]" strokeweight="1pt">
              <v:fill color2="#e5dfec [663]" angle="-45" focus="-50%" type="gradient"/>
              <v:shadow on="t" type="perspective" color="#3f3151 [1607]" opacity=".5" offset="1pt" offset2="-3pt"/>
              <v:textbox>
                <w:txbxContent>
                  <w:p w:rsidR="005B21D6" w:rsidRDefault="005B21D6" w:rsidP="00C8317B">
                    <w:pPr>
                      <w:jc w:val="center"/>
                      <w:rPr>
                        <w:lang w:val="uk-UA"/>
                      </w:rPr>
                    </w:pPr>
                    <w:r>
                      <w:rPr>
                        <w:lang w:val="uk-UA"/>
                      </w:rPr>
                      <w:t xml:space="preserve">                                                                      </w:t>
                    </w:r>
                    <w:r>
                      <w:rPr>
                        <w:lang w:val="uk-UA"/>
                      </w:rPr>
                      <w:t>За ухвалою слідчого судді</w:t>
                    </w:r>
                  </w:p>
                  <w:p w:rsidR="005B21D6" w:rsidRPr="00C8317B" w:rsidRDefault="005B21D6" w:rsidP="00C8317B">
                    <w:pPr>
                      <w:rPr>
                        <w:lang w:val="uk-UA"/>
                      </w:rPr>
                    </w:pPr>
                  </w:p>
                </w:txbxContent>
              </v:textbox>
            </v:roundrect>
            <v:roundrect id="_x0000_s1059" style="position:absolute;left:970;top:6697;width:2415;height:1530" arcsize="10923f" fillcolor="#d8d8d8 [2732]">
              <v:shadow on="t" type="perspective" opacity=".5" origin="-.5,-.5" offset="-6pt,-6pt" matrix=".75,,,.75"/>
              <v:textbox>
                <w:txbxContent>
                  <w:p w:rsidR="005B21D6" w:rsidRPr="00C8317B" w:rsidRDefault="005B21D6" w:rsidP="00705E74">
                    <w:pPr>
                      <w:jc w:val="center"/>
                      <w:rPr>
                        <w:b/>
                        <w:lang w:val="uk-UA"/>
                      </w:rPr>
                    </w:pPr>
                    <w:r>
                      <w:rPr>
                        <w:b/>
                        <w:lang w:val="uk-UA"/>
                      </w:rPr>
                      <w:t xml:space="preserve">  </w:t>
                    </w:r>
                    <w:r>
                      <w:rPr>
                        <w:b/>
                        <w:lang w:val="uk-UA"/>
                      </w:rPr>
                      <w:t xml:space="preserve">Обшук житла без ухвали слідчого судді  </w:t>
                    </w:r>
                  </w:p>
                </w:txbxContent>
              </v:textbox>
            </v:roundrect>
            <v:roundrect id="_x0000_s1060" style="position:absolute;left:4705;top:6697;width:5430;height:3555" arcsize="10923f" fillcolor="#b2a1c7 [1943]" strokecolor="#b2a1c7 [1943]" strokeweight="1pt">
              <v:fill color2="#e5dfec [663]" angle="-45" focus="-50%" type="gradient"/>
              <v:shadow on="t" type="perspective" color="#3f3151 [1607]" opacity=".5" offset="1pt" offset2="-3pt"/>
              <v:textbox>
                <w:txbxContent>
                  <w:p w:rsidR="005B21D6" w:rsidRDefault="005B21D6" w:rsidP="00705E74">
                    <w:pPr>
                      <w:jc w:val="center"/>
                      <w:rPr>
                        <w:lang w:val="uk-UA"/>
                      </w:rPr>
                    </w:pPr>
                    <w:r>
                      <w:rPr>
                        <w:lang w:val="uk-UA"/>
                      </w:rPr>
                      <w:t xml:space="preserve">                                                                   </w:t>
                    </w:r>
                    <w:r>
                      <w:rPr>
                        <w:lang w:val="uk-UA"/>
                      </w:rPr>
                      <w:t>1)В</w:t>
                    </w:r>
                    <w:r w:rsidRPr="0055110B">
                      <w:rPr>
                        <w:lang w:val="uk-UA"/>
                      </w:rPr>
                      <w:t>рятування життя людей та майна</w:t>
                    </w:r>
                    <w:r w:rsidRPr="00705E74">
                      <w:rPr>
                        <w:lang w:val="uk-UA"/>
                      </w:rPr>
                      <w:t>;</w:t>
                    </w:r>
                  </w:p>
                  <w:p w:rsidR="005B21D6" w:rsidRPr="00705E74" w:rsidRDefault="005B21D6" w:rsidP="00705E74">
                    <w:pPr>
                      <w:rPr>
                        <w:lang w:val="uk-UA"/>
                      </w:rPr>
                    </w:pPr>
                    <w:r>
                      <w:rPr>
                        <w:lang w:val="uk-UA"/>
                      </w:rPr>
                      <w:t>2)</w:t>
                    </w:r>
                    <w:r w:rsidRPr="00705E74">
                      <w:rPr>
                        <w:lang w:val="uk-UA"/>
                      </w:rPr>
                      <w:t xml:space="preserve"> </w:t>
                    </w:r>
                    <w:r>
                      <w:rPr>
                        <w:lang w:val="uk-UA"/>
                      </w:rPr>
                      <w:t xml:space="preserve">безпосереднє переслідування </w:t>
                    </w:r>
                    <w:r w:rsidRPr="00705E74">
                      <w:rPr>
                        <w:lang w:val="uk-UA"/>
                      </w:rPr>
                      <w:t>осіб, які підозрюються у вчиненні злочину</w:t>
                    </w:r>
                    <w:r>
                      <w:rPr>
                        <w:lang w:val="uk-UA"/>
                      </w:rPr>
                      <w:t>( у протоколі обшуку зазначаються причини,</w:t>
                    </w:r>
                    <w:r w:rsidRPr="00705E74">
                      <w:rPr>
                        <w:lang w:val="uk-UA"/>
                      </w:rPr>
                      <w:t xml:space="preserve"> </w:t>
                    </w:r>
                    <w:r>
                      <w:rPr>
                        <w:lang w:val="uk-UA"/>
                      </w:rPr>
                      <w:t>що обумовили проведення обшуку без ухвали слідчого судді.</w:t>
                    </w:r>
                    <w:r w:rsidRPr="00705E74">
                      <w:rPr>
                        <w:lang w:val="uk-UA"/>
                      </w:rPr>
                      <w:t xml:space="preserve"> </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61" type="#_x0000_t93" style="position:absolute;left:3385;top:2257;width:1320;height:735" fillcolor="#7f7f7f [1612]"/>
            <v:shape id="_x0000_s1062" type="#_x0000_t93" style="position:absolute;left:3385;top:7192;width:1320;height:735" fillcolor="#7f7f7f [1612]"/>
            <v:shape id="_x0000_s1063" type="#_x0000_t93" style="position:absolute;left:3385;top:4537;width:1320;height:735" fillcolor="#7f7f7f [1612]"/>
          </v:group>
        </w:pict>
      </w:r>
      <w:r w:rsidR="005D697A">
        <w:rPr>
          <w:lang w:val="uk-UA"/>
        </w:rPr>
        <w:br w:type="page"/>
      </w:r>
    </w:p>
    <w:p w:rsidR="004817C8" w:rsidRDefault="003B68E0" w:rsidP="00845835">
      <w:pPr>
        <w:tabs>
          <w:tab w:val="left" w:pos="2775"/>
        </w:tabs>
        <w:spacing w:after="0" w:line="360" w:lineRule="auto"/>
        <w:ind w:firstLine="709"/>
        <w:jc w:val="both"/>
        <w:rPr>
          <w:lang w:val="uk-UA"/>
        </w:rPr>
      </w:pPr>
      <w:r>
        <w:rPr>
          <w:noProof/>
          <w:lang w:eastAsia="ru-RU"/>
        </w:rPr>
        <w:lastRenderedPageBreak/>
        <w:pict>
          <v:group id="_x0000_s1663" style="position:absolute;left:0;text-align:left;margin-left:4.05pt;margin-top:8.35pt;width:478.5pt;height:713.2pt;z-index:251696959" coordorigin="1057,858" coordsize="9570,14264">
            <v:shape id="_x0000_s1064" type="#_x0000_t84" style="position:absolute;left:1057;top:858;width:9570;height:1245" fillcolor="#d8d8d8 [2732]">
              <v:shadow on="t" opacity=".5" offset="6pt,-6pt"/>
              <v:textbox>
                <w:txbxContent>
                  <w:p w:rsidR="005B21D6" w:rsidRPr="004817C8" w:rsidRDefault="005B21D6" w:rsidP="004817C8">
                    <w:pPr>
                      <w:jc w:val="center"/>
                      <w:rPr>
                        <w:lang w:val="uk-UA"/>
                      </w:rPr>
                    </w:pPr>
                    <w:r>
                      <w:rPr>
                        <w:lang w:val="uk-UA"/>
                      </w:rPr>
                      <w:t>Клопотання про проведення обшуку житла повинно містити наступні відомості:</w:t>
                    </w:r>
                  </w:p>
                </w:txbxContent>
              </v:textbox>
            </v:shape>
            <v:roundrect id="_x0000_s1071" style="position:absolute;left:2275;top:2647;width:8295;height:1215" arcsize="10923f">
              <v:shadow on="t" opacity=".5" offset="-6pt,6pt"/>
              <v:textbox>
                <w:txbxContent>
                  <w:p w:rsidR="005B21D6" w:rsidRPr="009964F8" w:rsidRDefault="005B21D6" w:rsidP="00955390">
                    <w:pPr>
                      <w:spacing w:after="0" w:line="360" w:lineRule="auto"/>
                      <w:jc w:val="center"/>
                      <w:rPr>
                        <w:lang w:val="uk-UA"/>
                      </w:rPr>
                    </w:pPr>
                    <w:r>
                      <w:rPr>
                        <w:lang w:val="uk-UA"/>
                      </w:rPr>
                      <w:t>1)</w:t>
                    </w:r>
                    <w:r w:rsidRPr="009964F8">
                      <w:rPr>
                        <w:lang w:val="uk-UA"/>
                      </w:rPr>
                      <w:t>найменування кримінального провадження та його реєстраційний номер;</w:t>
                    </w:r>
                  </w:p>
                  <w:p w:rsidR="005B21D6" w:rsidRPr="004817C8" w:rsidRDefault="005B21D6">
                    <w:pPr>
                      <w:rPr>
                        <w:lang w:val="uk-UA"/>
                      </w:rPr>
                    </w:pPr>
                  </w:p>
                </w:txbxContent>
              </v:textbox>
            </v:roundrect>
            <v:roundrect id="_x0000_s1072" style="position:absolute;left:2248;top:3783;width:8295;height:1215" arcsize="10923f">
              <v:shadow on="t" opacity=".5" offset="-6pt,6pt"/>
              <v:textbox>
                <w:txbxContent>
                  <w:p w:rsidR="005B21D6" w:rsidRPr="009964F8" w:rsidRDefault="005B21D6" w:rsidP="00955390">
                    <w:pPr>
                      <w:spacing w:after="0" w:line="360" w:lineRule="auto"/>
                      <w:jc w:val="center"/>
                      <w:rPr>
                        <w:lang w:val="uk-UA"/>
                      </w:rPr>
                    </w:pPr>
                    <w:r>
                      <w:rPr>
                        <w:lang w:val="uk-UA"/>
                      </w:rPr>
                      <w:t>2)</w:t>
                    </w:r>
                    <w:r w:rsidRPr="009964F8">
                      <w:rPr>
                        <w:lang w:val="uk-UA"/>
                      </w:rPr>
                      <w:t>стислий виклад обставин кримінального правопорушення, у зв’язку з розслідуванням якого подається клопотання;</w:t>
                    </w:r>
                  </w:p>
                  <w:p w:rsidR="005B21D6" w:rsidRPr="004817C8" w:rsidRDefault="005B21D6" w:rsidP="004817C8">
                    <w:pPr>
                      <w:rPr>
                        <w:lang w:val="uk-UA"/>
                      </w:rPr>
                    </w:pPr>
                  </w:p>
                </w:txbxContent>
              </v:textbox>
            </v:roundrect>
            <v:roundrect id="_x0000_s1073" style="position:absolute;left:2248;top:6619;width:8295;height:675" arcsize="10923f">
              <v:shadow on="t" opacity=".5" offset="-6pt,6pt"/>
              <v:textbox>
                <w:txbxContent>
                  <w:p w:rsidR="005B21D6" w:rsidRPr="009964F8" w:rsidRDefault="005B21D6" w:rsidP="00955390">
                    <w:pPr>
                      <w:spacing w:after="0" w:line="360" w:lineRule="auto"/>
                      <w:jc w:val="center"/>
                      <w:rPr>
                        <w:lang w:val="uk-UA"/>
                      </w:rPr>
                    </w:pPr>
                    <w:r w:rsidRPr="009964F8">
                      <w:rPr>
                        <w:lang w:val="uk-UA"/>
                      </w:rPr>
                      <w:t>4) підстави для обшуку;</w:t>
                    </w:r>
                  </w:p>
                  <w:p w:rsidR="005B21D6" w:rsidRPr="004817C8" w:rsidRDefault="005B21D6" w:rsidP="004817C8">
                    <w:pPr>
                      <w:rPr>
                        <w:lang w:val="uk-UA"/>
                      </w:rPr>
                    </w:pPr>
                  </w:p>
                </w:txbxContent>
              </v:textbox>
            </v:roundrect>
            <v:roundrect id="_x0000_s1074" style="position:absolute;left:2155;top:7390;width:8295;height:1215" arcsize="10923f">
              <v:shadow on="t" opacity=".5" offset="-6pt,6pt"/>
              <v:textbox>
                <w:txbxContent>
                  <w:p w:rsidR="005B21D6" w:rsidRPr="009964F8" w:rsidRDefault="005B21D6" w:rsidP="00955390">
                    <w:pPr>
                      <w:spacing w:after="0" w:line="360" w:lineRule="auto"/>
                      <w:jc w:val="center"/>
                      <w:rPr>
                        <w:lang w:val="uk-UA"/>
                      </w:rPr>
                    </w:pPr>
                    <w:r w:rsidRPr="009964F8">
                      <w:rPr>
                        <w:lang w:val="uk-UA"/>
                      </w:rPr>
                      <w:t>5) житло чи інше володіння особи або частину житла чи іншого володіння особи, де планується проведення обшуку;</w:t>
                    </w:r>
                  </w:p>
                  <w:p w:rsidR="005B21D6" w:rsidRPr="004817C8" w:rsidRDefault="005B21D6" w:rsidP="004817C8">
                    <w:pPr>
                      <w:rPr>
                        <w:lang w:val="uk-UA"/>
                      </w:rPr>
                    </w:pPr>
                  </w:p>
                </w:txbxContent>
              </v:textbox>
            </v:roundrect>
            <v:roundrect id="_x0000_s1075" style="position:absolute;left:2248;top:5074;width:8295;height:1545" arcsize="10923f">
              <v:shadow on="t" opacity=".5" offset="-6pt,6pt"/>
              <v:textbox>
                <w:txbxContent>
                  <w:p w:rsidR="005B21D6" w:rsidRPr="009964F8" w:rsidRDefault="005B21D6" w:rsidP="00955390">
                    <w:pPr>
                      <w:spacing w:after="0" w:line="360" w:lineRule="auto"/>
                      <w:jc w:val="center"/>
                      <w:rPr>
                        <w:lang w:val="uk-UA"/>
                      </w:rPr>
                    </w:pPr>
                    <w:r>
                      <w:rPr>
                        <w:lang w:val="uk-UA"/>
                      </w:rPr>
                      <w:t>3)</w:t>
                    </w:r>
                    <w:r w:rsidRPr="009964F8">
                      <w:rPr>
                        <w:lang w:val="uk-UA"/>
                      </w:rPr>
                      <w:t>правову кваліфікацію кримінального правопорушення із зазначенням статті (частини статті) закону України про кримінальну відповідальність;</w:t>
                    </w:r>
                  </w:p>
                  <w:p w:rsidR="005B21D6" w:rsidRPr="004817C8" w:rsidRDefault="005B21D6" w:rsidP="004817C8">
                    <w:pPr>
                      <w:rPr>
                        <w:lang w:val="uk-UA"/>
                      </w:rPr>
                    </w:pPr>
                  </w:p>
                </w:txbxContent>
              </v:textbox>
            </v:roundrect>
            <v:roundrect id="_x0000_s1076" style="position:absolute;left:2077;top:8774;width:8295;height:1035" arcsize="10923f">
              <v:shadow on="t" opacity=".5" offset="-6pt,6pt"/>
              <v:textbox>
                <w:txbxContent>
                  <w:p w:rsidR="005B21D6" w:rsidRPr="009964F8" w:rsidRDefault="005B21D6" w:rsidP="00955390">
                    <w:pPr>
                      <w:spacing w:after="0" w:line="360" w:lineRule="auto"/>
                      <w:jc w:val="center"/>
                      <w:rPr>
                        <w:lang w:val="uk-UA"/>
                      </w:rPr>
                    </w:pPr>
                    <w:r w:rsidRPr="009964F8">
                      <w:rPr>
                        <w:lang w:val="uk-UA"/>
                      </w:rPr>
                      <w:t>6) особу, якій належить житло чи інше володіння, та особу, у фактичному володінні якої воно перебуває;</w:t>
                    </w:r>
                  </w:p>
                  <w:p w:rsidR="005B21D6" w:rsidRPr="004817C8" w:rsidRDefault="005B21D6" w:rsidP="004817C8">
                    <w:pPr>
                      <w:rPr>
                        <w:lang w:val="uk-UA"/>
                      </w:rPr>
                    </w:pPr>
                  </w:p>
                </w:txbxContent>
              </v:textbox>
            </v:roundrect>
            <v:roundrect id="_x0000_s1077" style="position:absolute;left:2077;top:10052;width:8295;height:1620" arcsize="10923f">
              <v:shadow on="t" opacity=".5" offset="-6pt,6pt"/>
              <v:textbox>
                <w:txbxContent>
                  <w:p w:rsidR="005B21D6" w:rsidRPr="009964F8" w:rsidRDefault="005B21D6" w:rsidP="00955390">
                    <w:pPr>
                      <w:spacing w:after="0" w:line="360" w:lineRule="auto"/>
                      <w:jc w:val="center"/>
                      <w:rPr>
                        <w:lang w:val="uk-UA"/>
                      </w:rPr>
                    </w:pPr>
                    <w:r w:rsidRPr="009964F8">
                      <w:rPr>
                        <w:lang w:val="uk-UA"/>
                      </w:rPr>
                      <w:t>7) індивідуальні або родові ознаки речей, документів, іншого майна або осіб, яких планується відшукати, а також їхній зв’язок з учиненим кримінальним правопорушенням;</w:t>
                    </w:r>
                  </w:p>
                  <w:p w:rsidR="005B21D6" w:rsidRPr="004817C8" w:rsidRDefault="005B21D6" w:rsidP="004817C8">
                    <w:pPr>
                      <w:rPr>
                        <w:lang w:val="uk-UA"/>
                      </w:rPr>
                    </w:pPr>
                  </w:p>
                </w:txbxContent>
              </v:textbox>
            </v:roundrect>
            <v:roundrect id="_x0000_s1078" style="position:absolute;left:1987;top:12017;width:8295;height:3105" arcsize="10923f">
              <v:shadow on="t" opacity=".5" offset="-6pt,6pt"/>
              <v:textbox>
                <w:txbxContent>
                  <w:p w:rsidR="005B21D6" w:rsidRPr="009964F8" w:rsidRDefault="005B21D6" w:rsidP="00955390">
                    <w:pPr>
                      <w:spacing w:after="0" w:line="360" w:lineRule="auto"/>
                      <w:jc w:val="both"/>
                      <w:rPr>
                        <w:lang w:val="uk-UA"/>
                      </w:rPr>
                    </w:pPr>
                    <w:r w:rsidRPr="009964F8">
                      <w:rPr>
                        <w:lang w:val="uk-UA"/>
                      </w:rPr>
                      <w:t>8) обґрунтування того, що доступ до речей, документів або відомостей, які можуть у них міститися, неможливо отримати органом досудового розслідування у добровільному порядку шляхом витребування речей, документів чи відомостей відповідно до ч. 2  ст. 93 КПК України або за допомогою інших слідчих дій, передбачених КПК України.</w:t>
                    </w:r>
                  </w:p>
                  <w:p w:rsidR="005B21D6" w:rsidRPr="00955390" w:rsidRDefault="005B21D6" w:rsidP="00955390"/>
                </w:txbxContent>
              </v:textbox>
            </v:roundrect>
            <v:shape id="_x0000_s1084" type="#_x0000_t32" style="position:absolute;left:1146;top:2103;width:1;height:12600" o:connectortype="straight" strokeweight="3pt"/>
            <v:shape id="_x0000_s1085" type="#_x0000_t32" style="position:absolute;left:1146;top:3012;width:930;height:0" o:connectortype="straight" strokeweight="4.5pt">
              <v:stroke endarrow="classic"/>
            </v:shape>
            <v:shape id="_x0000_s1086" type="#_x0000_t32" style="position:absolute;left:1147;top:7812;width:930;height:0" o:connectortype="straight" strokeweight="4.5pt">
              <v:stroke endarrow="classic"/>
            </v:shape>
            <v:shape id="_x0000_s1087" type="#_x0000_t32" style="position:absolute;left:1146;top:10727;width:930;height:0" o:connectortype="straight" strokeweight="4.5pt">
              <v:stroke endarrow="classic"/>
            </v:shape>
            <v:shape id="_x0000_s1088" type="#_x0000_t32" style="position:absolute;left:1147;top:9212;width:930;height:0" o:connectortype="straight" strokeweight="4.5pt">
              <v:stroke endarrow="classic"/>
            </v:shape>
            <v:shape id="_x0000_s1089" type="#_x0000_t32" style="position:absolute;left:1147;top:5414;width:930;height:0" o:connectortype="straight" strokeweight="4.5pt">
              <v:stroke endarrow="classic"/>
            </v:shape>
            <v:shape id="_x0000_s1090" type="#_x0000_t32" style="position:absolute;left:1057;top:14602;width:930;height:0" o:connectortype="straight" strokeweight="4.5pt">
              <v:stroke endarrow="classic"/>
            </v:shape>
            <v:shape id="_x0000_s1091" type="#_x0000_t32" style="position:absolute;left:1147;top:6875;width:930;height:0" o:connectortype="straight" strokeweight="4.5pt">
              <v:stroke endarrow="classic"/>
            </v:shape>
            <v:shape id="_x0000_s1092" type="#_x0000_t32" style="position:absolute;left:1146;top:4071;width:930;height:0" o:connectortype="straight" strokeweight="4.5pt">
              <v:stroke endarrow="classic"/>
            </v:shape>
          </v:group>
        </w:pict>
      </w:r>
    </w:p>
    <w:p w:rsidR="004817C8" w:rsidRPr="004817C8" w:rsidRDefault="004817C8" w:rsidP="00845835">
      <w:pPr>
        <w:spacing w:after="0" w:line="360" w:lineRule="auto"/>
        <w:ind w:firstLine="709"/>
        <w:jc w:val="both"/>
        <w:rPr>
          <w:lang w:val="uk-UA"/>
        </w:rPr>
      </w:pPr>
    </w:p>
    <w:p w:rsidR="004817C8" w:rsidRPr="004817C8" w:rsidRDefault="004817C8" w:rsidP="00845835">
      <w:pPr>
        <w:spacing w:after="0" w:line="360" w:lineRule="auto"/>
        <w:ind w:firstLine="709"/>
        <w:jc w:val="both"/>
        <w:rPr>
          <w:lang w:val="uk-UA"/>
        </w:rPr>
      </w:pPr>
    </w:p>
    <w:p w:rsidR="004817C8" w:rsidRPr="004817C8" w:rsidRDefault="004817C8" w:rsidP="00845835">
      <w:pPr>
        <w:spacing w:after="0" w:line="360" w:lineRule="auto"/>
        <w:ind w:firstLine="709"/>
        <w:jc w:val="both"/>
        <w:rPr>
          <w:lang w:val="uk-UA"/>
        </w:rPr>
      </w:pPr>
    </w:p>
    <w:p w:rsidR="004817C8" w:rsidRPr="004817C8" w:rsidRDefault="004817C8" w:rsidP="00845835">
      <w:pPr>
        <w:spacing w:after="0" w:line="360" w:lineRule="auto"/>
        <w:ind w:firstLine="709"/>
        <w:jc w:val="both"/>
        <w:rPr>
          <w:lang w:val="uk-UA"/>
        </w:rPr>
      </w:pPr>
    </w:p>
    <w:p w:rsidR="004817C8" w:rsidRDefault="004817C8" w:rsidP="00845835">
      <w:pPr>
        <w:spacing w:after="0" w:line="360" w:lineRule="auto"/>
        <w:ind w:firstLine="709"/>
        <w:jc w:val="both"/>
        <w:rPr>
          <w:lang w:val="uk-UA"/>
        </w:rPr>
      </w:pPr>
    </w:p>
    <w:p w:rsidR="004817C8" w:rsidRDefault="004817C8" w:rsidP="00845835">
      <w:pPr>
        <w:tabs>
          <w:tab w:val="left" w:pos="2940"/>
        </w:tabs>
        <w:spacing w:after="0" w:line="360" w:lineRule="auto"/>
        <w:ind w:firstLine="709"/>
        <w:jc w:val="both"/>
        <w:rPr>
          <w:lang w:val="uk-UA"/>
        </w:rPr>
      </w:pPr>
      <w:r>
        <w:rPr>
          <w:lang w:val="uk-UA"/>
        </w:rPr>
        <w:tab/>
      </w:r>
    </w:p>
    <w:p w:rsidR="004817C8" w:rsidRPr="004817C8" w:rsidRDefault="004817C8" w:rsidP="00845835">
      <w:pPr>
        <w:spacing w:after="0" w:line="360" w:lineRule="auto"/>
        <w:ind w:firstLine="709"/>
        <w:jc w:val="both"/>
        <w:rPr>
          <w:lang w:val="uk-UA"/>
        </w:rPr>
      </w:pPr>
    </w:p>
    <w:p w:rsidR="004817C8" w:rsidRPr="004817C8" w:rsidRDefault="004817C8" w:rsidP="00845835">
      <w:pPr>
        <w:spacing w:after="0" w:line="360" w:lineRule="auto"/>
        <w:ind w:firstLine="709"/>
        <w:jc w:val="both"/>
        <w:rPr>
          <w:lang w:val="uk-UA"/>
        </w:rPr>
      </w:pPr>
    </w:p>
    <w:p w:rsidR="004817C8" w:rsidRPr="004817C8" w:rsidRDefault="004817C8" w:rsidP="00845835">
      <w:pPr>
        <w:spacing w:after="0" w:line="360" w:lineRule="auto"/>
        <w:ind w:firstLine="709"/>
        <w:jc w:val="both"/>
        <w:rPr>
          <w:lang w:val="uk-UA"/>
        </w:rPr>
      </w:pPr>
    </w:p>
    <w:p w:rsidR="004817C8" w:rsidRPr="004817C8" w:rsidRDefault="004817C8" w:rsidP="00845835">
      <w:pPr>
        <w:spacing w:after="0" w:line="360" w:lineRule="auto"/>
        <w:ind w:firstLine="709"/>
        <w:jc w:val="both"/>
        <w:rPr>
          <w:lang w:val="uk-UA"/>
        </w:rPr>
      </w:pPr>
    </w:p>
    <w:p w:rsidR="004817C8" w:rsidRPr="004817C8" w:rsidRDefault="004817C8" w:rsidP="00845835">
      <w:pPr>
        <w:spacing w:after="0" w:line="360" w:lineRule="auto"/>
        <w:ind w:firstLine="709"/>
        <w:jc w:val="both"/>
        <w:rPr>
          <w:lang w:val="uk-UA"/>
        </w:rPr>
      </w:pPr>
    </w:p>
    <w:p w:rsidR="004817C8" w:rsidRPr="004817C8" w:rsidRDefault="004817C8" w:rsidP="00845835">
      <w:pPr>
        <w:spacing w:after="0" w:line="360" w:lineRule="auto"/>
        <w:ind w:firstLine="709"/>
        <w:jc w:val="both"/>
        <w:rPr>
          <w:lang w:val="uk-UA"/>
        </w:rPr>
      </w:pPr>
    </w:p>
    <w:p w:rsidR="004817C8" w:rsidRDefault="004817C8" w:rsidP="00845835">
      <w:pPr>
        <w:spacing w:after="0" w:line="360" w:lineRule="auto"/>
        <w:ind w:firstLine="709"/>
        <w:jc w:val="both"/>
        <w:rPr>
          <w:lang w:val="uk-UA"/>
        </w:rPr>
      </w:pPr>
    </w:p>
    <w:p w:rsidR="004817C8" w:rsidRDefault="004817C8" w:rsidP="00845835">
      <w:pPr>
        <w:spacing w:after="0" w:line="360" w:lineRule="auto"/>
        <w:ind w:firstLine="709"/>
        <w:jc w:val="both"/>
        <w:rPr>
          <w:lang w:val="uk-UA"/>
        </w:rPr>
      </w:pPr>
    </w:p>
    <w:p w:rsidR="00955390" w:rsidRDefault="004817C8" w:rsidP="00845835">
      <w:pPr>
        <w:tabs>
          <w:tab w:val="left" w:pos="2055"/>
        </w:tabs>
        <w:spacing w:after="0" w:line="360" w:lineRule="auto"/>
        <w:ind w:firstLine="709"/>
        <w:jc w:val="both"/>
        <w:rPr>
          <w:lang w:val="uk-UA"/>
        </w:rPr>
      </w:pPr>
      <w:r>
        <w:rPr>
          <w:lang w:val="uk-UA"/>
        </w:rPr>
        <w:tab/>
      </w:r>
    </w:p>
    <w:p w:rsidR="00955390" w:rsidRDefault="00955390" w:rsidP="00845835">
      <w:pPr>
        <w:spacing w:after="0" w:line="360" w:lineRule="auto"/>
        <w:ind w:firstLine="709"/>
        <w:jc w:val="both"/>
        <w:rPr>
          <w:lang w:val="uk-UA"/>
        </w:rPr>
      </w:pPr>
      <w:r>
        <w:rPr>
          <w:lang w:val="uk-UA"/>
        </w:rPr>
        <w:br w:type="page"/>
      </w:r>
    </w:p>
    <w:p w:rsidR="00A06ECA" w:rsidRDefault="003B68E0" w:rsidP="00845835">
      <w:pPr>
        <w:spacing w:after="0" w:line="360" w:lineRule="auto"/>
        <w:ind w:firstLine="709"/>
        <w:jc w:val="both"/>
        <w:rPr>
          <w:lang w:val="uk-UA"/>
        </w:rPr>
      </w:pPr>
      <w:r>
        <w:rPr>
          <w:noProof/>
          <w:lang w:eastAsia="ru-RU"/>
        </w:rPr>
        <w:lastRenderedPageBreak/>
        <w:pict>
          <v:group id="_x0000_s1664" style="position:absolute;left:0;text-align:left;margin-left:1.6pt;margin-top:4.8pt;width:472.1pt;height:508.75pt;z-index:251708831" coordorigin="978,1552" coordsize="9442,10175">
            <v:shape id="_x0000_s1102" type="#_x0000_t32" style="position:absolute;left:6490;top:5307;width:3345;height:2490;flip:x" o:connectortype="straight" strokecolor="#5a5a5a [2109]" strokeweight="4.5pt">
              <v:stroke endarrow="block"/>
            </v:shape>
            <v:shape id="_x0000_s1101" type="#_x0000_t32" style="position:absolute;left:1435;top:5172;width:3188;height:2625" o:connectortype="straight" strokecolor="#5a5a5a [2109]" strokeweight="4.5pt">
              <v:stroke endarrow="block"/>
            </v:shape>
            <v:shape id="_x0000_s1094" type="#_x0000_t84" style="position:absolute;left:1105;top:1552;width:9315;height:915" fillcolor="#d8d8d8 [2732]">
              <v:textbox>
                <w:txbxContent>
                  <w:p w:rsidR="005B21D6" w:rsidRPr="001D1178" w:rsidRDefault="005B21D6" w:rsidP="001D1178">
                    <w:pPr>
                      <w:jc w:val="center"/>
                      <w:rPr>
                        <w:b/>
                        <w:lang w:val="uk-UA"/>
                      </w:rPr>
                    </w:pPr>
                    <w:r w:rsidRPr="001D1178">
                      <w:rPr>
                        <w:b/>
                        <w:lang w:val="uk-UA"/>
                      </w:rPr>
                      <w:t>До клопотання додається:</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97" type="#_x0000_t15" style="position:absolute;left:1015;top:2335;width:3675;height:3750;rotation:270" fillcolor="white [3201]" strokecolor="#95b3d7 [1940]" strokeweight="1pt">
              <v:fill color2="#b8cce4 [1300]" focusposition="1" focussize="" focus="100%" type="gradient"/>
              <v:shadow on="t" type="perspective" color="#243f60 [1604]" opacity=".5" offset="1pt" offset2="-3pt"/>
              <v:textbox>
                <w:txbxContent>
                  <w:p w:rsidR="005B21D6" w:rsidRDefault="005B21D6" w:rsidP="001D1178">
                    <w:pPr>
                      <w:rPr>
                        <w:lang w:val="uk-UA"/>
                      </w:rPr>
                    </w:pPr>
                  </w:p>
                  <w:p w:rsidR="005B21D6" w:rsidRPr="00CE3D18" w:rsidRDefault="005B21D6" w:rsidP="001D1178">
                    <w:pPr>
                      <w:jc w:val="center"/>
                      <w:rPr>
                        <w:lang w:val="uk-UA"/>
                      </w:rPr>
                    </w:pPr>
                    <w:r>
                      <w:rPr>
                        <w:lang w:val="uk-UA"/>
                      </w:rPr>
                      <w:t>Оригінали або копії документів та інших матеріалів,якими прокурор, слідчий обґрунтовує доводи клопотання;</w:t>
                    </w:r>
                  </w:p>
                </w:txbxContent>
              </v:textbox>
            </v:shape>
            <v:shape id="_x0000_s1098" type="#_x0000_t15" style="position:absolute;left:6632;top:2335;width:3675;height:3750;rotation:270" fillcolor="white [3201]" strokecolor="#95b3d7 [1940]" strokeweight="1pt">
              <v:fill color2="#b8cce4 [1300]" focusposition="1" focussize="" focus="100%" type="gradient"/>
              <v:shadow on="t" type="perspective" color="#243f60 [1604]" opacity=".5" offset="1pt" offset2="-3pt"/>
              <v:textbox>
                <w:txbxContent>
                  <w:p w:rsidR="005B21D6" w:rsidRDefault="005B21D6" w:rsidP="001D1178">
                    <w:pPr>
                      <w:rPr>
                        <w:lang w:val="uk-UA"/>
                      </w:rPr>
                    </w:pPr>
                  </w:p>
                  <w:p w:rsidR="005B21D6" w:rsidRPr="00CE3D18" w:rsidRDefault="005B21D6" w:rsidP="001D1178">
                    <w:pPr>
                      <w:jc w:val="center"/>
                      <w:rPr>
                        <w:lang w:val="uk-UA"/>
                      </w:rPr>
                    </w:pPr>
                    <w:r>
                      <w:rPr>
                        <w:lang w:val="uk-UA"/>
                      </w:rPr>
                      <w:t>Витяг з Єдиного реєстру досудових розслідувань щодо кримінального провадження, в рамках якого подається клопотання.</w:t>
                    </w:r>
                  </w:p>
                </w:txbxContent>
              </v:textbox>
            </v:shape>
            <v:shape id="_x0000_s1099" type="#_x0000_t84" style="position:absolute;left:1105;top:7797;width:9315;height:720" fillcolor="#d8d8d8 [2732]">
              <v:textbox>
                <w:txbxContent>
                  <w:p w:rsidR="005B21D6" w:rsidRPr="001D1178" w:rsidRDefault="005B21D6" w:rsidP="001D1178">
                    <w:pPr>
                      <w:jc w:val="center"/>
                      <w:rPr>
                        <w:b/>
                        <w:lang w:val="uk-UA"/>
                      </w:rPr>
                    </w:pPr>
                    <w:r>
                      <w:rPr>
                        <w:b/>
                        <w:lang w:val="uk-UA"/>
                      </w:rPr>
                      <w:t xml:space="preserve">Розгляд слідчим суддею </w:t>
                    </w:r>
                    <w:r w:rsidRPr="001D1178">
                      <w:rPr>
                        <w:b/>
                        <w:lang w:val="uk-UA"/>
                      </w:rPr>
                      <w:t xml:space="preserve">клопотання </w:t>
                    </w:r>
                    <w:r>
                      <w:rPr>
                        <w:b/>
                        <w:lang w:val="uk-UA"/>
                      </w:rPr>
                      <w:t>про обшук</w:t>
                    </w:r>
                  </w:p>
                </w:txbxContent>
              </v:textbox>
            </v:shape>
            <v:shape id="_x0000_s1103" type="#_x0000_t15" style="position:absolute;left:4259;top:8341;width:3105;height:3667;rotation:270" fillcolor="white [3201]" strokecolor="#95b3d7 [1940]" strokeweight="1pt">
              <v:fill color2="#b8cce4 [1300]" focusposition="1" focussize="" focus="100%" type="gradient"/>
              <v:shadow on="t" type="perspective" color="#243f60 [1604]" opacity=".5" offset="1pt" offset2="-3pt"/>
              <v:textbox>
                <w:txbxContent>
                  <w:p w:rsidR="005B21D6" w:rsidRDefault="005B21D6">
                    <w:pPr>
                      <w:rPr>
                        <w:lang w:val="uk-UA"/>
                      </w:rPr>
                    </w:pPr>
                  </w:p>
                  <w:p w:rsidR="005B21D6" w:rsidRPr="00B36811" w:rsidRDefault="005B21D6" w:rsidP="00B36811">
                    <w:pPr>
                      <w:jc w:val="center"/>
                      <w:rPr>
                        <w:lang w:val="uk-UA"/>
                      </w:rPr>
                    </w:pPr>
                    <w:r>
                      <w:rPr>
                        <w:lang w:val="uk-UA"/>
                      </w:rPr>
                      <w:t>Клопотання про обшук розглядається у суді в день його надходження за участю слідчого або прокурора</w:t>
                    </w:r>
                  </w:p>
                </w:txbxContent>
              </v:textbox>
            </v:shape>
          </v:group>
        </w:pict>
      </w:r>
    </w:p>
    <w:p w:rsidR="00A06ECA" w:rsidRDefault="00A06ECA" w:rsidP="00845835">
      <w:pPr>
        <w:spacing w:after="0" w:line="360" w:lineRule="auto"/>
        <w:ind w:firstLine="709"/>
        <w:jc w:val="both"/>
        <w:rPr>
          <w:lang w:val="uk-UA"/>
        </w:rPr>
      </w:pPr>
    </w:p>
    <w:p w:rsidR="0055110B" w:rsidRDefault="00A06ECA" w:rsidP="00845835">
      <w:pPr>
        <w:spacing w:after="0" w:line="360" w:lineRule="auto"/>
        <w:ind w:firstLine="709"/>
        <w:jc w:val="both"/>
        <w:rPr>
          <w:lang w:val="uk-UA"/>
        </w:rPr>
      </w:pPr>
      <w:r>
        <w:rPr>
          <w:lang w:val="uk-UA"/>
        </w:rPr>
        <w:br w:type="page"/>
      </w:r>
    </w:p>
    <w:p w:rsidR="00CC1A2D" w:rsidRDefault="003B68E0">
      <w:pPr>
        <w:rPr>
          <w:lang w:val="uk-UA"/>
        </w:rPr>
      </w:pPr>
      <w:r>
        <w:rPr>
          <w:noProof/>
          <w:lang w:eastAsia="ru-RU"/>
        </w:rPr>
        <w:lastRenderedPageBreak/>
        <w:pict>
          <v:shape id="_x0000_s1108" type="#_x0000_t80" style="position:absolute;margin-left:91.95pt;margin-top:321.45pt;width:287.25pt;height:94.5pt;z-index:251722752" fillcolor="#d8d8d8 [2732]">
            <v:shadow on="t" opacity=".5" offset="6pt,-6pt"/>
            <v:textbox>
              <w:txbxContent>
                <w:p w:rsidR="005B21D6" w:rsidRPr="00783D1F" w:rsidRDefault="005B21D6" w:rsidP="00783D1F">
                  <w:pPr>
                    <w:jc w:val="center"/>
                    <w:rPr>
                      <w:lang w:val="uk-UA"/>
                    </w:rPr>
                  </w:pPr>
                  <w:r>
                    <w:rPr>
                      <w:lang w:val="uk-UA"/>
                    </w:rPr>
                    <w:t>відомості, які містяться у відшукуваних речей і документах, можуть бути доказами під час судового розгляду;</w:t>
                  </w:r>
                </w:p>
              </w:txbxContent>
            </v:textbox>
          </v:shape>
        </w:pict>
      </w:r>
      <w:r>
        <w:rPr>
          <w:noProof/>
          <w:lang w:eastAsia="ru-RU"/>
        </w:rPr>
        <w:pict>
          <v:shape id="_x0000_s1109" type="#_x0000_t80" style="position:absolute;margin-left:91.95pt;margin-top:216.45pt;width:287.25pt;height:94.5pt;z-index:251723776" fillcolor="#d8d8d8 [2732]">
            <v:shadow on="t" opacity=".5" offset="6pt,-6pt"/>
            <v:textbox>
              <w:txbxContent>
                <w:p w:rsidR="005B21D6" w:rsidRPr="00783D1F" w:rsidRDefault="005B21D6" w:rsidP="00783D1F">
                  <w:pPr>
                    <w:jc w:val="center"/>
                    <w:rPr>
                      <w:lang w:val="uk-UA"/>
                    </w:rPr>
                  </w:pPr>
                  <w:r>
                    <w:rPr>
                      <w:lang w:val="uk-UA"/>
                    </w:rPr>
                    <w:t>відшукувані речі і документи мають значення для досудового розслідування;</w:t>
                  </w:r>
                </w:p>
              </w:txbxContent>
            </v:textbox>
          </v:shape>
        </w:pict>
      </w:r>
      <w:r>
        <w:rPr>
          <w:noProof/>
          <w:lang w:eastAsia="ru-RU"/>
        </w:rPr>
        <w:pict>
          <v:shape id="_x0000_s1107" type="#_x0000_t80" style="position:absolute;margin-left:91.95pt;margin-top:115.95pt;width:287.25pt;height:93pt;z-index:251721728" fillcolor="#d8d8d8 [2732]">
            <v:shadow on="t" opacity=".5" offset="6pt,-6pt"/>
            <v:textbox>
              <w:txbxContent>
                <w:p w:rsidR="005B21D6" w:rsidRPr="00783D1F" w:rsidRDefault="005B21D6">
                  <w:pPr>
                    <w:rPr>
                      <w:lang w:val="uk-UA"/>
                    </w:rPr>
                  </w:pPr>
                  <w:r>
                    <w:rPr>
                      <w:lang w:val="uk-UA"/>
                    </w:rPr>
                    <w:t xml:space="preserve">                                                                       </w:t>
                  </w:r>
                  <w:r>
                    <w:rPr>
                      <w:lang w:val="uk-UA"/>
                    </w:rPr>
                    <w:t>Було вчинене кримінальне правопорушення;</w:t>
                  </w:r>
                </w:p>
              </w:txbxContent>
            </v:textbox>
          </v:shape>
        </w:pict>
      </w:r>
      <w:r>
        <w:rPr>
          <w:noProof/>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04" type="#_x0000_t16" style="position:absolute;margin-left:25.2pt;margin-top:4.2pt;width:434.25pt;height:96.75pt;z-index:251720704" fillcolor="#a5a5a5 [2092]">
            <v:shadow on="t" opacity=".5" offset="-6pt,-6pt"/>
            <v:textbox>
              <w:txbxContent>
                <w:p w:rsidR="005B21D6" w:rsidRPr="00F44080" w:rsidRDefault="005B21D6" w:rsidP="00783D1F">
                  <w:pPr>
                    <w:jc w:val="center"/>
                    <w:rPr>
                      <w:b/>
                      <w:lang w:val="uk-UA"/>
                    </w:rPr>
                  </w:pPr>
                  <w:r w:rsidRPr="00F44080">
                    <w:rPr>
                      <w:b/>
                      <w:lang w:val="uk-UA"/>
                    </w:rPr>
                    <w:t>Слідчий суддя відмовляє у задоволенні клопотання про обшук,якщо прокурор, слідчий не доведе наявність достатніх підстав вважати,що:</w:t>
                  </w:r>
                </w:p>
              </w:txbxContent>
            </v:textbox>
          </v:shape>
        </w:pict>
      </w:r>
    </w:p>
    <w:p w:rsidR="003324A3" w:rsidRDefault="003324A3" w:rsidP="00845835">
      <w:pPr>
        <w:spacing w:after="0" w:line="360" w:lineRule="auto"/>
        <w:ind w:firstLine="709"/>
        <w:jc w:val="both"/>
        <w:rPr>
          <w:lang w:val="uk-UA"/>
        </w:rPr>
      </w:pPr>
    </w:p>
    <w:p w:rsidR="00783D1F" w:rsidRDefault="003B68E0" w:rsidP="00845835">
      <w:pPr>
        <w:spacing w:after="0" w:line="360" w:lineRule="auto"/>
        <w:ind w:firstLine="709"/>
        <w:jc w:val="both"/>
        <w:rPr>
          <w:lang w:val="uk-UA"/>
        </w:rPr>
      </w:pPr>
      <w:r>
        <w:rPr>
          <w:noProof/>
          <w:lang w:eastAsia="ru-RU"/>
        </w:rPr>
        <w:pict>
          <v:rect id="_x0000_s1111" style="position:absolute;left:0;text-align:left;margin-left:97.2pt;margin-top:373.05pt;width:287.25pt;height:63.75pt;z-index:251724800" fillcolor="#d8d8d8 [2732]" strokecolor="#7f7f7f [1612]" strokeweight="1.5pt">
            <v:shadow on="t" opacity=".5" offset="6pt,-6pt"/>
            <v:textbox>
              <w:txbxContent>
                <w:p w:rsidR="005B21D6" w:rsidRDefault="005B21D6">
                  <w:r>
                    <w:rPr>
                      <w:lang w:val="uk-UA"/>
                    </w:rPr>
                    <w:t>відшукувані речі, документи або особи знаходяться у зазначеному в клопотанні житлі чи іншому володінні особи.</w:t>
                  </w:r>
                </w:p>
              </w:txbxContent>
            </v:textbox>
          </v:rect>
        </w:pict>
      </w:r>
      <w:r w:rsidR="00783D1F">
        <w:rPr>
          <w:lang w:val="uk-UA"/>
        </w:rPr>
        <w:br w:type="page"/>
      </w:r>
    </w:p>
    <w:p w:rsidR="009E6DE5" w:rsidRDefault="00606466" w:rsidP="00EC4CE5">
      <w:pPr>
        <w:spacing w:after="0" w:line="360" w:lineRule="auto"/>
        <w:ind w:firstLine="680"/>
        <w:jc w:val="both"/>
        <w:rPr>
          <w:lang w:val="uk-UA"/>
        </w:rPr>
      </w:pPr>
      <w:r>
        <w:rPr>
          <w:lang w:val="uk-UA"/>
        </w:rPr>
        <w:lastRenderedPageBreak/>
        <w:t>2.2</w:t>
      </w:r>
      <w:r w:rsidR="00A232A2" w:rsidRPr="0018575C">
        <w:rPr>
          <w:lang w:val="uk-UA"/>
        </w:rPr>
        <w:t xml:space="preserve"> </w:t>
      </w:r>
      <w:r w:rsidR="00A232A2">
        <w:rPr>
          <w:lang w:val="uk-UA"/>
        </w:rPr>
        <w:t>Суб’єкти проведення обшуку житла т</w:t>
      </w:r>
      <w:r w:rsidR="00016C4C">
        <w:rPr>
          <w:lang w:val="uk-UA"/>
        </w:rPr>
        <w:t>а їх процесуальні повноваження</w:t>
      </w:r>
    </w:p>
    <w:p w:rsidR="009E6DE5" w:rsidRDefault="009E6DE5" w:rsidP="009E6DE5">
      <w:pPr>
        <w:spacing w:after="0" w:line="360" w:lineRule="auto"/>
        <w:ind w:firstLine="709"/>
        <w:jc w:val="both"/>
        <w:rPr>
          <w:lang w:val="uk-UA"/>
        </w:rPr>
      </w:pPr>
    </w:p>
    <w:p w:rsidR="009E6DE5" w:rsidRDefault="009E6DE5" w:rsidP="009E6DE5">
      <w:pPr>
        <w:spacing w:after="0" w:line="360" w:lineRule="auto"/>
        <w:ind w:firstLine="709"/>
        <w:jc w:val="both"/>
        <w:rPr>
          <w:lang w:val="uk-UA"/>
        </w:rPr>
      </w:pPr>
    </w:p>
    <w:p w:rsidR="009E6DE5" w:rsidRDefault="009E6DE5" w:rsidP="00845835">
      <w:pPr>
        <w:spacing w:after="0" w:line="360" w:lineRule="auto"/>
        <w:ind w:firstLine="709"/>
        <w:jc w:val="both"/>
        <w:rPr>
          <w:lang w:val="uk-UA"/>
        </w:rPr>
      </w:pPr>
      <w:r>
        <w:rPr>
          <w:noProof/>
          <w:lang w:eastAsia="ru-RU"/>
        </w:rPr>
        <w:drawing>
          <wp:inline distT="0" distB="0" distL="0" distR="0">
            <wp:extent cx="5486400" cy="5657850"/>
            <wp:effectExtent l="19050" t="133350" r="19050" b="133350"/>
            <wp:docPr id="8"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35193" w:rsidRDefault="00835193" w:rsidP="00845835">
      <w:pPr>
        <w:spacing w:after="0" w:line="360" w:lineRule="auto"/>
        <w:ind w:firstLine="709"/>
        <w:jc w:val="both"/>
        <w:rPr>
          <w:lang w:val="uk-UA"/>
        </w:rPr>
      </w:pPr>
      <w:r>
        <w:rPr>
          <w:lang w:val="uk-UA"/>
        </w:rPr>
        <w:br w:type="page"/>
      </w:r>
    </w:p>
    <w:p w:rsidR="00403E9E" w:rsidRDefault="003B68E0" w:rsidP="00845835">
      <w:pPr>
        <w:tabs>
          <w:tab w:val="left" w:pos="2055"/>
        </w:tabs>
        <w:spacing w:after="0" w:line="360" w:lineRule="auto"/>
        <w:ind w:firstLine="709"/>
        <w:jc w:val="both"/>
        <w:rPr>
          <w:lang w:val="uk-UA"/>
        </w:rPr>
      </w:pPr>
      <w:r>
        <w:rPr>
          <w:noProof/>
          <w:lang w:eastAsia="ru-RU"/>
        </w:rPr>
        <w:lastRenderedPageBreak/>
        <w:pict>
          <v:group id="_x0000_s1665" style="position:absolute;left:0;text-align:left;margin-left:-31.95pt;margin-top:8.55pt;width:526.25pt;height:642pt;z-index:251731968" coordorigin="892,1702" coordsize="10525,12840">
            <v:shape id="_x0000_s1147" type="#_x0000_t32" style="position:absolute;left:2305;top:6457;width:2145;height:660;flip:x" o:connectortype="straight" strokeweight="3pt">
              <v:stroke endarrow="block"/>
            </v:shape>
            <v:shape id="_x0000_s1150" type="#_x0000_t32" style="position:absolute;left:1705;top:4012;width:2370;height:750;flip:x y" o:connectortype="straight" strokeweight="3pt">
              <v:stroke endarrow="block"/>
            </v:shape>
            <v:shape id="_x0000_s1148" type="#_x0000_t32" style="position:absolute;left:7750;top:6382;width:1665;height:630" o:connectortype="straight" strokeweight="3pt">
              <v:stroke endarrow="block"/>
            </v:shape>
            <v:shape id="_x0000_s1149" type="#_x0000_t32" style="position:absolute;left:7645;top:4117;width:1222;height:645;flip:y" o:connectortype="straight" strokeweight="3pt">
              <v:stroke endarrow="block"/>
            </v:shape>
            <v:oval id="_x0000_s1138" style="position:absolute;left:2853;top:4522;width:6014;height:2280">
              <v:shadow type="perspective" opacity=".5" origin=",.5" offset="0,0" matrix=",-56756f,,.5"/>
              <o:extrusion v:ext="view" on="t"/>
              <v:textbox style="mso-next-textbox:#_x0000_s1138">
                <w:txbxContent>
                  <w:p w:rsidR="005B21D6" w:rsidRPr="0016631A" w:rsidRDefault="005B21D6" w:rsidP="0016631A">
                    <w:pPr>
                      <w:jc w:val="center"/>
                      <w:rPr>
                        <w:b/>
                      </w:rPr>
                    </w:pPr>
                    <w:r>
                      <w:rPr>
                        <w:b/>
                        <w:lang w:val="uk-UA"/>
                      </w:rPr>
                      <w:t xml:space="preserve">                                                        </w:t>
                    </w:r>
                    <w:r w:rsidRPr="0016631A">
                      <w:rPr>
                        <w:b/>
                      </w:rPr>
                      <w:t xml:space="preserve">Прокурор </w:t>
                    </w:r>
                    <w:proofErr w:type="gramStart"/>
                    <w:r w:rsidRPr="0016631A">
                      <w:rPr>
                        <w:b/>
                      </w:rPr>
                      <w:t>у</w:t>
                    </w:r>
                    <w:proofErr w:type="gramEnd"/>
                    <w:r w:rsidRPr="0016631A">
                      <w:rPr>
                        <w:b/>
                      </w:rPr>
                      <w:t xml:space="preserve"> межах своєї компетенції</w:t>
                    </w:r>
                  </w:p>
                </w:txbxContent>
              </v:textbox>
            </v:oval>
            <v:roundrect id="_x0000_s1139" style="position:absolute;left:1481;top:11902;width:4282;height:2640" arcsize="10923f">
              <o:extrusion v:ext="view" on="t"/>
              <v:textbox>
                <w:txbxContent>
                  <w:p w:rsidR="005B21D6" w:rsidRPr="009964F8" w:rsidRDefault="005B21D6" w:rsidP="00941CF5">
                    <w:pPr>
                      <w:pStyle w:val="ac"/>
                      <w:rPr>
                        <w:lang w:val="uk-UA"/>
                      </w:rPr>
                    </w:pPr>
                    <w:r w:rsidRPr="00247025">
                      <w:rPr>
                        <w:highlight w:val="lightGray"/>
                        <w:shd w:val="clear" w:color="auto" w:fill="FFFFFF"/>
                      </w:rPr>
                      <w:t>дава</w:t>
                    </w:r>
                    <w:r w:rsidRPr="00247025">
                      <w:rPr>
                        <w:highlight w:val="lightGray"/>
                        <w:shd w:val="clear" w:color="auto" w:fill="FFFFFF"/>
                        <w:lang w:val="uk-UA"/>
                      </w:rPr>
                      <w:t>є</w:t>
                    </w:r>
                    <w:r w:rsidRPr="00247025">
                      <w:rPr>
                        <w:highlight w:val="lightGray"/>
                        <w:shd w:val="clear" w:color="auto" w:fill="FFFFFF"/>
                      </w:rPr>
                      <w:t xml:space="preserve"> вказівки щодо їх проведення чи брати участь у них, а в необхідних випадках - особисто проводити слідчі (розшукові) та процесуальні дії </w:t>
                    </w:r>
                    <w:proofErr w:type="gramStart"/>
                    <w:r w:rsidRPr="00247025">
                      <w:rPr>
                        <w:highlight w:val="lightGray"/>
                        <w:shd w:val="clear" w:color="auto" w:fill="FFFFFF"/>
                      </w:rPr>
                      <w:t>в</w:t>
                    </w:r>
                    <w:proofErr w:type="gramEnd"/>
                    <w:r w:rsidRPr="00247025">
                      <w:rPr>
                        <w:highlight w:val="lightGray"/>
                        <w:shd w:val="clear" w:color="auto" w:fill="FFFFFF"/>
                      </w:rPr>
                      <w:t xml:space="preserve"> </w:t>
                    </w:r>
                    <w:proofErr w:type="gramStart"/>
                    <w:r w:rsidRPr="00247025">
                      <w:rPr>
                        <w:highlight w:val="lightGray"/>
                        <w:shd w:val="clear" w:color="auto" w:fill="FFFFFF"/>
                      </w:rPr>
                      <w:t>порядку</w:t>
                    </w:r>
                    <w:proofErr w:type="gramEnd"/>
                    <w:r w:rsidRPr="00247025">
                      <w:rPr>
                        <w:highlight w:val="lightGray"/>
                        <w:shd w:val="clear" w:color="auto" w:fill="FFFFFF"/>
                      </w:rPr>
                      <w:t xml:space="preserve">, визначеному </w:t>
                    </w:r>
                    <w:r w:rsidRPr="00247025">
                      <w:rPr>
                        <w:highlight w:val="lightGray"/>
                        <w:shd w:val="clear" w:color="auto" w:fill="FFFFFF"/>
                        <w:lang w:val="uk-UA"/>
                      </w:rPr>
                      <w:t>КПК.</w:t>
                    </w:r>
                  </w:p>
                  <w:p w:rsidR="005B21D6" w:rsidRPr="00941CF5" w:rsidRDefault="005B21D6">
                    <w:pPr>
                      <w:rPr>
                        <w:lang w:val="uk-UA"/>
                      </w:rPr>
                    </w:pPr>
                  </w:p>
                </w:txbxContent>
              </v:textbox>
            </v:roundrect>
            <v:roundrect id="_x0000_s1140" style="position:absolute;left:6063;top:9412;width:4282;height:3000" arcsize="10923f">
              <o:extrusion v:ext="view" on="t"/>
              <v:textbox>
                <w:txbxContent>
                  <w:p w:rsidR="005B21D6" w:rsidRPr="00403E9E" w:rsidRDefault="005B21D6" w:rsidP="00941CF5">
                    <w:pPr>
                      <w:pStyle w:val="ac"/>
                      <w:rPr>
                        <w:lang w:val="uk-UA"/>
                      </w:rPr>
                    </w:pPr>
                    <w:r>
                      <w:t>доручат</w:t>
                    </w:r>
                    <w:r>
                      <w:rPr>
                        <w:lang w:val="uk-UA"/>
                      </w:rPr>
                      <w:t>є</w:t>
                    </w:r>
                    <w:r w:rsidRPr="00941CF5">
                      <w:t xml:space="preserve"> слідчому, органу досудового розслідування проведення у встановлений прокурором строк слідчих (</w:t>
                    </w:r>
                    <w:r w:rsidRPr="00247025">
                      <w:rPr>
                        <w:highlight w:val="lightGray"/>
                      </w:rPr>
                      <w:t>розшукових</w:t>
                    </w:r>
                    <w:r w:rsidRPr="00247025">
                      <w:rPr>
                        <w:highlight w:val="lightGray"/>
                        <w:shd w:val="clear" w:color="auto" w:fill="FFFFFF"/>
                      </w:rPr>
                      <w:t>) дій, негласних слідчих (розшукових) дій, інших процесуальних дій</w:t>
                    </w:r>
                    <w:proofErr w:type="gramStart"/>
                    <w:r w:rsidRPr="00247025">
                      <w:rPr>
                        <w:highlight w:val="lightGray"/>
                        <w:shd w:val="clear" w:color="auto" w:fill="FFFFFF"/>
                      </w:rPr>
                      <w:t xml:space="preserve"> </w:t>
                    </w:r>
                    <w:r w:rsidRPr="00247025">
                      <w:rPr>
                        <w:highlight w:val="lightGray"/>
                        <w:shd w:val="clear" w:color="auto" w:fill="FFFFFF"/>
                        <w:lang w:val="uk-UA"/>
                      </w:rPr>
                      <w:t>;</w:t>
                    </w:r>
                    <w:proofErr w:type="gramEnd"/>
                  </w:p>
                  <w:p w:rsidR="005B21D6" w:rsidRPr="00941CF5" w:rsidRDefault="005B21D6">
                    <w:pPr>
                      <w:rPr>
                        <w:lang w:val="uk-UA"/>
                      </w:rPr>
                    </w:pPr>
                  </w:p>
                </w:txbxContent>
              </v:textbox>
            </v:roundrect>
            <v:roundrect id="_x0000_s1141" style="position:absolute;left:892;top:7298;width:4282;height:2760" arcsize="10923f">
              <o:extrusion v:ext="view" on="t"/>
              <v:textbox>
                <w:txbxContent>
                  <w:p w:rsidR="005B21D6" w:rsidRPr="00941CF5" w:rsidRDefault="005B21D6" w:rsidP="00941CF5">
                    <w:pPr>
                      <w:rPr>
                        <w:lang w:val="uk-UA"/>
                      </w:rPr>
                    </w:pPr>
                    <w:r>
                      <w:rPr>
                        <w:lang w:val="uk-UA"/>
                      </w:rPr>
                      <w:t>в</w:t>
                    </w:r>
                    <w:r>
                      <w:t xml:space="preserve">живає заходів з усунення порушень законності під час проведення </w:t>
                    </w:r>
                    <w:r>
                      <w:rPr>
                        <w:lang w:val="uk-UA"/>
                      </w:rPr>
                      <w:t xml:space="preserve">досудового слідства </w:t>
                    </w:r>
                    <w:r>
                      <w:t>і притягнення винних до встановленої законом відповідальності</w:t>
                    </w:r>
                    <w:r>
                      <w:rPr>
                        <w:lang w:val="uk-UA"/>
                      </w:rPr>
                      <w:t>;</w:t>
                    </w:r>
                  </w:p>
                  <w:p w:rsidR="005B21D6" w:rsidRPr="00941CF5" w:rsidRDefault="005B21D6">
                    <w:pPr>
                      <w:rPr>
                        <w:lang w:val="uk-UA"/>
                      </w:rPr>
                    </w:pPr>
                  </w:p>
                </w:txbxContent>
              </v:textbox>
            </v:roundrect>
            <v:roundrect id="_x0000_s1142" style="position:absolute;left:7135;top:7297;width:4282;height:1845" arcsize="10923f">
              <o:extrusion v:ext="view" on="t"/>
              <v:textbox>
                <w:txbxContent>
                  <w:p w:rsidR="005B21D6" w:rsidRPr="00941CF5" w:rsidRDefault="005B21D6" w:rsidP="00941CF5">
                    <w:pPr>
                      <w:jc w:val="center"/>
                      <w:rPr>
                        <w:lang w:val="uk-UA"/>
                      </w:rPr>
                    </w:pPr>
                    <w:r>
                      <w:t>перевіряє скарги на пор</w:t>
                    </w:r>
                    <w:proofErr w:type="gramStart"/>
                    <w:r>
                      <w:t>у-</w:t>
                    </w:r>
                    <w:proofErr w:type="gramEnd"/>
                    <w:r>
                      <w:t xml:space="preserve"> шення законів органами, які проводять</w:t>
                    </w:r>
                    <w:r>
                      <w:rPr>
                        <w:lang w:val="uk-UA"/>
                      </w:rPr>
                      <w:t xml:space="preserve"> </w:t>
                    </w:r>
                    <w:r>
                      <w:t>досудове розслідування</w:t>
                    </w:r>
                    <w:r>
                      <w:rPr>
                        <w:lang w:val="uk-UA"/>
                      </w:rPr>
                      <w:t>;</w:t>
                    </w:r>
                  </w:p>
                </w:txbxContent>
              </v:textbox>
            </v:roundrect>
            <v:roundrect id="_x0000_s1143" style="position:absolute;left:7135;top:1702;width:4282;height:2415" arcsize="10923f">
              <o:extrusion v:ext="view" on="t"/>
              <v:textbox>
                <w:txbxContent>
                  <w:p w:rsidR="005B21D6" w:rsidRPr="00941CF5" w:rsidRDefault="005B21D6" w:rsidP="00941CF5">
                    <w:pPr>
                      <w:jc w:val="center"/>
                      <w:rPr>
                        <w:lang w:val="uk-UA"/>
                      </w:rPr>
                    </w:pPr>
                    <w:r>
                      <w:t>отримує пояснення щодо порушень вимог закону від посадових осіб органі</w:t>
                    </w:r>
                    <w:proofErr w:type="gramStart"/>
                    <w:r>
                      <w:t>в</w:t>
                    </w:r>
                    <w:proofErr w:type="gramEnd"/>
                    <w:r>
                      <w:t>, які проводять досудове розслідування</w:t>
                    </w:r>
                    <w:r>
                      <w:rPr>
                        <w:lang w:val="uk-UA"/>
                      </w:rPr>
                      <w:t>;</w:t>
                    </w:r>
                  </w:p>
                </w:txbxContent>
              </v:textbox>
            </v:roundrect>
            <v:roundrect id="_x0000_s1144" style="position:absolute;left:892;top:2497;width:4282;height:1515" arcsize="10923f" fillcolor="#d8d8d8 [2732]">
              <o:extrusion v:ext="view" on="t"/>
              <v:textbox>
                <w:txbxContent>
                  <w:p w:rsidR="005B21D6" w:rsidRDefault="005B21D6" w:rsidP="00247025">
                    <w:pPr>
                      <w:shd w:val="clear" w:color="auto" w:fill="A6A6A6" w:themeFill="background1" w:themeFillShade="A6"/>
                      <w:jc w:val="center"/>
                    </w:pPr>
                    <w:r w:rsidRPr="00247025">
                      <w:rPr>
                        <w:highlight w:val="lightGray"/>
                        <w:shd w:val="clear" w:color="auto" w:fill="FFFFFF"/>
                      </w:rPr>
                      <w:t>доруча</w:t>
                    </w:r>
                    <w:r w:rsidRPr="00247025">
                      <w:rPr>
                        <w:highlight w:val="lightGray"/>
                        <w:shd w:val="clear" w:color="auto" w:fill="FFFFFF"/>
                        <w:lang w:val="uk-UA"/>
                      </w:rPr>
                      <w:t>є</w:t>
                    </w:r>
                    <w:r w:rsidRPr="00247025">
                      <w:rPr>
                        <w:highlight w:val="lightGray"/>
                        <w:shd w:val="clear" w:color="auto" w:fill="FFFFFF"/>
                      </w:rPr>
                      <w:t xml:space="preserve"> органу досудового розслідування проведення досудового розслідування;</w:t>
                    </w:r>
                  </w:p>
                </w:txbxContent>
              </v:textbox>
            </v:roundrect>
            <v:shape id="_x0000_s1145" type="#_x0000_t32" style="position:absolute;left:5905;top:6802;width:945;height:2610" o:connectortype="straight" strokeweight="3pt">
              <v:stroke endarrow="block"/>
            </v:shape>
            <v:shape id="_x0000_s1146" type="#_x0000_t32" style="position:absolute;left:4735;top:6802;width:585;height:5100;flip:x" o:connectortype="straight" strokeweight="3pt">
              <v:stroke endarrow="block"/>
            </v:shape>
          </v:group>
        </w:pict>
      </w: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Pr="00403E9E" w:rsidRDefault="00403E9E" w:rsidP="00845835">
      <w:pPr>
        <w:spacing w:after="0" w:line="360" w:lineRule="auto"/>
        <w:ind w:firstLine="709"/>
        <w:jc w:val="both"/>
        <w:rPr>
          <w:lang w:val="uk-UA"/>
        </w:rPr>
      </w:pPr>
    </w:p>
    <w:p w:rsidR="00403E9E" w:rsidRDefault="00403E9E" w:rsidP="00845835">
      <w:pPr>
        <w:spacing w:after="0" w:line="360" w:lineRule="auto"/>
        <w:ind w:firstLine="709"/>
        <w:jc w:val="both"/>
        <w:rPr>
          <w:lang w:val="uk-UA"/>
        </w:rPr>
      </w:pPr>
    </w:p>
    <w:p w:rsidR="00403E9E" w:rsidRDefault="00403E9E" w:rsidP="00845835">
      <w:pPr>
        <w:spacing w:after="0" w:line="360" w:lineRule="auto"/>
        <w:ind w:firstLine="709"/>
        <w:jc w:val="both"/>
        <w:rPr>
          <w:lang w:val="uk-UA"/>
        </w:rPr>
      </w:pPr>
      <w:r>
        <w:rPr>
          <w:lang w:val="uk-UA"/>
        </w:rPr>
        <w:br w:type="page"/>
      </w:r>
    </w:p>
    <w:p w:rsidR="009E6DE5" w:rsidRDefault="009E6DE5">
      <w:pPr>
        <w:rPr>
          <w:lang w:val="uk-UA"/>
        </w:rPr>
      </w:pPr>
      <w:r>
        <w:rPr>
          <w:noProof/>
          <w:lang w:eastAsia="ru-RU"/>
        </w:rPr>
        <w:lastRenderedPageBreak/>
        <w:drawing>
          <wp:inline distT="0" distB="0" distL="0" distR="0">
            <wp:extent cx="5486400" cy="8058150"/>
            <wp:effectExtent l="1905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Pr>
          <w:lang w:val="uk-UA"/>
        </w:rPr>
        <w:br w:type="page"/>
      </w:r>
    </w:p>
    <w:p w:rsidR="009E6DE5" w:rsidRDefault="00B31909">
      <w:pPr>
        <w:rPr>
          <w:lang w:val="uk-UA"/>
        </w:rPr>
      </w:pPr>
      <w:r>
        <w:rPr>
          <w:noProof/>
          <w:lang w:eastAsia="ru-RU"/>
        </w:rPr>
        <w:lastRenderedPageBreak/>
        <w:drawing>
          <wp:inline distT="0" distB="0" distL="0" distR="0">
            <wp:extent cx="5486400" cy="8534400"/>
            <wp:effectExtent l="0" t="0" r="0" b="0"/>
            <wp:docPr id="13"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009E6DE5">
        <w:rPr>
          <w:lang w:val="uk-UA"/>
        </w:rPr>
        <w:br w:type="page"/>
      </w:r>
    </w:p>
    <w:p w:rsidR="00B31909" w:rsidRPr="00A37F2C" w:rsidRDefault="00B31909" w:rsidP="00B31909">
      <w:pPr>
        <w:spacing w:after="0" w:line="360" w:lineRule="auto"/>
        <w:ind w:firstLine="680"/>
        <w:jc w:val="both"/>
        <w:rPr>
          <w:lang w:val="uk-UA"/>
        </w:rPr>
      </w:pPr>
      <w:r>
        <w:rPr>
          <w:noProof/>
          <w:lang w:eastAsia="ru-RU"/>
        </w:rPr>
        <w:lastRenderedPageBreak/>
        <w:drawing>
          <wp:inline distT="0" distB="0" distL="0" distR="0">
            <wp:extent cx="5486400" cy="9534525"/>
            <wp:effectExtent l="76200" t="0" r="7620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6262A" w:rsidRDefault="00606466" w:rsidP="00EC4CE5">
      <w:pPr>
        <w:spacing w:after="0" w:line="360" w:lineRule="auto"/>
        <w:ind w:firstLine="680"/>
        <w:jc w:val="both"/>
        <w:rPr>
          <w:lang w:val="uk-UA"/>
        </w:rPr>
      </w:pPr>
      <w:r>
        <w:rPr>
          <w:lang w:val="uk-UA"/>
        </w:rPr>
        <w:lastRenderedPageBreak/>
        <w:t>2.3</w:t>
      </w:r>
      <w:r w:rsidR="0046262A" w:rsidRPr="00504BDA">
        <w:rPr>
          <w:lang w:val="uk-UA"/>
        </w:rPr>
        <w:t xml:space="preserve"> Процесуальний порядок проведення обшуку житла та особливості закріплення отриманих результаті</w:t>
      </w:r>
      <w:r w:rsidR="0046262A">
        <w:rPr>
          <w:lang w:val="uk-UA"/>
        </w:rPr>
        <w:t>в</w:t>
      </w:r>
    </w:p>
    <w:p w:rsidR="00EC4CE5" w:rsidRDefault="00EC4CE5" w:rsidP="00EC4CE5">
      <w:pPr>
        <w:spacing w:after="0" w:line="360" w:lineRule="auto"/>
        <w:ind w:firstLine="680"/>
        <w:jc w:val="both"/>
        <w:rPr>
          <w:lang w:val="uk-UA"/>
        </w:rPr>
      </w:pPr>
    </w:p>
    <w:p w:rsidR="00EC4CE5" w:rsidRDefault="00EC4CE5" w:rsidP="00EC4CE5">
      <w:pPr>
        <w:spacing w:after="0" w:line="360" w:lineRule="auto"/>
        <w:ind w:firstLine="680"/>
        <w:jc w:val="both"/>
        <w:rPr>
          <w:lang w:val="uk-UA"/>
        </w:rPr>
      </w:pPr>
    </w:p>
    <w:p w:rsidR="0046262A" w:rsidRDefault="008B20CB">
      <w:pPr>
        <w:rPr>
          <w:lang w:val="uk-UA"/>
        </w:rPr>
      </w:pPr>
      <w:r>
        <w:rPr>
          <w:noProof/>
          <w:lang w:eastAsia="ru-RU"/>
        </w:rPr>
        <w:drawing>
          <wp:inline distT="0" distB="0" distL="0" distR="0">
            <wp:extent cx="6076950" cy="4943475"/>
            <wp:effectExtent l="95250" t="0" r="762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0046262A">
        <w:rPr>
          <w:lang w:val="uk-UA"/>
        </w:rPr>
        <w:br w:type="page"/>
      </w:r>
    </w:p>
    <w:p w:rsidR="0046262A" w:rsidRDefault="003B68E0" w:rsidP="0046262A">
      <w:pPr>
        <w:spacing w:line="360" w:lineRule="auto"/>
        <w:ind w:left="708"/>
        <w:jc w:val="both"/>
        <w:rPr>
          <w:lang w:val="uk-UA"/>
        </w:rPr>
      </w:pPr>
      <w:r>
        <w:rPr>
          <w:noProof/>
          <w:lang w:eastAsia="ru-RU"/>
        </w:rPr>
        <w:lastRenderedPageBreak/>
        <w:pict>
          <v:group id="_x0000_s1666" style="position:absolute;left:0;text-align:left;margin-left:22.2pt;margin-top:2.55pt;width:422.25pt;height:550.5pt;z-index:251876480" coordorigin="1585,1582" coordsize="8445,11010">
            <v:shape id="_x0000_s1538" type="#_x0000_t67" style="position:absolute;left:5680;top:2917;width:675;height:825" fillcolor="white [3201]" strokecolor="#4bacc6 [3208]" strokeweight="2.5pt">
              <v:shadow on="t" color="#868686" opacity=".5" offset="-6pt,-6pt"/>
              <v:textbox style="layout-flow:vertical-ideographic"/>
            </v:shape>
            <v:roundrect id="_x0000_s1539" style="position:absolute;left:3130;top:1582;width:6225;height:1335" arcsize="10923f" fillcolor="white [3201]" strokecolor="#4f81bd [3204]" strokeweight="5pt">
              <v:stroke linestyle="thickThin"/>
              <v:shadow on="t" color="#868686" opacity=".5" offset="-6pt,-6pt"/>
              <v:textbox>
                <w:txbxContent>
                  <w:p w:rsidR="005B21D6" w:rsidRPr="003324A3" w:rsidRDefault="005B21D6" w:rsidP="00235F49">
                    <w:pPr>
                      <w:jc w:val="center"/>
                      <w:rPr>
                        <w:lang w:val="uk-UA"/>
                      </w:rPr>
                    </w:pPr>
                    <w:r>
                      <w:rPr>
                        <w:lang w:val="uk-UA"/>
                      </w:rPr>
                      <w:t xml:space="preserve">                                                                                 </w:t>
                    </w:r>
                    <w:r>
                      <w:rPr>
                        <w:lang w:val="uk-UA"/>
                      </w:rPr>
                      <w:t>В ухвалі обов’язково зазначається</w:t>
                    </w:r>
                  </w:p>
                </w:txbxContent>
              </v:textbox>
            </v:roundrect>
            <v:shape id="_x0000_s1540" type="#_x0000_t84" style="position:absolute;left:2185;top:3742;width:7845;height:1065" fillcolor="#95b3d7 [1940]" strokecolor="#95b3d7 [1940]" strokeweight="1pt">
              <v:fill color2="#dbe5f1 [660]" angle="-45" focusposition="1" focussize="" focus="-50%" type="gradient"/>
              <v:shadow on="t" type="perspective" color="#243f60 [1604]" opacity=".5" offset="1pt" offset2="-3pt"/>
              <v:textbox>
                <w:txbxContent>
                  <w:p w:rsidR="005B21D6" w:rsidRPr="00EC3F13" w:rsidRDefault="005B21D6" w:rsidP="00235F49">
                    <w:pPr>
                      <w:rPr>
                        <w:lang w:val="uk-UA"/>
                      </w:rPr>
                    </w:pPr>
                    <w:r>
                      <w:rPr>
                        <w:lang w:val="uk-UA"/>
                      </w:rPr>
                      <w:t>Строк дії ухвали,який не може перевищувати одного місяця з дня постановлення ухвали;</w:t>
                    </w:r>
                  </w:p>
                </w:txbxContent>
              </v:textbox>
            </v:shape>
            <v:shape id="_x0000_s1541" type="#_x0000_t84" style="position:absolute;left:2185;top:5377;width:7845;height:1065" fillcolor="#95b3d7 [1940]" strokecolor="#95b3d7 [1940]" strokeweight="1pt">
              <v:fill color2="#dbe5f1 [660]" angle="-45" focusposition="1" focussize="" focus="-50%" type="gradient"/>
              <v:shadow on="t" type="perspective" color="#243f60 [1604]" opacity=".5" offset="1pt" offset2="-3pt"/>
              <v:textbox>
                <w:txbxContent>
                  <w:p w:rsidR="005B21D6" w:rsidRPr="00EC3F13" w:rsidRDefault="005B21D6" w:rsidP="00235F49">
                    <w:pPr>
                      <w:rPr>
                        <w:lang w:val="uk-UA"/>
                      </w:rPr>
                    </w:pPr>
                    <w:r>
                      <w:rPr>
                        <w:lang w:val="uk-UA"/>
                      </w:rPr>
                      <w:t>прокурор, слідчий, який подав клопотання про обшук;</w:t>
                    </w:r>
                  </w:p>
                </w:txbxContent>
              </v:textbox>
            </v:shape>
            <v:shape id="_x0000_s1542" type="#_x0000_t84" style="position:absolute;left:2185;top:6937;width:7845;height:1065" fillcolor="#95b3d7 [1940]" strokecolor="#95b3d7 [1940]" strokeweight="1pt">
              <v:fill color2="#dbe5f1 [660]" angle="-45" focus="-50%" type="gradient"/>
              <v:shadow on="t" type="perspective" color="#243f60 [1604]" opacity=".5" offset="1pt" offset2="-3pt"/>
              <v:textbox>
                <w:txbxContent>
                  <w:p w:rsidR="005B21D6" w:rsidRPr="00EC3F13" w:rsidRDefault="005B21D6" w:rsidP="00235F49">
                    <w:pPr>
                      <w:rPr>
                        <w:lang w:val="uk-UA"/>
                      </w:rPr>
                    </w:pPr>
                    <w:r>
                      <w:rPr>
                        <w:lang w:val="uk-UA"/>
                      </w:rPr>
                      <w:t>Положення закону, на підставі якого постановляється ухвала;</w:t>
                    </w:r>
                  </w:p>
                </w:txbxContent>
              </v:textbox>
            </v:shape>
            <v:shape id="_x0000_s1543" type="#_x0000_t84" style="position:absolute;left:2185;top:10042;width:7845;height:1065" fillcolor="#95b3d7 [1940]" strokecolor="#95b3d7 [1940]" strokeweight="1pt">
              <v:fill color2="#dbe5f1 [660]" angle="-45" focus="-50%" type="gradient"/>
              <v:shadow on="t" type="perspective" color="#243f60 [1604]" opacity=".5" offset="1pt" offset2="-3pt"/>
              <v:textbox>
                <w:txbxContent>
                  <w:p w:rsidR="005B21D6" w:rsidRPr="00EC3F13" w:rsidRDefault="005B21D6" w:rsidP="00235F49">
                    <w:pPr>
                      <w:rPr>
                        <w:lang w:val="uk-UA"/>
                      </w:rPr>
                    </w:pPr>
                    <w:r>
                      <w:rPr>
                        <w:lang w:val="uk-UA"/>
                      </w:rPr>
                      <w:t>Особу, якій належить житло;</w:t>
                    </w:r>
                  </w:p>
                </w:txbxContent>
              </v:textbox>
            </v:shape>
            <v:shape id="_x0000_s1544" type="#_x0000_t84" style="position:absolute;left:2185;top:8467;width:7845;height:1065" fillcolor="#95b3d7 [1940]" strokecolor="#95b3d7 [1940]" strokeweight="1pt">
              <v:fill color2="#dbe5f1 [660]" angle="-45" focus="-50%" type="gradient"/>
              <v:shadow on="t" type="perspective" color="#243f60 [1604]" opacity=".5" offset="1pt" offset2="-3pt"/>
              <v:textbox>
                <w:txbxContent>
                  <w:p w:rsidR="005B21D6" w:rsidRPr="00EC3F13" w:rsidRDefault="005B21D6" w:rsidP="00235F49">
                    <w:pPr>
                      <w:rPr>
                        <w:lang w:val="uk-UA"/>
                      </w:rPr>
                    </w:pPr>
                    <w:r>
                      <w:rPr>
                        <w:lang w:val="uk-UA"/>
                      </w:rPr>
                      <w:t>Житло або частину житла, які мають бути піддані обшуку;</w:t>
                    </w:r>
                  </w:p>
                </w:txbxContent>
              </v:textbox>
            </v:shape>
            <v:shape id="_x0000_s1545" type="#_x0000_t84" style="position:absolute;left:2185;top:11527;width:7845;height:1065" fillcolor="#95b3d7 [1940]" strokecolor="#95b3d7 [1940]" strokeweight="1pt">
              <v:fill color2="#dbe5f1 [660]" angle="-45" focus="-50%" type="gradient"/>
              <v:shadow on="t" type="perspective" color="#243f60 [1604]" opacity=".5" offset="1pt" offset2="-3pt"/>
              <v:textbox>
                <w:txbxContent>
                  <w:p w:rsidR="005B21D6" w:rsidRPr="00EC3F13" w:rsidRDefault="005B21D6" w:rsidP="00235F49">
                    <w:pPr>
                      <w:rPr>
                        <w:lang w:val="uk-UA"/>
                      </w:rPr>
                    </w:pPr>
                    <w:r>
                      <w:rPr>
                        <w:lang w:val="uk-UA"/>
                      </w:rPr>
                      <w:t>Речі або документи,які були виявлені під час проведення обшуку</w:t>
                    </w:r>
                  </w:p>
                </w:txbxContent>
              </v:textbox>
            </v:shape>
            <v:shape id="_x0000_s1546" type="#_x0000_t102" style="position:absolute;left:1585;top:4657;width:600;height:885"/>
            <v:shape id="_x0000_s1547" type="#_x0000_t102" style="position:absolute;left:1585;top:6337;width:600;height:885"/>
            <v:shape id="_x0000_s1548" type="#_x0000_t102" style="position:absolute;left:1585;top:9397;width:600;height:885"/>
            <v:shape id="_x0000_s1549" type="#_x0000_t102" style="position:absolute;left:1585;top:7852;width:600;height:885"/>
            <v:shape id="_x0000_s1550" type="#_x0000_t102" style="position:absolute;left:1585;top:10942;width:600;height:885"/>
          </v:group>
        </w:pict>
      </w:r>
    </w:p>
    <w:p w:rsidR="00235F49" w:rsidRDefault="00235F49">
      <w:pPr>
        <w:rPr>
          <w:lang w:val="uk-UA"/>
        </w:rPr>
      </w:pPr>
      <w:r>
        <w:rPr>
          <w:lang w:val="uk-UA"/>
        </w:rPr>
        <w:br w:type="page"/>
      </w:r>
    </w:p>
    <w:p w:rsidR="00235F49" w:rsidRDefault="003B68E0">
      <w:pPr>
        <w:rPr>
          <w:lang w:val="uk-UA"/>
        </w:rPr>
      </w:pPr>
      <w:r>
        <w:rPr>
          <w:noProof/>
          <w:lang w:eastAsia="ru-RU"/>
        </w:rPr>
        <w:lastRenderedPageBreak/>
        <w:pict>
          <v:group id="_x0000_s1667" style="position:absolute;margin-left:-1.05pt;margin-top:66.3pt;width:408.75pt;height:646.5pt;z-index:251897344" coordorigin="1150,2857" coordsize="8175,1293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552" type="#_x0000_t120" style="position:absolute;left:1150;top:4792;width:3060;height:2190" fillcolor="#ccc0d9 [1303]">
              <v:shadow on="t" opacity=".5" offset="-6pt,-6pt"/>
              <v:textbox>
                <w:txbxContent>
                  <w:p w:rsidR="005B21D6" w:rsidRPr="00A544C3" w:rsidRDefault="005B21D6" w:rsidP="00235F49">
                    <w:pPr>
                      <w:jc w:val="center"/>
                      <w:rPr>
                        <w:lang w:val="uk-UA"/>
                      </w:rPr>
                    </w:pPr>
                    <w:r>
                      <w:rPr>
                        <w:lang w:val="uk-UA"/>
                      </w:rPr>
                      <w:t xml:space="preserve">                   </w:t>
                    </w:r>
                    <w:r>
                      <w:rPr>
                        <w:lang w:val="uk-UA"/>
                      </w:rPr>
                      <w:t>Законність</w:t>
                    </w:r>
                  </w:p>
                </w:txbxContent>
              </v:textbox>
            </v:shape>
            <v:shape id="_x0000_s1553" type="#_x0000_t120" style="position:absolute;left:4660;top:3622;width:3195;height:2235" fillcolor="#ccc0d9 [1303]">
              <v:shadow on="t" opacity=".5" offset="-6pt,-6pt"/>
              <o:extrusion v:ext="view" viewpoint="-34.72222mm,34.72222mm" viewpointorigin="-.5,.5" skewangle="45" lightposition="-50000" lightposition2="50000"/>
              <v:textbox>
                <w:txbxContent>
                  <w:p w:rsidR="005B21D6" w:rsidRPr="00A544C3" w:rsidRDefault="005B21D6" w:rsidP="00235F49">
                    <w:pPr>
                      <w:rPr>
                        <w:lang w:val="uk-UA"/>
                      </w:rPr>
                    </w:pPr>
                    <w:r>
                      <w:rPr>
                        <w:lang w:val="uk-UA"/>
                      </w:rPr>
                      <w:t xml:space="preserve"> </w:t>
                    </w:r>
                    <w:r>
                      <w:rPr>
                        <w:lang w:val="uk-UA"/>
                      </w:rPr>
                      <w:t xml:space="preserve">Обґрунтованість </w:t>
                    </w:r>
                  </w:p>
                </w:txbxContent>
              </v:textbox>
            </v:shape>
            <v:oval id="_x0000_s1554" style="position:absolute;left:2755;top:7942;width:6450;height:1710" fillcolor="#95b3d7 [1940]">
              <v:shadow on="t" opacity=".5" offset="-6pt,-6pt"/>
              <v:textbox>
                <w:txbxContent>
                  <w:p w:rsidR="005B21D6" w:rsidRPr="00A544C3" w:rsidRDefault="005B21D6" w:rsidP="00235F49">
                    <w:pPr>
                      <w:jc w:val="center"/>
                      <w:rPr>
                        <w:lang w:val="uk-UA"/>
                      </w:rPr>
                    </w:pPr>
                    <w:r>
                      <w:rPr>
                        <w:lang w:val="uk-UA"/>
                      </w:rPr>
                      <w:t>Порядок ухвалення судових рішень, їх форма</w:t>
                    </w:r>
                  </w:p>
                </w:txbxContent>
              </v:textbox>
            </v:oval>
            <v:shape id="_x0000_s1555" type="#_x0000_t32" style="position:absolute;left:3325;top:3907;width:1845;height:885;flip:x" o:connectortype="straight">
              <v:stroke endarrow="block"/>
            </v:shape>
            <v:shape id="_x0000_s1556" type="#_x0000_t32" style="position:absolute;left:7615;top:4117;width:1710;height:780" o:connectortype="straight">
              <v:stroke endarrow="block"/>
            </v:shape>
            <v:shape id="_x0000_s1557" type="#_x0000_t32" style="position:absolute;left:6115;top:5857;width:30;height:2085;flip:x" o:connectortype="straight">
              <v:stroke endarrow="block"/>
            </v:shape>
            <v:shape id="_x0000_s1558" type="#_x0000_t32" style="position:absolute;left:6145;top:2857;width:0;height:765" o:connectortype="straight">
              <v:stroke endarrow="block"/>
            </v:shape>
            <v:shape id="_x0000_s1559" type="#_x0000_t32" style="position:absolute;left:5680;top:9652;width:30;height:1860;flip:x" o:connectortype="straight">
              <v:stroke endarrow="block"/>
            </v:shape>
            <v:oval id="_x0000_s1560" style="position:absolute;left:4075;top:11512;width:3540;height:1320" fillcolor="#95b3d7 [1940]">
              <v:shadow on="t" opacity=".5" offset="-6pt,-6pt"/>
              <v:textbox>
                <w:txbxContent>
                  <w:p w:rsidR="005B21D6" w:rsidRPr="00AA347B" w:rsidRDefault="005B21D6" w:rsidP="00235F49">
                    <w:pPr>
                      <w:jc w:val="center"/>
                      <w:rPr>
                        <w:lang w:val="uk-UA"/>
                      </w:rPr>
                    </w:pPr>
                    <w:r>
                      <w:rPr>
                        <w:lang w:val="uk-UA"/>
                      </w:rPr>
                      <w:t>Зміст ухвали</w:t>
                    </w:r>
                  </w:p>
                </w:txbxContent>
              </v:textbox>
            </v:oval>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561" type="#_x0000_t78" style="position:absolute;left:4398;top:12644;width:2820;height:3465;rotation:270" fillcolor="#b8cce4 [1300]">
              <v:shadow on="t" opacity=".5" offset="-6pt,-6pt"/>
              <v:textbox>
                <w:txbxContent>
                  <w:p w:rsidR="005B21D6" w:rsidRDefault="005B21D6" w:rsidP="00235F49">
                    <w:pPr>
                      <w:rPr>
                        <w:lang w:val="uk-UA"/>
                      </w:rPr>
                    </w:pPr>
                    <w:r>
                      <w:rPr>
                        <w:lang w:val="uk-UA"/>
                      </w:rPr>
                      <w:t>- вступна частина;</w:t>
                    </w:r>
                  </w:p>
                  <w:p w:rsidR="005B21D6" w:rsidRDefault="005B21D6" w:rsidP="00235F49">
                    <w:pPr>
                      <w:rPr>
                        <w:lang w:val="uk-UA"/>
                      </w:rPr>
                    </w:pPr>
                    <w:r>
                      <w:rPr>
                        <w:lang w:val="uk-UA"/>
                      </w:rPr>
                      <w:t>- мотивувальна частина;</w:t>
                    </w:r>
                  </w:p>
                  <w:p w:rsidR="005B21D6" w:rsidRPr="00AA347B" w:rsidRDefault="005B21D6" w:rsidP="00235F49">
                    <w:pPr>
                      <w:rPr>
                        <w:lang w:val="uk-UA"/>
                      </w:rPr>
                    </w:pPr>
                    <w:r>
                      <w:rPr>
                        <w:lang w:val="uk-UA"/>
                      </w:rPr>
                      <w:t>- резолютивна частина</w:t>
                    </w:r>
                  </w:p>
                </w:txbxContent>
              </v:textbox>
            </v:shape>
          </v:group>
        </w:pict>
      </w:r>
      <w:r>
        <w:rPr>
          <w:noProof/>
          <w:lang w:eastAsia="ru-RU"/>
        </w:rPr>
        <w:pict>
          <v:shape id="_x0000_s1562" type="#_x0000_t120" style="position:absolute;margin-left:323.7pt;margin-top:173.55pt;width:151.5pt;height:118.5pt;z-index:251902976" fillcolor="#ccc0d9 [1303]">
            <v:shadow on="t" opacity=".5" offset="-6pt,-6pt"/>
            <v:textbox>
              <w:txbxContent>
                <w:p w:rsidR="005B21D6" w:rsidRPr="00A544C3" w:rsidRDefault="005B21D6" w:rsidP="00235F49">
                  <w:pPr>
                    <w:jc w:val="center"/>
                    <w:rPr>
                      <w:lang w:val="uk-UA"/>
                    </w:rPr>
                  </w:pPr>
                  <w:r>
                    <w:rPr>
                      <w:lang w:val="uk-UA"/>
                    </w:rPr>
                    <w:t>Вмотивованість судового рішення</w:t>
                  </w:r>
                </w:p>
              </w:txbxContent>
            </v:textbox>
          </v:shape>
        </w:pict>
      </w:r>
      <w:r>
        <w:rPr>
          <w:noProof/>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51" type="#_x0000_t65" style="position:absolute;margin-left:34.95pt;margin-top:11.55pt;width:394.5pt;height:54.75pt;z-index:251891712" fillcolor="#daeef3 [664]">
            <v:shadow on="t" opacity=".5" offset="6pt,-6pt"/>
            <v:textbox>
              <w:txbxContent>
                <w:p w:rsidR="005B21D6" w:rsidRPr="00A544C3" w:rsidRDefault="005B21D6" w:rsidP="00235F49">
                  <w:pPr>
                    <w:rPr>
                      <w:lang w:val="uk-UA"/>
                    </w:rPr>
                  </w:pPr>
                  <w:r>
                    <w:rPr>
                      <w:lang w:val="uk-UA"/>
                    </w:rPr>
                    <w:t xml:space="preserve">                                                                                                   </w:t>
                  </w:r>
                  <w:r>
                    <w:rPr>
                      <w:lang w:val="uk-UA"/>
                    </w:rPr>
                    <w:t>Ухвала повинна відповідати загальним вимогам КПК України</w:t>
                  </w:r>
                </w:p>
              </w:txbxContent>
            </v:textbox>
          </v:shape>
        </w:pict>
      </w:r>
      <w:r w:rsidR="00235F49">
        <w:rPr>
          <w:lang w:val="uk-UA"/>
        </w:rPr>
        <w:br w:type="page"/>
      </w:r>
    </w:p>
    <w:p w:rsidR="006617CC" w:rsidRDefault="003B68E0">
      <w:pPr>
        <w:rPr>
          <w:lang w:val="uk-UA"/>
        </w:rPr>
      </w:pPr>
      <w:r>
        <w:rPr>
          <w:noProof/>
          <w:lang w:eastAsia="ru-RU"/>
        </w:rPr>
        <w:lastRenderedPageBreak/>
        <w:pict>
          <v:group id="_x0000_s1668" style="position:absolute;margin-left:-11.55pt;margin-top:6.3pt;width:515.85pt;height:542.25pt;z-index:251910912" coordorigin="1300,1657" coordsize="10317,10845">
            <v:shape id="_x0000_s1583" type="#_x0000_t32" style="position:absolute;left:2107;top:5152;width:8283;height:1815;flip:x" o:connectortype="straight" strokeweight="3pt">
              <v:stroke endarrow="block"/>
            </v:shape>
            <v:shape id="_x0000_s1581" type="#_x0000_t32" style="position:absolute;left:4987;top:7492;width:2145;height:0" o:connectortype="straight" strokeweight="3pt">
              <v:stroke endarrow="block"/>
            </v:shape>
            <v:shape id="_x0000_s1582" type="#_x0000_t32" style="position:absolute;left:5230;top:7972;width:5520;height:2010;flip:x" o:connectortype="straight" strokeweight="3pt">
              <v:stroke endarrow="block"/>
            </v:shape>
            <v:shape id="_x0000_s1566" type="#_x0000_t80" style="position:absolute;left:1975;top:1657;width:7920;height:1830" fillcolor="#fabf8f [1945]" strokecolor="#f79646 [3209]" strokeweight="1pt">
              <v:fill color2="#f79646 [3209]" focus="50%" type="gradient"/>
              <v:shadow on="t" type="perspective" color="#974706 [1609]" offset="1pt" offset2="-3pt"/>
              <v:textbox>
                <w:txbxContent>
                  <w:p w:rsidR="005B21D6" w:rsidRPr="007D1BAD" w:rsidRDefault="005B21D6" w:rsidP="006617CC">
                    <w:pPr>
                      <w:jc w:val="center"/>
                      <w:rPr>
                        <w:b/>
                        <w:lang w:val="uk-UA"/>
                      </w:rPr>
                    </w:pPr>
                    <w:r w:rsidRPr="007D1BAD">
                      <w:rPr>
                        <w:b/>
                      </w:rPr>
                      <w:t>До проведення обшуку з можливою повнотою мають бути зі</w:t>
                    </w:r>
                    <w:proofErr w:type="gramStart"/>
                    <w:r w:rsidRPr="007D1BAD">
                      <w:rPr>
                        <w:b/>
                      </w:rPr>
                      <w:t>брані і вивчені дан</w:t>
                    </w:r>
                    <w:proofErr w:type="gramEnd"/>
                    <w:r w:rsidRPr="007D1BAD">
                      <w:rPr>
                        <w:b/>
                      </w:rPr>
                      <w:t>і про шукані предмети</w:t>
                    </w:r>
                    <w:r w:rsidRPr="007D1BAD">
                      <w:rPr>
                        <w:b/>
                        <w:lang w:val="uk-UA"/>
                      </w:rPr>
                      <w: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567" type="#_x0000_t114" style="position:absolute;left:1300;top:4147;width:4485;height:1350" fillcolor="#fbd4b4 [1305]">
              <v:shadow on="t" opacity=".5" offset="6pt,-6pt"/>
              <v:textbox>
                <w:txbxContent>
                  <w:p w:rsidR="005B21D6" w:rsidRDefault="005B21D6" w:rsidP="006617CC">
                    <w:pPr>
                      <w:jc w:val="center"/>
                    </w:pPr>
                    <w:r>
                      <w:rPr>
                        <w:lang w:val="uk-UA"/>
                      </w:rPr>
                      <w:t xml:space="preserve">                                                            </w:t>
                    </w:r>
                    <w:proofErr w:type="gramStart"/>
                    <w:r w:rsidRPr="00A37F2C">
                      <w:t>у</w:t>
                    </w:r>
                    <w:proofErr w:type="gramEnd"/>
                    <w:r w:rsidRPr="00A37F2C">
                      <w:t xml:space="preserve"> результаті огляду місця події;</w:t>
                    </w:r>
                  </w:p>
                </w:txbxContent>
              </v:textbox>
            </v:shape>
            <v:shape id="_x0000_s1573" type="#_x0000_t114" style="position:absolute;left:1510;top:6967;width:4485;height:1350" fillcolor="#fbd4b4 [1305]">
              <v:shadow on="t" opacity=".5" offset="6pt,-6pt"/>
              <v:textbox>
                <w:txbxContent>
                  <w:p w:rsidR="005B21D6" w:rsidRDefault="005B21D6" w:rsidP="006617CC">
                    <w:pPr>
                      <w:jc w:val="center"/>
                    </w:pPr>
                    <w:r w:rsidRPr="00A37F2C">
                      <w:t xml:space="preserve">представників потерпілої сторони і інших </w:t>
                    </w:r>
                    <w:proofErr w:type="gramStart"/>
                    <w:r w:rsidRPr="00A37F2C">
                      <w:t>св</w:t>
                    </w:r>
                    <w:proofErr w:type="gramEnd"/>
                    <w:r w:rsidRPr="00A37F2C">
                      <w:t>ідків;</w:t>
                    </w:r>
                  </w:p>
                </w:txbxContent>
              </v:textbox>
            </v:shape>
            <v:shape id="_x0000_s1574" type="#_x0000_t114" style="position:absolute;left:7132;top:7012;width:4485;height:1305" fillcolor="#fbd4b4 [1305]">
              <v:shadow on="t" opacity=".5" offset="6pt,-6pt"/>
              <v:textbox>
                <w:txbxContent>
                  <w:p w:rsidR="005B21D6" w:rsidRDefault="005B21D6" w:rsidP="006617CC">
                    <w:pPr>
                      <w:jc w:val="center"/>
                    </w:pPr>
                    <w:r w:rsidRPr="00A37F2C">
                      <w:t>з пояснень спеціалі</w:t>
                    </w:r>
                    <w:proofErr w:type="gramStart"/>
                    <w:r w:rsidRPr="00A37F2C">
                      <w:t>ст</w:t>
                    </w:r>
                    <w:proofErr w:type="gramEnd"/>
                    <w:r w:rsidRPr="00A37F2C">
                      <w:t>ів і з висновків експертів;</w:t>
                    </w:r>
                  </w:p>
                </w:txbxContent>
              </v:textbox>
            </v:shape>
            <v:shape id="_x0000_s1575" type="#_x0000_t114" style="position:absolute;left:7132;top:4063;width:4485;height:1350" fillcolor="#fbd4b4 [1305]">
              <v:shadow on="t" opacity=".5" offset="6pt,-6pt"/>
              <v:textbox>
                <w:txbxContent>
                  <w:p w:rsidR="005B21D6" w:rsidRDefault="005B21D6" w:rsidP="006617CC">
                    <w:pPr>
                      <w:jc w:val="center"/>
                    </w:pPr>
                    <w:r>
                      <w:rPr>
                        <w:lang w:val="uk-UA"/>
                      </w:rPr>
                      <w:t xml:space="preserve">                                                          </w:t>
                    </w:r>
                    <w:r w:rsidRPr="00A37F2C">
                      <w:t xml:space="preserve">зі </w:t>
                    </w:r>
                    <w:proofErr w:type="gramStart"/>
                    <w:r w:rsidRPr="00A37F2C">
                      <w:t>св</w:t>
                    </w:r>
                    <w:proofErr w:type="gramEnd"/>
                    <w:r w:rsidRPr="00A37F2C">
                      <w:t>ідчень потерпілих;</w:t>
                    </w:r>
                  </w:p>
                </w:txbxContent>
              </v:textbox>
            </v:shape>
            <v:shape id="_x0000_s1576" type="#_x0000_t114" style="position:absolute;left:1510;top:9982;width:6060;height:2520" fillcolor="#fbd4b4 [1305]">
              <v:shadow on="t" opacity=".5" offset="6pt,-6pt"/>
              <v:textbox>
                <w:txbxContent>
                  <w:p w:rsidR="005B21D6" w:rsidRPr="00A37F2C" w:rsidRDefault="005B21D6" w:rsidP="00A2248F">
                    <w:pPr>
                      <w:spacing w:after="0" w:line="360" w:lineRule="auto"/>
                      <w:jc w:val="center"/>
                      <w:rPr>
                        <w:lang w:val="uk-UA"/>
                      </w:rPr>
                    </w:pPr>
                    <w:r>
                      <w:rPr>
                        <w:lang w:val="uk-UA"/>
                      </w:rPr>
                      <w:t xml:space="preserve">                                                                                </w:t>
                    </w:r>
                    <w:r w:rsidRPr="00A37F2C">
                      <w:t>за допомогою зразків і за частинами предметів і документів, що відображають ознаки розшукуваних об’єктів тощо.</w:t>
                    </w:r>
                  </w:p>
                  <w:p w:rsidR="005B21D6" w:rsidRPr="006617CC" w:rsidRDefault="005B21D6">
                    <w:pPr>
                      <w:rPr>
                        <w:lang w:val="uk-UA"/>
                      </w:rPr>
                    </w:pPr>
                  </w:p>
                </w:txbxContent>
              </v:textbox>
            </v:shape>
            <v:shape id="_x0000_s1577" type="#_x0000_t32" style="position:absolute;left:5785;top:4582;width:1335;height:0" o:connectortype="straight" strokeweight="3pt">
              <v:stroke endarrow="block"/>
            </v:shape>
          </v:group>
        </w:pict>
      </w:r>
      <w:r w:rsidR="006617CC">
        <w:rPr>
          <w:lang w:val="uk-UA"/>
        </w:rPr>
        <w:br w:type="page"/>
      </w:r>
    </w:p>
    <w:p w:rsidR="007D1BAD" w:rsidRDefault="007D1BAD">
      <w:pPr>
        <w:rPr>
          <w:lang w:val="uk-UA"/>
        </w:rPr>
      </w:pPr>
      <w:r>
        <w:rPr>
          <w:noProof/>
          <w:lang w:eastAsia="ru-RU"/>
        </w:rPr>
        <w:lastRenderedPageBreak/>
        <w:drawing>
          <wp:inline distT="0" distB="0" distL="0" distR="0">
            <wp:extent cx="6162675" cy="6143625"/>
            <wp:effectExtent l="38100" t="19050" r="9525"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Pr>
          <w:lang w:val="uk-UA"/>
        </w:rPr>
        <w:br w:type="page"/>
      </w:r>
    </w:p>
    <w:p w:rsidR="00EB171C" w:rsidRDefault="003B68E0">
      <w:pPr>
        <w:rPr>
          <w:lang w:val="uk-UA"/>
        </w:rPr>
      </w:pPr>
      <w:r>
        <w:rPr>
          <w:noProof/>
          <w:lang w:eastAsia="ru-RU"/>
        </w:rPr>
        <w:lastRenderedPageBreak/>
        <w:pict>
          <v:group id="_x0000_s1669" style="position:absolute;margin-left:12.45pt;margin-top:-.45pt;width:480.75pt;height:610.5pt;z-index:251916672" coordorigin="1405,1522" coordsize="9615,12210">
            <v:shape id="_x0000_s1592" type="#_x0000_t32" style="position:absolute;left:7135;top:2902;width:1320;height:1725" o:connectortype="straight" strokecolor="#5f497a [2407]" strokeweight="4.5pt">
              <v:stroke endarrow="block"/>
            </v:shape>
            <v:shape id="_x0000_s1591" type="#_x0000_t32" style="position:absolute;left:2440;top:2902;width:1800;height:1725;flip:x" o:connectortype="straight" strokecolor="#5f497a [2407]" strokeweight="4.5pt">
              <v:stroke endarrow="block"/>
            </v:shape>
            <v:shape id="_x0000_s1584" type="#_x0000_t84" style="position:absolute;left:2335;top:1522;width:6645;height:1380" fillcolor="#9bbb59 [3206]" stroked="f" strokeweight="0">
              <v:fill color2="#74903b [2374]" focusposition=".5,.5" focussize="" focus="100%" type="gradientRadial"/>
              <v:shadow on="t" type="perspective" color="#4e6128 [1606]" offset="1pt" offset2="-3pt"/>
              <v:textbox>
                <w:txbxContent>
                  <w:p w:rsidR="005B21D6" w:rsidRDefault="005B21D6" w:rsidP="007D1BAD">
                    <w:pPr>
                      <w:jc w:val="center"/>
                    </w:pPr>
                    <w:r>
                      <w:rPr>
                        <w:iCs/>
                        <w:color w:val="000000"/>
                        <w:lang w:val="uk-UA"/>
                      </w:rPr>
                      <w:t xml:space="preserve">                                                                              </w:t>
                    </w:r>
                    <w:r w:rsidRPr="00A37F2C">
                      <w:rPr>
                        <w:iCs/>
                        <w:color w:val="000000"/>
                      </w:rPr>
                      <w:t>Попередній етап</w:t>
                    </w:r>
                    <w:r w:rsidRPr="00A37F2C">
                      <w:rPr>
                        <w:color w:val="000000"/>
                      </w:rPr>
                      <w:t> </w:t>
                    </w:r>
                    <w:proofErr w:type="gramStart"/>
                    <w:r w:rsidRPr="00A37F2C">
                      <w:rPr>
                        <w:color w:val="000000"/>
                      </w:rPr>
                      <w:t>включає в</w:t>
                    </w:r>
                    <w:proofErr w:type="gramEnd"/>
                    <w:r w:rsidRPr="00A37F2C">
                      <w:rPr>
                        <w:color w:val="000000"/>
                      </w:rPr>
                      <w:t xml:space="preserve"> себе</w:t>
                    </w:r>
                  </w:p>
                </w:txbxContent>
              </v:textbox>
            </v:shape>
            <v:shape id="_x0000_s1585" type="#_x0000_t9" style="position:absolute;left:1405;top:4627;width:4080;height:1590" fillcolor="#c2d69b [1942]">
              <v:shadow on="t" opacity=".5" offset="-6pt,-6pt"/>
              <v:textbox>
                <w:txbxContent>
                  <w:p w:rsidR="005B21D6" w:rsidRDefault="005B21D6" w:rsidP="007D1BAD">
                    <w:pPr>
                      <w:jc w:val="center"/>
                    </w:pPr>
                    <w:r w:rsidRPr="00A37F2C">
                      <w:rPr>
                        <w:color w:val="000000"/>
                      </w:rPr>
                      <w:t xml:space="preserve">прибуття до </w:t>
                    </w:r>
                    <w:proofErr w:type="gramStart"/>
                    <w:r w:rsidRPr="00A37F2C">
                      <w:rPr>
                        <w:color w:val="000000"/>
                      </w:rPr>
                      <w:t>м</w:t>
                    </w:r>
                    <w:proofErr w:type="gramEnd"/>
                    <w:r w:rsidRPr="00A37F2C">
                      <w:rPr>
                        <w:color w:val="000000"/>
                      </w:rPr>
                      <w:t>ісця обшуку</w:t>
                    </w:r>
                  </w:p>
                </w:txbxContent>
              </v:textbox>
            </v:shape>
            <v:shape id="_x0000_s1586" type="#_x0000_t9" style="position:absolute;left:6940;top:4627;width:4080;height:1590" fillcolor="#c2d69b [1942]">
              <v:shadow on="t" opacity=".5" offset="-6pt,-6pt"/>
              <v:textbox>
                <w:txbxContent>
                  <w:p w:rsidR="005B21D6" w:rsidRPr="00A37F2C" w:rsidRDefault="005B21D6" w:rsidP="007D1BAD">
                    <w:pPr>
                      <w:pStyle w:val="af3"/>
                      <w:spacing w:before="0" w:beforeAutospacing="0" w:after="0" w:afterAutospacing="0" w:line="360" w:lineRule="auto"/>
                      <w:jc w:val="center"/>
                      <w:rPr>
                        <w:color w:val="000000"/>
                        <w:sz w:val="28"/>
                        <w:szCs w:val="28"/>
                        <w:lang w:val="uk-UA"/>
                      </w:rPr>
                    </w:pPr>
                    <w:r w:rsidRPr="00A37F2C">
                      <w:rPr>
                        <w:color w:val="000000"/>
                        <w:sz w:val="28"/>
                        <w:szCs w:val="28"/>
                      </w:rPr>
                      <w:t>проникнення на обшукуваний об’єкт</w:t>
                    </w:r>
                  </w:p>
                  <w:p w:rsidR="005B21D6" w:rsidRDefault="005B21D6"/>
                </w:txbxContent>
              </v:textbox>
            </v:shape>
            <v:shape id="_x0000_s1588" type="#_x0000_t78" style="position:absolute;left:4750;top:5032;width:3450;height:5010;rotation:270" fillcolor="#d6e3bc [1302]">
              <v:shadow on="t" opacity=".5" offset="-6pt,-6pt"/>
              <v:textbox>
                <w:txbxContent>
                  <w:p w:rsidR="005B21D6" w:rsidRDefault="005B21D6" w:rsidP="00EB171C">
                    <w:pPr>
                      <w:jc w:val="center"/>
                      <w:rPr>
                        <w:color w:val="000000"/>
                        <w:lang w:val="uk-UA"/>
                      </w:rPr>
                    </w:pPr>
                    <w:r w:rsidRPr="00A37F2C">
                      <w:rPr>
                        <w:color w:val="000000"/>
                        <w:lang w:val="uk-UA"/>
                      </w:rPr>
                      <w:t>Проникнувши до обшукуваного приміщення особа, яка керує обшуком, пред’являє службове посвідчення, знайомить обшукуваного з ухвалою слідчого судді.</w:t>
                    </w:r>
                  </w:p>
                  <w:p w:rsidR="005B21D6" w:rsidRDefault="005B21D6"/>
                </w:txbxContent>
              </v:textbox>
            </v:shape>
            <v:shape id="_x0000_s1589" type="#_x0000_t78" style="position:absolute;left:4277;top:9030;width:4395;height:5010;rotation:270" fillcolor="#d6e3bc [1302]">
              <v:shadow on="t" opacity=".5" offset="-6pt,-6pt"/>
              <v:textbox>
                <w:txbxContent>
                  <w:p w:rsidR="005B21D6" w:rsidRPr="00A37F2C" w:rsidRDefault="005B21D6" w:rsidP="00EB171C">
                    <w:pPr>
                      <w:pStyle w:val="af3"/>
                      <w:spacing w:before="0" w:beforeAutospacing="0" w:after="0" w:afterAutospacing="0" w:line="360" w:lineRule="auto"/>
                      <w:jc w:val="center"/>
                      <w:rPr>
                        <w:color w:val="000000"/>
                        <w:sz w:val="28"/>
                        <w:szCs w:val="28"/>
                        <w:lang w:val="uk-UA"/>
                      </w:rPr>
                    </w:pPr>
                    <w:r w:rsidRPr="00A37F2C">
                      <w:rPr>
                        <w:color w:val="000000"/>
                        <w:sz w:val="28"/>
                        <w:szCs w:val="28"/>
                      </w:rPr>
                      <w:t xml:space="preserve">Особам, у яких проводиться обшук, понятим, а також іншим учасникам повинно бути роз’яснено їх право бути присутніми при провадженні </w:t>
                    </w:r>
                    <w:proofErr w:type="gramStart"/>
                    <w:r w:rsidRPr="00A37F2C">
                      <w:rPr>
                        <w:color w:val="000000"/>
                        <w:sz w:val="28"/>
                        <w:szCs w:val="28"/>
                      </w:rPr>
                      <w:t>вс</w:t>
                    </w:r>
                    <w:proofErr w:type="gramEnd"/>
                    <w:r w:rsidRPr="00A37F2C">
                      <w:rPr>
                        <w:color w:val="000000"/>
                        <w:sz w:val="28"/>
                        <w:szCs w:val="28"/>
                      </w:rPr>
                      <w:t>іх дій та робити заяви з приводу цих дій, які підлягають занесенню до протоколу.</w:t>
                    </w:r>
                  </w:p>
                  <w:p w:rsidR="005B21D6" w:rsidRPr="00EB171C" w:rsidRDefault="005B21D6" w:rsidP="00EB171C">
                    <w:pPr>
                      <w:rPr>
                        <w:lang w:val="uk-UA"/>
                      </w:rPr>
                    </w:pPr>
                  </w:p>
                </w:txbxContent>
              </v:textbox>
            </v:shape>
          </v:group>
        </w:pict>
      </w:r>
      <w:r w:rsidR="00EB171C">
        <w:rPr>
          <w:lang w:val="uk-UA"/>
        </w:rPr>
        <w:br w:type="page"/>
      </w:r>
      <w:r w:rsidR="00EB171C">
        <w:rPr>
          <w:noProof/>
          <w:lang w:eastAsia="ru-RU"/>
        </w:rPr>
        <w:lastRenderedPageBreak/>
        <w:drawing>
          <wp:inline distT="0" distB="0" distL="0" distR="0">
            <wp:extent cx="6076950" cy="6038850"/>
            <wp:effectExtent l="57150" t="0" r="38100" b="0"/>
            <wp:docPr id="18"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E159B2" w:rsidRDefault="00AB316A">
      <w:pPr>
        <w:rPr>
          <w:lang w:val="uk-UA"/>
        </w:rPr>
      </w:pPr>
      <w:r>
        <w:rPr>
          <w:lang w:val="uk-UA"/>
        </w:rPr>
        <w:br w:type="page"/>
      </w:r>
    </w:p>
    <w:p w:rsidR="00AB316A" w:rsidRDefault="00AB316A">
      <w:pPr>
        <w:rPr>
          <w:lang w:val="uk-UA"/>
        </w:rPr>
      </w:pPr>
    </w:p>
    <w:p w:rsidR="00AB316A" w:rsidRDefault="003B68E0">
      <w:pPr>
        <w:rPr>
          <w:lang w:val="uk-UA"/>
        </w:rPr>
      </w:pPr>
      <w:r>
        <w:rPr>
          <w:noProof/>
          <w:lang w:eastAsia="ru-RU"/>
        </w:rPr>
        <w:pict>
          <v:shape id="_x0000_s1593" type="#_x0000_t80" style="position:absolute;margin-left:77.7pt;margin-top:-31.95pt;width:277.5pt;height:89.25pt;z-index:251922432" fillcolor="#b2a1c7 [1943]" strokecolor="#8064a2 [3207]" strokeweight="1pt">
            <v:fill color2="#8064a2 [3207]" focusposition="1" focussize="" focus="50%" type="gradient"/>
            <v:shadow on="t" type="perspective" color="#3f3151 [1607]" offset="1pt" offset2="-3pt"/>
            <v:textbox>
              <w:txbxContent>
                <w:p w:rsidR="005B21D6" w:rsidRPr="00AB316A" w:rsidRDefault="005B21D6" w:rsidP="00AB316A">
                  <w:pPr>
                    <w:jc w:val="center"/>
                    <w:rPr>
                      <w:b/>
                      <w:i/>
                      <w:lang w:val="uk-UA"/>
                    </w:rPr>
                  </w:pPr>
                  <w:r w:rsidRPr="00AB316A">
                    <w:rPr>
                      <w:b/>
                      <w:i/>
                      <w:iCs/>
                      <w:color w:val="000000"/>
                    </w:rPr>
                    <w:t>Детальний етап</w:t>
                  </w:r>
                  <w:r w:rsidRPr="00AB316A">
                    <w:rPr>
                      <w:b/>
                      <w:i/>
                      <w:color w:val="000000"/>
                    </w:rPr>
                    <w:t xml:space="preserve"> </w:t>
                  </w:r>
                  <w:r w:rsidRPr="00AB316A">
                    <w:rPr>
                      <w:b/>
                      <w:i/>
                      <w:color w:val="000000"/>
                      <w:lang w:val="uk-UA"/>
                    </w:rPr>
                    <w:t xml:space="preserve">- </w:t>
                  </w:r>
                  <w:r w:rsidRPr="00AB316A">
                    <w:rPr>
                      <w:b/>
                      <w:i/>
                      <w:color w:val="000000"/>
                    </w:rPr>
                    <w:t>найбільш складний та відпові</w:t>
                  </w:r>
                  <w:proofErr w:type="gramStart"/>
                  <w:r w:rsidRPr="00AB316A">
                    <w:rPr>
                      <w:b/>
                      <w:i/>
                      <w:color w:val="000000"/>
                    </w:rPr>
                    <w:t>дальний</w:t>
                  </w:r>
                  <w:proofErr w:type="gramEnd"/>
                  <w:r w:rsidRPr="00AB316A">
                    <w:rPr>
                      <w:b/>
                      <w:i/>
                      <w:color w:val="000000"/>
                    </w:rPr>
                    <w:t xml:space="preserve"> період обшуку</w:t>
                  </w:r>
                </w:p>
              </w:txbxContent>
            </v:textbox>
          </v:shape>
        </w:pict>
      </w:r>
    </w:p>
    <w:p w:rsidR="00AB316A" w:rsidRDefault="00AB316A">
      <w:pPr>
        <w:rPr>
          <w:lang w:val="uk-UA"/>
        </w:rPr>
      </w:pPr>
    </w:p>
    <w:p w:rsidR="00AB316A" w:rsidRDefault="00AB316A">
      <w:pPr>
        <w:rPr>
          <w:lang w:val="uk-UA"/>
        </w:rPr>
      </w:pPr>
    </w:p>
    <w:p w:rsidR="00AB316A" w:rsidRDefault="00AB316A">
      <w:pPr>
        <w:rPr>
          <w:lang w:val="uk-UA"/>
        </w:rPr>
      </w:pPr>
      <w:r>
        <w:rPr>
          <w:noProof/>
          <w:lang w:eastAsia="ru-RU"/>
        </w:rPr>
        <w:drawing>
          <wp:inline distT="0" distB="0" distL="0" distR="0">
            <wp:extent cx="5486400" cy="6105525"/>
            <wp:effectExtent l="76200" t="19050" r="76200" b="9525"/>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EB171C" w:rsidRDefault="00EB171C">
      <w:pPr>
        <w:rPr>
          <w:lang w:val="uk-UA"/>
        </w:rPr>
      </w:pPr>
    </w:p>
    <w:p w:rsidR="00AB316A" w:rsidRDefault="00AB316A">
      <w:pPr>
        <w:rPr>
          <w:lang w:val="uk-UA"/>
        </w:rPr>
      </w:pPr>
      <w:r>
        <w:rPr>
          <w:lang w:val="uk-UA"/>
        </w:rPr>
        <w:br w:type="page"/>
      </w:r>
    </w:p>
    <w:p w:rsidR="00AB316A" w:rsidRDefault="003B68E0" w:rsidP="0046262A">
      <w:pPr>
        <w:spacing w:line="360" w:lineRule="auto"/>
        <w:ind w:left="708"/>
        <w:jc w:val="both"/>
        <w:rPr>
          <w:lang w:val="uk-UA"/>
        </w:rPr>
      </w:pPr>
      <w:r>
        <w:rPr>
          <w:noProof/>
          <w:lang w:eastAsia="ru-RU"/>
        </w:rPr>
        <w:lastRenderedPageBreak/>
        <w:pict>
          <v:group id="_x0000_s1670" style="position:absolute;left:0;text-align:left;margin-left:72.45pt;margin-top:20.55pt;width:312pt;height:267.75pt;z-index:251926016" coordorigin="2980,1942" coordsize="6240,5355">
            <v:shape id="_x0000_s1599" type="#_x0000_t67" style="position:absolute;left:5574;top:5347;width:1005;height:1950">
              <v:shadow on="t" opacity=".5" offset="-6pt,-6pt"/>
              <v:textbox style="layout-flow:vertical-ideographic"/>
            </v:shape>
            <v:shape id="_x0000_s1600" type="#_x0000_t32" style="position:absolute;left:5979;top:3112;width:1;height:1080" o:connectortype="straight" strokeweight="3pt">
              <v:stroke endarrow="block"/>
            </v:shape>
            <v:oval id="_x0000_s1601" style="position:absolute;left:2980;top:1942;width:6240;height:1170" fillcolor="#c2d69b [1942]">
              <v:shadow on="t" opacity=".5" offset="-6pt,-6pt"/>
              <v:textbox>
                <w:txbxContent>
                  <w:p w:rsidR="005B21D6" w:rsidRPr="00E159B2" w:rsidRDefault="005B21D6" w:rsidP="00E159B2">
                    <w:pPr>
                      <w:jc w:val="center"/>
                      <w:rPr>
                        <w:lang w:val="uk-UA"/>
                      </w:rPr>
                    </w:pPr>
                    <w:r>
                      <w:t>О</w:t>
                    </w:r>
                    <w:r>
                      <w:rPr>
                        <w:lang w:val="uk-UA"/>
                      </w:rPr>
                      <w:t>сновний засіб фіксації обшуку - протокол</w:t>
                    </w:r>
                  </w:p>
                </w:txbxContent>
              </v:textbox>
            </v:oval>
            <v:roundrect id="_x0000_s1602" style="position:absolute;left:4060;top:4192;width:3870;height:1155" arcsize="10923f" fillcolor="#eaf1dd [662]">
              <v:shadow on="t" opacity=".5" offset="-6pt,-6pt"/>
              <v:textbox>
                <w:txbxContent>
                  <w:p w:rsidR="005B21D6" w:rsidRPr="00E159B2" w:rsidRDefault="005B21D6" w:rsidP="00E159B2">
                    <w:pPr>
                      <w:jc w:val="center"/>
                      <w:rPr>
                        <w:lang w:val="uk-UA"/>
                      </w:rPr>
                    </w:pPr>
                    <w:r>
                      <w:rPr>
                        <w:lang w:val="uk-UA"/>
                      </w:rPr>
                      <w:t>В протоколі має бути зазначено:</w:t>
                    </w:r>
                  </w:p>
                </w:txbxContent>
              </v:textbox>
            </v:roundrect>
          </v:group>
        </w:pict>
      </w:r>
    </w:p>
    <w:tbl>
      <w:tblPr>
        <w:tblStyle w:val="ad"/>
        <w:tblpPr w:leftFromText="180" w:rightFromText="180" w:vertAnchor="text" w:horzAnchor="margin" w:tblpXSpec="center" w:tblpY="5055"/>
        <w:tblW w:w="0" w:type="auto"/>
        <w:tblLook w:val="04A0"/>
      </w:tblPr>
      <w:tblGrid>
        <w:gridCol w:w="9045"/>
      </w:tblGrid>
      <w:tr w:rsidR="00E159B2" w:rsidTr="00F41B5F">
        <w:trPr>
          <w:trHeight w:val="824"/>
        </w:trPr>
        <w:tc>
          <w:tcPr>
            <w:tcW w:w="9045" w:type="dxa"/>
          </w:tcPr>
          <w:p w:rsidR="00E159B2" w:rsidRPr="00E159B2" w:rsidRDefault="00E159B2" w:rsidP="00F41B5F">
            <w:pPr>
              <w:pStyle w:val="a3"/>
              <w:numPr>
                <w:ilvl w:val="0"/>
                <w:numId w:val="4"/>
              </w:numPr>
              <w:rPr>
                <w:lang w:val="uk-UA"/>
              </w:rPr>
            </w:pPr>
            <w:proofErr w:type="gramStart"/>
            <w:r w:rsidRPr="00E159B2">
              <w:rPr>
                <w:color w:val="000000"/>
              </w:rPr>
              <w:t>м</w:t>
            </w:r>
            <w:proofErr w:type="gramEnd"/>
            <w:r w:rsidRPr="00E159B2">
              <w:rPr>
                <w:color w:val="000000"/>
              </w:rPr>
              <w:t>ісце, час проведення та назву процесуальної дії;</w:t>
            </w:r>
          </w:p>
        </w:tc>
      </w:tr>
      <w:tr w:rsidR="00E159B2" w:rsidTr="00F41B5F">
        <w:trPr>
          <w:trHeight w:val="1170"/>
        </w:trPr>
        <w:tc>
          <w:tcPr>
            <w:tcW w:w="9045" w:type="dxa"/>
          </w:tcPr>
          <w:p w:rsidR="00E159B2" w:rsidRPr="00E159B2" w:rsidRDefault="00E159B2" w:rsidP="00F41B5F">
            <w:pPr>
              <w:pStyle w:val="a3"/>
              <w:numPr>
                <w:ilvl w:val="0"/>
                <w:numId w:val="4"/>
              </w:numPr>
              <w:rPr>
                <w:lang w:val="uk-UA"/>
              </w:rPr>
            </w:pPr>
            <w:r w:rsidRPr="00E159B2">
              <w:rPr>
                <w:color w:val="000000"/>
              </w:rPr>
              <w:t>особу, яка проводить процесуальну дію (</w:t>
            </w:r>
            <w:proofErr w:type="gramStart"/>
            <w:r w:rsidRPr="00E159B2">
              <w:rPr>
                <w:color w:val="000000"/>
              </w:rPr>
              <w:t>пр</w:t>
            </w:r>
            <w:proofErr w:type="gramEnd"/>
            <w:r w:rsidRPr="00E159B2">
              <w:rPr>
                <w:color w:val="000000"/>
              </w:rPr>
              <w:t>ізвище, ім’я, по батькові, посада);</w:t>
            </w:r>
          </w:p>
        </w:tc>
      </w:tr>
      <w:tr w:rsidR="00E159B2" w:rsidTr="00F41B5F">
        <w:trPr>
          <w:trHeight w:val="1154"/>
        </w:trPr>
        <w:tc>
          <w:tcPr>
            <w:tcW w:w="9045" w:type="dxa"/>
          </w:tcPr>
          <w:p w:rsidR="00E159B2" w:rsidRPr="00E159B2" w:rsidRDefault="00E159B2" w:rsidP="00F41B5F">
            <w:pPr>
              <w:pStyle w:val="a3"/>
              <w:numPr>
                <w:ilvl w:val="0"/>
                <w:numId w:val="4"/>
              </w:numPr>
              <w:rPr>
                <w:lang w:val="uk-UA"/>
              </w:rPr>
            </w:pPr>
            <w:proofErr w:type="gramStart"/>
            <w:r w:rsidRPr="00E159B2">
              <w:rPr>
                <w:color w:val="000000"/>
              </w:rPr>
              <w:t>вс</w:t>
            </w:r>
            <w:proofErr w:type="gramEnd"/>
            <w:r w:rsidRPr="00E159B2">
              <w:rPr>
                <w:color w:val="000000"/>
              </w:rPr>
              <w:t>іх осіб, які присутні під час проведення обшуку (прізвища, імена, по батькові, дати народження, місця проживання);</w:t>
            </w:r>
          </w:p>
        </w:tc>
      </w:tr>
      <w:tr w:rsidR="00E159B2" w:rsidTr="00F41B5F">
        <w:trPr>
          <w:trHeight w:val="365"/>
        </w:trPr>
        <w:tc>
          <w:tcPr>
            <w:tcW w:w="9045" w:type="dxa"/>
          </w:tcPr>
          <w:p w:rsidR="00E159B2" w:rsidRPr="00E159B2" w:rsidRDefault="00E159B2" w:rsidP="00F41B5F">
            <w:pPr>
              <w:pStyle w:val="af3"/>
              <w:spacing w:before="0" w:beforeAutospacing="0" w:after="0" w:afterAutospacing="0" w:line="360" w:lineRule="auto"/>
              <w:ind w:firstLine="680"/>
              <w:jc w:val="both"/>
              <w:rPr>
                <w:color w:val="000000"/>
                <w:sz w:val="28"/>
                <w:szCs w:val="28"/>
                <w:lang w:val="uk-UA"/>
              </w:rPr>
            </w:pPr>
            <w:r w:rsidRPr="00E159B2">
              <w:rPr>
                <w:color w:val="000000"/>
                <w:sz w:val="28"/>
                <w:szCs w:val="28"/>
                <w:lang w:val="uk-UA"/>
              </w:rPr>
              <w:t>інформацію про те, що особи, які беруть участь у процесуальній дії,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процесуальної дії, умови та порядок їх використання; підстави для обшуку; дії слідчого та результати обшуку.</w:t>
            </w:r>
          </w:p>
          <w:p w:rsidR="00E159B2" w:rsidRPr="00E159B2" w:rsidRDefault="00E159B2" w:rsidP="00F41B5F">
            <w:pPr>
              <w:rPr>
                <w:lang w:val="uk-UA"/>
              </w:rPr>
            </w:pPr>
          </w:p>
        </w:tc>
      </w:tr>
    </w:tbl>
    <w:p w:rsidR="00E159B2" w:rsidRDefault="00AB316A">
      <w:pPr>
        <w:rPr>
          <w:lang w:val="uk-UA"/>
        </w:rPr>
      </w:pPr>
      <w:r>
        <w:rPr>
          <w:lang w:val="uk-UA"/>
        </w:rPr>
        <w:br w:type="page"/>
      </w:r>
    </w:p>
    <w:p w:rsidR="00AB316A" w:rsidRDefault="00AB316A">
      <w:pPr>
        <w:rPr>
          <w:lang w:val="uk-UA"/>
        </w:rPr>
      </w:pPr>
    </w:p>
    <w:p w:rsidR="0006186A" w:rsidRDefault="0006186A">
      <w:pPr>
        <w:rPr>
          <w:lang w:val="uk-UA"/>
        </w:rPr>
      </w:pPr>
      <w:r>
        <w:rPr>
          <w:noProof/>
          <w:lang w:eastAsia="ru-RU"/>
        </w:rPr>
        <w:drawing>
          <wp:inline distT="0" distB="0" distL="0" distR="0">
            <wp:extent cx="5486400" cy="5895975"/>
            <wp:effectExtent l="38100" t="0" r="57150" b="0"/>
            <wp:docPr id="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Pr>
          <w:lang w:val="uk-UA"/>
        </w:rPr>
        <w:br w:type="page"/>
      </w:r>
    </w:p>
    <w:p w:rsidR="0046262A" w:rsidRDefault="00606466" w:rsidP="00F41B5F">
      <w:pPr>
        <w:spacing w:after="0" w:line="360" w:lineRule="auto"/>
        <w:ind w:firstLine="680"/>
        <w:jc w:val="both"/>
        <w:rPr>
          <w:lang w:val="uk-UA"/>
        </w:rPr>
      </w:pPr>
      <w:r>
        <w:rPr>
          <w:lang w:val="uk-UA"/>
        </w:rPr>
        <w:lastRenderedPageBreak/>
        <w:t>3.</w:t>
      </w:r>
      <w:r w:rsidR="0046262A" w:rsidRPr="00504BDA">
        <w:rPr>
          <w:lang w:val="uk-UA"/>
        </w:rPr>
        <w:t xml:space="preserve"> Проблемні питання дотримання режиму законності при проведенні обшуку житла та роль спеціальних суб’єктів кримінального процесу у  його забезпеченні</w:t>
      </w:r>
    </w:p>
    <w:p w:rsidR="00F41B5F" w:rsidRDefault="003B68E0" w:rsidP="00F41B5F">
      <w:pPr>
        <w:spacing w:after="0" w:line="360" w:lineRule="auto"/>
        <w:ind w:firstLine="680"/>
        <w:jc w:val="both"/>
        <w:rPr>
          <w:lang w:val="uk-UA"/>
        </w:rPr>
      </w:pPr>
      <w:r>
        <w:rPr>
          <w:noProof/>
          <w:lang w:eastAsia="ru-RU"/>
        </w:rPr>
        <w:pict>
          <v:group id="_x0000_s1672" style="position:absolute;left:0;text-align:left;margin-left:113.05pt;margin-top:3.75pt;width:224.25pt;height:659.55pt;z-index:251939840" coordorigin="3792,3055" coordsize="4485,13191">
            <v:group id="_x0000_s1671" style="position:absolute;left:3792;top:3055;width:4485;height:10791" coordorigin="3547,4180" coordsize="4485,10791">
              <v:shape id="_x0000_s1623" type="#_x0000_t32" style="position:absolute;left:5710;top:5903;width:0;height:975" o:connectortype="straight" strokeweight="4.5pt">
                <v:stroke startarrow="diamond" endarrow="block"/>
              </v:shape>
              <v:shape id="_x0000_s1627" type="#_x0000_t32" style="position:absolute;left:5710;top:8033;width:0;height:975" o:connectortype="straight" strokeweight="4.5pt">
                <v:stroke startarrow="diamond" endarrow="block"/>
              </v:shape>
              <v:shape id="_x0000_s1628" type="#_x0000_t32" style="position:absolute;left:5830;top:11806;width:0;height:975" o:connectortype="straight" strokeweight="4.5pt">
                <v:stroke startarrow="diamond" endarrow="block"/>
              </v:shape>
              <v:shape id="_x0000_s1621" type="#_x0000_t21" style="position:absolute;left:3985;top:9008;width:3870;height:3120" fillcolor="#ddd8c2 [2894]">
                <v:shadow on="t" opacity=".5" offset="-6pt,-6pt"/>
                <v:textbox>
                  <w:txbxContent>
                    <w:p w:rsidR="005B21D6" w:rsidRDefault="005B21D6" w:rsidP="0034495A">
                      <w:pPr>
                        <w:jc w:val="center"/>
                      </w:pPr>
                      <w:r>
                        <w:t xml:space="preserve">що забезпечують необхідне ставлення суспільства загалом та окремої особи зокрема до </w:t>
                      </w:r>
                      <w:proofErr w:type="gramStart"/>
                      <w:r>
                        <w:t>чинного</w:t>
                      </w:r>
                      <w:proofErr w:type="gramEnd"/>
                      <w:r>
                        <w:t xml:space="preserve"> законодавства </w:t>
                      </w:r>
                    </w:p>
                  </w:txbxContent>
                </v:textbox>
              </v:shape>
              <v:shape id="_x0000_s1629" type="#_x0000_t32" style="position:absolute;left:5950;top:13996;width:0;height:975" o:connectortype="straight" strokeweight="4.5pt">
                <v:stroke startarrow="diamond" endarrow="block"/>
              </v:shape>
              <v:shape id="_x0000_s1617" type="#_x0000_t9" style="position:absolute;left:4162;top:4180;width:3240;height:1830" fillcolor="#c4bc96 [2414]">
                <v:shadow on="t" opacity=".5" offset="6pt,-6pt"/>
                <v:textbox>
                  <w:txbxContent>
                    <w:p w:rsidR="005B21D6" w:rsidRPr="001664CF" w:rsidRDefault="005B21D6" w:rsidP="001664CF">
                      <w:pPr>
                        <w:jc w:val="center"/>
                        <w:rPr>
                          <w:lang w:val="uk-UA"/>
                        </w:rPr>
                      </w:pPr>
                      <w:r>
                        <w:rPr>
                          <w:lang w:val="uk-UA"/>
                        </w:rPr>
                        <w:t>Зміст законності</w:t>
                      </w:r>
                    </w:p>
                  </w:txbxContent>
                </v:textbox>
              </v:shape>
              <v:shape id="_x0000_s1618" type="#_x0000_t21" style="position:absolute;left:3547;top:6878;width:4485;height:1560" fillcolor="#ddd8c2 [2894]">
                <v:shadow on="t" opacity=".5" offset="-6pt,-6pt"/>
                <v:textbox>
                  <w:txbxContent>
                    <w:p w:rsidR="005B21D6" w:rsidRDefault="005B21D6" w:rsidP="0034495A">
                      <w:pPr>
                        <w:jc w:val="center"/>
                      </w:pPr>
                      <w:r>
                        <w:t>виступає сукупність заходів переконання та примусу</w:t>
                      </w:r>
                    </w:p>
                  </w:txbxContent>
                </v:textbox>
              </v:shape>
              <v:shape id="_x0000_s1620" type="#_x0000_t21" style="position:absolute;left:3985;top:12781;width:3870;height:1560" fillcolor="#ddd8c2 [2894]">
                <v:shadow on="t" opacity=".5" offset="-6pt,-6pt"/>
                <v:textbox>
                  <w:txbxContent>
                    <w:p w:rsidR="005B21D6" w:rsidRDefault="005B21D6" w:rsidP="0034495A">
                      <w:pPr>
                        <w:jc w:val="center"/>
                      </w:pPr>
                      <w:r>
                        <w:t xml:space="preserve">повагу до права, що виражене </w:t>
                      </w:r>
                      <w:proofErr w:type="gramStart"/>
                      <w:r>
                        <w:t>у</w:t>
                      </w:r>
                      <w:proofErr w:type="gramEnd"/>
                      <w:r>
                        <w:t xml:space="preserve"> законах;</w:t>
                      </w:r>
                    </w:p>
                  </w:txbxContent>
                </v:textbox>
              </v:shape>
            </v:group>
            <v:shape id="_x0000_s1622" type="#_x0000_t21" style="position:absolute;left:4230;top:14146;width:3870;height:2100" fillcolor="#ddd8c2 [2894]">
              <v:shadow on="t" opacity=".5" offset="-6pt,-6pt"/>
              <v:textbox>
                <w:txbxContent>
                  <w:p w:rsidR="005B21D6" w:rsidRDefault="005B21D6" w:rsidP="0034495A">
                    <w:pPr>
                      <w:spacing w:after="0" w:line="360" w:lineRule="auto"/>
                      <w:jc w:val="center"/>
                      <w:rPr>
                        <w:lang w:val="uk-UA"/>
                      </w:rPr>
                    </w:pPr>
                    <w:r>
                      <w:t>дотримання усіма суб’єктами права вимог чинних законі</w:t>
                    </w:r>
                    <w:proofErr w:type="gramStart"/>
                    <w:r>
                      <w:t>в</w:t>
                    </w:r>
                    <w:proofErr w:type="gramEnd"/>
                    <w:r>
                      <w:rPr>
                        <w:lang w:val="uk-UA"/>
                      </w:rPr>
                      <w:t>.</w:t>
                    </w:r>
                  </w:p>
                  <w:p w:rsidR="005B21D6" w:rsidRPr="0034495A" w:rsidRDefault="005B21D6">
                    <w:pPr>
                      <w:rPr>
                        <w:lang w:val="uk-UA"/>
                      </w:rPr>
                    </w:pPr>
                  </w:p>
                </w:txbxContent>
              </v:textbox>
            </v:shape>
          </v:group>
        </w:pict>
      </w:r>
    </w:p>
    <w:p w:rsidR="00F41B5F" w:rsidRDefault="00F41B5F" w:rsidP="00F41B5F">
      <w:pPr>
        <w:spacing w:after="0" w:line="360" w:lineRule="auto"/>
        <w:ind w:firstLine="680"/>
        <w:jc w:val="both"/>
        <w:rPr>
          <w:lang w:val="uk-UA"/>
        </w:rPr>
      </w:pPr>
    </w:p>
    <w:p w:rsidR="00C5612E" w:rsidRDefault="00C5612E">
      <w:pPr>
        <w:rPr>
          <w:lang w:val="uk-UA"/>
        </w:rPr>
      </w:pPr>
      <w:r>
        <w:rPr>
          <w:lang w:val="uk-UA"/>
        </w:rPr>
        <w:br w:type="page"/>
      </w:r>
    </w:p>
    <w:p w:rsidR="0046262A" w:rsidRPr="00504BDA" w:rsidRDefault="003B68E0" w:rsidP="0046262A">
      <w:pPr>
        <w:rPr>
          <w:lang w:val="uk-UA"/>
        </w:rPr>
      </w:pPr>
      <w:r>
        <w:rPr>
          <w:noProof/>
          <w:lang w:eastAsia="ru-RU"/>
        </w:rPr>
        <w:lastRenderedPageBreak/>
        <w:pict>
          <v:group id="_x0000_s1673" style="position:absolute;margin-left:112.45pt;margin-top:37.8pt;width:248.25pt;height:469.5pt;z-index:251934720" coordorigin="3250,2287" coordsize="4965,9390">
            <v:shape id="_x0000_s1613" type="#_x0000_t67" style="position:absolute;left:5215;top:2287;width:1395;height:1065" fillcolor="#8064a2 [3207]" strokecolor="#f2f2f2 [3041]" strokeweight="3pt">
              <v:shadow on="t" type="perspective" color="#3f3151 [1607]" opacity=".5" offset="1pt" offset2="-1pt"/>
              <v:textbox style="layout-flow:vertical-ideographic"/>
            </v:shape>
            <v:roundrect id="_x0000_s1608" style="position:absolute;left:3250;top:3352;width:4965;height:945" arcsize="10923f" fillcolor="#d99594 [1941]">
              <v:shadow on="t" opacity=".5" offset="-6pt,-6pt"/>
              <v:textbox>
                <w:txbxContent>
                  <w:p w:rsidR="005B21D6" w:rsidRDefault="005B21D6" w:rsidP="00C5612E">
                    <w:pPr>
                      <w:jc w:val="center"/>
                    </w:pPr>
                    <w:r>
                      <w:rPr>
                        <w:lang w:val="uk-UA"/>
                      </w:rPr>
                      <w:t>суспільну</w:t>
                    </w:r>
                  </w:p>
                </w:txbxContent>
              </v:textbox>
            </v:roundrect>
            <v:roundrect id="_x0000_s1609" style="position:absolute;left:3250;top:5302;width:4965;height:945" arcsize="10923f" fillcolor="#d99594 [1941]">
              <v:shadow on="t" opacity=".5" offset="-6pt,-6pt"/>
              <v:textbox>
                <w:txbxContent>
                  <w:p w:rsidR="005B21D6" w:rsidRDefault="005B21D6" w:rsidP="00C5612E">
                    <w:pPr>
                      <w:jc w:val="center"/>
                    </w:pPr>
                    <w:r w:rsidRPr="00905D60">
                      <w:rPr>
                        <w:lang w:val="uk-UA"/>
                      </w:rPr>
                      <w:t>загальноправову категорію</w:t>
                    </w:r>
                  </w:p>
                </w:txbxContent>
              </v:textbox>
            </v:roundrect>
            <v:roundrect id="_x0000_s1610" style="position:absolute;left:3250;top:7177;width:4965;height:1530" arcsize="10923f" fillcolor="#d99594 [1941]">
              <v:shadow on="t" opacity=".5" offset="-6pt,-6pt"/>
              <v:textbox>
                <w:txbxContent>
                  <w:p w:rsidR="005B21D6" w:rsidRDefault="005B21D6" w:rsidP="00C5612E">
                    <w:pPr>
                      <w:jc w:val="center"/>
                    </w:pPr>
                    <w:r w:rsidRPr="00905D60">
                      <w:rPr>
                        <w:lang w:val="uk-UA"/>
                      </w:rPr>
                      <w:t>що відображає форму реалізації волі та інтересів народу в кримінальному процесуальному законі</w:t>
                    </w:r>
                  </w:p>
                </w:txbxContent>
              </v:textbox>
            </v:roundrect>
            <v:roundrect id="_x0000_s1611" style="position:absolute;left:3250;top:9637;width:4965;height:2040" arcsize="10923f" fillcolor="#d99594 [1941]">
              <v:shadow on="t" opacity=".5" offset="-6pt,-6pt"/>
              <v:textbox>
                <w:txbxContent>
                  <w:p w:rsidR="005B21D6" w:rsidRDefault="005B21D6" w:rsidP="00C5612E">
                    <w:pPr>
                      <w:jc w:val="center"/>
                    </w:pPr>
                    <w:r w:rsidRPr="00905D60">
                      <w:rPr>
                        <w:lang w:val="uk-UA"/>
                      </w:rPr>
                      <w:t>з метою належного здійснення кримінальної процесуальної діяльності усіма її учасниками</w:t>
                    </w:r>
                  </w:p>
                </w:txbxContent>
              </v:textbox>
            </v:roundrect>
            <v:shape id="_x0000_s1614" type="#_x0000_t67" style="position:absolute;left:5560;top:4297;width:495;height:1005" fillcolor="#c0504d [3205]" strokecolor="#f2f2f2 [3041]" strokeweight="3pt">
              <v:shadow on="t" type="perspective" color="#622423 [1605]" opacity=".5" offset="1pt" offset2="-1pt"/>
              <v:textbox style="layout-flow:vertical-ideographic"/>
            </v:shape>
            <v:shape id="_x0000_s1615" type="#_x0000_t67" style="position:absolute;left:5560;top:8707;width:495;height:930" fillcolor="#c0504d [3205]" strokecolor="#f2f2f2 [3041]" strokeweight="3pt">
              <v:shadow on="t" type="perspective" color="#622423 [1605]" opacity=".5" offset="1pt" offset2="-1pt"/>
              <v:textbox style="layout-flow:vertical-ideographic"/>
            </v:shape>
            <v:shape id="_x0000_s1616" type="#_x0000_t67" style="position:absolute;left:5560;top:6247;width:495;height:930" fillcolor="#c0504d [3205]" strokecolor="#f2f2f2 [3041]" strokeweight="3pt">
              <v:shadow on="t" type="perspective" color="#622423 [1605]" opacity=".5" offset="1pt" offset2="-1pt"/>
              <v:textbox style="layout-flow:vertical-ideographic"/>
            </v:shape>
          </v:group>
        </w:pict>
      </w:r>
      <w:r>
        <w:rPr>
          <w:noProof/>
          <w:lang w:eastAsia="ru-RU"/>
        </w:rPr>
        <w:pict>
          <v:rect id="_x0000_s1603" style="position:absolute;margin-left:70.2pt;margin-top:-16.95pt;width:345.75pt;height:54.75pt;z-index:251929600" fillcolor="#b2a1c7 [1943]">
            <v:shadow on="t" opacity=".5" offset="-6pt,6pt"/>
            <v:textbox>
              <w:txbxContent>
                <w:p w:rsidR="005B21D6" w:rsidRDefault="005B21D6" w:rsidP="00C5612E">
                  <w:pPr>
                    <w:spacing w:after="0" w:line="360" w:lineRule="auto"/>
                    <w:jc w:val="center"/>
                    <w:rPr>
                      <w:lang w:val="uk-UA"/>
                    </w:rPr>
                  </w:pPr>
                  <w:r>
                    <w:rPr>
                      <w:lang w:val="uk-UA"/>
                    </w:rPr>
                    <w:t xml:space="preserve">Законність </w:t>
                  </w:r>
                  <w:r w:rsidRPr="00905D60">
                    <w:rPr>
                      <w:lang w:val="uk-UA"/>
                    </w:rPr>
                    <w:t xml:space="preserve">кримінального </w:t>
                  </w:r>
                  <w:r>
                    <w:rPr>
                      <w:lang w:val="uk-UA"/>
                    </w:rPr>
                    <w:t xml:space="preserve">провадження, можна визначити </w:t>
                  </w:r>
                </w:p>
                <w:p w:rsidR="005B21D6" w:rsidRDefault="005B21D6"/>
              </w:txbxContent>
            </v:textbox>
          </v:rect>
        </w:pict>
      </w:r>
      <w:r w:rsidR="0046262A">
        <w:rPr>
          <w:lang w:val="uk-UA"/>
        </w:rPr>
        <w:br w:type="page"/>
      </w:r>
    </w:p>
    <w:p w:rsidR="0034495A" w:rsidRDefault="0034495A">
      <w:pPr>
        <w:rPr>
          <w:lang w:val="uk-UA"/>
        </w:rPr>
      </w:pPr>
      <w:r>
        <w:rPr>
          <w:noProof/>
          <w:lang w:eastAsia="ru-RU"/>
        </w:rPr>
        <w:lastRenderedPageBreak/>
        <w:drawing>
          <wp:inline distT="0" distB="0" distL="0" distR="0">
            <wp:extent cx="5819775" cy="5772150"/>
            <wp:effectExtent l="0" t="0" r="0" b="0"/>
            <wp:docPr id="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r>
        <w:rPr>
          <w:lang w:val="uk-UA"/>
        </w:rPr>
        <w:br w:type="page"/>
      </w:r>
    </w:p>
    <w:p w:rsidR="00062BCE" w:rsidRDefault="00062BCE">
      <w:pPr>
        <w:rPr>
          <w:lang w:val="uk-UA"/>
        </w:rPr>
      </w:pPr>
      <w:r>
        <w:rPr>
          <w:noProof/>
          <w:lang w:eastAsia="ru-RU"/>
        </w:rPr>
        <w:lastRenderedPageBreak/>
        <w:drawing>
          <wp:inline distT="0" distB="0" distL="0" distR="0">
            <wp:extent cx="5753100" cy="8086725"/>
            <wp:effectExtent l="19050" t="0" r="57150" b="0"/>
            <wp:docPr id="9"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r>
        <w:rPr>
          <w:lang w:val="uk-UA"/>
        </w:rPr>
        <w:br w:type="page"/>
      </w:r>
    </w:p>
    <w:tbl>
      <w:tblPr>
        <w:tblStyle w:val="-2"/>
        <w:tblpPr w:leftFromText="180" w:rightFromText="180" w:vertAnchor="text" w:horzAnchor="margin" w:tblpY="35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062BCE" w:rsidTr="00062BCE">
        <w:trPr>
          <w:cnfStyle w:val="100000000000"/>
        </w:trPr>
        <w:tc>
          <w:tcPr>
            <w:cnfStyle w:val="001000000000"/>
            <w:tcW w:w="9570" w:type="dxa"/>
            <w:tcBorders>
              <w:top w:val="none" w:sz="0" w:space="0" w:color="auto"/>
              <w:left w:val="none" w:sz="0" w:space="0" w:color="auto"/>
              <w:bottom w:val="none" w:sz="0" w:space="0" w:color="auto"/>
              <w:right w:val="none" w:sz="0" w:space="0" w:color="auto"/>
            </w:tcBorders>
          </w:tcPr>
          <w:p w:rsidR="00062BCE" w:rsidRPr="00A37F2C" w:rsidRDefault="00062BCE" w:rsidP="00062BCE">
            <w:pPr>
              <w:spacing w:line="360" w:lineRule="auto"/>
              <w:ind w:firstLine="680"/>
              <w:jc w:val="both"/>
              <w:rPr>
                <w:lang w:val="uk-UA"/>
              </w:rPr>
            </w:pPr>
            <w:r w:rsidRPr="00A37F2C">
              <w:rPr>
                <w:lang w:val="uk-UA"/>
              </w:rPr>
              <w:lastRenderedPageBreak/>
              <w:t xml:space="preserve">1) у присутності не менше двох понятих незалежно від застосування технічних засобів фіксації процесуальної дії; </w:t>
            </w:r>
          </w:p>
          <w:p w:rsidR="00062BCE" w:rsidRDefault="00062BCE" w:rsidP="00062BCE">
            <w:pPr>
              <w:rPr>
                <w:lang w:val="uk-UA"/>
              </w:rPr>
            </w:pPr>
          </w:p>
        </w:tc>
      </w:tr>
      <w:tr w:rsidR="00062BCE" w:rsidTr="00062BCE">
        <w:trPr>
          <w:cnfStyle w:val="000000100000"/>
        </w:trPr>
        <w:tc>
          <w:tcPr>
            <w:cnfStyle w:val="001000000000"/>
            <w:tcW w:w="9570" w:type="dxa"/>
            <w:tcBorders>
              <w:left w:val="none" w:sz="0" w:space="0" w:color="auto"/>
              <w:right w:val="none" w:sz="0" w:space="0" w:color="auto"/>
            </w:tcBorders>
          </w:tcPr>
          <w:p w:rsidR="00062BCE" w:rsidRPr="00A37F2C" w:rsidRDefault="00062BCE" w:rsidP="00062BCE">
            <w:pPr>
              <w:spacing w:line="360" w:lineRule="auto"/>
              <w:ind w:firstLine="680"/>
              <w:jc w:val="both"/>
              <w:rPr>
                <w:lang w:val="uk-UA"/>
              </w:rPr>
            </w:pPr>
            <w:r w:rsidRPr="00A37F2C">
              <w:rPr>
                <w:lang w:val="uk-UA"/>
              </w:rPr>
              <w:t xml:space="preserve">2) компетентні особи на підставі постанови слідчого судді проникають до житла чи іншого володіння особи лише один раз; </w:t>
            </w:r>
          </w:p>
          <w:p w:rsidR="00062BCE" w:rsidRDefault="00062BCE" w:rsidP="00062BCE">
            <w:pPr>
              <w:rPr>
                <w:lang w:val="uk-UA"/>
              </w:rPr>
            </w:pPr>
          </w:p>
        </w:tc>
      </w:tr>
      <w:tr w:rsidR="00062BCE" w:rsidTr="00062BCE">
        <w:tc>
          <w:tcPr>
            <w:cnfStyle w:val="001000000000"/>
            <w:tcW w:w="9570" w:type="dxa"/>
          </w:tcPr>
          <w:p w:rsidR="00062BCE" w:rsidRPr="00A37F2C" w:rsidRDefault="00062BCE" w:rsidP="00062BCE">
            <w:pPr>
              <w:spacing w:line="360" w:lineRule="auto"/>
              <w:ind w:firstLine="680"/>
              <w:jc w:val="both"/>
              <w:rPr>
                <w:lang w:val="uk-UA"/>
              </w:rPr>
            </w:pPr>
            <w:r w:rsidRPr="00A37F2C">
              <w:rPr>
                <w:lang w:val="uk-UA"/>
              </w:rPr>
              <w:t>3) додержано порядок ознайомлення із ухвалою слідчого судді: - перед початком виконання ухвали слідчого судді особі, яка володіє житлом чи іншим приміщенням, а за її відсутності - іншій присутній особі повинна бути пред’явлена ухвала і надана її копія ; - у разі відсутності осіб у житлі чи іншому володінні копія ухвали повинна бути залишена на видному місці у житлі чи іншому володінні особи;</w:t>
            </w:r>
          </w:p>
          <w:p w:rsidR="00062BCE" w:rsidRDefault="00062BCE" w:rsidP="00062BCE">
            <w:pPr>
              <w:rPr>
                <w:lang w:val="uk-UA"/>
              </w:rPr>
            </w:pPr>
          </w:p>
        </w:tc>
      </w:tr>
      <w:tr w:rsidR="00062BCE" w:rsidTr="00062BCE">
        <w:trPr>
          <w:cnfStyle w:val="000000100000"/>
        </w:trPr>
        <w:tc>
          <w:tcPr>
            <w:cnfStyle w:val="001000000000"/>
            <w:tcW w:w="9570" w:type="dxa"/>
            <w:tcBorders>
              <w:left w:val="none" w:sz="0" w:space="0" w:color="auto"/>
              <w:right w:val="none" w:sz="0" w:space="0" w:color="auto"/>
            </w:tcBorders>
          </w:tcPr>
          <w:p w:rsidR="00062BCE" w:rsidRPr="00A37F2C" w:rsidRDefault="00062BCE" w:rsidP="00062BCE">
            <w:pPr>
              <w:spacing w:line="360" w:lineRule="auto"/>
              <w:ind w:firstLine="680"/>
              <w:jc w:val="both"/>
              <w:rPr>
                <w:lang w:val="uk-UA"/>
              </w:rPr>
            </w:pPr>
            <w:r w:rsidRPr="00A37F2C">
              <w:rPr>
                <w:lang w:val="uk-UA"/>
              </w:rPr>
              <w:t>4) обшук на підставі ухвали слідчого судді проводитися в обсязі, необхідному для досягнення мети обшуку;</w:t>
            </w:r>
          </w:p>
          <w:p w:rsidR="00062BCE" w:rsidRDefault="00062BCE" w:rsidP="00062BCE">
            <w:pPr>
              <w:rPr>
                <w:lang w:val="uk-UA"/>
              </w:rPr>
            </w:pPr>
          </w:p>
        </w:tc>
      </w:tr>
      <w:tr w:rsidR="00062BCE" w:rsidTr="00062BCE">
        <w:tc>
          <w:tcPr>
            <w:cnfStyle w:val="001000000000"/>
            <w:tcW w:w="9570" w:type="dxa"/>
          </w:tcPr>
          <w:p w:rsidR="00062BCE" w:rsidRPr="00A37F2C" w:rsidRDefault="00062BCE" w:rsidP="00062BCE">
            <w:pPr>
              <w:spacing w:line="360" w:lineRule="auto"/>
              <w:ind w:firstLine="680"/>
              <w:jc w:val="both"/>
              <w:rPr>
                <w:lang w:val="uk-UA"/>
              </w:rPr>
            </w:pPr>
            <w:r w:rsidRPr="00A37F2C">
              <w:rPr>
                <w:lang w:val="uk-UA"/>
              </w:rPr>
              <w:t>5) обшук осіб, який може бути проведений в ході обшуку житла або іншого володіння, здійснюється особами тієї ж статі;</w:t>
            </w:r>
          </w:p>
          <w:p w:rsidR="00062BCE" w:rsidRDefault="00062BCE" w:rsidP="00062BCE">
            <w:pPr>
              <w:rPr>
                <w:lang w:val="uk-UA"/>
              </w:rPr>
            </w:pPr>
          </w:p>
        </w:tc>
      </w:tr>
      <w:tr w:rsidR="00062BCE" w:rsidTr="00062BCE">
        <w:trPr>
          <w:cnfStyle w:val="000000100000"/>
        </w:trPr>
        <w:tc>
          <w:tcPr>
            <w:cnfStyle w:val="001000000000"/>
            <w:tcW w:w="9570" w:type="dxa"/>
            <w:tcBorders>
              <w:left w:val="none" w:sz="0" w:space="0" w:color="auto"/>
              <w:right w:val="none" w:sz="0" w:space="0" w:color="auto"/>
            </w:tcBorders>
          </w:tcPr>
          <w:p w:rsidR="00062BCE" w:rsidRPr="00A37F2C" w:rsidRDefault="00062BCE" w:rsidP="00062BCE">
            <w:pPr>
              <w:spacing w:line="360" w:lineRule="auto"/>
              <w:ind w:firstLine="680"/>
              <w:jc w:val="both"/>
              <w:rPr>
                <w:lang w:val="uk-UA"/>
              </w:rPr>
            </w:pPr>
            <w:r w:rsidRPr="00A37F2C">
              <w:rPr>
                <w:lang w:val="uk-UA"/>
              </w:rPr>
              <w:t xml:space="preserve">6) результати обшуку фіксуються в протоколі; </w:t>
            </w:r>
          </w:p>
          <w:p w:rsidR="00062BCE" w:rsidRDefault="00062BCE" w:rsidP="00062BCE">
            <w:pPr>
              <w:rPr>
                <w:lang w:val="uk-UA"/>
              </w:rPr>
            </w:pPr>
          </w:p>
        </w:tc>
      </w:tr>
      <w:tr w:rsidR="00062BCE" w:rsidTr="00062BCE">
        <w:tc>
          <w:tcPr>
            <w:cnfStyle w:val="001000000000"/>
            <w:tcW w:w="9570" w:type="dxa"/>
          </w:tcPr>
          <w:p w:rsidR="00062BCE" w:rsidRDefault="00062BCE" w:rsidP="00062BCE">
            <w:pPr>
              <w:rPr>
                <w:lang w:val="uk-UA"/>
              </w:rPr>
            </w:pPr>
            <w:r w:rsidRPr="00A37F2C">
              <w:rPr>
                <w:lang w:val="uk-UA"/>
              </w:rPr>
              <w:t>7) забезпечено право присутніх осіб робити заяви, що підлягають занесенню до протоколу обшуку.</w:t>
            </w:r>
          </w:p>
        </w:tc>
      </w:tr>
    </w:tbl>
    <w:p w:rsidR="00062BCE" w:rsidRDefault="003B68E0">
      <w:pPr>
        <w:rPr>
          <w:lang w:val="uk-UA"/>
        </w:rPr>
      </w:pPr>
      <w:r>
        <w:rPr>
          <w:noProof/>
          <w:lang w:eastAsia="ru-RU"/>
        </w:rPr>
        <w:pict>
          <v:group id="_x0000_s1674" style="position:absolute;margin-left:33.45pt;margin-top:2.55pt;width:387pt;height:173.25pt;z-index:251941888;mso-position-horizontal-relative:text;mso-position-vertical-relative:text" coordorigin="2200,1582" coordsize="7740,3465">
            <v:shape id="_x0000_s1631" type="#_x0000_t67" style="position:absolute;left:5035;top:3547;width:750;height:1500" fillcolor="#d99594 [1941]">
              <v:textbox style="layout-flow:vertical-ideographic"/>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630" type="#_x0000_t115" style="position:absolute;left:2200;top:1582;width:7740;height:2085" fillcolor="#f2dbdb [661]">
              <v:shadow on="t" opacity=".5" offset="-6pt,-6pt"/>
              <v:textbox>
                <w:txbxContent>
                  <w:p w:rsidR="005B21D6" w:rsidRPr="00A37F2C" w:rsidRDefault="005B21D6" w:rsidP="00062BCE">
                    <w:pPr>
                      <w:spacing w:after="0" w:line="360" w:lineRule="auto"/>
                      <w:jc w:val="center"/>
                      <w:rPr>
                        <w:lang w:val="uk-UA"/>
                      </w:rPr>
                    </w:pPr>
                    <w:r w:rsidRPr="00A37F2C">
                      <w:rPr>
                        <w:lang w:val="uk-UA"/>
                      </w:rPr>
                      <w:t>Проводиться у відповідності до правил проведення цієї слідчої (розшукової) дії, визначених КПК України:</w:t>
                    </w:r>
                  </w:p>
                  <w:p w:rsidR="005B21D6" w:rsidRPr="00062BCE" w:rsidRDefault="005B21D6">
                    <w:pPr>
                      <w:rPr>
                        <w:lang w:val="uk-UA"/>
                      </w:rPr>
                    </w:pPr>
                  </w:p>
                </w:txbxContent>
              </v:textbox>
            </v:shape>
          </v:group>
        </w:pict>
      </w:r>
      <w:r w:rsidR="00062BCE">
        <w:rPr>
          <w:lang w:val="uk-UA"/>
        </w:rPr>
        <w:br w:type="page"/>
      </w:r>
    </w:p>
    <w:p w:rsidR="00337A98" w:rsidRDefault="00606466" w:rsidP="00757E48">
      <w:pPr>
        <w:spacing w:after="0" w:line="360" w:lineRule="auto"/>
        <w:ind w:left="680" w:hanging="680"/>
        <w:jc w:val="both"/>
        <w:rPr>
          <w:lang w:val="uk-UA"/>
        </w:rPr>
      </w:pPr>
      <w:r>
        <w:rPr>
          <w:lang w:val="uk-UA"/>
        </w:rPr>
        <w:lastRenderedPageBreak/>
        <w:t>3.1</w:t>
      </w:r>
      <w:r w:rsidR="00337A98" w:rsidRPr="00504BDA">
        <w:rPr>
          <w:lang w:val="uk-UA"/>
        </w:rPr>
        <w:t xml:space="preserve"> Прокурорський нагляд за законністю проведення обшуку житла</w:t>
      </w:r>
    </w:p>
    <w:p w:rsidR="00757E48" w:rsidRDefault="00757E48" w:rsidP="00337A98">
      <w:pPr>
        <w:spacing w:line="360" w:lineRule="auto"/>
        <w:ind w:left="708"/>
        <w:jc w:val="both"/>
        <w:rPr>
          <w:lang w:val="uk-UA"/>
        </w:rPr>
      </w:pPr>
    </w:p>
    <w:p w:rsidR="00757E48" w:rsidRPr="00504BDA" w:rsidRDefault="00757E48" w:rsidP="00337A98">
      <w:pPr>
        <w:spacing w:line="360" w:lineRule="auto"/>
        <w:ind w:left="708"/>
        <w:jc w:val="both"/>
        <w:rPr>
          <w:lang w:val="uk-UA"/>
        </w:rPr>
      </w:pPr>
    </w:p>
    <w:p w:rsidR="00CB4BEA" w:rsidRDefault="003B68E0" w:rsidP="00845835">
      <w:pPr>
        <w:spacing w:after="0" w:line="360" w:lineRule="auto"/>
        <w:ind w:firstLine="709"/>
        <w:jc w:val="both"/>
        <w:rPr>
          <w:rFonts w:eastAsia="Calibri"/>
          <w:b/>
          <w:color w:val="FF0000"/>
          <w:lang w:val="uk-UA"/>
        </w:rPr>
      </w:pPr>
      <w:r>
        <w:rPr>
          <w:rFonts w:eastAsia="Calibri"/>
          <w:b/>
          <w:noProof/>
          <w:color w:val="FF0000"/>
          <w:lang w:eastAsia="ru-RU"/>
        </w:rPr>
        <w:pict>
          <v:group id="_x0000_s1675" style="position:absolute;left:0;text-align:left;margin-left:1.95pt;margin-top:22.8pt;width:483pt;height:636pt;z-index:251741184" coordorigin="685,3911" coordsize="9660,12720">
            <v:shape id="_x0000_s1162" type="#_x0000_t32" style="position:absolute;left:3550;top:10961;width:1710;height:2115" o:connectortype="straight">
              <v:stroke endarrow="block"/>
            </v:shape>
            <v:shape id="_x0000_s1161" type="#_x0000_t32" style="position:absolute;left:4255;top:9806;width:1005;height:570" o:connectortype="straight">
              <v:stroke endarrow="block"/>
            </v:shape>
            <v:shape id="_x0000_s1160" type="#_x0000_t32" style="position:absolute;left:3370;top:7991;width:1890;height:405;flip:y" o:connectortype="straight">
              <v:stroke endarrow="block"/>
            </v:shape>
            <v:shape id="_x0000_s1159" type="#_x0000_t32" style="position:absolute;left:2395;top:5156;width:2865;height:3045;flip:y" o:connectortype="straight">
              <v:stroke endarrow="block"/>
            </v:shape>
            <v:shape id="_x0000_s1151" type="#_x0000_t9" style="position:absolute;left:685;top:8201;width:3990;height:3180" fillcolor="#666 [1936]" strokecolor="#666 [1936]" strokeweight="1pt">
              <v:fill color2="#ccc [656]" angle="-45" focus="-50%" type="gradient"/>
              <v:shadow on="t" type="perspective" color="#7f7f7f [1601]" opacity=".5" offset="1pt" offset2="-3pt"/>
              <o:extrusion v:ext="view" viewpoint="-34.72222mm" viewpointorigin="-.5" skewangle="-45" lightposition="-50000" lightposition2="50000"/>
              <v:textbox>
                <w:txbxContent>
                  <w:p w:rsidR="005B21D6" w:rsidRPr="008444F4" w:rsidRDefault="005B21D6" w:rsidP="00CB4BEA">
                    <w:pPr>
                      <w:jc w:val="center"/>
                      <w:rPr>
                        <w:b/>
                        <w:lang w:val="uk-UA"/>
                      </w:rPr>
                    </w:pPr>
                    <w:r w:rsidRPr="008444F4">
                      <w:rPr>
                        <w:b/>
                        <w:lang w:val="uk-UA"/>
                      </w:rPr>
                      <w:t xml:space="preserve">                               </w:t>
                    </w:r>
                    <w:r w:rsidRPr="008444F4">
                      <w:rPr>
                        <w:b/>
                        <w:lang w:val="uk-UA"/>
                      </w:rPr>
                      <w:t>Завдання прокурорського нагляду:</w:t>
                    </w:r>
                  </w:p>
                </w:txbxContent>
              </v:textbox>
            </v:shap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152" type="#_x0000_t134" style="position:absolute;left:5260;top:3911;width:5010;height:2445">
              <o:extrusion v:ext="view" on="t"/>
              <v:textbox>
                <w:txbxContent>
                  <w:p w:rsidR="005B21D6" w:rsidRDefault="005B21D6" w:rsidP="008444F4">
                    <w:pPr>
                      <w:jc w:val="center"/>
                    </w:pPr>
                    <w:r>
                      <w:t>розкриття кримінальних правопорушень, захист особи, її прав, свобод, власності від злочинних та кримінально протиправних посягань</w:t>
                    </w:r>
                  </w:p>
                </w:txbxContent>
              </v:textbox>
            </v:shape>
            <v:shape id="_x0000_s1153" type="#_x0000_t134" style="position:absolute;left:5260;top:6971;width:5010;height:1980">
              <o:extrusion v:ext="view" on="t"/>
              <v:textbox>
                <w:txbxContent>
                  <w:p w:rsidR="005B21D6" w:rsidRDefault="005B21D6" w:rsidP="008444F4">
                    <w:pPr>
                      <w:jc w:val="center"/>
                    </w:pPr>
                    <w:r>
                      <w:t xml:space="preserve">охорона прав і законних інтересів </w:t>
                    </w:r>
                    <w:proofErr w:type="gramStart"/>
                    <w:r>
                      <w:t>осіб</w:t>
                    </w:r>
                    <w:proofErr w:type="gramEnd"/>
                    <w:r>
                      <w:t xml:space="preserve"> при здійсненні кримінального провадження</w:t>
                    </w:r>
                  </w:p>
                </w:txbxContent>
              </v:textbox>
            </v:shape>
            <v:shape id="_x0000_s1154" type="#_x0000_t134" style="position:absolute;left:5260;top:9401;width:5010;height:1980">
              <o:extrusion v:ext="view" on="t"/>
              <v:textbox>
                <w:txbxContent>
                  <w:p w:rsidR="005B21D6" w:rsidRDefault="005B21D6" w:rsidP="008444F4">
                    <w:pPr>
                      <w:jc w:val="center"/>
                    </w:pPr>
                    <w:r>
                      <w:t xml:space="preserve">запобігання </w:t>
                    </w:r>
                    <w:proofErr w:type="gramStart"/>
                    <w:r>
                      <w:t>незаконному</w:t>
                    </w:r>
                    <w:proofErr w:type="gramEnd"/>
                    <w:r>
                      <w:t xml:space="preserve"> притягненню особи до кримінальної відповідальності</w:t>
                    </w:r>
                  </w:p>
                </w:txbxContent>
              </v:textbox>
            </v:shape>
            <v:shape id="_x0000_s1155" type="#_x0000_t134" style="position:absolute;left:5260;top:11996;width:5010;height:2190">
              <o:extrusion v:ext="view" on="t"/>
              <v:textbox style="mso-next-textbox:#_x0000_s1155">
                <w:txbxContent>
                  <w:p w:rsidR="005B21D6" w:rsidRDefault="005B21D6" w:rsidP="008444F4">
                    <w:pPr>
                      <w:jc w:val="center"/>
                    </w:pPr>
                    <w:r>
                      <w:t>виконання вимог закону про невідворотність відповідальності за вчинене кримінальне правопорушення</w:t>
                    </w:r>
                  </w:p>
                </w:txbxContent>
              </v:textbox>
            </v:shape>
            <v:shape id="_x0000_s1156" type="#_x0000_t134" style="position:absolute;left:5335;top:14666;width:5010;height:1965">
              <o:extrusion v:ext="view" on="t"/>
              <v:textbox>
                <w:txbxContent>
                  <w:p w:rsidR="005B21D6" w:rsidRDefault="005B21D6" w:rsidP="008444F4">
                    <w:pPr>
                      <w:jc w:val="center"/>
                    </w:pPr>
                    <w:r>
                      <w:t>зміцнення законності при здійсненні</w:t>
                    </w:r>
                    <w:r>
                      <w:rPr>
                        <w:lang w:val="uk-UA"/>
                      </w:rPr>
                      <w:t xml:space="preserve"> досудового слідства</w:t>
                    </w:r>
                    <w:proofErr w:type="gramStart"/>
                    <w:r>
                      <w:rPr>
                        <w:lang w:val="uk-UA"/>
                      </w:rPr>
                      <w:t xml:space="preserve"> </w:t>
                    </w:r>
                    <w:r>
                      <w:t>,</w:t>
                    </w:r>
                    <w:proofErr w:type="gramEnd"/>
                    <w:r>
                      <w:t xml:space="preserve"> недопущення порушень</w:t>
                    </w:r>
                  </w:p>
                </w:txbxContent>
              </v:textbox>
            </v:shape>
            <v:shape id="_x0000_s1163" type="#_x0000_t32" style="position:absolute;left:2470;top:11381;width:2865;height:4245" o:connectortype="straight">
              <v:stroke endarrow="block"/>
            </v:shape>
          </v:group>
        </w:pict>
      </w:r>
      <w:r w:rsidR="00CB4BEA">
        <w:rPr>
          <w:rFonts w:eastAsia="Calibri"/>
          <w:b/>
          <w:color w:val="FF0000"/>
          <w:lang w:val="uk-UA"/>
        </w:rPr>
        <w:br w:type="page"/>
      </w:r>
    </w:p>
    <w:p w:rsidR="00CB4BEA" w:rsidRDefault="003B68E0" w:rsidP="00845835">
      <w:pPr>
        <w:spacing w:after="0" w:line="360" w:lineRule="auto"/>
        <w:ind w:firstLine="709"/>
        <w:jc w:val="both"/>
        <w:rPr>
          <w:lang w:val="uk-UA"/>
        </w:rPr>
      </w:pPr>
      <w:r>
        <w:rPr>
          <w:noProof/>
          <w:lang w:eastAsia="ru-RU"/>
        </w:rPr>
        <w:lastRenderedPageBreak/>
        <w:pict>
          <v:group id="_x0000_s1676" style="position:absolute;left:0;text-align:left;margin-left:-11.9pt;margin-top:-32.7pt;width:519.6pt;height:405pt;z-index:251749376" coordorigin="1330,2227" coordsize="10392,8100">
            <v:shape id="_x0000_s1170" type="#_x0000_t32" style="position:absolute;left:7420;top:4732;width:1605;height:1365" o:connectortype="straight" strokeweight="3pt">
              <v:stroke endarrow="block"/>
            </v:shape>
            <v:shape id="_x0000_s1169" type="#_x0000_t32" style="position:absolute;left:2500;top:4897;width:1635;height:1275;flip:x" o:connectortype="straight" strokeweight="3pt">
              <v:stroke endarrow="block"/>
            </v:shape>
            <v:oval id="_x0000_s1164" style="position:absolute;left:3775;top:2227;width:3900;height:3630" fillcolor="#95b3d7 [1940]" strokecolor="#95b3d7 [1940]" strokeweight="1pt">
              <v:fill color2="#dbe5f1 [660]" angle="-45" focusposition="1" focussize="" focus="-50%" type="gradient"/>
              <v:shadow on="t" type="perspective" color="#243f60 [1604]" opacity=".5" offset="1pt" offset2="-3pt"/>
              <v:textbox style="mso-next-textbox:#_x0000_s1164">
                <w:txbxContent>
                  <w:p w:rsidR="005B21D6" w:rsidRPr="004F6430" w:rsidRDefault="005B21D6" w:rsidP="008444F4">
                    <w:pPr>
                      <w:jc w:val="center"/>
                      <w:rPr>
                        <w:b/>
                      </w:rPr>
                    </w:pPr>
                    <w:r w:rsidRPr="004F6430">
                      <w:rPr>
                        <w:b/>
                        <w:lang w:val="uk-UA"/>
                      </w:rPr>
                      <w:t xml:space="preserve">                   </w:t>
                    </w:r>
                    <w:r w:rsidRPr="004F6430">
                      <w:rPr>
                        <w:b/>
                      </w:rPr>
                      <w:t>П</w:t>
                    </w:r>
                    <w:r w:rsidRPr="004F6430">
                      <w:rPr>
                        <w:b/>
                        <w:lang w:val="uk-UA"/>
                      </w:rPr>
                      <w:t xml:space="preserve">редметом </w:t>
                    </w:r>
                    <w:r w:rsidRPr="004F6430">
                      <w:rPr>
                        <w:b/>
                      </w:rPr>
                      <w:t>нагляду є додержання законі</w:t>
                    </w:r>
                    <w:proofErr w:type="gramStart"/>
                    <w:r w:rsidRPr="004F6430">
                      <w:rPr>
                        <w:b/>
                      </w:rPr>
                      <w:t>в</w:t>
                    </w:r>
                    <w:proofErr w:type="gramEnd"/>
                    <w:r w:rsidRPr="004F6430">
                      <w:rPr>
                        <w:b/>
                      </w:rPr>
                      <w:t xml:space="preserve"> </w:t>
                    </w:r>
                    <w:proofErr w:type="gramStart"/>
                    <w:r w:rsidRPr="004F6430">
                      <w:rPr>
                        <w:b/>
                      </w:rPr>
                      <w:t>органами</w:t>
                    </w:r>
                    <w:proofErr w:type="gramEnd"/>
                    <w:r w:rsidRPr="004F6430">
                      <w:rPr>
                        <w:b/>
                      </w:rPr>
                      <w:t>, які проводять досудове слідство</w:t>
                    </w:r>
                  </w:p>
                </w:txbxContent>
              </v:textbox>
            </v:oval>
            <v:roundrect id="_x0000_s1165" style="position:absolute;left:3580;top:8512;width:5175;height:1815" arcsize="10923f" fillcolor="#b2a1c7 [1943]" strokecolor="#b2a1c7 [1943]" strokeweight="1pt">
              <v:fill color2="#e5dfec [663]" angle="-45" focus="-50%" type="gradient"/>
              <v:shadow on="t" type="perspective" color="#3f3151 [1607]" opacity=".5" offset="1pt" offset2="-3pt"/>
              <v:textbox>
                <w:txbxContent>
                  <w:p w:rsidR="005B21D6" w:rsidRDefault="005B21D6">
                    <w:r>
                      <w:t>дотримання порядку виконання</w:t>
                    </w:r>
                    <w:r>
                      <w:rPr>
                        <w:lang w:val="uk-UA"/>
                      </w:rPr>
                      <w:t xml:space="preserve"> слідчої (розшукової) дії</w:t>
                    </w:r>
                    <w:r>
                      <w:t xml:space="preserve">, встановленого законами та </w:t>
                    </w:r>
                    <w:proofErr w:type="gramStart"/>
                    <w:r>
                      <w:t>п</w:t>
                    </w:r>
                    <w:proofErr w:type="gramEnd"/>
                    <w:r>
                      <w:t>ідзаконними нормативними актами</w:t>
                    </w:r>
                  </w:p>
                </w:txbxContent>
              </v:textbox>
            </v:roundrect>
            <v:roundrect id="_x0000_s1166" style="position:absolute;left:1330;top:6172;width:4485;height:1560" arcsize="10923f" fillcolor="#b2a1c7 [1943]" strokecolor="#b2a1c7 [1943]" strokeweight="1pt">
              <v:fill color2="#e5dfec [663]" angle="-45" focus="-50%" type="gradient"/>
              <v:shadow on="t" type="perspective" color="#3f3151 [1607]" opacity=".5" offset="1pt" offset2="-3pt"/>
              <v:textbox>
                <w:txbxContent>
                  <w:p w:rsidR="005B21D6" w:rsidRDefault="005B21D6" w:rsidP="008444F4">
                    <w:pPr>
                      <w:jc w:val="center"/>
                    </w:pPr>
                    <w:r>
                      <w:rPr>
                        <w:lang w:val="uk-UA"/>
                      </w:rPr>
                      <w:t xml:space="preserve">                                                          </w:t>
                    </w:r>
                    <w:r>
                      <w:t xml:space="preserve">дотримання закону в процесі прийняття </w:t>
                    </w:r>
                    <w:proofErr w:type="gramStart"/>
                    <w:r>
                      <w:t>р</w:t>
                    </w:r>
                    <w:proofErr w:type="gramEnd"/>
                    <w:r>
                      <w:t>ішень</w:t>
                    </w:r>
                  </w:p>
                </w:txbxContent>
              </v:textbox>
            </v:roundrect>
            <v:roundrect id="_x0000_s1167" style="position:absolute;left:7132;top:6097;width:4590;height:1560" arcsize="10923f" fillcolor="#b2a1c7 [1943]" strokecolor="#b2a1c7 [1943]" strokeweight="1pt">
              <v:fill color2="#e5dfec [663]" angle="-45" focus="-50%" type="gradient"/>
              <v:shadow on="t" type="perspective" color="#3f3151 [1607]" opacity=".5" offset="1pt" offset2="-3pt"/>
              <v:textbox>
                <w:txbxContent>
                  <w:p w:rsidR="005B21D6" w:rsidRDefault="005B21D6" w:rsidP="008444F4">
                    <w:pPr>
                      <w:jc w:val="center"/>
                    </w:pPr>
                    <w:r>
                      <w:rPr>
                        <w:lang w:val="uk-UA"/>
                      </w:rPr>
                      <w:t xml:space="preserve">                                                  </w:t>
                    </w:r>
                    <w:r>
                      <w:t>дотримання прав та свобод людини і громадянина</w:t>
                    </w:r>
                  </w:p>
                </w:txbxContent>
              </v:textbox>
            </v:roundrect>
            <v:shape id="_x0000_s1168" type="#_x0000_t32" style="position:absolute;left:6352;top:5857;width:30;height:2655" o:connectortype="straight" strokecolor="black [3213]" strokeweight="3pt">
              <v:stroke endarrow="block"/>
            </v:shape>
          </v:group>
        </w:pict>
      </w:r>
      <w:r w:rsidR="00CB4BEA">
        <w:rPr>
          <w:lang w:val="uk-UA"/>
        </w:rPr>
        <w:br w:type="page"/>
      </w:r>
    </w:p>
    <w:p w:rsidR="00F41B5F" w:rsidRDefault="003B68E0" w:rsidP="00F41B5F">
      <w:pPr>
        <w:spacing w:after="0" w:line="360" w:lineRule="auto"/>
        <w:ind w:left="680" w:hanging="680"/>
        <w:jc w:val="both"/>
        <w:rPr>
          <w:lang w:val="uk-UA"/>
        </w:rPr>
      </w:pPr>
      <w:r>
        <w:rPr>
          <w:noProof/>
          <w:lang w:eastAsia="ru-RU"/>
        </w:rPr>
        <w:lastRenderedPageBreak/>
        <w:pict>
          <v:group id="_x0000_s1677" style="position:absolute;left:0;text-align:left;margin-left:-29.55pt;margin-top:-25.95pt;width:543pt;height:560.25pt;z-index:251762176" coordorigin="910,1252" coordsize="10860,11205">
            <v:shape id="_x0000_s1182" type="#_x0000_t93" style="position:absolute;left:3922;top:3157;width:1110;height:780;rotation:90" fillcolor="white [3201]" strokecolor="#c2d69b [1942]" strokeweight="1pt">
              <v:fill color2="#d6e3bc [1302]" focusposition="1" focussize="" focus="100%" type="gradient"/>
              <v:shadow on="t" type="perspective" color="#4e6128 [1606]" opacity=".5" offset="1pt" offset2="-3pt"/>
            </v:shape>
            <v:shape id="_x0000_s1181" type="#_x0000_t93" style="position:absolute;left:8302;top:3157;width:1110;height:780;rotation:90" fillcolor="white [3201]" strokecolor="#c2d69b [1942]" strokeweight="1pt">
              <v:fill color2="#d6e3bc [1302]" focusposition="1" focussize="" focus="100%" type="gradient"/>
              <v:shadow on="t" type="perspective" color="#4e6128 [1606]" opacity=".5" offset="1pt" offset2="-3pt"/>
            </v:shape>
            <v:shape id="_x0000_s1180" type="#_x0000_t93" style="position:absolute;left:6127;top:3157;width:1110;height:780;rotation:90" fillcolor="white [3201]" strokecolor="#c2d69b [1942]" strokeweight="1pt">
              <v:fill color2="#d6e3bc [1302]" focusposition="1" focussize="" focus="100%" type="gradient"/>
              <v:shadow on="t" type="perspective" color="#4e6128 [1606]" opacity=".5" offset="1pt" offset2="-3pt"/>
            </v:shape>
            <v:roundrect id="_x0000_s1171" style="position:absolute;left:4087;top:1252;width:5055;height:1845" arcsize="10923f" fillcolor="#9bbb59 [3206]" strokecolor="#f2f2f2 [3041]" strokeweight="3pt">
              <v:shadow on="t" type="perspective" color="#4e6128 [1606]" opacity=".5" offset="1pt" offset2="-1pt"/>
              <o:extrusion v:ext="view" viewpoint="-34.72222mm" viewpointorigin="-.5" skewangle="-45" lightposition="-50000" lightposition2="50000"/>
              <v:textbox>
                <w:txbxContent>
                  <w:p w:rsidR="005B21D6" w:rsidRPr="004F6430" w:rsidRDefault="005B21D6" w:rsidP="004F6430">
                    <w:pPr>
                      <w:jc w:val="center"/>
                      <w:rPr>
                        <w:lang w:val="uk-UA"/>
                      </w:rPr>
                    </w:pPr>
                    <w:r>
                      <w:rPr>
                        <w:lang w:val="uk-UA"/>
                      </w:rPr>
                      <w:t xml:space="preserve">                                                   </w:t>
                    </w:r>
                    <w:r>
                      <w:rPr>
                        <w:lang w:val="uk-UA"/>
                      </w:rPr>
                      <w:t>Прокурор вживає заходи для того, щоб органи досудового слідства:</w:t>
                    </w:r>
                  </w:p>
                </w:txbxContent>
              </v:textbox>
            </v:roundrect>
            <v:rect id="_x0000_s1172" style="position:absolute;left:910;top:4102;width:3900;height:4815" fillcolor="white [3201]" strokecolor="#9bbb59 [3206]" strokeweight="2.5pt">
              <v:shadow color="#868686"/>
              <v:textbox>
                <w:txbxContent>
                  <w:p w:rsidR="005B21D6" w:rsidRDefault="005B21D6" w:rsidP="004F6430">
                    <w:pPr>
                      <w:jc w:val="center"/>
                    </w:pPr>
                    <w:r>
                      <w:t xml:space="preserve">додержували передбачений законом порядок початку та проведення досудового розслідування діянь, що містять ознаки кримінального правопорушення, закриття кримінального провадження, а також додержували строки здійснення досудового розслідування та тримання осіб </w:t>
                    </w:r>
                    <w:proofErr w:type="gramStart"/>
                    <w:r>
                      <w:t>п</w:t>
                    </w:r>
                    <w:proofErr w:type="gramEnd"/>
                    <w:r>
                      <w:t>ід вартою</w:t>
                    </w:r>
                  </w:p>
                </w:txbxContent>
              </v:textbox>
            </v:rect>
            <v:rect id="_x0000_s1173" style="position:absolute;left:5152;top:4102;width:3315;height:2100" fillcolor="white [3201]" strokecolor="#9bbb59 [3206]" strokeweight="2.5pt">
              <v:shadow color="#868686"/>
              <v:textbox>
                <w:txbxContent>
                  <w:p w:rsidR="005B21D6" w:rsidRDefault="005B21D6" w:rsidP="004F6430">
                    <w:pPr>
                      <w:jc w:val="center"/>
                    </w:pPr>
                    <w:r>
                      <w:t xml:space="preserve">не допускали порушення законності </w:t>
                    </w:r>
                    <w:proofErr w:type="gramStart"/>
                    <w:r>
                      <w:t>п</w:t>
                    </w:r>
                    <w:proofErr w:type="gramEnd"/>
                    <w:r>
                      <w:t xml:space="preserve">ід час </w:t>
                    </w:r>
                    <w:r>
                      <w:rPr>
                        <w:lang w:val="uk-UA"/>
                      </w:rPr>
                      <w:t>п</w:t>
                    </w:r>
                    <w:r>
                      <w:t>роведення досудового розслідування</w:t>
                    </w:r>
                  </w:p>
                </w:txbxContent>
              </v:textbox>
            </v:rect>
            <v:shape id="_x0000_s1178" type="#_x0000_t87" style="position:absolute;left:6370;top:4507;width:645;height:10155;rotation:270" filled="t" fillcolor="#9bbb59 [3206]" strokecolor="#f2f2f2 [3041]" strokeweight="3pt">
              <v:shadow on="t" type="perspective" color="#4e6128 [1606]" opacity=".5" offset="1pt" offset2="-1pt"/>
            </v:shape>
            <v:roundrect id="_x0000_s1179" style="position:absolute;left:2485;top:9907;width:8910;height:2550" arcsize="10923f" fillcolor="#9bbb59 [3206]" strokecolor="#f2f2f2 [3041]" strokeweight="3pt">
              <v:shadow on="t" type="perspective" color="#4e6128 [1606]" opacity=".5" offset="1pt" offset2="-1pt"/>
              <v:textbox>
                <w:txbxContent>
                  <w:p w:rsidR="005B21D6" w:rsidRDefault="005B21D6" w:rsidP="00600EC4">
                    <w:pPr>
                      <w:jc w:val="center"/>
                    </w:pPr>
                    <w:r>
                      <w:t>Прокурор здійснює нагляд за додержанням законі</w:t>
                    </w:r>
                    <w:proofErr w:type="gramStart"/>
                    <w:r>
                      <w:t>в</w:t>
                    </w:r>
                    <w:proofErr w:type="gramEnd"/>
                    <w:r>
                      <w:t xml:space="preserve"> при проведенні досудового розслідування (дізнання </w:t>
                    </w:r>
                    <w:proofErr w:type="gramStart"/>
                    <w:r>
                      <w:t>та</w:t>
                    </w:r>
                    <w:proofErr w:type="gramEnd"/>
                    <w:r>
                      <w:t xml:space="preserve"> досудового слідства) у формі процесуального керівництва досудовим розслідуванням. Повноваження прокурора при здійсненні нагляду за додержанням законі</w:t>
                    </w:r>
                    <w:proofErr w:type="gramStart"/>
                    <w:r>
                      <w:t>в</w:t>
                    </w:r>
                    <w:proofErr w:type="gramEnd"/>
                    <w:r>
                      <w:t xml:space="preserve"> органами, що здійснюють досудове розслідування, визначаються кримінальним процесуальним законодавством.</w:t>
                    </w:r>
                  </w:p>
                </w:txbxContent>
              </v:textbox>
            </v:roundrect>
          </v:group>
        </w:pict>
      </w:r>
    </w:p>
    <w:p w:rsidR="00F41B5F" w:rsidRDefault="003B68E0">
      <w:pPr>
        <w:rPr>
          <w:lang w:val="uk-UA"/>
        </w:rPr>
      </w:pPr>
      <w:r>
        <w:rPr>
          <w:noProof/>
          <w:lang w:eastAsia="ru-RU"/>
        </w:rPr>
        <w:pict>
          <v:rect id="_x0000_s1174" style="position:absolute;margin-left:357.95pt;margin-top:92.4pt;width:139.75pt;height:166.15pt;z-index:251760640" fillcolor="white [3201]" strokecolor="#9bbb59 [3206]" strokeweight="2.5pt">
            <v:shadow color="#868686"/>
            <v:textbox>
              <w:txbxContent>
                <w:p w:rsidR="005B21D6" w:rsidRDefault="005B21D6" w:rsidP="004F6430">
                  <w:pPr>
                    <w:jc w:val="center"/>
                  </w:pPr>
                  <w:r>
                    <w:t>виявляли причини вчинення кримінальних правопорушень і умови, що сприяють цьому, вживали заході</w:t>
                  </w:r>
                  <w:proofErr w:type="gramStart"/>
                  <w:r>
                    <w:t>в</w:t>
                  </w:r>
                  <w:proofErr w:type="gramEnd"/>
                  <w:r>
                    <w:t xml:space="preserve"> до їх усунення</w:t>
                  </w:r>
                </w:p>
              </w:txbxContent>
            </v:textbox>
          </v:rect>
        </w:pict>
      </w:r>
      <w:r w:rsidR="00F41B5F">
        <w:rPr>
          <w:lang w:val="uk-UA"/>
        </w:rPr>
        <w:br w:type="page"/>
      </w:r>
    </w:p>
    <w:p w:rsidR="00337A98" w:rsidRPr="00504BDA" w:rsidRDefault="001C75FF" w:rsidP="00F41B5F">
      <w:pPr>
        <w:spacing w:after="0" w:line="360" w:lineRule="auto"/>
        <w:ind w:left="680" w:hanging="680"/>
        <w:jc w:val="both"/>
        <w:rPr>
          <w:lang w:val="uk-UA"/>
        </w:rPr>
      </w:pPr>
      <w:r>
        <w:rPr>
          <w:lang w:val="uk-UA"/>
        </w:rPr>
        <w:lastRenderedPageBreak/>
        <w:t>3.2</w:t>
      </w:r>
      <w:r w:rsidR="00337A98" w:rsidRPr="00504BDA">
        <w:rPr>
          <w:lang w:val="uk-UA"/>
        </w:rPr>
        <w:t xml:space="preserve"> Сутність судового контролю за дотриманням закону при проведенні обшуку жила. Роль адвоката при участі у проведенні обшук житла</w:t>
      </w:r>
    </w:p>
    <w:p w:rsidR="00F41B5F" w:rsidRDefault="00F41B5F" w:rsidP="00403E9E">
      <w:pPr>
        <w:jc w:val="center"/>
        <w:rPr>
          <w:lang w:val="uk-UA"/>
        </w:rPr>
      </w:pPr>
    </w:p>
    <w:p w:rsidR="00446AA4" w:rsidRDefault="00446AA4" w:rsidP="00403E9E">
      <w:pPr>
        <w:jc w:val="center"/>
        <w:rPr>
          <w:lang w:val="uk-UA"/>
        </w:rPr>
      </w:pPr>
    </w:p>
    <w:p w:rsidR="00446AA4" w:rsidRPr="00446AA4" w:rsidRDefault="003B68E0" w:rsidP="00446AA4">
      <w:pPr>
        <w:rPr>
          <w:lang w:val="uk-UA"/>
        </w:rPr>
      </w:pPr>
      <w:r>
        <w:rPr>
          <w:noProof/>
          <w:lang w:eastAsia="ru-RU"/>
        </w:rPr>
        <w:pict>
          <v:group id="_x0000_s1678" style="position:absolute;margin-left:-3.3pt;margin-top:6pt;width:495.6pt;height:417.05pt;z-index:251768576" coordorigin="1465,3757" coordsize="9912,8341">
            <v:shape id="_x0000_s1195" type="#_x0000_t67" style="position:absolute;left:5395;top:5872;width:435;height:1065" fillcolor="#974706 [1609]">
              <v:textbox style="layout-flow:vertical-ideographic"/>
            </v:shape>
            <v:oval id="_x0000_s1184" style="position:absolute;left:2935;top:3757;width:5205;height:2415" fillcolor="#fabf8f [1945]" strokecolor="#f2f2f2 [3041]" strokeweight="3pt">
              <v:shadow on="t" type="perspective" color="#4e6128 [1606]" opacity=".5" offset="1pt" offset2="-1pt"/>
              <v:textbox>
                <w:txbxContent>
                  <w:p w:rsidR="005B21D6" w:rsidRPr="00446AA4" w:rsidRDefault="005B21D6" w:rsidP="00446AA4">
                    <w:pPr>
                      <w:jc w:val="center"/>
                      <w:rPr>
                        <w:lang w:val="uk-UA"/>
                      </w:rPr>
                    </w:pPr>
                    <w:r>
                      <w:t xml:space="preserve">Судовий конторль за обмеженням прав </w:t>
                    </w:r>
                    <w:r>
                      <w:rPr>
                        <w:lang w:val="uk-UA"/>
                      </w:rPr>
                      <w:t xml:space="preserve">і свобод людини </w:t>
                    </w:r>
                    <w:proofErr w:type="gramStart"/>
                    <w:r>
                      <w:rPr>
                        <w:lang w:val="uk-UA"/>
                      </w:rPr>
                      <w:t>п</w:t>
                    </w:r>
                    <w:proofErr w:type="gramEnd"/>
                    <w:r>
                      <w:rPr>
                        <w:lang w:val="uk-UA"/>
                      </w:rPr>
                      <w:t>ід час здійснення досудового слідства</w:t>
                    </w:r>
                  </w:p>
                </w:txbxContent>
              </v:textbox>
            </v:oval>
            <v:roundrect id="_x0000_s1185" style="position:absolute;left:2935;top:6937;width:5295;height:810" arcsize="10923f" fillcolor="#e36c0a [2409]">
              <v:textbox>
                <w:txbxContent>
                  <w:p w:rsidR="005B21D6" w:rsidRDefault="005B21D6" w:rsidP="00446AA4">
                    <w:pPr>
                      <w:jc w:val="center"/>
                      <w:rPr>
                        <w:lang w:val="uk-UA"/>
                      </w:rPr>
                    </w:pPr>
                    <w:r>
                      <w:rPr>
                        <w:lang w:val="uk-UA"/>
                      </w:rPr>
                      <w:t>Функція суду полягає у:</w:t>
                    </w:r>
                  </w:p>
                  <w:p w:rsidR="005B21D6" w:rsidRPr="00446AA4" w:rsidRDefault="005B21D6">
                    <w:pPr>
                      <w:rPr>
                        <w:lang w:val="uk-UA"/>
                      </w:rPr>
                    </w:pPr>
                  </w:p>
                </w:txbxContent>
              </v:textbox>
            </v:roundrect>
            <v:roundrect id="_x0000_s1190" style="position:absolute;left:2440;top:11138;width:8565;height:960" arcsize="10923f" fillcolor="#e36c0a [2409]">
              <v:textbox>
                <w:txbxContent>
                  <w:p w:rsidR="005B21D6" w:rsidRPr="00446AA4" w:rsidRDefault="005B21D6" w:rsidP="00446AA4">
                    <w:pPr>
                      <w:jc w:val="center"/>
                      <w:rPr>
                        <w:lang w:val="uk-UA"/>
                      </w:rPr>
                    </w:pPr>
                    <w:r>
                      <w:t>з метою забезпечення прав і свобод громадян</w:t>
                    </w:r>
                  </w:p>
                </w:txbxContent>
              </v:textbox>
            </v:roundrect>
            <v:shape id="_x0000_s1191" type="#_x0000_t80" style="position:absolute;left:1465;top:9638;width:4530;height:1500" fillcolor="#fbd4b4 [1305]">
              <v:textbox>
                <w:txbxContent>
                  <w:p w:rsidR="005B21D6" w:rsidRDefault="005B21D6" w:rsidP="00446AA4">
                    <w:pPr>
                      <w:jc w:val="center"/>
                    </w:pPr>
                    <w:r>
                      <w:t xml:space="preserve">контролі і </w:t>
                    </w:r>
                    <w:proofErr w:type="gramStart"/>
                    <w:r>
                      <w:t>перев</w:t>
                    </w:r>
                    <w:proofErr w:type="gramEnd"/>
                    <w:r>
                      <w:t>ірці законності</w:t>
                    </w:r>
                  </w:p>
                  <w:p w:rsidR="005B21D6" w:rsidRDefault="005B21D6"/>
                </w:txbxContent>
              </v:textbox>
            </v:shape>
            <v:shape id="_x0000_s1192" type="#_x0000_t80" style="position:absolute;left:6367;top:8723;width:5010;height:2415" fillcolor="#fbd4b4 [1305]">
              <v:textbox>
                <w:txbxContent>
                  <w:p w:rsidR="005B21D6" w:rsidRDefault="005B21D6" w:rsidP="00446AA4">
                    <w:pPr>
                      <w:jc w:val="center"/>
                    </w:pPr>
                    <w:r>
                      <w:t>обґрунтованості та недопущенні незаконних дій посадових осіб правоохоронних органі</w:t>
                    </w:r>
                    <w:proofErr w:type="gramStart"/>
                    <w:r>
                      <w:t>в</w:t>
                    </w:r>
                    <w:proofErr w:type="gramEnd"/>
                  </w:p>
                  <w:p w:rsidR="005B21D6" w:rsidRDefault="005B21D6" w:rsidP="00446AA4"/>
                </w:txbxContent>
              </v:textbox>
            </v:shape>
            <v:shape id="_x0000_s1193" type="#_x0000_t32" style="position:absolute;left:2590;top:7747;width:2490;height:1890;flip:x" o:connectortype="straight" strokeweight="2.25pt">
              <v:stroke endarrow="block"/>
            </v:shape>
            <v:shape id="_x0000_s1194" type="#_x0000_t32" style="position:absolute;left:5995;top:7747;width:2460;height:975" o:connectortype="straight" strokeweight="2.25pt">
              <v:stroke endarrow="block"/>
            </v:shape>
          </v:group>
        </w:pict>
      </w:r>
    </w:p>
    <w:p w:rsidR="00446AA4" w:rsidRPr="00446AA4" w:rsidRDefault="00446AA4" w:rsidP="00446AA4">
      <w:pPr>
        <w:rPr>
          <w:lang w:val="uk-UA"/>
        </w:rPr>
      </w:pPr>
    </w:p>
    <w:p w:rsidR="00446AA4" w:rsidRPr="00446AA4" w:rsidRDefault="00446AA4" w:rsidP="00446AA4">
      <w:pPr>
        <w:rPr>
          <w:lang w:val="uk-UA"/>
        </w:rPr>
      </w:pPr>
    </w:p>
    <w:p w:rsidR="00446AA4" w:rsidRPr="00446AA4" w:rsidRDefault="00446AA4" w:rsidP="00446AA4">
      <w:pPr>
        <w:rPr>
          <w:lang w:val="uk-UA"/>
        </w:rPr>
      </w:pPr>
    </w:p>
    <w:p w:rsidR="00446AA4" w:rsidRPr="00446AA4" w:rsidRDefault="00446AA4" w:rsidP="00446AA4">
      <w:pPr>
        <w:rPr>
          <w:lang w:val="uk-UA"/>
        </w:rPr>
      </w:pPr>
    </w:p>
    <w:p w:rsidR="00446AA4" w:rsidRPr="00446AA4" w:rsidRDefault="00446AA4" w:rsidP="00446AA4">
      <w:pPr>
        <w:rPr>
          <w:lang w:val="uk-UA"/>
        </w:rPr>
      </w:pPr>
    </w:p>
    <w:p w:rsidR="00446AA4" w:rsidRPr="00446AA4" w:rsidRDefault="00446AA4" w:rsidP="00446AA4">
      <w:pPr>
        <w:rPr>
          <w:lang w:val="uk-UA"/>
        </w:rPr>
      </w:pPr>
    </w:p>
    <w:p w:rsidR="00446AA4" w:rsidRDefault="00446AA4" w:rsidP="00446AA4">
      <w:pPr>
        <w:rPr>
          <w:lang w:val="uk-UA"/>
        </w:rPr>
      </w:pPr>
    </w:p>
    <w:p w:rsidR="00446AA4" w:rsidRDefault="00446AA4">
      <w:pPr>
        <w:rPr>
          <w:lang w:val="uk-UA"/>
        </w:rPr>
      </w:pPr>
      <w:r>
        <w:rPr>
          <w:lang w:val="uk-UA"/>
        </w:rPr>
        <w:br w:type="page"/>
      </w:r>
    </w:p>
    <w:p w:rsidR="00291B39" w:rsidRDefault="003B68E0" w:rsidP="00446AA4">
      <w:pPr>
        <w:jc w:val="right"/>
        <w:rPr>
          <w:lang w:val="uk-UA"/>
        </w:rPr>
      </w:pPr>
      <w:r>
        <w:rPr>
          <w:noProof/>
          <w:lang w:eastAsia="ru-RU"/>
        </w:rPr>
        <w:lastRenderedPageBreak/>
        <w:pict>
          <v:group id="_x0000_s1679" style="position:absolute;left:0;text-align:left;margin-left:-13.05pt;margin-top:-19.2pt;width:519pt;height:547.5pt;z-index:251944448" coordorigin="1090,1147" coordsize="10380,1095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635" type="#_x0000_t55" style="position:absolute;left:5155;top:2160;width:1005;height:510;rotation:90">
              <v:shadow on="t" opacity=".5" offset="-6pt,-6pt"/>
            </v:shape>
            <v:shape id="_x0000_s1633" type="#_x0000_t32" style="position:absolute;left:6625;top:3652;width:3255;height:2115" o:connectortype="straight">
              <v:stroke endarrow="block"/>
            </v:shape>
            <v:shapetype id="_x0000_t116" coordsize="21600,21600" o:spt="116" path="m3475,qx,10800,3475,21600l18125,21600qx21600,10800,18125,xe">
              <v:stroke joinstyle="miter"/>
              <v:path gradientshapeok="t" o:connecttype="rect" textboxrect="1018,3163,20582,18437"/>
            </v:shapetype>
            <v:shape id="_x0000_s1196" type="#_x0000_t116" style="position:absolute;left:2425;top:1147;width:6915;height:930">
              <v:shadow on="t" opacity=".5" offset="-6pt,-6pt"/>
              <v:textbox>
                <w:txbxContent>
                  <w:p w:rsidR="005B21D6" w:rsidRPr="005B7F3D" w:rsidRDefault="005B21D6" w:rsidP="005B7F3D">
                    <w:pPr>
                      <w:spacing w:after="0" w:line="360" w:lineRule="auto"/>
                      <w:ind w:firstLine="709"/>
                      <w:jc w:val="center"/>
                      <w:rPr>
                        <w:rStyle w:val="rvts9"/>
                        <w:b/>
                        <w:bCs/>
                        <w:color w:val="000000"/>
                        <w:shd w:val="clear" w:color="auto" w:fill="FFFFFF"/>
                        <w:lang w:val="uk-UA"/>
                      </w:rPr>
                    </w:pPr>
                    <w:r w:rsidRPr="005B7F3D">
                      <w:rPr>
                        <w:rStyle w:val="rvts9"/>
                        <w:b/>
                        <w:bCs/>
                        <w:color w:val="000000"/>
                        <w:shd w:val="clear" w:color="auto" w:fill="FFFFFF"/>
                        <w:lang w:val="uk-UA"/>
                      </w:rPr>
                      <w:t xml:space="preserve">Судовий контроль </w:t>
                    </w:r>
                  </w:p>
                  <w:p w:rsidR="005B21D6" w:rsidRDefault="005B21D6"/>
                </w:txbxContent>
              </v:textbox>
            </v:shape>
            <v:oval id="_x0000_s1197" style="position:absolute;left:4330;top:2917;width:2685;height:915">
              <v:shadow on="t" opacity=".5" offset="-6pt,-6pt"/>
              <v:textbox>
                <w:txbxContent>
                  <w:p w:rsidR="005B21D6" w:rsidRPr="00504BDA" w:rsidRDefault="005B21D6" w:rsidP="005B7F3D">
                    <w:pPr>
                      <w:spacing w:after="0" w:line="360" w:lineRule="auto"/>
                      <w:jc w:val="center"/>
                      <w:rPr>
                        <w:rStyle w:val="rvts9"/>
                        <w:bCs/>
                        <w:color w:val="000000"/>
                        <w:shd w:val="clear" w:color="auto" w:fill="FFFFFF"/>
                        <w:lang w:val="uk-UA"/>
                      </w:rPr>
                    </w:pPr>
                    <w:r w:rsidRPr="00504BDA">
                      <w:rPr>
                        <w:rStyle w:val="rvts9"/>
                        <w:bCs/>
                        <w:color w:val="000000"/>
                        <w:shd w:val="clear" w:color="auto" w:fill="FFFFFF"/>
                        <w:lang w:val="uk-UA"/>
                      </w:rPr>
                      <w:t>полягає у:</w:t>
                    </w:r>
                  </w:p>
                  <w:p w:rsidR="005B21D6" w:rsidRDefault="005B21D6"/>
                </w:txbxContent>
              </v:textbox>
            </v:oval>
            <v:roundrect id="_x0000_s1198" style="position:absolute;left:1090;top:6037;width:3075;height:4575" arcsize="10923f">
              <v:shadow on="t" opacity=".5" offset="-6pt,-6pt"/>
              <v:textbox>
                <w:txbxContent>
                  <w:p w:rsidR="005B21D6" w:rsidRDefault="005B21D6" w:rsidP="00A035C6">
                    <w:pPr>
                      <w:jc w:val="center"/>
                    </w:pPr>
                    <w:r w:rsidRPr="00504BDA">
                      <w:t xml:space="preserve">перевірці законності та обґрунтованості </w:t>
                    </w:r>
                    <w:proofErr w:type="gramStart"/>
                    <w:r w:rsidRPr="00504BDA">
                      <w:t>р</w:t>
                    </w:r>
                    <w:proofErr w:type="gramEnd"/>
                    <w:r w:rsidRPr="00504BDA">
                      <w:t xml:space="preserve">ішень оперативного підрозділу про проведення </w:t>
                    </w:r>
                    <w:r w:rsidRPr="00504BDA">
                      <w:rPr>
                        <w:lang w:val="uk-UA"/>
                      </w:rPr>
                      <w:t xml:space="preserve">досудового слідства </w:t>
                    </w:r>
                    <w:r w:rsidRPr="00504BDA">
                      <w:t>шляхом надання ухвали слідчого судді на їх проведення</w:t>
                    </w:r>
                    <w:r w:rsidRPr="00504BDA">
                      <w:rPr>
                        <w:lang w:val="uk-UA"/>
                      </w:rPr>
                      <w:t>;</w:t>
                    </w:r>
                  </w:p>
                </w:txbxContent>
              </v:textbox>
            </v:roundrect>
            <v:roundrect id="_x0000_s1199" style="position:absolute;left:4615;top:5962;width:3075;height:6135" arcsize="10923f">
              <v:shadow on="t" opacity=".5" offset="-6pt,-6pt"/>
              <v:textbox>
                <w:txbxContent>
                  <w:p w:rsidR="005B21D6" w:rsidRPr="00504BDA" w:rsidRDefault="005B21D6" w:rsidP="00A035C6">
                    <w:pPr>
                      <w:spacing w:after="0" w:line="360" w:lineRule="auto"/>
                      <w:jc w:val="center"/>
                      <w:rPr>
                        <w:lang w:val="uk-UA"/>
                      </w:rPr>
                    </w:pPr>
                    <w:r w:rsidRPr="00504BDA">
                      <w:t xml:space="preserve">у перевірці законності та обґрунтованості винесення ухвал слідчого судді на право проведення відповідних дій, яка спрямована на забезпечення прав, свобод людини і громадянина </w:t>
                    </w:r>
                    <w:proofErr w:type="gramStart"/>
                    <w:r w:rsidRPr="00504BDA">
                      <w:t>п</w:t>
                    </w:r>
                    <w:proofErr w:type="gramEnd"/>
                    <w:r w:rsidRPr="00504BDA">
                      <w:t xml:space="preserve">ід час </w:t>
                    </w:r>
                    <w:r w:rsidRPr="00504BDA">
                      <w:rPr>
                        <w:lang w:val="uk-UA"/>
                      </w:rPr>
                      <w:t>досудового слідства;</w:t>
                    </w:r>
                  </w:p>
                  <w:p w:rsidR="005B21D6" w:rsidRPr="00A035C6" w:rsidRDefault="005B21D6">
                    <w:pPr>
                      <w:rPr>
                        <w:lang w:val="uk-UA"/>
                      </w:rPr>
                    </w:pPr>
                  </w:p>
                </w:txbxContent>
              </v:textbox>
            </v:roundrect>
            <v:roundrect id="_x0000_s1200" style="position:absolute;left:8395;top:5842;width:3075;height:4290" arcsize="10923f">
              <v:shadow on="t" opacity=".5" offset="-6pt,-6pt"/>
              <v:textbox>
                <w:txbxContent>
                  <w:p w:rsidR="005B21D6" w:rsidRPr="00504BDA" w:rsidRDefault="005B21D6" w:rsidP="00A035C6">
                    <w:pPr>
                      <w:spacing w:after="0" w:line="360" w:lineRule="auto"/>
                      <w:jc w:val="center"/>
                      <w:rPr>
                        <w:rStyle w:val="rvts9"/>
                        <w:bCs/>
                        <w:color w:val="000000"/>
                        <w:shd w:val="clear" w:color="auto" w:fill="FFFFFF"/>
                        <w:lang w:val="uk-UA"/>
                      </w:rPr>
                    </w:pPr>
                    <w:r w:rsidRPr="00504BDA">
                      <w:t xml:space="preserve">у перевірці законності та обґрунтованості </w:t>
                    </w:r>
                    <w:proofErr w:type="gramStart"/>
                    <w:r w:rsidRPr="00504BDA">
                      <w:t>р</w:t>
                    </w:r>
                    <w:proofErr w:type="gramEnd"/>
                    <w:r w:rsidRPr="00504BDA">
                      <w:t xml:space="preserve">ішень оперативного підрозділу про здійснення </w:t>
                    </w:r>
                    <w:r w:rsidRPr="00504BDA">
                      <w:rPr>
                        <w:lang w:val="uk-UA"/>
                      </w:rPr>
                      <w:t>досудового слідства.</w:t>
                    </w:r>
                  </w:p>
                  <w:p w:rsidR="005B21D6" w:rsidRPr="00A035C6" w:rsidRDefault="005B21D6">
                    <w:pPr>
                      <w:rPr>
                        <w:lang w:val="uk-UA"/>
                      </w:rPr>
                    </w:pPr>
                  </w:p>
                </w:txbxContent>
              </v:textbox>
            </v:roundrect>
            <v:shape id="_x0000_s1632" type="#_x0000_t32" style="position:absolute;left:1930;top:3652;width:2685;height:2310;flip:x" o:connectortype="straight">
              <v:stroke endarrow="block"/>
            </v:shape>
            <v:shape id="_x0000_s1634" type="#_x0000_t32" style="position:absolute;left:5770;top:3832;width:0;height:2205" o:connectortype="straight">
              <v:stroke endarrow="block"/>
            </v:shape>
          </v:group>
        </w:pict>
      </w: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Default="00291B39" w:rsidP="00291B39">
      <w:pPr>
        <w:rPr>
          <w:lang w:val="uk-UA"/>
        </w:rPr>
      </w:pPr>
    </w:p>
    <w:p w:rsidR="00291B39" w:rsidRDefault="00291B39" w:rsidP="00291B39">
      <w:pPr>
        <w:rPr>
          <w:lang w:val="uk-UA"/>
        </w:rPr>
      </w:pPr>
    </w:p>
    <w:p w:rsidR="00291B39" w:rsidRDefault="00291B39" w:rsidP="00291B39">
      <w:pPr>
        <w:tabs>
          <w:tab w:val="left" w:pos="6195"/>
        </w:tabs>
        <w:rPr>
          <w:lang w:val="uk-UA"/>
        </w:rPr>
      </w:pPr>
      <w:r>
        <w:rPr>
          <w:lang w:val="uk-UA"/>
        </w:rPr>
        <w:tab/>
      </w:r>
    </w:p>
    <w:p w:rsidR="00291B39" w:rsidRDefault="003B68E0">
      <w:pPr>
        <w:rPr>
          <w:lang w:val="uk-UA"/>
        </w:rPr>
      </w:pPr>
      <w:r>
        <w:rPr>
          <w:noProof/>
          <w:lang w:eastAsia="ru-RU"/>
        </w:rPr>
        <w:lastRenderedPageBreak/>
        <w:pict>
          <v:group id="_x0000_s1680" style="position:absolute;margin-left:-54.05pt;margin-top:-4.6pt;width:465.75pt;height:606pt;z-index:251949824" coordorigin="880,1762" coordsize="9315,1212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03" type="#_x0000_t8" style="position:absolute;left:880;top:4267;width:4035;height:3090" fillcolor="#d99594 [1941]">
              <v:shadow on="t" opacity=".5" offset="6pt,-6pt"/>
              <v:textbox>
                <w:txbxContent>
                  <w:p w:rsidR="005B21D6" w:rsidRDefault="005B21D6" w:rsidP="001242A1">
                    <w:pPr>
                      <w:jc w:val="center"/>
                    </w:pPr>
                    <w:r>
                      <w:t>форма реалізації або функція судової влади</w:t>
                    </w:r>
                  </w:p>
                </w:txbxContent>
              </v:textbox>
            </v:shape>
            <v:shape id="_x0000_s1204" type="#_x0000_t8" style="position:absolute;left:4027;top:1762;width:4665;height:5730" fillcolor="#d99594 [1941]">
              <v:shadow on="t" opacity=".5" offset="6pt,-6pt"/>
              <v:textbox>
                <w:txbxContent>
                  <w:p w:rsidR="005B21D6" w:rsidRDefault="005B21D6" w:rsidP="001242A1">
                    <w:pPr>
                      <w:shd w:val="clear" w:color="auto" w:fill="D99594" w:themeFill="accent2" w:themeFillTint="99"/>
                      <w:jc w:val="center"/>
                    </w:pPr>
                    <w:r>
                      <w:t xml:space="preserve">перевірка законності і обґрунтованості дій та </w:t>
                    </w:r>
                    <w:proofErr w:type="gramStart"/>
                    <w:r>
                      <w:t>р</w:t>
                    </w:r>
                    <w:proofErr w:type="gramEnd"/>
                    <w:r>
                      <w:t>ішень посадових осіб, пов’язаних із обмеженням прав особи</w:t>
                    </w:r>
                  </w:p>
                </w:txbxContent>
              </v:textbox>
            </v:shape>
            <v:shape id="_x0000_s1636" type="#_x0000_t32" style="position:absolute;left:5905;top:9547;width:120;height:4335;flip:x" o:connectortype="straight" strokecolor="#622423 [1605]" strokeweight="4.5pt">
              <v:stroke endarrow="block"/>
            </v:shape>
            <v:shape id="_x0000_s1637" type="#_x0000_t32" style="position:absolute;left:2740;top:10087;width:3165;height:1935;flip:x" o:connectortype="straight" strokecolor="#622423 [1605]" strokeweight="4.5pt">
              <v:stroke endarrow="block"/>
            </v:shape>
            <v:shape id="_x0000_s1638" type="#_x0000_t32" style="position:absolute;left:5905;top:10087;width:3540;height:1935" o:connectortype="straight" strokecolor="#622423 [1605]" strokeweight="4.5pt">
              <v:stroke endarrow="block"/>
            </v:shape>
            <v:shape id="_x0000_s1639" type="#_x0000_t32" style="position:absolute;left:2620;top:7358;width:3165;height:1245;flip:x y" o:connectortype="straight" strokecolor="#622423 [1605]" strokeweight="4.5pt">
              <v:stroke endarrow="block"/>
            </v:shape>
            <v:shape id="_x0000_s1640" type="#_x0000_t32" style="position:absolute;left:5905;top:7493;width:0;height:1110;flip:y" o:connectortype="straight" strokecolor="#622423 [1605]" strokeweight="4.5pt">
              <v:stroke endarrow="block"/>
            </v:shape>
            <v:shape id="_x0000_s1641" type="#_x0000_t32" style="position:absolute;left:5785;top:7358;width:3165;height:1245;flip:y" o:connectortype="straight" strokecolor="#622423 [1605]" strokeweight="4.5pt">
              <v:stroke endarrow="block"/>
            </v:shape>
            <v:shape id="_x0000_s1202" type="#_x0000_t84" style="position:absolute;left:1510;top:8602;width:8685;height:1485" fillcolor="#943634 [2405]">
              <v:shadow on="t" opacity=".5" offset="-6pt,-6pt"/>
              <v:textbox>
                <w:txbxContent>
                  <w:p w:rsidR="005B21D6" w:rsidRPr="001242A1" w:rsidRDefault="005B21D6" w:rsidP="00291B39">
                    <w:pPr>
                      <w:jc w:val="center"/>
                      <w:rPr>
                        <w:b/>
                        <w:lang w:val="uk-UA"/>
                      </w:rPr>
                    </w:pPr>
                    <w:r w:rsidRPr="001242A1">
                      <w:rPr>
                        <w:b/>
                        <w:lang w:val="uk-UA"/>
                      </w:rPr>
                      <w:t>Основні риси судового контролю у сфері досудового розслідування</w:t>
                    </w:r>
                  </w:p>
                </w:txbxContent>
              </v:textbox>
            </v:shape>
          </v:group>
        </w:pict>
      </w:r>
    </w:p>
    <w:p w:rsidR="00546E4F" w:rsidRDefault="00546E4F" w:rsidP="00291B39">
      <w:pPr>
        <w:tabs>
          <w:tab w:val="left" w:pos="6195"/>
        </w:tabs>
        <w:rPr>
          <w:lang w:val="uk-UA"/>
        </w:rPr>
      </w:pPr>
    </w:p>
    <w:p w:rsidR="00291B39" w:rsidRDefault="00291B39" w:rsidP="00291B39">
      <w:pPr>
        <w:tabs>
          <w:tab w:val="left" w:pos="6195"/>
        </w:tabs>
        <w:rPr>
          <w:lang w:val="uk-UA"/>
        </w:rPr>
      </w:pPr>
    </w:p>
    <w:p w:rsidR="00291B39" w:rsidRPr="00291B39" w:rsidRDefault="00291B39" w:rsidP="00291B39">
      <w:pPr>
        <w:rPr>
          <w:lang w:val="uk-UA"/>
        </w:rPr>
      </w:pPr>
    </w:p>
    <w:p w:rsidR="00291B39" w:rsidRPr="00291B39" w:rsidRDefault="003B68E0" w:rsidP="00291B39">
      <w:pPr>
        <w:rPr>
          <w:lang w:val="uk-UA"/>
        </w:rPr>
      </w:pPr>
      <w:r>
        <w:rPr>
          <w:noProof/>
          <w:lang w:eastAsia="ru-RU"/>
        </w:rPr>
        <w:pict>
          <v:shape id="_x0000_s1205" type="#_x0000_t8" style="position:absolute;margin-left:301.05pt;margin-top:13pt;width:210.75pt;height:164.25pt;z-index:251623390" fillcolor="#d99594 [1941]">
            <v:shadow on="t" opacity=".5" offset="6pt,-6pt"/>
            <v:textbox>
              <w:txbxContent>
                <w:p w:rsidR="005B21D6" w:rsidRDefault="005B21D6" w:rsidP="001242A1">
                  <w:pPr>
                    <w:jc w:val="center"/>
                  </w:pPr>
                  <w:r>
                    <w:t>регламентація Конституцією, міжнародно-правовими актами та іншими Законами України</w:t>
                  </w:r>
                </w:p>
              </w:txbxContent>
            </v:textbox>
          </v:shape>
        </w:pict>
      </w: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291B39" w:rsidP="00291B39">
      <w:pPr>
        <w:rPr>
          <w:lang w:val="uk-UA"/>
        </w:rPr>
      </w:pPr>
    </w:p>
    <w:p w:rsidR="00291B39" w:rsidRPr="00291B39" w:rsidRDefault="003B68E0" w:rsidP="00291B39">
      <w:pPr>
        <w:rPr>
          <w:lang w:val="uk-UA"/>
        </w:rPr>
      </w:pPr>
      <w:r>
        <w:rPr>
          <w:noProof/>
          <w:lang w:eastAsia="ru-RU"/>
        </w:rPr>
        <w:pict>
          <v:shape id="_x0000_s1208" type="#_x0000_t8" style="position:absolute;margin-left:271.3pt;margin-top:16.55pt;width:225pt;height:204pt;z-index:251786240" fillcolor="#d99594 [1941]">
            <v:shadow on="t" opacity=".5" offset="6pt,-6pt"/>
            <v:textbox>
              <w:txbxContent>
                <w:p w:rsidR="005B21D6" w:rsidRDefault="005B21D6" w:rsidP="001242A1">
                  <w:pPr>
                    <w:jc w:val="center"/>
                  </w:pPr>
                  <w:r>
                    <w:t xml:space="preserve">здійснення у закріплених законом процесуальних </w:t>
                  </w:r>
                  <w:proofErr w:type="gramStart"/>
                  <w:r>
                    <w:t>формах</w:t>
                  </w:r>
                  <w:proofErr w:type="gramEnd"/>
                </w:p>
              </w:txbxContent>
            </v:textbox>
          </v:shape>
        </w:pict>
      </w:r>
      <w:r>
        <w:rPr>
          <w:noProof/>
          <w:lang w:eastAsia="ru-RU"/>
        </w:rPr>
        <w:pict>
          <v:shape id="_x0000_s1206" type="#_x0000_t8" style="position:absolute;margin-left:-43.95pt;margin-top:11.3pt;width:243.75pt;height:202.5pt;z-index:251784192" fillcolor="#d99594 [1941]">
            <v:shadow on="t" opacity=".5" offset="6pt,-6pt"/>
            <v:textbox>
              <w:txbxContent>
                <w:p w:rsidR="005B21D6" w:rsidRDefault="005B21D6" w:rsidP="001242A1">
                  <w:pPr>
                    <w:jc w:val="center"/>
                  </w:pPr>
                  <w:r>
                    <w:t>спрямований на забезпечення прав, свобод людини і громадянина, а також на їх судовий захист та поновлення</w:t>
                  </w:r>
                </w:p>
              </w:txbxContent>
            </v:textbox>
          </v:shape>
        </w:pict>
      </w:r>
    </w:p>
    <w:p w:rsidR="00291B39" w:rsidRPr="00291B39" w:rsidRDefault="00291B39" w:rsidP="00291B39">
      <w:pPr>
        <w:rPr>
          <w:lang w:val="uk-UA"/>
        </w:rPr>
      </w:pPr>
    </w:p>
    <w:p w:rsidR="00291B39" w:rsidRPr="00291B39" w:rsidRDefault="00291B39" w:rsidP="00291B39">
      <w:pPr>
        <w:rPr>
          <w:lang w:val="uk-UA"/>
        </w:rPr>
      </w:pPr>
    </w:p>
    <w:p w:rsidR="00291B39" w:rsidRPr="00291B39" w:rsidRDefault="003B68E0" w:rsidP="00291B39">
      <w:pPr>
        <w:rPr>
          <w:lang w:val="uk-UA"/>
        </w:rPr>
      </w:pPr>
      <w:r>
        <w:rPr>
          <w:noProof/>
          <w:lang w:eastAsia="ru-RU"/>
        </w:rPr>
        <w:pict>
          <v:shape id="_x0000_s1207" type="#_x0000_t8" style="position:absolute;margin-left:118.05pt;margin-top:14.25pt;width:225pt;height:136.5pt;z-index:251625440" fillcolor="#d99594 [1941]">
            <v:shadow on="t" opacity=".5" offset="6pt,-6pt"/>
            <v:textbox>
              <w:txbxContent>
                <w:p w:rsidR="005B21D6" w:rsidRDefault="005B21D6" w:rsidP="001242A1">
                  <w:pPr>
                    <w:jc w:val="center"/>
                  </w:pPr>
                  <w:r>
                    <w:t xml:space="preserve">здійснення у закріплених законом процесуальних </w:t>
                  </w:r>
                  <w:proofErr w:type="gramStart"/>
                  <w:r>
                    <w:t>формах</w:t>
                  </w:r>
                  <w:proofErr w:type="gramEnd"/>
                </w:p>
              </w:txbxContent>
            </v:textbox>
          </v:shape>
        </w:pict>
      </w:r>
    </w:p>
    <w:p w:rsidR="00291B39" w:rsidRPr="00291B39" w:rsidRDefault="00291B39" w:rsidP="00291B39">
      <w:pPr>
        <w:rPr>
          <w:lang w:val="uk-UA"/>
        </w:rPr>
      </w:pPr>
    </w:p>
    <w:p w:rsidR="00291B39" w:rsidRPr="00291B39" w:rsidRDefault="00291B39" w:rsidP="00291B39">
      <w:pPr>
        <w:rPr>
          <w:lang w:val="uk-UA"/>
        </w:rPr>
      </w:pPr>
    </w:p>
    <w:p w:rsidR="00291B39" w:rsidRDefault="003B68E0" w:rsidP="00291B39">
      <w:pPr>
        <w:rPr>
          <w:lang w:val="uk-UA"/>
        </w:rPr>
      </w:pPr>
      <w:r>
        <w:rPr>
          <w:noProof/>
          <w:lang w:eastAsia="ru-RU"/>
        </w:rPr>
        <w:lastRenderedPageBreak/>
        <w:pict>
          <v:group id="_x0000_s1681" style="position:absolute;margin-left:-9.05pt;margin-top:-1.15pt;width:516.75pt;height:479.25pt;z-index:251956096" coordorigin="1345,2078" coordsize="10335,9585">
            <v:shape id="_x0000_s1648" type="#_x0000_t32" style="position:absolute;left:8875;top:8258;width:225;height:1275;flip:x" o:connectortype="straight" strokecolor="#76923c [2406]" strokeweight="4.5pt">
              <v:stroke endarrow="block"/>
            </v:shape>
            <v:shape id="_x0000_s1209" type="#_x0000_t9" style="position:absolute;left:2755;top:2078;width:7350;height:1710" fillcolor="#76923c [2406]" strokecolor="#76923c [2406]">
              <v:shadow on="t" opacity=".5" offset="-6pt,6pt"/>
              <v:textbox>
                <w:txbxContent>
                  <w:p w:rsidR="005B21D6" w:rsidRDefault="005B21D6" w:rsidP="00E75CB4">
                    <w:pPr>
                      <w:pStyle w:val="ac"/>
                      <w:shd w:val="clear" w:color="auto" w:fill="76923C" w:themeFill="accent3" w:themeFillShade="BF"/>
                      <w:jc w:val="center"/>
                    </w:pPr>
                    <w:r w:rsidRPr="00E75CB4">
                      <w:rPr>
                        <w:rStyle w:val="rvts9"/>
                        <w:bCs/>
                        <w:color w:val="000000"/>
                        <w:shd w:val="clear" w:color="auto" w:fill="76923C" w:themeFill="accent3" w:themeFillShade="BF"/>
                        <w:lang w:val="uk-UA"/>
                      </w:rPr>
                      <w:t>Предметов судового контролю у сфері слідчих ( розшукових) діяльності  є</w:t>
                    </w:r>
                  </w:p>
                </w:txbxContent>
              </v:textbox>
            </v:shape>
            <v:roundrect id="_x0000_s1210" style="position:absolute;left:1825;top:5078;width:3420;height:915" arcsize="10923f" fillcolor="#d6e3bc [1302]">
              <v:shadow on="t" opacity=".5" offset="-6pt,-6pt"/>
              <v:textbox>
                <w:txbxContent>
                  <w:p w:rsidR="005B21D6" w:rsidRDefault="005B21D6" w:rsidP="00C22FAD">
                    <w:pPr>
                      <w:jc w:val="center"/>
                    </w:pPr>
                    <w:r w:rsidRPr="00504BDA">
                      <w:rPr>
                        <w:lang w:val="uk-UA"/>
                      </w:rPr>
                      <w:t>законність та обґрунтованість</w:t>
                    </w:r>
                  </w:p>
                </w:txbxContent>
              </v:textbox>
            </v:roundrect>
            <v:roundrect id="_x0000_s1211" style="position:absolute;left:7060;top:4973;width:3420;height:1275" arcsize="10923f" fillcolor="#d6e3bc [1302]">
              <v:shadow on="t" opacity=".5" offset="-6pt,-6pt"/>
              <v:textbox>
                <w:txbxContent>
                  <w:p w:rsidR="005B21D6" w:rsidRDefault="005B21D6" w:rsidP="00C22FAD">
                    <w:pPr>
                      <w:jc w:val="center"/>
                    </w:pPr>
                    <w:r w:rsidRPr="00504BDA">
                      <w:rPr>
                        <w:lang w:val="uk-UA"/>
                      </w:rPr>
                      <w:t>відповідність вимогам Конституції</w:t>
                    </w:r>
                    <w:r w:rsidRPr="00C22FAD">
                      <w:rPr>
                        <w:lang w:val="uk-UA"/>
                      </w:rPr>
                      <w:t xml:space="preserve"> </w:t>
                    </w:r>
                    <w:r w:rsidRPr="00504BDA">
                      <w:rPr>
                        <w:lang w:val="uk-UA"/>
                      </w:rPr>
                      <w:t>правових гарантій</w:t>
                    </w:r>
                  </w:p>
                </w:txbxContent>
              </v:textbox>
            </v:roundrect>
            <v:shape id="_x0000_s1213" type="#_x0000_t84" style="position:absolute;left:1465;top:7118;width:4155;height:1140" fillcolor="#4e6128 [1606]">
              <v:textbox>
                <w:txbxContent>
                  <w:p w:rsidR="005B21D6" w:rsidRDefault="005B21D6">
                    <w:r w:rsidRPr="00504BDA">
                      <w:rPr>
                        <w:lang w:val="uk-UA"/>
                      </w:rPr>
                      <w:t>рішень під час здійсненння досудового слідства</w:t>
                    </w:r>
                  </w:p>
                </w:txbxContent>
              </v:textbox>
            </v:shape>
            <v:shape id="_x0000_s1214" type="#_x0000_t84" style="position:absolute;left:7060;top:7043;width:4155;height:1485" fillcolor="#4e6128 [1606]">
              <v:textbox>
                <w:txbxContent>
                  <w:p w:rsidR="005B21D6" w:rsidRDefault="005B21D6">
                    <w:r w:rsidRPr="00504BDA">
                      <w:rPr>
                        <w:lang w:val="uk-UA"/>
                      </w:rPr>
                      <w:t>забезпечення прав і свобод людини під час досудового слідства</w:t>
                    </w:r>
                  </w:p>
                </w:txbxContent>
              </v:textbox>
            </v:shape>
            <v:shape id="_x0000_s1215" type="#_x0000_t84" style="position:absolute;left:1345;top:9533;width:4620;height:2130" fillcolor="#d6e3bc [1302]">
              <v:textbox>
                <w:txbxContent>
                  <w:p w:rsidR="005B21D6" w:rsidRDefault="005B21D6">
                    <w:r w:rsidRPr="00504BDA">
                      <w:rPr>
                        <w:lang w:val="uk-UA"/>
                      </w:rPr>
                      <w:t>щодо проведення заходів з використанням інституту обмеження конституційних прав і свобод людини</w:t>
                    </w:r>
                  </w:p>
                </w:txbxContent>
              </v:textbox>
            </v:shape>
            <v:shape id="_x0000_s1216" type="#_x0000_t84" style="position:absolute;left:7060;top:9533;width:4620;height:1695" fillcolor="#d6e3bc [1302]">
              <v:textbox>
                <w:txbxContent>
                  <w:p w:rsidR="005B21D6" w:rsidRPr="00504BDA" w:rsidRDefault="005B21D6" w:rsidP="00C22FAD">
                    <w:pPr>
                      <w:spacing w:after="0" w:line="360" w:lineRule="auto"/>
                      <w:jc w:val="center"/>
                      <w:rPr>
                        <w:lang w:val="uk-UA"/>
                      </w:rPr>
                    </w:pPr>
                    <w:r w:rsidRPr="00504BDA">
                      <w:rPr>
                        <w:lang w:val="uk-UA"/>
                      </w:rPr>
                      <w:t>визначених у законодавчи</w:t>
                    </w:r>
                    <w:r>
                      <w:rPr>
                        <w:lang w:val="uk-UA"/>
                      </w:rPr>
                      <w:t>х та відомчих нормативних актах</w:t>
                    </w:r>
                  </w:p>
                  <w:p w:rsidR="005B21D6" w:rsidRPr="00C22FAD" w:rsidRDefault="005B21D6">
                    <w:pPr>
                      <w:rPr>
                        <w:lang w:val="uk-UA"/>
                      </w:rPr>
                    </w:pPr>
                  </w:p>
                </w:txbxContent>
              </v:textbox>
            </v:shape>
            <v:shape id="_x0000_s1642" type="#_x0000_t32" style="position:absolute;left:3445;top:3788;width:2895;height:1185;flip:x" o:connectortype="straight" strokecolor="#76923c [2406]" strokeweight="4.5pt">
              <v:stroke endarrow="block"/>
            </v:shape>
            <v:shape id="_x0000_s1644" type="#_x0000_t32" style="position:absolute;left:6460;top:3788;width:2640;height:1110" o:connectortype="straight" strokecolor="#76923c [2406]" strokeweight="4.5pt">
              <v:stroke endarrow="block"/>
            </v:shape>
            <v:shape id="_x0000_s1645" type="#_x0000_t32" style="position:absolute;left:2755;top:5993;width:420;height:1125;flip:x" o:connectortype="straight" strokecolor="#76923c [2406]" strokeweight="4.5pt">
              <v:stroke endarrow="block"/>
            </v:shape>
            <v:shape id="_x0000_s1646" type="#_x0000_t32" style="position:absolute;left:8080;top:6278;width:495;height:765;flip:x" o:connectortype="straight" strokecolor="#76923c [2406]" strokeweight="4.5pt">
              <v:stroke endarrow="block"/>
            </v:shape>
            <v:shape id="_x0000_s1647" type="#_x0000_t32" style="position:absolute;left:2665;top:8258;width:225;height:1275;flip:x" o:connectortype="straight" strokecolor="#76923c [2406]" strokeweight="4.5pt">
              <v:stroke endarrow="block"/>
            </v:shape>
          </v:group>
        </w:pict>
      </w:r>
    </w:p>
    <w:p w:rsidR="00291B39" w:rsidRDefault="00291B39" w:rsidP="00291B39">
      <w:pPr>
        <w:tabs>
          <w:tab w:val="left" w:pos="8505"/>
        </w:tabs>
        <w:rPr>
          <w:lang w:val="uk-UA"/>
        </w:rPr>
      </w:pPr>
      <w:r>
        <w:rPr>
          <w:lang w:val="uk-UA"/>
        </w:rPr>
        <w:tab/>
      </w:r>
    </w:p>
    <w:p w:rsidR="00291B39" w:rsidRDefault="00291B39">
      <w:pPr>
        <w:rPr>
          <w:lang w:val="uk-UA"/>
        </w:rPr>
      </w:pPr>
      <w:r>
        <w:rPr>
          <w:lang w:val="uk-UA"/>
        </w:rPr>
        <w:br w:type="page"/>
      </w:r>
    </w:p>
    <w:p w:rsidR="009019C0" w:rsidRDefault="003B68E0" w:rsidP="00291B39">
      <w:pPr>
        <w:tabs>
          <w:tab w:val="left" w:pos="8505"/>
        </w:tabs>
        <w:rPr>
          <w:lang w:val="uk-UA"/>
        </w:rPr>
      </w:pPr>
      <w:r>
        <w:rPr>
          <w:noProof/>
          <w:lang w:eastAsia="ru-RU"/>
        </w:rPr>
        <w:lastRenderedPageBreak/>
        <w:pict>
          <v:group id="_x0000_s1682" style="position:absolute;margin-left:-13.05pt;margin-top:-28.95pt;width:519pt;height:765pt;z-index:251964416" coordorigin="1030,952" coordsize="10380,15300">
            <v:shape id="_x0000_s1649" type="#_x0000_t32" style="position:absolute;left:2995;top:3082;width:1530;height:1935;flip:x" o:connectortype="straight" strokecolor="#00b0f0" strokeweight="4.5pt">
              <v:stroke endarrow="block"/>
            </v:shape>
            <v:shapetype id="_x0000_t110" coordsize="21600,21600" o:spt="110" path="m10800,l,10800,10800,21600,21600,10800xe">
              <v:stroke joinstyle="miter"/>
              <v:path gradientshapeok="t" o:connecttype="rect" textboxrect="5400,5400,16200,16200"/>
            </v:shapetype>
            <v:shape id="_x0000_s1217" type="#_x0000_t110" style="position:absolute;left:3280;top:952;width:4815;height:3000" fillcolor="#0070c0" strokecolor="#31849b [2408]">
              <v:shadow on="t" opacity=".5" offset="6pt,-6pt"/>
              <v:textbox>
                <w:txbxContent>
                  <w:p w:rsidR="005B21D6" w:rsidRDefault="005B21D6" w:rsidP="006025B8">
                    <w:pPr>
                      <w:jc w:val="center"/>
                    </w:pPr>
                    <w:r>
                      <w:rPr>
                        <w:lang w:val="uk-UA"/>
                      </w:rPr>
                      <w:t xml:space="preserve">  </w:t>
                    </w:r>
                    <w:r>
                      <w:rPr>
                        <w:lang w:val="uk-UA"/>
                      </w:rPr>
                      <w:t>З</w:t>
                    </w:r>
                    <w:r w:rsidRPr="00504BDA">
                      <w:rPr>
                        <w:lang w:val="uk-UA"/>
                      </w:rPr>
                      <w:t xml:space="preserve">авдання </w:t>
                    </w:r>
                    <w:r w:rsidRPr="00E75CB4">
                      <w:rPr>
                        <w:rStyle w:val="rvts9"/>
                        <w:bCs/>
                        <w:color w:val="000000"/>
                        <w:shd w:val="clear" w:color="auto" w:fill="0070C0"/>
                        <w:lang w:val="uk-UA"/>
                      </w:rPr>
                      <w:t>судового</w:t>
                    </w:r>
                    <w:r w:rsidRPr="00504BDA">
                      <w:rPr>
                        <w:rStyle w:val="rvts9"/>
                        <w:bCs/>
                        <w:color w:val="000000"/>
                        <w:shd w:val="clear" w:color="auto" w:fill="FFFFFF"/>
                        <w:lang w:val="uk-UA"/>
                      </w:rPr>
                      <w:t xml:space="preserve"> </w:t>
                    </w:r>
                    <w:r w:rsidRPr="00E75CB4">
                      <w:rPr>
                        <w:rStyle w:val="rvts9"/>
                        <w:bCs/>
                        <w:color w:val="000000"/>
                        <w:shd w:val="clear" w:color="auto" w:fill="0070C0"/>
                        <w:lang w:val="uk-UA"/>
                      </w:rPr>
                      <w:t>контролю</w:t>
                    </w:r>
                  </w:p>
                </w:txbxContent>
              </v:textbox>
            </v:shape>
            <v:shape id="_x0000_s1219" type="#_x0000_t80" style="position:absolute;left:1720;top:5032;width:3150;height:1260" fillcolor="#4bacc6 [3208]" strokecolor="#f2f2f2 [3041]" strokeweight="3pt">
              <v:shadow on="t" type="perspective" color="#205867 [1608]" opacity=".5" offset="1pt" offset2="-1pt"/>
              <v:textbox>
                <w:txbxContent>
                  <w:p w:rsidR="005B21D6" w:rsidRPr="006025B8" w:rsidRDefault="005B21D6" w:rsidP="00E75CB4">
                    <w:pPr>
                      <w:jc w:val="center"/>
                      <w:rPr>
                        <w:lang w:val="uk-UA"/>
                      </w:rPr>
                    </w:pPr>
                    <w:r>
                      <w:rPr>
                        <w:lang w:val="uk-UA"/>
                      </w:rPr>
                      <w:t>Стратегічне</w:t>
                    </w:r>
                  </w:p>
                </w:txbxContent>
              </v:textbox>
            </v:shape>
            <v:shape id="_x0000_s1220" type="#_x0000_t80" style="position:absolute;left:7210;top:4927;width:3150;height:1260" fillcolor="#4bacc6 [3208]" strokecolor="#f2f2f2 [3041]" strokeweight="3pt">
              <v:shadow on="t" type="perspective" color="#205867 [1608]" opacity=".5" offset="1pt" offset2="-1pt"/>
              <v:textbox>
                <w:txbxContent>
                  <w:p w:rsidR="005B21D6" w:rsidRPr="006025B8" w:rsidRDefault="005B21D6" w:rsidP="00E75CB4">
                    <w:pPr>
                      <w:jc w:val="center"/>
                      <w:rPr>
                        <w:lang w:val="uk-UA"/>
                      </w:rPr>
                    </w:pPr>
                    <w:r>
                      <w:rPr>
                        <w:lang w:val="uk-UA"/>
                      </w:rPr>
                      <w:t>Тактичне</w:t>
                    </w:r>
                  </w:p>
                </w:txbxContent>
              </v:textbox>
            </v:shape>
            <v:shape id="_x0000_s1221" type="#_x0000_t21" style="position:absolute;left:1522;top:6292;width:4275;height:7620" fillcolor="white [3201]" strokecolor="#92cddc [1944]" strokeweight="1pt">
              <v:fill color2="#b6dde8 [1304]" focusposition="1" focussize="" focus="100%" type="gradient"/>
              <v:shadow on="t" type="perspective" color="#205867 [1608]" opacity=".5" offset="1pt" offset2="-3pt"/>
              <v:textbox>
                <w:txbxContent>
                  <w:p w:rsidR="005B21D6" w:rsidRPr="006025B8" w:rsidRDefault="005B21D6" w:rsidP="006025B8">
                    <w:pPr>
                      <w:spacing w:after="0" w:line="360" w:lineRule="auto"/>
                      <w:jc w:val="center"/>
                    </w:pPr>
                    <w:r w:rsidRPr="00504BDA">
                      <w:t xml:space="preserve">створення, на ґрунті конституційних гарантій забезпечення прав і свобод людини, загальнодержавної системи попередження незаконного порушення чи обмеженням конституційних прав громадян </w:t>
                    </w:r>
                    <w:proofErr w:type="gramStart"/>
                    <w:r w:rsidRPr="00504BDA">
                      <w:t>п</w:t>
                    </w:r>
                    <w:proofErr w:type="gramEnd"/>
                    <w:r w:rsidRPr="00504BDA">
                      <w:t>ід час здійснення досудового слідства  та кримінального провадження</w:t>
                    </w:r>
                  </w:p>
                  <w:p w:rsidR="005B21D6" w:rsidRPr="006025B8" w:rsidRDefault="005B21D6">
                    <w:pPr>
                      <w:rPr>
                        <w:lang w:val="uk-UA"/>
                      </w:rPr>
                    </w:pPr>
                  </w:p>
                </w:txbxContent>
              </v:textbox>
            </v:shape>
            <v:shape id="_x0000_s1222" type="#_x0000_t21" style="position:absolute;left:7135;top:6292;width:4275;height:7080" fillcolor="white [3201]" strokecolor="#92cddc [1944]" strokeweight="1pt">
              <v:fill color2="#b6dde8 [1304]" focusposition="1" focussize="" focus="100%" type="gradient"/>
              <v:shadow on="t" type="perspective" color="#205867 [1608]" opacity=".5" offset="1pt" offset2="-3pt"/>
              <v:textbox>
                <w:txbxContent>
                  <w:p w:rsidR="005B21D6" w:rsidRDefault="005B21D6" w:rsidP="006025B8">
                    <w:pPr>
                      <w:spacing w:line="360" w:lineRule="auto"/>
                      <w:jc w:val="center"/>
                    </w:pPr>
                    <w:r w:rsidRPr="00504BDA">
                      <w:t xml:space="preserve">недопущення незаконного прийняття </w:t>
                    </w:r>
                    <w:proofErr w:type="gramStart"/>
                    <w:r w:rsidRPr="00504BDA">
                      <w:t>р</w:t>
                    </w:r>
                    <w:proofErr w:type="gramEnd"/>
                    <w:r w:rsidRPr="00504BDA">
                      <w:t>ішення про проведення оперативного та кримінального провадження</w:t>
                    </w:r>
                    <w:r w:rsidRPr="00504BDA">
                      <w:rPr>
                        <w:lang w:val="uk-UA"/>
                      </w:rPr>
                      <w:t xml:space="preserve"> </w:t>
                    </w:r>
                    <w:r w:rsidRPr="00504BDA">
                      <w:t>з обмеженням конституційних прав і свобод людини; поновлення або компенсації порушених прав</w:t>
                    </w:r>
                  </w:p>
                </w:txbxContent>
              </v:textbox>
            </v:shape>
            <v:shape id="_x0000_s1223" type="#_x0000_t65" style="position:absolute;left:2995;top:14767;width:6285;height:1485" fillcolor="#95b3d7 [1940]" strokecolor="#95b3d7 [1940]" strokeweight="1pt">
              <v:fill color2="#dbe5f1 [660]" angle="-45" focus="-50%" type="gradient"/>
              <v:shadow on="t" type="perspective" color="#243f60 [1604]" opacity=".5" offset="1pt" offset2="-3pt"/>
              <v:textbox>
                <w:txbxContent>
                  <w:p w:rsidR="005B21D6" w:rsidRPr="009019C0" w:rsidRDefault="005B21D6" w:rsidP="009E79FC">
                    <w:pPr>
                      <w:jc w:val="center"/>
                      <w:rPr>
                        <w:lang w:val="uk-UA"/>
                      </w:rPr>
                    </w:pPr>
                    <w:r>
                      <w:rPr>
                        <w:lang w:val="uk-UA"/>
                      </w:rPr>
                      <w:t>Принципи с</w:t>
                    </w:r>
                    <w:r>
                      <w:t>удового контролю за обмеженням прав і свобод людини під час здійснення</w:t>
                    </w:r>
                    <w:r>
                      <w:rPr>
                        <w:lang w:val="uk-UA"/>
                      </w:rPr>
                      <w:t xml:space="preserve"> досудового розслідування</w:t>
                    </w:r>
                  </w:p>
                  <w:p w:rsidR="005B21D6" w:rsidRDefault="005B21D6"/>
                </w:txbxContent>
              </v:textbox>
            </v:shape>
            <v:shape id="_x0000_s1651" type="#_x0000_t32" style="position:absolute;left:7012;top:3173;width:1848;height:1755" o:connectortype="straight" strokecolor="#00b0f0" strokeweight="4.5pt">
              <v:stroke endarrow="block"/>
            </v:shape>
            <v:shape id="_x0000_s1652" type="#_x0000_t87" style="position:absolute;left:5635;top:9442;width:525;height:9735;rotation:270"/>
          </v:group>
        </w:pict>
      </w: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Pr="009019C0" w:rsidRDefault="009019C0" w:rsidP="009019C0">
      <w:pPr>
        <w:rPr>
          <w:lang w:val="uk-UA"/>
        </w:rPr>
      </w:pPr>
    </w:p>
    <w:p w:rsidR="009019C0" w:rsidRDefault="009019C0" w:rsidP="009019C0">
      <w:pPr>
        <w:rPr>
          <w:lang w:val="uk-UA"/>
        </w:rPr>
      </w:pPr>
    </w:p>
    <w:p w:rsidR="009019C0" w:rsidRDefault="009019C0" w:rsidP="009019C0">
      <w:pPr>
        <w:tabs>
          <w:tab w:val="left" w:pos="7635"/>
        </w:tabs>
        <w:rPr>
          <w:lang w:val="uk-UA"/>
        </w:rPr>
      </w:pPr>
      <w:r>
        <w:rPr>
          <w:lang w:val="uk-UA"/>
        </w:rPr>
        <w:lastRenderedPageBreak/>
        <w:tab/>
      </w:r>
    </w:p>
    <w:p w:rsidR="001F7943" w:rsidRDefault="003B68E0" w:rsidP="00E75CB4">
      <w:pPr>
        <w:rPr>
          <w:lang w:val="uk-UA"/>
        </w:rPr>
      </w:pPr>
      <w:r>
        <w:rPr>
          <w:noProof/>
          <w:lang w:eastAsia="ru-RU"/>
        </w:rPr>
        <w:pict>
          <v:group id="_x0000_s1683" style="position:absolute;margin-left:-30.45pt;margin-top:11.55pt;width:539.4pt;height:579.4pt;z-index:251809792" coordorigin="922,2332" coordsize="10788,11588">
            <v:shape id="_x0000_s1234" type="#_x0000_t94" style="position:absolute;left:9265;top:7042;width:1200;height:750;rotation:90" fillcolor="#ccc0d9 [1303]"/>
            <v:shape id="_x0000_s1235" type="#_x0000_t94" style="position:absolute;left:2035;top:7042;width:1200;height:750;rotation:90" fillcolor="#ccc0d9 [1303]"/>
            <v:roundrect id="_x0000_s1225" style="position:absolute;left:922;top:5842;width:3840;height:885" arcsize="10923f" fillcolor="#8064a2 [3207]" strokecolor="#8064a2 [3207]" strokeweight="10pt">
              <v:stroke linestyle="thinThin"/>
              <v:shadow color="#868686"/>
              <v:textbox>
                <w:txbxContent>
                  <w:p w:rsidR="005B21D6" w:rsidRPr="009E79FC" w:rsidRDefault="005B21D6" w:rsidP="00C20215">
                    <w:pPr>
                      <w:jc w:val="center"/>
                      <w:rPr>
                        <w:lang w:val="uk-UA"/>
                      </w:rPr>
                    </w:pPr>
                    <w:r>
                      <w:rPr>
                        <w:lang w:val="uk-UA"/>
                      </w:rPr>
                      <w:t>Конституційні</w:t>
                    </w:r>
                  </w:p>
                </w:txbxContent>
              </v:textbox>
            </v:roundrect>
            <v:roundrect id="_x0000_s1226" style="position:absolute;left:4120;top:2332;width:3840;height:885" arcsize="10923f" fillcolor="#8064a2 [3207]" strokecolor="#8064a2 [3207]" strokeweight="10pt">
              <v:stroke linestyle="thinThin"/>
              <v:shadow color="#868686"/>
              <v:textbox>
                <w:txbxContent>
                  <w:p w:rsidR="005B21D6" w:rsidRPr="009E79FC" w:rsidRDefault="005B21D6" w:rsidP="00C20215">
                    <w:pPr>
                      <w:jc w:val="center"/>
                      <w:rPr>
                        <w:lang w:val="uk-UA"/>
                      </w:rPr>
                    </w:pPr>
                    <w:r>
                      <w:rPr>
                        <w:lang w:val="uk-UA"/>
                      </w:rPr>
                      <w:t>Загальні</w:t>
                    </w:r>
                  </w:p>
                </w:txbxContent>
              </v:textbox>
            </v:roundrect>
            <v:roundrect id="_x0000_s1227" style="position:absolute;left:7870;top:5932;width:3840;height:885" arcsize="10923f" fillcolor="#8064a2 [3207]" strokecolor="#8064a2 [3207]" strokeweight="10pt">
              <v:stroke linestyle="thinThin"/>
              <v:shadow color="#868686"/>
              <v:textbox>
                <w:txbxContent>
                  <w:p w:rsidR="005B21D6" w:rsidRPr="009E79FC" w:rsidRDefault="005B21D6" w:rsidP="00C20215">
                    <w:pPr>
                      <w:jc w:val="center"/>
                      <w:rPr>
                        <w:lang w:val="uk-UA"/>
                      </w:rPr>
                    </w:pPr>
                    <w:r>
                      <w:rPr>
                        <w:lang w:val="uk-UA"/>
                      </w:rPr>
                      <w:t>Спеціальні</w:t>
                    </w:r>
                  </w:p>
                </w:txbxContent>
              </v:textbox>
            </v:roundre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229" type="#_x0000_t130" style="position:absolute;left:966;top:7527;width:3487;height:3315;rotation:270" fillcolor="#e5dfec [663]">
              <v:textbox>
                <w:txbxContent>
                  <w:p w:rsidR="005B21D6" w:rsidRDefault="005B21D6" w:rsidP="00C20215">
                    <w:pPr>
                      <w:jc w:val="center"/>
                    </w:pPr>
                    <w:r>
                      <w:t xml:space="preserve">забезпечення прав і свобод людини; повага до </w:t>
                    </w:r>
                    <w:proofErr w:type="gramStart"/>
                    <w:r>
                      <w:t>г</w:t>
                    </w:r>
                    <w:proofErr w:type="gramEnd"/>
                    <w:r>
                      <w:t>ідності особи; невтручання в особисте і сімейне життя особи</w:t>
                    </w:r>
                  </w:p>
                </w:txbxContent>
              </v:textbox>
            </v:shape>
            <v:shape id="_x0000_s1230" type="#_x0000_t130" style="position:absolute;left:4154;top:10204;width:4117;height:3315;rotation:270" fillcolor="#e5dfec [663]">
              <v:textbox>
                <w:txbxContent>
                  <w:p w:rsidR="005B21D6" w:rsidRPr="00C20215" w:rsidRDefault="005B21D6" w:rsidP="00C20215">
                    <w:pPr>
                      <w:jc w:val="center"/>
                      <w:rPr>
                        <w:lang w:val="uk-UA"/>
                      </w:rPr>
                    </w:pPr>
                    <w:r>
                      <w:t>законність; верховенство права; адекватність заходів потенційним загрозам прав і свобод людини; мінімальне обмеження прав та свобод людини</w:t>
                    </w:r>
                  </w:p>
                </w:txbxContent>
              </v:textbox>
            </v:shape>
            <v:shape id="_x0000_s1231" type="#_x0000_t130" style="position:absolute;left:8546;top:7287;width:2797;height:3315;rotation:270" fillcolor="#e5dfec [663]">
              <v:textbox>
                <w:txbxContent>
                  <w:p w:rsidR="005B21D6" w:rsidRDefault="005B21D6" w:rsidP="00C20215">
                    <w:pPr>
                      <w:jc w:val="center"/>
                    </w:pPr>
                    <w:r>
                      <w:t>конспіративність; забезпечення встановлення об’єктивної істини</w:t>
                    </w:r>
                  </w:p>
                </w:txbxContent>
              </v:textbox>
            </v:shape>
            <v:shape id="_x0000_s1232" type="#_x0000_t94" style="position:absolute;left:2545;top:6443;width:7110;height:690;rotation:90" fillcolor="#ccc0d9 [1303]"/>
          </v:group>
        </w:pict>
      </w: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Pr="001F7943" w:rsidRDefault="001F7943" w:rsidP="001F7943">
      <w:pPr>
        <w:rPr>
          <w:lang w:val="uk-UA"/>
        </w:rPr>
      </w:pPr>
    </w:p>
    <w:p w:rsidR="001F7943" w:rsidRDefault="001F7943" w:rsidP="001F7943">
      <w:pPr>
        <w:tabs>
          <w:tab w:val="left" w:pos="7635"/>
        </w:tabs>
        <w:rPr>
          <w:lang w:val="uk-UA"/>
        </w:rPr>
      </w:pPr>
      <w:r>
        <w:rPr>
          <w:lang w:val="uk-UA"/>
        </w:rPr>
        <w:tab/>
      </w:r>
    </w:p>
    <w:p w:rsidR="001F7943" w:rsidRPr="0092569C" w:rsidRDefault="001F7943" w:rsidP="001F7943">
      <w:pPr>
        <w:spacing w:after="0" w:line="360" w:lineRule="auto"/>
        <w:ind w:firstLine="680"/>
        <w:jc w:val="center"/>
        <w:rPr>
          <w:bCs/>
          <w:lang w:val="uk-UA"/>
        </w:rPr>
      </w:pPr>
      <w:r>
        <w:rPr>
          <w:lang w:val="uk-UA"/>
        </w:rPr>
        <w:br w:type="page"/>
      </w:r>
      <w:r w:rsidRPr="0092569C">
        <w:rPr>
          <w:bCs/>
          <w:lang w:val="uk-UA"/>
        </w:rPr>
        <w:lastRenderedPageBreak/>
        <w:t>ВИСНОВКИ</w:t>
      </w:r>
    </w:p>
    <w:p w:rsidR="001F7943" w:rsidRPr="0092569C" w:rsidRDefault="001F7943" w:rsidP="001F7943">
      <w:pPr>
        <w:spacing w:after="0" w:line="360" w:lineRule="auto"/>
        <w:ind w:firstLine="680"/>
        <w:jc w:val="center"/>
        <w:rPr>
          <w:bCs/>
          <w:lang w:val="uk-UA"/>
        </w:rPr>
      </w:pPr>
    </w:p>
    <w:p w:rsidR="001F7943" w:rsidRPr="00F22B27" w:rsidRDefault="001F7943" w:rsidP="001F7943">
      <w:pPr>
        <w:spacing w:after="0" w:line="360" w:lineRule="auto"/>
        <w:ind w:firstLine="680"/>
        <w:jc w:val="both"/>
        <w:rPr>
          <w:lang w:val="uk-UA"/>
        </w:rPr>
      </w:pPr>
    </w:p>
    <w:p w:rsidR="001F7943" w:rsidRPr="00F22B27" w:rsidRDefault="001F7943" w:rsidP="001F7943">
      <w:pPr>
        <w:tabs>
          <w:tab w:val="left" w:pos="5400"/>
        </w:tabs>
        <w:spacing w:after="0" w:line="360" w:lineRule="auto"/>
        <w:ind w:firstLine="680"/>
        <w:jc w:val="both"/>
        <w:rPr>
          <w:lang w:val="uk-UA"/>
        </w:rPr>
      </w:pPr>
      <w:r w:rsidRPr="00F22B27">
        <w:rPr>
          <w:lang w:val="uk-UA"/>
        </w:rPr>
        <w:t>В процесі комплексного аналізу дотримання законності при проведенні обшуку житла,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в досліджуваній сфері.</w:t>
      </w:r>
    </w:p>
    <w:p w:rsidR="001F7943" w:rsidRPr="00F22B27" w:rsidRDefault="001F7943" w:rsidP="001F7943">
      <w:pPr>
        <w:tabs>
          <w:tab w:val="left" w:pos="5400"/>
        </w:tabs>
        <w:spacing w:after="0" w:line="360" w:lineRule="auto"/>
        <w:ind w:firstLine="680"/>
        <w:jc w:val="both"/>
        <w:rPr>
          <w:color w:val="000000"/>
          <w:lang w:val="uk-UA"/>
        </w:rPr>
      </w:pPr>
      <w:r w:rsidRPr="00F22B27">
        <w:rPr>
          <w:lang w:val="uk-UA"/>
        </w:rPr>
        <w:t xml:space="preserve">1. </w:t>
      </w:r>
      <w:r w:rsidRPr="00F22B27">
        <w:rPr>
          <w:rStyle w:val="af4"/>
          <w:b w:val="0"/>
          <w:iCs/>
          <w:color w:val="000000"/>
          <w:lang w:val="uk-UA"/>
        </w:rPr>
        <w:t>Законність</w:t>
      </w:r>
      <w:r w:rsidRPr="00F22B27">
        <w:rPr>
          <w:color w:val="000000"/>
          <w:lang w:val="uk-UA"/>
        </w:rPr>
        <w:t xml:space="preserve"> – це режим (стан) відповідності суспільних відносин законам і підзаконним нормативно-правовим актам держави, який утворюється в результаті їх неухильного виконання всіма суб'єктами права. </w:t>
      </w:r>
    </w:p>
    <w:p w:rsidR="001F7943" w:rsidRPr="00F22B27" w:rsidRDefault="001F7943" w:rsidP="001F7943">
      <w:pPr>
        <w:tabs>
          <w:tab w:val="left" w:pos="5400"/>
        </w:tabs>
        <w:spacing w:after="0" w:line="360" w:lineRule="auto"/>
        <w:ind w:firstLine="680"/>
        <w:jc w:val="both"/>
        <w:rPr>
          <w:color w:val="000000"/>
          <w:lang w:val="uk-UA"/>
        </w:rPr>
      </w:pPr>
      <w:r w:rsidRPr="00F22B27">
        <w:rPr>
          <w:color w:val="000000"/>
          <w:lang w:val="uk-UA"/>
        </w:rPr>
        <w:t>2. Основні </w:t>
      </w:r>
      <w:r w:rsidRPr="00F22B27">
        <w:rPr>
          <w:rStyle w:val="af4"/>
          <w:b w:val="0"/>
          <w:iCs/>
          <w:color w:val="000000"/>
          <w:lang w:val="uk-UA"/>
        </w:rPr>
        <w:t>властивості</w:t>
      </w:r>
      <w:r w:rsidRPr="00F22B27">
        <w:rPr>
          <w:b/>
          <w:color w:val="000000"/>
          <w:lang w:val="uk-UA"/>
        </w:rPr>
        <w:t> </w:t>
      </w:r>
      <w:r w:rsidRPr="00F22B27">
        <w:rPr>
          <w:color w:val="000000"/>
          <w:lang w:val="uk-UA"/>
        </w:rPr>
        <w:t xml:space="preserve">законності у правовій державі соціально - демократичної орієнтації: 1) неухильне дотримання і виконання нормативно - правових актів всіма суб'єктами права; 2) верховенство закону щодо всіх інших правових актів; 3) послідовна боротьба з правопорушеннями і невідворотність юридичної відповідальності за їх вчинення </w:t>
      </w:r>
    </w:p>
    <w:p w:rsidR="001F7943" w:rsidRPr="00F22B27" w:rsidRDefault="001F7943" w:rsidP="001F7943">
      <w:pPr>
        <w:tabs>
          <w:tab w:val="left" w:pos="5400"/>
        </w:tabs>
        <w:spacing w:after="0" w:line="360" w:lineRule="auto"/>
        <w:ind w:firstLine="680"/>
        <w:jc w:val="both"/>
        <w:rPr>
          <w:color w:val="000000"/>
          <w:lang w:val="uk-UA"/>
        </w:rPr>
      </w:pPr>
      <w:r w:rsidRPr="00F22B27">
        <w:rPr>
          <w:color w:val="000000"/>
          <w:lang w:val="uk-UA"/>
        </w:rPr>
        <w:t>3. Режим законності – це така морально-політична атмосфера, при якій у суспільному житті домінують ідеї права, гуманізму, справедливості.</w:t>
      </w:r>
    </w:p>
    <w:p w:rsidR="001F7943" w:rsidRPr="00F22B27" w:rsidRDefault="001F7943" w:rsidP="001F7943">
      <w:pPr>
        <w:tabs>
          <w:tab w:val="left" w:pos="5400"/>
        </w:tabs>
        <w:spacing w:after="0" w:line="360" w:lineRule="auto"/>
        <w:ind w:firstLine="680"/>
        <w:jc w:val="both"/>
        <w:rPr>
          <w:lang w:val="uk-UA"/>
        </w:rPr>
      </w:pPr>
      <w:r w:rsidRPr="00F22B27">
        <w:rPr>
          <w:color w:val="000000"/>
          <w:lang w:val="uk-UA"/>
        </w:rPr>
        <w:t xml:space="preserve">4. </w:t>
      </w:r>
      <w:r w:rsidRPr="00F22B27">
        <w:rPr>
          <w:lang w:val="uk-UA"/>
        </w:rPr>
        <w:t>Вимоги законності: 1) втілення ідеї верховенства права в житті суспільства, держави. Законність вимагає, щоб при загальній регламентації суспільних відносин зміст закону, підзаконних нормативно-правових актів завжди відповідав ідеї права; 2) верховенство закону. Будь-яке видання норм права, що суперечать закону, є порушенням законності, як і точне виконання вимог нормативно</w:t>
      </w:r>
      <w:r w:rsidRPr="00F22B27">
        <w:rPr>
          <w:color w:val="000000"/>
          <w:lang w:val="uk-UA"/>
        </w:rPr>
        <w:t>-правового акту, який суперечить закону.</w:t>
      </w:r>
    </w:p>
    <w:p w:rsidR="001F7943" w:rsidRPr="00F22B27" w:rsidRDefault="001F7943" w:rsidP="001F7943">
      <w:pPr>
        <w:tabs>
          <w:tab w:val="left" w:pos="5400"/>
        </w:tabs>
        <w:spacing w:after="0" w:line="360" w:lineRule="auto"/>
        <w:ind w:firstLine="680"/>
        <w:jc w:val="both"/>
        <w:rPr>
          <w:lang w:val="uk-UA"/>
        </w:rPr>
      </w:pPr>
      <w:r w:rsidRPr="00F22B27">
        <w:rPr>
          <w:color w:val="000000"/>
          <w:lang w:val="uk-UA"/>
        </w:rPr>
        <w:t xml:space="preserve">5. </w:t>
      </w:r>
      <w:r w:rsidRPr="00F22B27">
        <w:rPr>
          <w:lang w:val="uk-UA"/>
        </w:rPr>
        <w:t xml:space="preserve">Обшук – це слідча (розшукова) дія, яка проводиться з метою виявлення та фіксації відомостей про обставини вчинення кримінального правопорушення, відшукання знаряддя кримінального правопорушення або </w:t>
      </w:r>
      <w:r w:rsidRPr="00F22B27">
        <w:rPr>
          <w:lang w:val="uk-UA"/>
        </w:rPr>
        <w:lastRenderedPageBreak/>
        <w:t xml:space="preserve">майна, яке було здобуте у результаті його вчинення, а також встановлення місцезнаходження розшукуваних осіб. </w:t>
      </w:r>
    </w:p>
    <w:p w:rsidR="001F7943" w:rsidRPr="00F22B27" w:rsidRDefault="001F7943" w:rsidP="001F7943">
      <w:pPr>
        <w:tabs>
          <w:tab w:val="left" w:pos="5400"/>
        </w:tabs>
        <w:spacing w:after="0" w:line="360" w:lineRule="auto"/>
        <w:ind w:firstLine="680"/>
        <w:jc w:val="both"/>
        <w:rPr>
          <w:lang w:val="uk-UA"/>
        </w:rPr>
      </w:pPr>
      <w:r w:rsidRPr="00F22B27">
        <w:rPr>
          <w:lang w:val="uk-UA"/>
        </w:rPr>
        <w:t>6. Змістом обшуку є примусове обстеження житла з метою відшукання і вилучення речей та документів, що мають значення для кримінального провадження.</w:t>
      </w:r>
    </w:p>
    <w:p w:rsidR="001F7943" w:rsidRPr="00F22B27" w:rsidRDefault="001F7943" w:rsidP="001F7943">
      <w:pPr>
        <w:tabs>
          <w:tab w:val="left" w:pos="5400"/>
        </w:tabs>
        <w:spacing w:after="0" w:line="360" w:lineRule="auto"/>
        <w:ind w:firstLine="680"/>
        <w:jc w:val="both"/>
        <w:rPr>
          <w:lang w:val="uk-UA"/>
        </w:rPr>
      </w:pPr>
      <w:r w:rsidRPr="00F22B27">
        <w:rPr>
          <w:lang w:val="uk-UA"/>
        </w:rPr>
        <w:t xml:space="preserve"> 7. Обшук проводиться на підставі ухвали слідчого судді, за винятком невідкладних випадків. Для отримання такої ухвали в разі необхідності проведення обшуку слідчий за погодження з прокурором (або прокурор) звертається до слідчого судді з відповідним клопотанням. </w:t>
      </w:r>
    </w:p>
    <w:p w:rsidR="001F7943" w:rsidRPr="00F22B27" w:rsidRDefault="001F7943" w:rsidP="001F7943">
      <w:pPr>
        <w:tabs>
          <w:tab w:val="left" w:pos="5400"/>
        </w:tabs>
        <w:spacing w:after="0" w:line="360" w:lineRule="auto"/>
        <w:ind w:firstLine="680"/>
        <w:jc w:val="both"/>
        <w:rPr>
          <w:lang w:val="uk-UA"/>
        </w:rPr>
      </w:pPr>
      <w:r w:rsidRPr="00F22B27">
        <w:rPr>
          <w:lang w:val="uk-UA"/>
        </w:rPr>
        <w:t xml:space="preserve">8. Підставами для відмови у задоволенні клопотання про обшук є недоведеність наявності достатніх підстав вважати що: - було вчинено кримінальне правопорушення; - відшукувані речі і документи мають значення для досудового розслідування; - відомості, які містяться у відшукуваних речах і документах, можуть бути доказами під час судового розгляду; - відшукувані речі, документи або особи знаходяться у зазначеному в клопотанні житлі чи іншому володінні особи. </w:t>
      </w:r>
    </w:p>
    <w:p w:rsidR="001F7943" w:rsidRPr="00F22B27" w:rsidRDefault="001F7943" w:rsidP="001F7943">
      <w:pPr>
        <w:tabs>
          <w:tab w:val="left" w:pos="5400"/>
        </w:tabs>
        <w:spacing w:after="0" w:line="360" w:lineRule="auto"/>
        <w:ind w:firstLine="680"/>
        <w:jc w:val="both"/>
        <w:rPr>
          <w:lang w:val="uk-UA"/>
        </w:rPr>
      </w:pPr>
      <w:r w:rsidRPr="00F22B27">
        <w:rPr>
          <w:lang w:val="uk-UA"/>
        </w:rPr>
        <w:t xml:space="preserve">9. Обшук житла чи іншого володіння особи здійснюється з обов’язковою участю не менше двох понятих. </w:t>
      </w:r>
    </w:p>
    <w:p w:rsidR="001F7943" w:rsidRPr="00F22B27" w:rsidRDefault="001F7943" w:rsidP="001F7943">
      <w:pPr>
        <w:tabs>
          <w:tab w:val="left" w:pos="5400"/>
        </w:tabs>
        <w:spacing w:after="0" w:line="360" w:lineRule="auto"/>
        <w:ind w:firstLine="680"/>
        <w:jc w:val="both"/>
        <w:rPr>
          <w:lang w:val="uk-UA"/>
        </w:rPr>
      </w:pPr>
      <w:r w:rsidRPr="00F22B27">
        <w:rPr>
          <w:lang w:val="uk-UA"/>
        </w:rPr>
        <w:t>10. Успішність та ефективність обшуку визначається якістю його підготовки, яка являє собою систему заходів організаційного та прогностичного характеру. Цю систему становлять наступні дії: - вивчення матеріалів кримінального провадження; - збір орієнтуючих відомостей; - підбір учасників слідчої (розшукової) дії; - підготовка науково-технічних засобів; - планування і вибір часу проведення обшуку.</w:t>
      </w:r>
    </w:p>
    <w:p w:rsidR="001F7943" w:rsidRPr="00F22B27" w:rsidRDefault="001F7943" w:rsidP="001F7943">
      <w:pPr>
        <w:tabs>
          <w:tab w:val="left" w:pos="5400"/>
        </w:tabs>
        <w:spacing w:after="0" w:line="360" w:lineRule="auto"/>
        <w:ind w:firstLine="680"/>
        <w:jc w:val="both"/>
        <w:rPr>
          <w:lang w:val="uk-UA"/>
        </w:rPr>
      </w:pPr>
      <w:r w:rsidRPr="00F22B27">
        <w:rPr>
          <w:lang w:val="uk-UA"/>
        </w:rPr>
        <w:t xml:space="preserve">11. З урахуванням завдань, що вирішуються в ході обшуку, розрізняють чотири послідовні стадії слідчої (розшукової) дії: - попередні заходи на місці обшуку (попередня стадія); - загальний огляд обшукуваного об’єкта (оглядова </w:t>
      </w:r>
      <w:r w:rsidRPr="00F22B27">
        <w:rPr>
          <w:lang w:val="uk-UA"/>
        </w:rPr>
        <w:lastRenderedPageBreak/>
        <w:t>стадія); - детальне обстеження і пошуки (детальна стадія); - стадія фіксації результатів обшуку.</w:t>
      </w:r>
    </w:p>
    <w:p w:rsidR="001F7943" w:rsidRPr="00F22B27" w:rsidRDefault="001F7943" w:rsidP="001F7943">
      <w:pPr>
        <w:tabs>
          <w:tab w:val="left" w:pos="5400"/>
        </w:tabs>
        <w:spacing w:after="0" w:line="360" w:lineRule="auto"/>
        <w:ind w:firstLine="680"/>
        <w:jc w:val="both"/>
        <w:rPr>
          <w:lang w:val="uk-UA"/>
        </w:rPr>
      </w:pPr>
      <w:r w:rsidRPr="00F22B27">
        <w:rPr>
          <w:lang w:val="uk-UA"/>
        </w:rPr>
        <w:t>12. Законодавець наділив слідчого широким спектром повноважень, визначивши його як самостійну та незалежну службову особу, яка всебічно, повно та неупереджено досліджує всі обставини кримінального провадження, також визначив якими саме повноваженнями наділений слідчий під час обушку житла.</w:t>
      </w:r>
    </w:p>
    <w:p w:rsidR="001F7943" w:rsidRPr="00F22B27" w:rsidRDefault="001F7943" w:rsidP="001F7943">
      <w:pPr>
        <w:spacing w:after="0" w:line="360" w:lineRule="auto"/>
        <w:ind w:firstLine="680"/>
        <w:jc w:val="both"/>
        <w:rPr>
          <w:lang w:val="uk-UA"/>
        </w:rPr>
      </w:pPr>
      <w:r w:rsidRPr="00F22B27">
        <w:rPr>
          <w:lang w:val="uk-UA"/>
        </w:rPr>
        <w:t>13. Прокурор вживає заходи для того, щоб органи досудового слідства додержували передбачений законом порядок початку та проведення досудового розслідування діянь, що містять ознаки кримінального правопорушення, закриття кримінального провадження, а також додержували строки здійснення досудового розслідування та тримання осіб під вартою; не допускали порушення законності під час проведення досудового розслідування; виявляли причини вчинення кримінальних правопорушень і умови, що сприяють цьому, вживали заходів до їх усунення.</w:t>
      </w:r>
    </w:p>
    <w:p w:rsidR="001F7943" w:rsidRPr="00F22B27" w:rsidRDefault="001F7943" w:rsidP="001F7943">
      <w:pPr>
        <w:tabs>
          <w:tab w:val="left" w:pos="5400"/>
        </w:tabs>
        <w:spacing w:after="0" w:line="360" w:lineRule="auto"/>
        <w:ind w:firstLine="680"/>
        <w:jc w:val="both"/>
        <w:rPr>
          <w:lang w:val="uk-UA"/>
        </w:rPr>
      </w:pPr>
      <w:r w:rsidRPr="00F22B27">
        <w:rPr>
          <w:lang w:val="uk-UA"/>
        </w:rPr>
        <w:t>14. Присутність адвоката під час обшуку житла все ж гарантує дотримання прав і законних інтересів осіб, адже він у свою чергу,перевірить юридичні підстави для проведення обшуку; буде певною мірою впливати на законність дій слідчого або прокурора при проведенні обшуку; допоможе уникнути фальсифікацій документів; внесе в протокол обшуку зауваження з приводу невідповідності нормам законодавства.</w:t>
      </w:r>
    </w:p>
    <w:p w:rsidR="001F7943" w:rsidRPr="00F22B27" w:rsidRDefault="001F7943" w:rsidP="001F7943">
      <w:pPr>
        <w:spacing w:after="0" w:line="360" w:lineRule="auto"/>
        <w:ind w:firstLine="680"/>
        <w:jc w:val="both"/>
        <w:rPr>
          <w:rStyle w:val="rvts9"/>
          <w:bCs/>
          <w:color w:val="000000"/>
          <w:shd w:val="clear" w:color="auto" w:fill="FFFFFF"/>
          <w:lang w:val="uk-UA"/>
        </w:rPr>
      </w:pPr>
      <w:r w:rsidRPr="00F22B27">
        <w:rPr>
          <w:lang w:val="uk-UA"/>
        </w:rPr>
        <w:t>15.</w:t>
      </w:r>
      <w:r w:rsidRPr="00F22B27">
        <w:rPr>
          <w:bCs/>
          <w:color w:val="000000"/>
          <w:shd w:val="clear" w:color="auto" w:fill="FFFFFF"/>
          <w:lang w:val="uk-UA"/>
        </w:rPr>
        <w:t xml:space="preserve"> </w:t>
      </w:r>
      <w:r w:rsidRPr="00F22B27">
        <w:rPr>
          <w:rStyle w:val="rvts9"/>
          <w:bCs/>
          <w:color w:val="000000"/>
          <w:shd w:val="clear" w:color="auto" w:fill="FFFFFF"/>
          <w:lang w:val="uk-UA"/>
        </w:rPr>
        <w:t xml:space="preserve">Сутність судового контролю полягає у </w:t>
      </w:r>
      <w:r w:rsidRPr="00F22B27">
        <w:rPr>
          <w:lang w:val="uk-UA"/>
        </w:rPr>
        <w:t>перевірці законності та обґрунтованості рішень оперативного підрозділу про проведення досудового слідства шляхом надання ухвали слідчого судді на їх проведення; у перевірці законності та обґрунтованості винесення ухвал слідчого судді на право проведення відповідних дій, яка спрямована на забезпечення прав, свобод людини і громадянина під час досудового слідства;</w:t>
      </w:r>
      <w:r w:rsidRPr="00F22B27">
        <w:rPr>
          <w:bCs/>
          <w:color w:val="000000"/>
          <w:shd w:val="clear" w:color="auto" w:fill="FFFFFF"/>
          <w:lang w:val="uk-UA"/>
        </w:rPr>
        <w:t xml:space="preserve"> </w:t>
      </w:r>
      <w:r w:rsidRPr="00F22B27">
        <w:rPr>
          <w:lang w:val="uk-UA"/>
        </w:rPr>
        <w:t xml:space="preserve">у перевірці законності та </w:t>
      </w:r>
      <w:r w:rsidRPr="00F22B27">
        <w:rPr>
          <w:lang w:val="uk-UA"/>
        </w:rPr>
        <w:lastRenderedPageBreak/>
        <w:t>обґрунтованості рішень оперативного підрозділу про здійснення досудового слідства.</w:t>
      </w:r>
      <w:r w:rsidRPr="00F22B27">
        <w:rPr>
          <w:rStyle w:val="rvts9"/>
          <w:bCs/>
          <w:color w:val="000000"/>
          <w:shd w:val="clear" w:color="auto" w:fill="FFFFFF"/>
          <w:lang w:val="uk-UA"/>
        </w:rPr>
        <w:t xml:space="preserve"> </w:t>
      </w:r>
    </w:p>
    <w:p w:rsidR="001F7943" w:rsidRPr="00F22B27" w:rsidRDefault="001F7943" w:rsidP="001F7943">
      <w:pPr>
        <w:spacing w:after="0" w:line="360" w:lineRule="auto"/>
        <w:ind w:firstLine="680"/>
        <w:jc w:val="both"/>
        <w:rPr>
          <w:b/>
          <w:lang w:val="uk-UA"/>
        </w:rPr>
      </w:pPr>
      <w:r w:rsidRPr="00F22B27">
        <w:rPr>
          <w:rStyle w:val="rvts9"/>
          <w:bCs/>
          <w:color w:val="000000"/>
          <w:shd w:val="clear" w:color="auto" w:fill="FFFFFF"/>
          <w:lang w:val="uk-UA"/>
        </w:rPr>
        <w:t xml:space="preserve">16. </w:t>
      </w:r>
      <w:r w:rsidRPr="00F22B27">
        <w:rPr>
          <w:lang w:val="uk-UA"/>
        </w:rPr>
        <w:t xml:space="preserve">Присутність адвоката під час обшуку житла все ж  гарантує  дотримання прав і законних інтересів осіб, адже він </w:t>
      </w:r>
      <w:r w:rsidRPr="00F22B27">
        <w:rPr>
          <w:shd w:val="clear" w:color="auto" w:fill="FEFEFE"/>
          <w:lang w:val="uk-UA"/>
        </w:rPr>
        <w:t xml:space="preserve"> у свою чергу,перевірить юридичні підстави для проведення обшуку; буде певною мірою впливати на законність дій слідчого або прокурора при проведенні обшуку; допоможе уникнути фальсифікацій документів; внесе в протокол обшуку зауваження з приводу невідповідності нормам законодавства</w:t>
      </w:r>
      <w:r w:rsidRPr="00F22B27">
        <w:rPr>
          <w:lang w:val="uk-UA"/>
        </w:rPr>
        <w:t>.</w:t>
      </w:r>
    </w:p>
    <w:p w:rsidR="001F7943" w:rsidRPr="00F22B27" w:rsidRDefault="001F7943" w:rsidP="001F7943">
      <w:pPr>
        <w:spacing w:after="0" w:line="360" w:lineRule="auto"/>
        <w:ind w:firstLine="680"/>
        <w:jc w:val="both"/>
        <w:rPr>
          <w:rStyle w:val="rvts9"/>
          <w:bCs/>
          <w:color w:val="000000"/>
          <w:shd w:val="clear" w:color="auto" w:fill="FFFFFF"/>
          <w:lang w:val="uk-UA"/>
        </w:rPr>
      </w:pPr>
    </w:p>
    <w:p w:rsidR="001F7943" w:rsidRPr="00F22B27" w:rsidRDefault="001F7943" w:rsidP="001F7943">
      <w:pPr>
        <w:tabs>
          <w:tab w:val="left" w:pos="5400"/>
        </w:tabs>
        <w:spacing w:after="0" w:line="360" w:lineRule="auto"/>
        <w:ind w:firstLine="680"/>
        <w:jc w:val="both"/>
        <w:rPr>
          <w:lang w:val="uk-UA"/>
        </w:rPr>
      </w:pPr>
    </w:p>
    <w:p w:rsidR="001F7943" w:rsidRDefault="001F7943" w:rsidP="001F7943">
      <w:pPr>
        <w:spacing w:after="0"/>
        <w:rPr>
          <w:lang w:val="uk-UA"/>
        </w:rPr>
      </w:pPr>
    </w:p>
    <w:p w:rsidR="0056615F" w:rsidRDefault="0056615F">
      <w:pPr>
        <w:rPr>
          <w:lang w:val="uk-UA"/>
        </w:rPr>
      </w:pPr>
      <w:r>
        <w:rPr>
          <w:lang w:val="uk-UA"/>
        </w:rPr>
        <w:br w:type="page"/>
      </w:r>
    </w:p>
    <w:p w:rsidR="00291B39" w:rsidRDefault="001F7943" w:rsidP="001F7943">
      <w:pPr>
        <w:tabs>
          <w:tab w:val="left" w:pos="7635"/>
        </w:tabs>
        <w:spacing w:after="0"/>
        <w:ind w:firstLine="680"/>
        <w:jc w:val="center"/>
        <w:rPr>
          <w:lang w:val="uk-UA"/>
        </w:rPr>
      </w:pPr>
      <w:r>
        <w:rPr>
          <w:lang w:val="uk-UA"/>
        </w:rPr>
        <w:lastRenderedPageBreak/>
        <w:t>ПЕРЕЛІК ВИКОРИСТАНИХ ДЖЕРЕЛ</w:t>
      </w:r>
    </w:p>
    <w:p w:rsidR="00A67EBE" w:rsidRDefault="00A67EBE" w:rsidP="00A67EBE">
      <w:pPr>
        <w:spacing w:line="360" w:lineRule="auto"/>
        <w:ind w:firstLine="709"/>
        <w:jc w:val="both"/>
        <w:rPr>
          <w:lang w:val="uk-UA"/>
        </w:rPr>
      </w:pPr>
    </w:p>
    <w:p w:rsidR="00F22B27" w:rsidRDefault="00F22B27" w:rsidP="00526E1C">
      <w:pPr>
        <w:spacing w:after="0" w:line="360" w:lineRule="auto"/>
        <w:ind w:firstLine="680"/>
        <w:jc w:val="both"/>
        <w:rPr>
          <w:lang w:val="uk-UA"/>
        </w:rPr>
      </w:pP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Андрєєв Р. Г, Блажівський Є.М., Гошовський М.І. та ін. Кримінальний процесуальний кодекс України: структурно-логічні схеми і таблиці, типові бланки та зразки процесуальних документів: науково–практичний посібник. К.: Алерта. 2012. 736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Бакиров А. А. Уголовно-процессуальные аспекты производства обыска и выемки: автореф. дис. … канд. юрид. наук : 12.00.09. Уфа, 2009.- 252 с.</w:t>
      </w:r>
      <w:r w:rsidRPr="00B477E7">
        <w:t xml:space="preserve"> </w:t>
      </w:r>
      <w:r w:rsidRPr="00B477E7">
        <w:rPr>
          <w:lang w:val="en-US"/>
        </w:rPr>
        <w:t>URL</w:t>
      </w:r>
      <w:r w:rsidRPr="00B477E7">
        <w:rPr>
          <w:lang w:val="uk-UA"/>
        </w:rPr>
        <w:t>:  http://www.dissercat.com/content/ugolovnoprotsessualnye-aspekty-proizvodstva-obyska-i-vyemki#ixzz3MXZvUqc9.</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Бишевець О. В., Дунаєвська Л. Г., Клименко Н. І. та ін. Криміналістична тактика. навч. Посіб. Київ : Алерта, 2017. 244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Білоус О. В. Законодавча регламентація проникнення до житла чи іншого володіння особи під час кримінального провадження. </w:t>
      </w:r>
      <w:r w:rsidRPr="00B477E7">
        <w:rPr>
          <w:i/>
          <w:lang w:val="uk-UA"/>
        </w:rPr>
        <w:t>Держава і право.</w:t>
      </w:r>
      <w:r w:rsidRPr="00B477E7">
        <w:rPr>
          <w:lang w:val="uk-UA"/>
        </w:rPr>
        <w:t xml:space="preserve"> 2014. Вип. № 65. 264–272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Білоус О. В. Засада недоторканності житла чи іншого володіння особи у досудовому кримінальному провадженні : автореф. дис. … на канд. юрид. наук : 12.00.09. К., 2015. 21с.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Булейко О. Л. Участь понятих у кримінальному процесі : автореф. дис. … канд. юрид. наук : 12.00.09. К., 2009. 19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hyperlink r:id="rId61" w:tooltip="Пошук за автором" w:history="1">
        <w:r w:rsidRPr="00B477E7">
          <w:rPr>
            <w:rStyle w:val="af5"/>
            <w:color w:val="auto"/>
            <w:u w:val="none"/>
            <w:lang w:val="uk-UA"/>
          </w:rPr>
          <w:t>Вегера І.</w:t>
        </w:r>
      </w:hyperlink>
      <w:r w:rsidRPr="00B477E7">
        <w:rPr>
          <w:shd w:val="clear" w:color="auto" w:fill="F9F9F9"/>
          <w:lang w:val="uk-UA"/>
        </w:rPr>
        <w:t> </w:t>
      </w:r>
      <w:r w:rsidRPr="00B477E7">
        <w:rPr>
          <w:bCs/>
          <w:lang w:val="uk-UA"/>
        </w:rPr>
        <w:t xml:space="preserve">Проблемні питання участі адвоката при проведенні обшуку: </w:t>
      </w:r>
      <w:hyperlink r:id="rId62" w:tooltip="Періодичне видання" w:history="1">
        <w:r w:rsidRPr="00B477E7">
          <w:rPr>
            <w:rStyle w:val="af5"/>
            <w:i/>
            <w:color w:val="auto"/>
            <w:u w:val="none"/>
            <w:lang w:val="uk-UA"/>
          </w:rPr>
          <w:t>Підприємництво, господарство і право</w:t>
        </w:r>
      </w:hyperlink>
      <w:r w:rsidRPr="00B477E7">
        <w:rPr>
          <w:lang w:val="uk-UA"/>
        </w:rPr>
        <w:t>. 2016. № 7. С. 143-147.</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rStyle w:val="af4"/>
          <w:b w:val="0"/>
          <w:lang w:val="uk-UA"/>
        </w:rPr>
        <w:t>Віхров О. П.,</w:t>
      </w:r>
      <w:r w:rsidRPr="00B477E7">
        <w:rPr>
          <w:b/>
          <w:lang w:val="uk-UA"/>
        </w:rPr>
        <w:t xml:space="preserve"> </w:t>
      </w:r>
      <w:r w:rsidRPr="00B477E7">
        <w:rPr>
          <w:lang w:val="uk-UA"/>
        </w:rPr>
        <w:t xml:space="preserve">Віхрова І. О. </w:t>
      </w:r>
      <w:r w:rsidRPr="00B477E7">
        <w:rPr>
          <w:rStyle w:val="af4"/>
          <w:b w:val="0"/>
          <w:lang w:val="uk-UA"/>
        </w:rPr>
        <w:t>Теорія держави і права:</w:t>
      </w:r>
      <w:r w:rsidRPr="00B477E7">
        <w:rPr>
          <w:lang w:val="uk-UA"/>
        </w:rPr>
        <w:t> курс лекцій: навч.  посіб. Чернігів: Десна Поліграф, 2015. 304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Волобуєв А. Ф., Даньшин М.В., Іщенко А.В. та ін. Криміналістика: підручник. Харків: 2017. 384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Гловюк І. В. Типові недоліки клопотань про обшук. Оперативно-розшукова діяльність та кримінальний процес: теоретико-праксиологічний дискурс щодо їх співвідношення в умовах реформування органів внутрішніх справ України : матеріали між нар. наук.-практ. конф. Одеса, 22-23 квіт. 2015 р. Одеса, 2015. С. 117–118.</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Головко М. Б., Осипенко І. П. Обшук (юридико-психологічні аспекти організації та проведення): навч.-метод. посіб. Чернігів: ЧНТУ, 2015. 126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Горбачов В.  П., Шаповалова В. П., Горбачов Л. І. ін. Прийняття процесуальних рішень та проведення слідчих дій : навч. посіб. Донецьк : ДЮІ ЛДУВС. 2012. 364 с. </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Грошевий Ю. М., Мірошніченко Т. М. Кримінальний процес України: підручник Х. : Право, 2000. 496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Грошевий Ю. М., Мірошніченко Т. М. Кримінальний процес України: підручник. за ред. Ю.М. Грошевого, В.М. Хотенця. Х.: Право, 2010. 296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Загальна декларація прав людини: Міжнародні документ від 10. 12. 1948  р.</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Ілієнко І. С. Як відрізнити законний обшук у житлі від незаконного проникнення до нього? Яким чином має поводити себе особа, в житлі якої проводиться обшук?. Правозахистник року. 2011. </w:t>
      </w:r>
      <w:r w:rsidRPr="00B477E7">
        <w:rPr>
          <w:lang w:val="en-US"/>
        </w:rPr>
        <w:t>URL</w:t>
      </w:r>
      <w:r w:rsidRPr="00B477E7">
        <w:rPr>
          <w:lang w:val="uk-UA"/>
        </w:rPr>
        <w:t>:   http://pravozahysnykroku.org.ua/index.php?option=com_content&amp;view=article&amp;id=243%3Aobshuk&amp;cati d=5%3Apravoviporady&amp;Itemid=2</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Ільченко С. Ю. Визначення підстав для проведення обшуку. </w:t>
      </w:r>
      <w:r w:rsidRPr="00B477E7">
        <w:rPr>
          <w:i/>
          <w:lang w:val="uk-UA"/>
        </w:rPr>
        <w:t>Підприємництво, господарство і право</w:t>
      </w:r>
      <w:r w:rsidRPr="00B477E7">
        <w:rPr>
          <w:lang w:val="uk-UA"/>
        </w:rPr>
        <w:t>. 2005. № 4. 144-147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Капліна О. В. Проблеми нормативного регулювання та практики проведення обшуку під час кримінального провадження URL: http://lj.oa.edu.ua/articles/2015/n2/15kovckp.pdf ( дата звернення 20.08.2019)</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Кікінчук В. В., Бугайчук К. Л., Малярова В. О.,  Матюшкова Т.П. Процесуальний порядок та тактичні особливості здійснення слідчих (розшукових) дій: науково-методичні рекомендації. Х.: ХНУВС, 2018. 101</w:t>
      </w:r>
      <w:r w:rsidRPr="00B477E7">
        <w:rPr>
          <w:spacing w:val="-2"/>
          <w:lang w:val="uk-UA"/>
        </w:rPr>
        <w:t xml:space="preserve"> </w:t>
      </w:r>
      <w:r w:rsidRPr="00B477E7">
        <w:rPr>
          <w:lang w:val="uk-UA"/>
        </w:rPr>
        <w:t>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Кікінчук В. В., Бугайчук К. Л., Малярова В. О.,  Матюшкова Т.П. Процесуальний порядок та тактичні особливості здійснення слідчих (розшукових) дій: науково-методичні рекомендації. Х.: ХНУВС, 2018. 101</w:t>
      </w:r>
      <w:r w:rsidRPr="00B477E7">
        <w:rPr>
          <w:spacing w:val="-2"/>
          <w:lang w:val="uk-UA"/>
        </w:rPr>
        <w:t xml:space="preserve"> </w:t>
      </w:r>
      <w:r w:rsidRPr="00B477E7">
        <w:rPr>
          <w:lang w:val="uk-UA"/>
        </w:rPr>
        <w:t>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Комарницька О. Клопотання на проведення обшуку житла чи іншого володіння особи; сучасний стан та перспективи. </w:t>
      </w:r>
      <w:r w:rsidRPr="00B477E7">
        <w:rPr>
          <w:i/>
          <w:lang w:val="uk-UA"/>
        </w:rPr>
        <w:t>Судова апеляція.</w:t>
      </w:r>
      <w:r w:rsidRPr="00B477E7">
        <w:rPr>
          <w:lang w:val="uk-UA"/>
        </w:rPr>
        <w:t xml:space="preserve"> 2014. № 3(36).</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Комарницька О. Особистий обшук: сучасний стан та перспектива. </w:t>
      </w:r>
      <w:r w:rsidRPr="00B477E7">
        <w:rPr>
          <w:i/>
          <w:lang w:val="uk-UA"/>
        </w:rPr>
        <w:t>Часопис Акад. адвокатури України.</w:t>
      </w:r>
      <w:r w:rsidRPr="00B477E7">
        <w:rPr>
          <w:lang w:val="uk-UA"/>
        </w:rPr>
        <w:t>2014.  № 2 (23).  С. 41‒46.</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Комарова М. В. Історичний розвиток інституту обшуку в кримінальному процесі. </w:t>
      </w:r>
      <w:r w:rsidRPr="00B477E7">
        <w:rPr>
          <w:i/>
          <w:lang w:val="uk-UA"/>
        </w:rPr>
        <w:t xml:space="preserve">«Legea si Viata» в Украине: ("Закон и Жизнь"). </w:t>
      </w:r>
      <w:r w:rsidRPr="00B477E7">
        <w:rPr>
          <w:lang w:val="uk-UA"/>
        </w:rPr>
        <w:t>Кишинів, 2015. № 11/3 (287). 142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Комарова М. В. Кримінальні процесуальні підстави проведення обшуку.  </w:t>
      </w:r>
      <w:r w:rsidRPr="00B477E7">
        <w:rPr>
          <w:i/>
          <w:lang w:val="uk-UA"/>
        </w:rPr>
        <w:t>Науковий вісник Херсонського державного університету</w:t>
      </w:r>
      <w:r w:rsidRPr="00B477E7">
        <w:rPr>
          <w:lang w:val="uk-UA"/>
        </w:rPr>
        <w:t>. 2016.  № 3. С. 104-107.</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Комарова М. В. Повноваження слідчого під час проведення обшуку у кримінальному провадженні. </w:t>
      </w:r>
      <w:r w:rsidRPr="00B477E7">
        <w:rPr>
          <w:i/>
          <w:lang w:val="uk-UA"/>
        </w:rPr>
        <w:t>Науковий вісник Херсонського державного університету.</w:t>
      </w:r>
      <w:r w:rsidRPr="00B477E7">
        <w:rPr>
          <w:lang w:val="uk-UA"/>
        </w:rPr>
        <w:t xml:space="preserve"> 2018. Вип. № 1. Том 2 . С. 125 –128. </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Комарова М. В. Прокурорський нагляд і судовий контроль за дотриманням слідчими законів під час проведення обшуку. Порівняльно-аналітичне. 2017. № 3. С. 224–226.</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Комарова М. В. Прокурорський нагляд та судовий контроль за дотриманням слідчими законів під час проведення обшуку. </w:t>
      </w:r>
      <w:r w:rsidRPr="00B477E7">
        <w:rPr>
          <w:i/>
          <w:lang w:val="uk-UA"/>
        </w:rPr>
        <w:t>Електронне наукове фахове видання «Порівняльне – аналітичне право».</w:t>
      </w:r>
      <w:r w:rsidRPr="00B477E7">
        <w:rPr>
          <w:lang w:val="uk-UA"/>
        </w:rPr>
        <w:t xml:space="preserve"> 2017.  Вип. № 3. 272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Комарова М. В. Судовий контроль під час проведення обшуку. </w:t>
      </w:r>
      <w:r w:rsidRPr="00B477E7">
        <w:rPr>
          <w:i/>
          <w:lang w:val="uk-UA"/>
        </w:rPr>
        <w:t>Науковий вісник Міжнародного гуманітарного університету</w:t>
      </w:r>
      <w:r w:rsidRPr="00B477E7">
        <w:rPr>
          <w:lang w:val="uk-UA"/>
        </w:rPr>
        <w:t>. 2017. № 26. С. 119-121.</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Конвенція про захист прав людини і основоположних свобод: Міжнародний документ від 04.11.1950 р. </w:t>
      </w:r>
      <w:hyperlink r:id="rId63" w:tgtFrame="_blank" w:history="1">
        <w:r w:rsidRPr="00B477E7">
          <w:rPr>
            <w:rStyle w:val="af5"/>
            <w:color w:val="auto"/>
            <w:u w:val="none"/>
            <w:shd w:val="clear" w:color="auto" w:fill="FFFFFF"/>
          </w:rPr>
          <w:t>№ 475/97-ВР від 17.07.97</w:t>
        </w:r>
      </w:hyperlink>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Конституція України: Закон від 28.06.1996 р. </w:t>
      </w:r>
      <w:r w:rsidRPr="00B477E7">
        <w:rPr>
          <w:i/>
          <w:lang w:val="uk-UA"/>
        </w:rPr>
        <w:t>Відомості Верховної Ради України.</w:t>
      </w:r>
      <w:r w:rsidRPr="00B477E7">
        <w:rPr>
          <w:lang w:val="uk-UA"/>
        </w:rPr>
        <w:t xml:space="preserve">  1996. № 30.  С. 141.</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kern w:val="36"/>
          <w:lang w:val="uk-UA"/>
        </w:rPr>
        <w:t xml:space="preserve">Кримінальний процесуальний кодекс України: Закон України від </w:t>
      </w:r>
      <w:r w:rsidRPr="00B477E7">
        <w:rPr>
          <w:lang w:val="uk-UA"/>
        </w:rPr>
        <w:t>13.04.2012 р. №</w:t>
      </w:r>
      <w:r w:rsidRPr="00B477E7">
        <w:rPr>
          <w:b/>
        </w:rPr>
        <w:t> </w:t>
      </w:r>
      <w:r w:rsidRPr="00B477E7">
        <w:rPr>
          <w:rStyle w:val="af4"/>
          <w:b w:val="0"/>
          <w:lang w:val="uk-UA"/>
        </w:rPr>
        <w:t>2341-</w:t>
      </w:r>
      <w:r w:rsidRPr="00B477E7">
        <w:rPr>
          <w:rStyle w:val="af4"/>
          <w:b w:val="0"/>
        </w:rPr>
        <w:t>III</w:t>
      </w:r>
      <w:r w:rsidRPr="00B477E7">
        <w:rPr>
          <w:lang w:val="uk-UA"/>
        </w:rPr>
        <w:t xml:space="preserve"> </w:t>
      </w:r>
      <w:r w:rsidRPr="00B477E7">
        <w:rPr>
          <w:i/>
          <w:lang w:val="uk-UA"/>
        </w:rPr>
        <w:t>Відомості Верховної Ради України</w:t>
      </w:r>
      <w:r w:rsidRPr="00B477E7">
        <w:rPr>
          <w:lang w:val="uk-UA"/>
        </w:rPr>
        <w:t xml:space="preserve">. 2013. - </w:t>
      </w:r>
      <w:r w:rsidRPr="00B477E7">
        <w:rPr>
          <w:bCs/>
          <w:lang w:val="uk-UA"/>
        </w:rPr>
        <w:t>№ 9-10. № 11-</w:t>
      </w:r>
      <w:r w:rsidRPr="00B477E7">
        <w:rPr>
          <w:bCs/>
          <w:shd w:val="clear" w:color="auto" w:fill="FFFFFF"/>
          <w:lang w:val="uk-UA"/>
        </w:rPr>
        <w:t>12. № 13. Ст. 88.</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Кучинська О. П. Принцип недоторканості житла чи іншого володіння особи у кримінальному процесі. </w:t>
      </w:r>
      <w:r w:rsidRPr="00B477E7">
        <w:rPr>
          <w:i/>
          <w:lang w:val="uk-UA"/>
        </w:rPr>
        <w:t xml:space="preserve">Вісник Академії адвокатури України. </w:t>
      </w:r>
      <w:r w:rsidRPr="00B477E7">
        <w:rPr>
          <w:lang w:val="uk-UA"/>
        </w:rPr>
        <w:t>2012. № 2 (24). С. 125–129.</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Линник О. В. Особливості судового контролю під час проведення обшуку, пов’язаного із втручанням у права особи. </w:t>
      </w:r>
      <w:r w:rsidRPr="00B477E7">
        <w:rPr>
          <w:i/>
          <w:lang w:val="uk-UA"/>
        </w:rPr>
        <w:t>Актуальні проблеми кримінального права, процесу, криміналістики та оперативно-розшукової діяльності</w:t>
      </w:r>
      <w:r w:rsidRPr="00B477E7">
        <w:rPr>
          <w:lang w:val="uk-UA"/>
        </w:rPr>
        <w:t xml:space="preserve"> : матеріали  всеукр. наук.-практ. конф., м. Хмельницький, 3 бер. 2017 р., С. 565-567.</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Лобойко Л. М. Кримінальний процес : підручник . К. : Істина, 2014. 432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Лобойко Л. М. Щодо доцільності наступного судового контролю за проникненням до житла на підставі добровільної згоди його власника. </w:t>
      </w:r>
      <w:r w:rsidRPr="00B477E7">
        <w:rPr>
          <w:i/>
          <w:lang w:val="uk-UA"/>
        </w:rPr>
        <w:t>Європейська інтеграція в контексті сучасної геополітики</w:t>
      </w:r>
      <w:r w:rsidRPr="00B477E7">
        <w:rPr>
          <w:lang w:val="uk-UA"/>
        </w:rPr>
        <w:t xml:space="preserve"> : зб. наук. ст. за матеріалами наук. конф., м. Харків, 24 трав. 2016 р. Харків, 2016. С. 174–176.</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Лукашкіна Т. В. Проникнення до житла чи іншого володіння особи: деякі питання. </w:t>
      </w:r>
      <w:r w:rsidRPr="00B477E7">
        <w:rPr>
          <w:i/>
          <w:lang w:val="uk-UA"/>
        </w:rPr>
        <w:t>Сучасні проблеми реформування кримінальної юстиції в Україні</w:t>
      </w:r>
      <w:r w:rsidRPr="00B477E7">
        <w:rPr>
          <w:lang w:val="uk-UA"/>
        </w:rPr>
        <w:t xml:space="preserve"> : зб.  матеріалів Інтер.-конф., Київ, 28 лист. 2014 р., К. 2014. С. 116–117.</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spacing w:val="2"/>
          <w:shd w:val="clear" w:color="auto" w:fill="FFFFFF"/>
          <w:lang w:val="uk-UA"/>
        </w:rPr>
        <w:t>Малахова О. В. До питання правового порядку визнання доказів недопустимими. Актуальні проблеми удосконалення кримінального процесуального законодавства : матер. Всеукр. наук.-практ. конфер., присвяч. до 70-річчя д. ю. н., професора Ю.П. Аленіна / за ред. Г. О. Ульянової, I. В. Гловюк. Одеса : Юрид. л-ра, 2017. С. 160-163.</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Маляренко В. Т. Про недоторканість житла та іншого володіння особи як засаду кримінального судочинства. </w:t>
      </w:r>
      <w:r w:rsidRPr="00B477E7">
        <w:rPr>
          <w:i/>
          <w:lang w:val="uk-UA"/>
        </w:rPr>
        <w:t xml:space="preserve">Вісник Верховного Суду України. </w:t>
      </w:r>
      <w:r w:rsidRPr="00B477E7">
        <w:rPr>
          <w:lang w:val="uk-UA"/>
        </w:rPr>
        <w:t xml:space="preserve">2004. № 9 (49) </w:t>
      </w:r>
      <w:r w:rsidRPr="00B477E7">
        <w:rPr>
          <w:lang w:val="en-US"/>
        </w:rPr>
        <w:t>URL</w:t>
      </w:r>
      <w:r w:rsidRPr="00B477E7">
        <w:rPr>
          <w:lang w:val="uk-UA"/>
        </w:rPr>
        <w:t>:  http://www.scourt.gov.ua/ clients/vs.nsf/0/9B760C5CEC4F0E86C2256F2B00423ED6?OpenDocument.</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Маляренко В. Т. Про недоторканність житла та іншого володіння особи як засаду кримінального судочинства. </w:t>
      </w:r>
      <w:r w:rsidRPr="00B477E7">
        <w:rPr>
          <w:i/>
          <w:lang w:val="uk-UA"/>
        </w:rPr>
        <w:t>Кримінальний процес України: стан та перспективи розвитку</w:t>
      </w:r>
      <w:r w:rsidRPr="00B477E7">
        <w:rPr>
          <w:lang w:val="uk-UA"/>
        </w:rPr>
        <w:t>. К., 2004. С. 79–82.</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Невідкладні випадки проникнення до житла чи іншого володіння особи у кримінальному провадженні. Судова апеляція. 2014. № 3. С. 40-46. URL: http://nbuv.gov.ua/UJRN/Suap_2014_3_8 (дата звернення 20.08.2019)</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Новели проведення обшуку  : Юридична компанія «VB PARTNERS». </w:t>
      </w:r>
      <w:r w:rsidRPr="00B477E7">
        <w:rPr>
          <w:lang w:val="en-US"/>
        </w:rPr>
        <w:t>URL</w:t>
      </w:r>
      <w:r w:rsidRPr="00B477E7">
        <w:rPr>
          <w:lang w:val="uk-UA"/>
        </w:rPr>
        <w:t xml:space="preserve">: </w:t>
      </w:r>
      <w:hyperlink r:id="rId64" w:history="1">
        <w:r w:rsidRPr="00B477E7">
          <w:rPr>
            <w:rStyle w:val="af5"/>
            <w:color w:val="auto"/>
            <w:u w:val="none"/>
            <w:lang w:val="uk-UA"/>
          </w:rPr>
          <w:t>https://vbpartners.ua/uk/noveli-provedennja-obshuku/</w:t>
        </w:r>
      </w:hyperlink>
      <w:r w:rsidRPr="00B477E7">
        <w:rPr>
          <w:lang w:val="uk-UA"/>
        </w:rPr>
        <w:t xml:space="preserve"> (дата звернення 10.06.2019).</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Олейняш О. М. Перевірка законності обшуку житла чи іншого володіння, проведеного у невідкладних випадках </w:t>
      </w:r>
      <w:r w:rsidRPr="00B477E7">
        <w:rPr>
          <w:lang w:val="en-US"/>
        </w:rPr>
        <w:t>URL</w:t>
      </w:r>
      <w:r w:rsidRPr="00B477E7">
        <w:rPr>
          <w:lang w:val="uk-UA"/>
        </w:rPr>
        <w:t>:  :http://dspace.onua.edu.ua/hand le/11300/3315.</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Осауленко О. А., Самодін А. В., Степанова Г. М. та ін. Слідчі розшукові дії у кримінальному провадженні [навч. наочн. посіб. у схемах і таблицях]. К.: «Центр учбової літератури», 2015. 140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Писарев А. В. Производство следственных действий, ограничивающих право граждан на личную неприкосновенность: дис. ... канд. юрид. наук 12.00.09. Омск, 2002. 228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Погорецький М. А. Слідчі (розшукові) дії: поняття та класифікація. </w:t>
      </w:r>
      <w:r w:rsidRPr="00B477E7">
        <w:rPr>
          <w:i/>
          <w:lang w:val="uk-UA"/>
        </w:rPr>
        <w:t xml:space="preserve">Науковий вісник Київського національного університету внутрішніх справ. </w:t>
      </w:r>
      <w:r w:rsidRPr="00B477E7">
        <w:rPr>
          <w:lang w:val="uk-UA"/>
        </w:rPr>
        <w:t>Київ, 2008. №1.</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Початковий етап досудового провадження в сучасному кримінальному процесі: український і західний контексти: монографія.  / за ред.  І. І. Статіва. Дніпро: держ. ун–т внутр. справ. 2012. 248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Практикум зі складання процесуальних документів : навч. Посібник. Дніпро: Ліра ЛТД. 2017. 308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Пясковський В. В., Чорноус Ю. М., Пясковський В. В., Іщенко А. В., Алєксєєв О. О. та ін. Криміналістика [текст] : підручник. К. : «Центр учбової літератури», 2015. 544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Рогатинська Н. З. Повноваження прокурора в кримінальному провадженні. </w:t>
      </w:r>
      <w:r w:rsidRPr="00B477E7">
        <w:rPr>
          <w:i/>
          <w:lang w:val="uk-UA"/>
        </w:rPr>
        <w:t>Науковий вісник Херсонського університету</w:t>
      </w:r>
      <w:r w:rsidRPr="00B477E7">
        <w:rPr>
          <w:lang w:val="uk-UA"/>
        </w:rPr>
        <w:t>. Херсон:  2016. С. 97–100.</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Смирнов М. І. Функціональна спрямованість діяльності прокурора в кримінальному провадженні.</w:t>
      </w:r>
      <w:r w:rsidRPr="00B477E7">
        <w:rPr>
          <w:i/>
          <w:lang w:val="uk-UA"/>
        </w:rPr>
        <w:t xml:space="preserve"> Науковий вісник Міжнародного гуманітарного університету</w:t>
      </w:r>
      <w:r w:rsidRPr="00B477E7">
        <w:rPr>
          <w:lang w:val="uk-UA"/>
        </w:rPr>
        <w:t>. 2016. № 19.</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Сучасні тенденції розвитку криміналістики та кримінального процесу: тези доповідей міжнар. наук.-практ. конф. До 100-річчя від дня народження проф. М.В. Салтевського. ХНУВС, Харків:  2017. 358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Топчій В. В., Карпенко Н. В. Проблемні питання проведення огляду та обшуку житла чи іншого володіння особи. </w:t>
      </w:r>
      <w:r w:rsidRPr="00B477E7">
        <w:rPr>
          <w:i/>
          <w:lang w:val="uk-UA"/>
        </w:rPr>
        <w:t xml:space="preserve">Науковий вісник Національної академії внутрішніх справ. </w:t>
      </w:r>
      <w:r w:rsidRPr="00B477E7">
        <w:rPr>
          <w:lang w:val="uk-UA"/>
        </w:rPr>
        <w:t>2014. № 4.</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Тракало Р. І. Судовий контроль за дотриманням права на повагу до приватного життя : автореф. дис. … канд. юрид. наук : 12.00.09. К., 2014.  20 с. </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Трофименко В. М., Туманянц А. Р. Судовий контроль за дотриманням прав і свобод людини при проведенні слідчих дій у житлі чи іншому володінні особи. Вісник Харківського інституту регіонального управління та права </w:t>
      </w:r>
      <w:r w:rsidRPr="00B477E7">
        <w:rPr>
          <w:lang w:val="en-US"/>
        </w:rPr>
        <w:t>URL</w:t>
      </w:r>
      <w:r w:rsidRPr="00B477E7">
        <w:rPr>
          <w:lang w:val="uk-UA"/>
        </w:rPr>
        <w:t>:   http://univer.km.ua/ visnyk/653.pdf.</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Удалова Л. Д., Білоус О.В. Засада недоторканності житла чи іншого володіння особи у досудовому кримінальному провадженні. К. : КНТ, 2015.180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Удалова Л. Д., Письменного Д.П.  Кримінальний процес: підручник. К.: ЦУЛ. 2013. 544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Удалова Л. Д., Савицький Д. В., Рожнова В. В. Функція судового контролю у кримінальному процесі: монографія / за ред. Л. Д. Удалова.  К.: 2015, 176 с.</w:t>
      </w:r>
    </w:p>
    <w:p w:rsidR="00376D23" w:rsidRPr="00B477E7" w:rsidRDefault="00376D23" w:rsidP="00376D23">
      <w:pPr>
        <w:pStyle w:val="a3"/>
        <w:numPr>
          <w:ilvl w:val="0"/>
          <w:numId w:val="13"/>
        </w:numPr>
        <w:spacing w:after="0" w:line="360" w:lineRule="auto"/>
        <w:jc w:val="both"/>
        <w:rPr>
          <w:lang w:val="uk-UA"/>
        </w:rPr>
      </w:pPr>
      <w:r w:rsidRPr="00B477E7">
        <w:rPr>
          <w:lang w:val="uk-UA"/>
        </w:rPr>
        <w:t>Удалова Л. Д., Савицький Д.О., Рожнова В.В., Ільєва Т.Г. Функція судового контролю у кримінальному процесі : монографія  / за ред. Л.Д. Удалова, К. : Центр учбової літератури, 2015.176 с.</w:t>
      </w:r>
    </w:p>
    <w:p w:rsidR="00376D23" w:rsidRPr="00B477E7" w:rsidRDefault="00376D23" w:rsidP="00376D23">
      <w:pPr>
        <w:pStyle w:val="a3"/>
        <w:numPr>
          <w:ilvl w:val="0"/>
          <w:numId w:val="13"/>
        </w:numPr>
        <w:spacing w:after="0" w:line="360" w:lineRule="auto"/>
        <w:jc w:val="both"/>
        <w:rPr>
          <w:lang w:val="uk-UA"/>
        </w:rPr>
      </w:pPr>
      <w:r w:rsidRPr="00B477E7">
        <w:rPr>
          <w:lang w:val="uk-UA"/>
        </w:rPr>
        <w:t>Удалова Л.Д. Функція судового контролю у кримінальному процесі : [моногр.] / [Л.Д. Удалова, Д.О. Савицький, В.В. Рожнова, Т.Г. Ільєва] ; – К. : Центр учбової літератури, 2015. – 176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rStyle w:val="af4"/>
          <w:b w:val="0"/>
          <w:lang w:val="uk-UA"/>
        </w:rPr>
        <w:t>Удовенко Ж. В.,</w:t>
      </w:r>
      <w:r w:rsidRPr="00B477E7">
        <w:rPr>
          <w:rStyle w:val="af4"/>
          <w:lang w:val="uk-UA"/>
        </w:rPr>
        <w:t xml:space="preserve"> </w:t>
      </w:r>
      <w:r w:rsidRPr="00B477E7">
        <w:rPr>
          <w:lang w:val="uk-UA"/>
        </w:rPr>
        <w:t>Галан В. </w:t>
      </w:r>
      <w:r w:rsidRPr="00B477E7">
        <w:rPr>
          <w:rStyle w:val="af4"/>
          <w:b w:val="0"/>
          <w:lang w:val="uk-UA"/>
        </w:rPr>
        <w:t>І.</w:t>
      </w:r>
      <w:r w:rsidRPr="00B477E7">
        <w:rPr>
          <w:b/>
          <w:lang w:val="uk-UA"/>
        </w:rPr>
        <w:t xml:space="preserve">  </w:t>
      </w:r>
      <w:r w:rsidRPr="00B477E7">
        <w:rPr>
          <w:rStyle w:val="af4"/>
          <w:b w:val="0"/>
          <w:lang w:val="uk-UA"/>
        </w:rPr>
        <w:t>Криміналістика</w:t>
      </w:r>
      <w:r w:rsidRPr="00B477E7">
        <w:rPr>
          <w:b/>
          <w:lang w:val="uk-UA"/>
        </w:rPr>
        <w:t>:</w:t>
      </w:r>
      <w:r w:rsidRPr="00B477E7">
        <w:rPr>
          <w:lang w:val="uk-UA"/>
        </w:rPr>
        <w:t xml:space="preserve"> конспект лекцій.</w:t>
      </w:r>
      <w:r w:rsidRPr="00B477E7">
        <w:rPr>
          <w:rStyle w:val="af4"/>
          <w:lang w:val="uk-UA"/>
        </w:rPr>
        <w:t xml:space="preserve"> </w:t>
      </w:r>
      <w:r w:rsidRPr="00B477E7">
        <w:rPr>
          <w:lang w:val="uk-UA"/>
        </w:rPr>
        <w:t>К.: «Центр учбової літератури», 2016. 320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Узагальнення ВССУ судової практики щодо розгляду слідчим суддею клопотань про надання дозволу на проведення обшуку житла чи іншого володіння особи </w:t>
      </w:r>
      <w:r w:rsidRPr="00B477E7">
        <w:rPr>
          <w:lang w:val="en-US"/>
        </w:rPr>
        <w:t>URL</w:t>
      </w:r>
      <w:r w:rsidRPr="00B477E7">
        <w:rPr>
          <w:lang w:val="uk-UA"/>
        </w:rPr>
        <w:t>: http://sc.gov.ua/ua/uzagalnennja_sudovoji_ praktiki.html.</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shd w:val="clear" w:color="auto" w:fill="FEFEFE"/>
          <w:lang w:val="uk-UA"/>
        </w:rPr>
        <w:t xml:space="preserve">Участь адвоката при проведенні обшуку і вилученні предметів: Адвокатської компанії «Слинько та партнери». </w:t>
      </w:r>
      <w:r w:rsidRPr="00B477E7">
        <w:rPr>
          <w:lang w:val="en-US"/>
        </w:rPr>
        <w:t>URL</w:t>
      </w:r>
      <w:r w:rsidRPr="00B477E7">
        <w:rPr>
          <w:lang w:val="uk-UA"/>
        </w:rPr>
        <w:t xml:space="preserve">:  </w:t>
      </w:r>
      <w:hyperlink r:id="rId65" w:history="1">
        <w:r w:rsidRPr="00B477E7">
          <w:rPr>
            <w:rStyle w:val="af5"/>
            <w:color w:val="auto"/>
            <w:u w:val="none"/>
            <w:lang w:val="uk-UA"/>
          </w:rPr>
          <w:t>https://slinko.com.ua/uk/uchast-advokata-pri-provedenni-obshuku-viluchenni-predmetiv/</w:t>
        </w:r>
      </w:hyperlink>
      <w:r w:rsidRPr="00B477E7">
        <w:rPr>
          <w:lang w:val="uk-UA"/>
        </w:rPr>
        <w:t xml:space="preserve"> (10.06.2019).</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Форостяний А. В. Забезпечення участі понятих під час проведення слідчих (розшукових) дій. </w:t>
      </w:r>
      <w:r w:rsidRPr="00B477E7">
        <w:rPr>
          <w:i/>
          <w:lang w:val="uk-UA"/>
        </w:rPr>
        <w:t>Юридична Україна</w:t>
      </w:r>
      <w:r w:rsidRPr="00B477E7">
        <w:rPr>
          <w:lang w:val="uk-UA"/>
        </w:rPr>
        <w:t>. 2015. № 1. С. 74 –78.</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Чаплинський К.О.  Криміналістика: підруч. для студ. вищ. навч. закл.. Дн: Дніпроп. держ. ун-т внутр. справ; Ліра ЛТД, 2017.  480 с.</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Швидкова О. В. Обшук як спосіб збирання доказів </w:t>
      </w:r>
      <w:r w:rsidRPr="00B477E7">
        <w:rPr>
          <w:i/>
          <w:lang w:val="uk-UA"/>
        </w:rPr>
        <w:t>Часопис Національного університету «Острозька академія».</w:t>
      </w:r>
      <w:r w:rsidRPr="00B477E7">
        <w:rPr>
          <w:lang w:val="uk-UA"/>
        </w:rPr>
        <w:t xml:space="preserve"> Серія «Право».  2014. № 2(10).</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Швидкова О. В. Обшук як спосіб збирання доказів. </w:t>
      </w:r>
      <w:r w:rsidRPr="00B477E7">
        <w:rPr>
          <w:i/>
          <w:lang w:val="uk-UA"/>
        </w:rPr>
        <w:t xml:space="preserve">Часопис Національного університету «Острозька академія». </w:t>
      </w:r>
      <w:r w:rsidRPr="00B477E7">
        <w:rPr>
          <w:lang w:val="uk-UA"/>
        </w:rPr>
        <w:t>Серія «Право». 2014, № 2(10).</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Шейфер С. А. Следственные действия. Основания, процессуальный порядок и доказательственное значение. Самара: Издательство «Самарский университет», 2004. 191 с. </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Шило О. Г. Обшук житла чи іншого володіння особи: проблеми правової регламентації. </w:t>
      </w:r>
      <w:r w:rsidRPr="00B477E7">
        <w:rPr>
          <w:i/>
          <w:lang w:val="uk-UA"/>
        </w:rPr>
        <w:t>Вісник Академії правових наук України</w:t>
      </w:r>
      <w:r w:rsidRPr="00B477E7">
        <w:rPr>
          <w:lang w:val="uk-UA"/>
        </w:rPr>
        <w:t>. Х. : Право, 2005. № 2 (41). С. 192-200.</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 xml:space="preserve">Шило О., Капліна О. Обшук житла чи іншого володіння особи: проблеми правової регламентації. </w:t>
      </w:r>
      <w:r w:rsidRPr="00B477E7">
        <w:rPr>
          <w:i/>
          <w:lang w:val="uk-UA"/>
        </w:rPr>
        <w:t>Вісник Академії правових наук України.</w:t>
      </w:r>
      <w:r w:rsidRPr="00B477E7">
        <w:rPr>
          <w:lang w:val="uk-UA"/>
        </w:rPr>
        <w:t xml:space="preserve"> Проблеми боротьби зі злочинністю. 2005. № 2 (41).</w:t>
      </w:r>
    </w:p>
    <w:p w:rsidR="00376D23" w:rsidRPr="00B477E7" w:rsidRDefault="00376D23" w:rsidP="00376D23">
      <w:pPr>
        <w:pStyle w:val="a3"/>
        <w:numPr>
          <w:ilvl w:val="0"/>
          <w:numId w:val="13"/>
        </w:numPr>
        <w:tabs>
          <w:tab w:val="left" w:pos="1134"/>
          <w:tab w:val="left" w:pos="1418"/>
        </w:tabs>
        <w:spacing w:after="0" w:line="360" w:lineRule="auto"/>
        <w:jc w:val="both"/>
        <w:rPr>
          <w:lang w:val="uk-UA"/>
        </w:rPr>
      </w:pPr>
      <w:r w:rsidRPr="00B477E7">
        <w:rPr>
          <w:lang w:val="uk-UA"/>
        </w:rPr>
        <w:t>Шинкаренко І.Р. Шинкаренко І. О., Кириченко О. В.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Дніпропетровськ : ДДУВС, 2016. 224 с.</w:t>
      </w:r>
    </w:p>
    <w:p w:rsidR="00A67EBE" w:rsidRPr="00526E1C" w:rsidRDefault="00A67EBE" w:rsidP="00526E1C">
      <w:pPr>
        <w:tabs>
          <w:tab w:val="left" w:pos="7635"/>
        </w:tabs>
        <w:spacing w:after="0" w:line="360" w:lineRule="auto"/>
        <w:ind w:firstLine="680"/>
        <w:jc w:val="both"/>
        <w:rPr>
          <w:lang w:val="uk-UA"/>
        </w:rPr>
      </w:pPr>
    </w:p>
    <w:sectPr w:rsidR="00A67EBE" w:rsidRPr="00526E1C" w:rsidSect="00BC4A6C">
      <w:pgSz w:w="11906" w:h="16838"/>
      <w:pgMar w:top="1531" w:right="964" w:bottom="1531" w:left="1531"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1D6" w:rsidRDefault="005B21D6" w:rsidP="00955390">
      <w:pPr>
        <w:spacing w:after="0" w:line="240" w:lineRule="auto"/>
      </w:pPr>
      <w:r>
        <w:separator/>
      </w:r>
    </w:p>
  </w:endnote>
  <w:endnote w:type="continuationSeparator" w:id="1">
    <w:p w:rsidR="005B21D6" w:rsidRDefault="005B21D6" w:rsidP="00955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1D6" w:rsidRDefault="005B21D6" w:rsidP="00955390">
      <w:pPr>
        <w:spacing w:after="0" w:line="240" w:lineRule="auto"/>
      </w:pPr>
      <w:r>
        <w:separator/>
      </w:r>
    </w:p>
  </w:footnote>
  <w:footnote w:type="continuationSeparator" w:id="1">
    <w:p w:rsidR="005B21D6" w:rsidRDefault="005B21D6" w:rsidP="00955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2794"/>
      <w:docPartObj>
        <w:docPartGallery w:val="Page Numbers (Top of Page)"/>
        <w:docPartUnique/>
      </w:docPartObj>
    </w:sdtPr>
    <w:sdtContent>
      <w:p w:rsidR="005B21D6" w:rsidRDefault="005B21D6">
        <w:pPr>
          <w:pStyle w:val="a4"/>
          <w:jc w:val="right"/>
        </w:pPr>
        <w:fldSimple w:instr=" PAGE   \* MERGEFORMAT ">
          <w:r w:rsidR="00992A50">
            <w:rPr>
              <w:noProof/>
            </w:rPr>
            <w:t>90</w:t>
          </w:r>
        </w:fldSimple>
      </w:p>
    </w:sdtContent>
  </w:sdt>
  <w:p w:rsidR="005B21D6" w:rsidRDefault="005B21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548"/>
    <w:multiLevelType w:val="hybridMultilevel"/>
    <w:tmpl w:val="7B725800"/>
    <w:lvl w:ilvl="0" w:tplc="F8BC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55CA8"/>
    <w:multiLevelType w:val="hybridMultilevel"/>
    <w:tmpl w:val="B9D4B100"/>
    <w:lvl w:ilvl="0" w:tplc="FD80A31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25168"/>
    <w:multiLevelType w:val="hybridMultilevel"/>
    <w:tmpl w:val="AA3ADF18"/>
    <w:lvl w:ilvl="0" w:tplc="917228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071F04"/>
    <w:multiLevelType w:val="hybridMultilevel"/>
    <w:tmpl w:val="FC469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62742"/>
    <w:multiLevelType w:val="hybridMultilevel"/>
    <w:tmpl w:val="DDFED9B6"/>
    <w:lvl w:ilvl="0" w:tplc="F8BC01E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319556E9"/>
    <w:multiLevelType w:val="hybridMultilevel"/>
    <w:tmpl w:val="FC469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1320B2"/>
    <w:multiLevelType w:val="hybridMultilevel"/>
    <w:tmpl w:val="A770F0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D23958"/>
    <w:multiLevelType w:val="hybridMultilevel"/>
    <w:tmpl w:val="5C78034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5AB05BB"/>
    <w:multiLevelType w:val="hybridMultilevel"/>
    <w:tmpl w:val="177EA5B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nsid w:val="48AF26EF"/>
    <w:multiLevelType w:val="hybridMultilevel"/>
    <w:tmpl w:val="4600C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74243"/>
    <w:multiLevelType w:val="hybridMultilevel"/>
    <w:tmpl w:val="960A873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66BA2FAE"/>
    <w:multiLevelType w:val="hybridMultilevel"/>
    <w:tmpl w:val="ACFA79E8"/>
    <w:lvl w:ilvl="0" w:tplc="F8BC01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705248DA"/>
    <w:multiLevelType w:val="hybridMultilevel"/>
    <w:tmpl w:val="2F38E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3"/>
  </w:num>
  <w:num w:numId="5">
    <w:abstractNumId w:val="2"/>
  </w:num>
  <w:num w:numId="6">
    <w:abstractNumId w:val="4"/>
  </w:num>
  <w:num w:numId="7">
    <w:abstractNumId w:val="0"/>
  </w:num>
  <w:num w:numId="8">
    <w:abstractNumId w:val="11"/>
  </w:num>
  <w:num w:numId="9">
    <w:abstractNumId w:val="10"/>
  </w:num>
  <w:num w:numId="10">
    <w:abstractNumId w:val="1"/>
  </w:num>
  <w:num w:numId="11">
    <w:abstractNumId w:val="6"/>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drawingGridHorizontalSpacing w:val="140"/>
  <w:displayHorizontalDrawingGridEvery w:val="2"/>
  <w:characterSpacingControl w:val="doNotCompress"/>
  <w:hdrShapeDefaults>
    <o:shapedefaults v:ext="edit" spidmax="31745">
      <o:colormenu v:ext="edit" fillcolor="none [663]" strokecolor="#00b0f0" shadowcolor="none" extrusioncolor="none"/>
    </o:shapedefaults>
  </w:hdrShapeDefaults>
  <w:footnotePr>
    <w:footnote w:id="0"/>
    <w:footnote w:id="1"/>
  </w:footnotePr>
  <w:endnotePr>
    <w:endnote w:id="0"/>
    <w:endnote w:id="1"/>
  </w:endnotePr>
  <w:compat/>
  <w:rsids>
    <w:rsidRoot w:val="00546E4F"/>
    <w:rsid w:val="00016C4C"/>
    <w:rsid w:val="00025918"/>
    <w:rsid w:val="00027C85"/>
    <w:rsid w:val="0006186A"/>
    <w:rsid w:val="00062BCE"/>
    <w:rsid w:val="00092F62"/>
    <w:rsid w:val="000C50C8"/>
    <w:rsid w:val="000D1113"/>
    <w:rsid w:val="001242A1"/>
    <w:rsid w:val="0016631A"/>
    <w:rsid w:val="001664CF"/>
    <w:rsid w:val="0018081E"/>
    <w:rsid w:val="001A4360"/>
    <w:rsid w:val="001C58FD"/>
    <w:rsid w:val="001C75FF"/>
    <w:rsid w:val="001D1178"/>
    <w:rsid w:val="001F7943"/>
    <w:rsid w:val="00235F49"/>
    <w:rsid w:val="00247025"/>
    <w:rsid w:val="00252049"/>
    <w:rsid w:val="00291B39"/>
    <w:rsid w:val="002A76C8"/>
    <w:rsid w:val="002B6BBF"/>
    <w:rsid w:val="003324A3"/>
    <w:rsid w:val="00337A98"/>
    <w:rsid w:val="00344097"/>
    <w:rsid w:val="0034495A"/>
    <w:rsid w:val="00372979"/>
    <w:rsid w:val="00376D23"/>
    <w:rsid w:val="003B68E0"/>
    <w:rsid w:val="003F1352"/>
    <w:rsid w:val="003F165F"/>
    <w:rsid w:val="00403E9E"/>
    <w:rsid w:val="00446AA4"/>
    <w:rsid w:val="0046262A"/>
    <w:rsid w:val="004817C8"/>
    <w:rsid w:val="004C0F0C"/>
    <w:rsid w:val="004C7473"/>
    <w:rsid w:val="004D516B"/>
    <w:rsid w:val="004D5B3A"/>
    <w:rsid w:val="004F3E93"/>
    <w:rsid w:val="004F6430"/>
    <w:rsid w:val="00526E1C"/>
    <w:rsid w:val="00542347"/>
    <w:rsid w:val="00546E4F"/>
    <w:rsid w:val="0055110B"/>
    <w:rsid w:val="0056615F"/>
    <w:rsid w:val="00581709"/>
    <w:rsid w:val="005B21D6"/>
    <w:rsid w:val="005B7F3D"/>
    <w:rsid w:val="005D697A"/>
    <w:rsid w:val="00600EC4"/>
    <w:rsid w:val="006025B8"/>
    <w:rsid w:val="00606466"/>
    <w:rsid w:val="006617CC"/>
    <w:rsid w:val="006D21FA"/>
    <w:rsid w:val="006F59E5"/>
    <w:rsid w:val="00705E74"/>
    <w:rsid w:val="00721553"/>
    <w:rsid w:val="00723678"/>
    <w:rsid w:val="00757E48"/>
    <w:rsid w:val="0076183B"/>
    <w:rsid w:val="00783D1F"/>
    <w:rsid w:val="007C1A98"/>
    <w:rsid w:val="007D1BAD"/>
    <w:rsid w:val="00810976"/>
    <w:rsid w:val="00817C44"/>
    <w:rsid w:val="00835193"/>
    <w:rsid w:val="008444F4"/>
    <w:rsid w:val="00845835"/>
    <w:rsid w:val="00894676"/>
    <w:rsid w:val="00894F59"/>
    <w:rsid w:val="008A1AB4"/>
    <w:rsid w:val="008A65F7"/>
    <w:rsid w:val="008B1E5B"/>
    <w:rsid w:val="008B20CB"/>
    <w:rsid w:val="009019C0"/>
    <w:rsid w:val="00941CF5"/>
    <w:rsid w:val="00943AB7"/>
    <w:rsid w:val="00955390"/>
    <w:rsid w:val="00955848"/>
    <w:rsid w:val="009628A8"/>
    <w:rsid w:val="00964421"/>
    <w:rsid w:val="00992A50"/>
    <w:rsid w:val="009A4A1C"/>
    <w:rsid w:val="009E006F"/>
    <w:rsid w:val="009E3709"/>
    <w:rsid w:val="009E6DE5"/>
    <w:rsid w:val="009E79FC"/>
    <w:rsid w:val="00A035C6"/>
    <w:rsid w:val="00A06ECA"/>
    <w:rsid w:val="00A2248F"/>
    <w:rsid w:val="00A232A2"/>
    <w:rsid w:val="00A544C3"/>
    <w:rsid w:val="00A67EBE"/>
    <w:rsid w:val="00A85248"/>
    <w:rsid w:val="00AA347B"/>
    <w:rsid w:val="00AB316A"/>
    <w:rsid w:val="00B31909"/>
    <w:rsid w:val="00B36811"/>
    <w:rsid w:val="00B425E4"/>
    <w:rsid w:val="00B44793"/>
    <w:rsid w:val="00B72129"/>
    <w:rsid w:val="00B948F0"/>
    <w:rsid w:val="00BC4A6C"/>
    <w:rsid w:val="00C11604"/>
    <w:rsid w:val="00C20215"/>
    <w:rsid w:val="00C22FAD"/>
    <w:rsid w:val="00C52C76"/>
    <w:rsid w:val="00C5612E"/>
    <w:rsid w:val="00C8317B"/>
    <w:rsid w:val="00CB4BEA"/>
    <w:rsid w:val="00CC1A2D"/>
    <w:rsid w:val="00CE3D18"/>
    <w:rsid w:val="00CE4C68"/>
    <w:rsid w:val="00CF19DD"/>
    <w:rsid w:val="00D11140"/>
    <w:rsid w:val="00D11EDB"/>
    <w:rsid w:val="00D24C38"/>
    <w:rsid w:val="00D27856"/>
    <w:rsid w:val="00D404DC"/>
    <w:rsid w:val="00D469D7"/>
    <w:rsid w:val="00D558B9"/>
    <w:rsid w:val="00D758D0"/>
    <w:rsid w:val="00E159B2"/>
    <w:rsid w:val="00E75CB4"/>
    <w:rsid w:val="00EB171C"/>
    <w:rsid w:val="00EC3F13"/>
    <w:rsid w:val="00EC4CE5"/>
    <w:rsid w:val="00EE7A5E"/>
    <w:rsid w:val="00F00776"/>
    <w:rsid w:val="00F031D4"/>
    <w:rsid w:val="00F22B27"/>
    <w:rsid w:val="00F41B5F"/>
    <w:rsid w:val="00F44080"/>
    <w:rsid w:val="00F47AD0"/>
    <w:rsid w:val="00F83D6C"/>
    <w:rsid w:val="00F93744"/>
    <w:rsid w:val="00FC2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none [663]" strokecolor="#00b0f0" shadowcolor="none" extrusioncolor="none"/>
    </o:shapedefaults>
    <o:shapelayout v:ext="edit">
      <o:idmap v:ext="edit" data="1"/>
      <o:rules v:ext="edit">
        <o:r id="V:Rule73" type="connector" idref="#_x0000_s1286"/>
        <o:r id="V:Rule74" type="connector" idref="#_x0000_s1148"/>
        <o:r id="V:Rule75" type="connector" idref="#_x0000_s1161"/>
        <o:r id="V:Rule76" type="connector" idref="#_x0000_s1275"/>
        <o:r id="V:Rule77" type="connector" idref="#_x0000_s1646"/>
        <o:r id="V:Rule78" type="connector" idref="#_x0000_s1088"/>
        <o:r id="V:Rule79" type="connector" idref="#_x0000_s1642"/>
        <o:r id="V:Rule80" type="connector" idref="#_x0000_s1168"/>
        <o:r id="V:Rule81" type="connector" idref="#_x0000_s1628"/>
        <o:r id="V:Rule82" type="connector" idref="#_x0000_s1089"/>
        <o:r id="V:Rule83" type="connector" idref="#_x0000_s1649"/>
        <o:r id="V:Rule84" type="connector" idref="#_x0000_s1555"/>
        <o:r id="V:Rule85" type="connector" idref="#_x0000_s1637"/>
        <o:r id="V:Rule86" type="connector" idref="#_x0000_s1150"/>
        <o:r id="V:Rule87" type="connector" idref="#_x0000_s1053"/>
        <o:r id="V:Rule88" type="connector" idref="#_x0000_s1564"/>
        <o:r id="V:Rule89" type="connector" idref="#_x0000_s1170"/>
        <o:r id="V:Rule90" type="connector" idref="#_x0000_s1638"/>
        <o:r id="V:Rule91" type="connector" idref="#_x0000_s1558"/>
        <o:r id="V:Rule92" type="connector" idref="#_x0000_s1581"/>
        <o:r id="V:Rule93" type="connector" idref="#_x0000_s1146"/>
        <o:r id="V:Rule94" type="connector" idref="#_x0000_s1102"/>
        <o:r id="V:Rule95" type="connector" idref="#_x0000_s1634"/>
        <o:r id="V:Rule96" type="connector" idref="#_x0000_s1632"/>
        <o:r id="V:Rule97" type="connector" idref="#_x0000_s1647"/>
        <o:r id="V:Rule98" type="connector" idref="#_x0000_s1591"/>
        <o:r id="V:Rule99" type="connector" idref="#_x0000_s1160"/>
        <o:r id="V:Rule100" type="connector" idref="#_x0000_s1287"/>
        <o:r id="V:Rule101" type="connector" idref="#_x0000_s1050"/>
        <o:r id="V:Rule102" type="connector" idref="#_x0000_s1648"/>
        <o:r id="V:Rule103" type="connector" idref="#_x0000_s1636"/>
        <o:r id="V:Rule104" type="connector" idref="#_x0000_s1084"/>
        <o:r id="V:Rule105" type="connector" idref="#_x0000_s1087"/>
        <o:r id="V:Rule106" type="connector" idref="#_x0000_s1052"/>
        <o:r id="V:Rule107" type="connector" idref="#_x0000_s1276"/>
        <o:r id="V:Rule108" type="connector" idref="#_x0000_s1194"/>
        <o:r id="V:Rule109" type="connector" idref="#_x0000_s1288"/>
        <o:r id="V:Rule110" type="connector" idref="#_x0000_s1592"/>
        <o:r id="V:Rule111" type="connector" idref="#_x0000_s1633"/>
        <o:r id="V:Rule112" type="connector" idref="#_x0000_s1563"/>
        <o:r id="V:Rule113" type="connector" idref="#_x0000_s1639"/>
        <o:r id="V:Rule114" type="connector" idref="#_x0000_s1086"/>
        <o:r id="V:Rule115" type="connector" idref="#_x0000_s1091"/>
        <o:r id="V:Rule116" type="connector" idref="#_x0000_s1090"/>
        <o:r id="V:Rule117" type="connector" idref="#_x0000_s1577"/>
        <o:r id="V:Rule118" type="connector" idref="#_x0000_s1163"/>
        <o:r id="V:Rule119" type="connector" idref="#_x0000_s1557"/>
        <o:r id="V:Rule120" type="connector" idref="#_x0000_s1583"/>
        <o:r id="V:Rule121" type="connector" idref="#_x0000_s1556"/>
        <o:r id="V:Rule122" type="connector" idref="#_x0000_s1600"/>
        <o:r id="V:Rule123" type="connector" idref="#_x0000_s1193"/>
        <o:r id="V:Rule124" type="connector" idref="#_x0000_s1149"/>
        <o:r id="V:Rule125" type="connector" idref="#_x0000_s1101"/>
        <o:r id="V:Rule126" type="connector" idref="#_x0000_s1640"/>
        <o:r id="V:Rule127" type="connector" idref="#_x0000_s1159"/>
        <o:r id="V:Rule128" type="connector" idref="#_x0000_s1092"/>
        <o:r id="V:Rule129" type="connector" idref="#_x0000_s1582"/>
        <o:r id="V:Rule130" type="connector" idref="#_x0000_s1145"/>
        <o:r id="V:Rule131" type="connector" idref="#_x0000_s1289"/>
        <o:r id="V:Rule132" type="connector" idref="#_x0000_s1147"/>
        <o:r id="V:Rule133" type="connector" idref="#_x0000_s1051"/>
        <o:r id="V:Rule134" type="connector" idref="#_x0000_s1645"/>
        <o:r id="V:Rule135" type="connector" idref="#_x0000_s1085"/>
        <o:r id="V:Rule136" type="connector" idref="#_x0000_s1651"/>
        <o:r id="V:Rule137" type="connector" idref="#_x0000_s1162"/>
        <o:r id="V:Rule138" type="connector" idref="#_x0000_s1169"/>
        <o:r id="V:Rule139" type="connector" idref="#_x0000_s1559"/>
        <o:r id="V:Rule140" type="connector" idref="#_x0000_s1629"/>
        <o:r id="V:Rule141" type="connector" idref="#_x0000_s1641"/>
        <o:r id="V:Rule142" type="connector" idref="#_x0000_s1627"/>
        <o:r id="V:Rule143" type="connector" idref="#_x0000_s1644"/>
        <o:r id="V:Rule144" type="connector" idref="#_x0000_s16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E74"/>
    <w:pPr>
      <w:ind w:left="720"/>
      <w:contextualSpacing/>
    </w:pPr>
  </w:style>
  <w:style w:type="paragraph" w:styleId="a4">
    <w:name w:val="header"/>
    <w:basedOn w:val="a"/>
    <w:link w:val="a5"/>
    <w:uiPriority w:val="99"/>
    <w:unhideWhenUsed/>
    <w:rsid w:val="009553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5390"/>
  </w:style>
  <w:style w:type="paragraph" w:styleId="a6">
    <w:name w:val="footer"/>
    <w:basedOn w:val="a"/>
    <w:link w:val="a7"/>
    <w:uiPriority w:val="99"/>
    <w:semiHidden/>
    <w:unhideWhenUsed/>
    <w:rsid w:val="009553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55390"/>
  </w:style>
  <w:style w:type="paragraph" w:styleId="a8">
    <w:name w:val="Balloon Text"/>
    <w:basedOn w:val="a"/>
    <w:link w:val="a9"/>
    <w:uiPriority w:val="99"/>
    <w:semiHidden/>
    <w:unhideWhenUsed/>
    <w:rsid w:val="00CE3D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3D18"/>
    <w:rPr>
      <w:rFonts w:ascii="Tahoma" w:hAnsi="Tahoma" w:cs="Tahoma"/>
      <w:sz w:val="16"/>
      <w:szCs w:val="16"/>
    </w:rPr>
  </w:style>
  <w:style w:type="paragraph" w:styleId="aa">
    <w:name w:val="Body Text"/>
    <w:basedOn w:val="a"/>
    <w:link w:val="ab"/>
    <w:uiPriority w:val="1"/>
    <w:qFormat/>
    <w:rsid w:val="00941CF5"/>
    <w:pPr>
      <w:widowControl w:val="0"/>
      <w:autoSpaceDE w:val="0"/>
      <w:autoSpaceDN w:val="0"/>
      <w:spacing w:after="0" w:line="240" w:lineRule="auto"/>
    </w:pPr>
    <w:rPr>
      <w:rFonts w:eastAsia="Times New Roman"/>
      <w:lang w:val="uk-UA" w:eastAsia="uk-UA" w:bidi="uk-UA"/>
    </w:rPr>
  </w:style>
  <w:style w:type="character" w:customStyle="1" w:styleId="ab">
    <w:name w:val="Основной текст Знак"/>
    <w:basedOn w:val="a0"/>
    <w:link w:val="aa"/>
    <w:uiPriority w:val="1"/>
    <w:rsid w:val="00941CF5"/>
    <w:rPr>
      <w:rFonts w:eastAsia="Times New Roman"/>
      <w:lang w:val="uk-UA" w:eastAsia="uk-UA" w:bidi="uk-UA"/>
    </w:rPr>
  </w:style>
  <w:style w:type="paragraph" w:styleId="ac">
    <w:name w:val="No Spacing"/>
    <w:uiPriority w:val="1"/>
    <w:qFormat/>
    <w:rsid w:val="00941CF5"/>
    <w:pPr>
      <w:spacing w:after="0" w:line="240" w:lineRule="auto"/>
    </w:pPr>
  </w:style>
  <w:style w:type="character" w:customStyle="1" w:styleId="rvts9">
    <w:name w:val="rvts9"/>
    <w:basedOn w:val="a0"/>
    <w:rsid w:val="005B7F3D"/>
  </w:style>
  <w:style w:type="table" w:styleId="ad">
    <w:name w:val="Table Grid"/>
    <w:basedOn w:val="a1"/>
    <w:uiPriority w:val="59"/>
    <w:rsid w:val="00CC1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235F49"/>
    <w:rPr>
      <w:sz w:val="16"/>
      <w:szCs w:val="16"/>
    </w:rPr>
  </w:style>
  <w:style w:type="paragraph" w:styleId="af">
    <w:name w:val="annotation text"/>
    <w:basedOn w:val="a"/>
    <w:link w:val="af0"/>
    <w:uiPriority w:val="99"/>
    <w:semiHidden/>
    <w:unhideWhenUsed/>
    <w:rsid w:val="00235F49"/>
    <w:pPr>
      <w:spacing w:line="240" w:lineRule="auto"/>
    </w:pPr>
    <w:rPr>
      <w:sz w:val="20"/>
      <w:szCs w:val="20"/>
    </w:rPr>
  </w:style>
  <w:style w:type="character" w:customStyle="1" w:styleId="af0">
    <w:name w:val="Текст примечания Знак"/>
    <w:basedOn w:val="a0"/>
    <w:link w:val="af"/>
    <w:uiPriority w:val="99"/>
    <w:semiHidden/>
    <w:rsid w:val="00235F49"/>
    <w:rPr>
      <w:sz w:val="20"/>
      <w:szCs w:val="20"/>
    </w:rPr>
  </w:style>
  <w:style w:type="paragraph" w:styleId="af1">
    <w:name w:val="annotation subject"/>
    <w:basedOn w:val="af"/>
    <w:next w:val="af"/>
    <w:link w:val="af2"/>
    <w:uiPriority w:val="99"/>
    <w:semiHidden/>
    <w:unhideWhenUsed/>
    <w:rsid w:val="00235F49"/>
    <w:rPr>
      <w:b/>
      <w:bCs/>
    </w:rPr>
  </w:style>
  <w:style w:type="character" w:customStyle="1" w:styleId="af2">
    <w:name w:val="Тема примечания Знак"/>
    <w:basedOn w:val="af0"/>
    <w:link w:val="af1"/>
    <w:uiPriority w:val="99"/>
    <w:semiHidden/>
    <w:rsid w:val="00235F49"/>
    <w:rPr>
      <w:b/>
      <w:bCs/>
    </w:rPr>
  </w:style>
  <w:style w:type="paragraph" w:styleId="af3">
    <w:name w:val="Normal (Web)"/>
    <w:basedOn w:val="a"/>
    <w:uiPriority w:val="99"/>
    <w:unhideWhenUsed/>
    <w:rsid w:val="007D1BAD"/>
    <w:pPr>
      <w:spacing w:before="100" w:beforeAutospacing="1" w:after="100" w:afterAutospacing="1" w:line="240" w:lineRule="auto"/>
    </w:pPr>
    <w:rPr>
      <w:rFonts w:eastAsia="Times New Roman"/>
      <w:sz w:val="24"/>
      <w:szCs w:val="24"/>
      <w:lang w:eastAsia="ru-RU"/>
    </w:rPr>
  </w:style>
  <w:style w:type="table" w:styleId="-2">
    <w:name w:val="Light Shading Accent 2"/>
    <w:basedOn w:val="a1"/>
    <w:uiPriority w:val="60"/>
    <w:rsid w:val="00062BC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rvps2">
    <w:name w:val="rvps2"/>
    <w:basedOn w:val="a"/>
    <w:rsid w:val="001F7943"/>
    <w:pPr>
      <w:spacing w:before="100" w:beforeAutospacing="1" w:after="100" w:afterAutospacing="1" w:line="240" w:lineRule="auto"/>
    </w:pPr>
    <w:rPr>
      <w:rFonts w:eastAsia="Times New Roman"/>
      <w:sz w:val="24"/>
      <w:szCs w:val="24"/>
      <w:lang w:eastAsia="ru-RU"/>
    </w:rPr>
  </w:style>
  <w:style w:type="character" w:styleId="af4">
    <w:name w:val="Strong"/>
    <w:basedOn w:val="a0"/>
    <w:uiPriority w:val="22"/>
    <w:qFormat/>
    <w:rsid w:val="001F7943"/>
    <w:rPr>
      <w:b/>
      <w:bCs/>
    </w:rPr>
  </w:style>
  <w:style w:type="character" w:styleId="af5">
    <w:name w:val="Hyperlink"/>
    <w:basedOn w:val="a0"/>
    <w:uiPriority w:val="99"/>
    <w:semiHidden/>
    <w:unhideWhenUsed/>
    <w:rsid w:val="00A67EBE"/>
    <w:rPr>
      <w:color w:val="0000FF"/>
      <w:u w:val="single"/>
    </w:rPr>
  </w:style>
</w:styles>
</file>

<file path=word/webSettings.xml><?xml version="1.0" encoding="utf-8"?>
<w:webSettings xmlns:r="http://schemas.openxmlformats.org/officeDocument/2006/relationships" xmlns:w="http://schemas.openxmlformats.org/wordprocessingml/2006/main">
  <w:divs>
    <w:div w:id="539319416">
      <w:bodyDiv w:val="1"/>
      <w:marLeft w:val="0"/>
      <w:marRight w:val="0"/>
      <w:marTop w:val="0"/>
      <w:marBottom w:val="0"/>
      <w:divBdr>
        <w:top w:val="none" w:sz="0" w:space="0" w:color="auto"/>
        <w:left w:val="none" w:sz="0" w:space="0" w:color="auto"/>
        <w:bottom w:val="none" w:sz="0" w:space="0" w:color="auto"/>
        <w:right w:val="none" w:sz="0" w:space="0" w:color="auto"/>
      </w:divBdr>
    </w:div>
    <w:div w:id="656147507">
      <w:bodyDiv w:val="1"/>
      <w:marLeft w:val="0"/>
      <w:marRight w:val="0"/>
      <w:marTop w:val="0"/>
      <w:marBottom w:val="0"/>
      <w:divBdr>
        <w:top w:val="none" w:sz="0" w:space="0" w:color="auto"/>
        <w:left w:val="none" w:sz="0" w:space="0" w:color="auto"/>
        <w:bottom w:val="none" w:sz="0" w:space="0" w:color="auto"/>
        <w:right w:val="none" w:sz="0" w:space="0" w:color="auto"/>
      </w:divBdr>
    </w:div>
    <w:div w:id="1078820325">
      <w:bodyDiv w:val="1"/>
      <w:marLeft w:val="0"/>
      <w:marRight w:val="0"/>
      <w:marTop w:val="0"/>
      <w:marBottom w:val="0"/>
      <w:divBdr>
        <w:top w:val="none" w:sz="0" w:space="0" w:color="auto"/>
        <w:left w:val="none" w:sz="0" w:space="0" w:color="auto"/>
        <w:bottom w:val="none" w:sz="0" w:space="0" w:color="auto"/>
        <w:right w:val="none" w:sz="0" w:space="0" w:color="auto"/>
      </w:divBdr>
    </w:div>
    <w:div w:id="15815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diagramLayout" Target="diagrams/layout5.xml"/><Relationship Id="rId39" Type="http://schemas.openxmlformats.org/officeDocument/2006/relationships/diagramQuickStyle" Target="diagrams/quickStyle8.xml"/><Relationship Id="rId21" Type="http://schemas.openxmlformats.org/officeDocument/2006/relationships/diagramData" Target="diagrams/data4.xml"/><Relationship Id="rId34" Type="http://schemas.openxmlformats.org/officeDocument/2006/relationships/diagramLayout" Target="diagrams/layout7.xml"/><Relationship Id="rId42" Type="http://schemas.openxmlformats.org/officeDocument/2006/relationships/diagramLayout" Target="diagrams/layout9.xml"/><Relationship Id="rId47" Type="http://schemas.openxmlformats.org/officeDocument/2006/relationships/diagramQuickStyle" Target="diagrams/quickStyle10.xml"/><Relationship Id="rId50" Type="http://schemas.openxmlformats.org/officeDocument/2006/relationships/diagramLayout" Target="diagrams/layout11.xml"/><Relationship Id="rId55" Type="http://schemas.openxmlformats.org/officeDocument/2006/relationships/diagramQuickStyle" Target="diagrams/quickStyle12.xml"/><Relationship Id="rId63" Type="http://schemas.openxmlformats.org/officeDocument/2006/relationships/hyperlink" Target="https://zakon.rada.gov.ua/laws/show/475/97-%D0%B2%D1%8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Data" Target="diagrams/data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4.xml"/><Relationship Id="rId32" Type="http://schemas.openxmlformats.org/officeDocument/2006/relationships/diagramColors" Target="diagrams/colors6.xml"/><Relationship Id="rId37" Type="http://schemas.openxmlformats.org/officeDocument/2006/relationships/diagramData" Target="diagrams/data8.xml"/><Relationship Id="rId40" Type="http://schemas.openxmlformats.org/officeDocument/2006/relationships/diagramColors" Target="diagrams/colors8.xml"/><Relationship Id="rId45" Type="http://schemas.openxmlformats.org/officeDocument/2006/relationships/diagramData" Target="diagrams/data10.xml"/><Relationship Id="rId53" Type="http://schemas.openxmlformats.org/officeDocument/2006/relationships/diagramData" Target="diagrams/data12.xml"/><Relationship Id="rId58" Type="http://schemas.openxmlformats.org/officeDocument/2006/relationships/diagramLayout" Target="diagrams/layout13.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4.xml"/><Relationship Id="rId28" Type="http://schemas.openxmlformats.org/officeDocument/2006/relationships/diagramColors" Target="diagrams/colors5.xml"/><Relationship Id="rId36" Type="http://schemas.openxmlformats.org/officeDocument/2006/relationships/diagramColors" Target="diagrams/colors7.xml"/><Relationship Id="rId49" Type="http://schemas.openxmlformats.org/officeDocument/2006/relationships/diagramData" Target="diagrams/data11.xml"/><Relationship Id="rId57" Type="http://schemas.openxmlformats.org/officeDocument/2006/relationships/diagramData" Target="diagrams/data13.xml"/><Relationship Id="rId6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2%D0%B5%D0%B3%D0%B5%D1%80%D0%B0%20%D0%86$" TargetMode="External"/><Relationship Id="rId10" Type="http://schemas.openxmlformats.org/officeDocument/2006/relationships/diagramLayout" Target="diagrams/layout1.xml"/><Relationship Id="rId19" Type="http://schemas.openxmlformats.org/officeDocument/2006/relationships/diagramQuickStyle" Target="diagrams/quickStyle3.xml"/><Relationship Id="rId31" Type="http://schemas.openxmlformats.org/officeDocument/2006/relationships/diagramQuickStyle" Target="diagrams/quickStyle6.xml"/><Relationship Id="rId44" Type="http://schemas.openxmlformats.org/officeDocument/2006/relationships/diagramColors" Target="diagrams/colors9.xml"/><Relationship Id="rId52" Type="http://schemas.openxmlformats.org/officeDocument/2006/relationships/diagramColors" Target="diagrams/colors11.xml"/><Relationship Id="rId60" Type="http://schemas.openxmlformats.org/officeDocument/2006/relationships/diagramColors" Target="diagrams/colors13.xml"/><Relationship Id="rId65" Type="http://schemas.openxmlformats.org/officeDocument/2006/relationships/hyperlink" Target="https://slinko.com.ua/uk/uchast-advokata-pri-provedenni-obshuku-viluchenni-predmetiv/"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Layout" Target="diagrams/layout4.xml"/><Relationship Id="rId27" Type="http://schemas.openxmlformats.org/officeDocument/2006/relationships/diagramQuickStyle" Target="diagrams/quickStyle5.xml"/><Relationship Id="rId30" Type="http://schemas.openxmlformats.org/officeDocument/2006/relationships/diagramLayout" Target="diagrams/layout6.xml"/><Relationship Id="rId35" Type="http://schemas.openxmlformats.org/officeDocument/2006/relationships/diagramQuickStyle" Target="diagrams/quickStyle7.xml"/><Relationship Id="rId43" Type="http://schemas.openxmlformats.org/officeDocument/2006/relationships/diagramQuickStyle" Target="diagrams/quickStyle9.xml"/><Relationship Id="rId48" Type="http://schemas.openxmlformats.org/officeDocument/2006/relationships/diagramColors" Target="diagrams/colors10.xml"/><Relationship Id="rId56" Type="http://schemas.openxmlformats.org/officeDocument/2006/relationships/diagramColors" Target="diagrams/colors12.xml"/><Relationship Id="rId64" Type="http://schemas.openxmlformats.org/officeDocument/2006/relationships/hyperlink" Target="https://vbpartners.ua/uk/noveli-provedennja-obshuku/" TargetMode="External"/><Relationship Id="rId8" Type="http://schemas.openxmlformats.org/officeDocument/2006/relationships/header" Target="header1.xml"/><Relationship Id="rId51" Type="http://schemas.openxmlformats.org/officeDocument/2006/relationships/diagramQuickStyle" Target="diagrams/quickStyle1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diagramData" Target="diagrams/data5.xml"/><Relationship Id="rId33" Type="http://schemas.openxmlformats.org/officeDocument/2006/relationships/diagramData" Target="diagrams/data7.xml"/><Relationship Id="rId38" Type="http://schemas.openxmlformats.org/officeDocument/2006/relationships/diagramLayout" Target="diagrams/layout8.xml"/><Relationship Id="rId46" Type="http://schemas.openxmlformats.org/officeDocument/2006/relationships/diagramLayout" Target="diagrams/layout10.xml"/><Relationship Id="rId59" Type="http://schemas.openxmlformats.org/officeDocument/2006/relationships/diagramQuickStyle" Target="diagrams/quickStyle13.xml"/><Relationship Id="rId67" Type="http://schemas.openxmlformats.org/officeDocument/2006/relationships/theme" Target="theme/theme1.xml"/><Relationship Id="rId20" Type="http://schemas.openxmlformats.org/officeDocument/2006/relationships/diagramColors" Target="diagrams/colors3.xml"/><Relationship Id="rId41" Type="http://schemas.openxmlformats.org/officeDocument/2006/relationships/diagramData" Target="diagrams/data9.xml"/><Relationship Id="rId54" Type="http://schemas.openxmlformats.org/officeDocument/2006/relationships/diagramLayout" Target="diagrams/layout12.xml"/><Relationship Id="rId6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931:%D0%B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135742-BEFE-4656-A1FF-1688457F8EE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531788E0-D8DF-4D7F-A9D7-6422C3FE398C}">
      <dgm:prSet phldrT="[Текст]" custT="1"/>
      <dgm:spPr/>
      <dgm:t>
        <a:bodyPr/>
        <a:lstStyle/>
        <a:p>
          <a:r>
            <a:rPr lang="uk-UA" sz="1800" b="1">
              <a:latin typeface="Times New Roman" pitchFamily="18" charset="0"/>
              <a:cs typeface="Times New Roman" pitchFamily="18" charset="0"/>
            </a:rPr>
            <a:t>Доказами в кримінальному провадженні є:</a:t>
          </a:r>
          <a:endParaRPr lang="ru-RU" sz="1800" b="1">
            <a:latin typeface="Times New Roman" pitchFamily="18" charset="0"/>
            <a:cs typeface="Times New Roman" pitchFamily="18" charset="0"/>
          </a:endParaRPr>
        </a:p>
      </dgm:t>
    </dgm:pt>
    <dgm:pt modelId="{0FB9EF6C-6E56-49B2-B202-18C920E13979}" type="parTrans" cxnId="{B5C2DE66-2A39-43D1-8879-C31E551168FD}">
      <dgm:prSet/>
      <dgm:spPr/>
      <dgm:t>
        <a:bodyPr/>
        <a:lstStyle/>
        <a:p>
          <a:endParaRPr lang="ru-RU"/>
        </a:p>
      </dgm:t>
    </dgm:pt>
    <dgm:pt modelId="{255FB560-38B8-4EE0-A0C3-91E69D90DB86}" type="sibTrans" cxnId="{B5C2DE66-2A39-43D1-8879-C31E551168FD}">
      <dgm:prSet/>
      <dgm:spPr/>
      <dgm:t>
        <a:bodyPr/>
        <a:lstStyle/>
        <a:p>
          <a:endParaRPr lang="ru-RU"/>
        </a:p>
      </dgm:t>
    </dgm:pt>
    <dgm:pt modelId="{54FAD7C7-2C9D-4697-A798-326DDE60C86D}">
      <dgm:prSet phldrT="[Текст]" custT="1"/>
      <dgm:spPr/>
      <dgm:t>
        <a:bodyPr/>
        <a:lstStyle/>
        <a:p>
          <a:r>
            <a:rPr lang="uk-UA" sz="1600">
              <a:latin typeface="Times New Roman" pitchFamily="18" charset="0"/>
              <a:cs typeface="Times New Roman" pitchFamily="18" charset="0"/>
            </a:rPr>
            <a:t>фактичні дані</a:t>
          </a:r>
          <a:endParaRPr lang="ru-RU" sz="1600">
            <a:latin typeface="Times New Roman" pitchFamily="18" charset="0"/>
            <a:cs typeface="Times New Roman" pitchFamily="18" charset="0"/>
          </a:endParaRPr>
        </a:p>
      </dgm:t>
    </dgm:pt>
    <dgm:pt modelId="{ED9153B5-2277-4517-925D-4939854BF440}" type="parTrans" cxnId="{D78D8894-1205-4C4B-99F9-DD46621AA6A3}">
      <dgm:prSet/>
      <dgm:spPr/>
      <dgm:t>
        <a:bodyPr/>
        <a:lstStyle/>
        <a:p>
          <a:endParaRPr lang="ru-RU">
            <a:latin typeface="Times New Roman" pitchFamily="18" charset="0"/>
            <a:cs typeface="Times New Roman" pitchFamily="18" charset="0"/>
          </a:endParaRPr>
        </a:p>
      </dgm:t>
    </dgm:pt>
    <dgm:pt modelId="{23729189-E160-40F7-ACED-63BEBF4A73D6}" type="sibTrans" cxnId="{D78D8894-1205-4C4B-99F9-DD46621AA6A3}">
      <dgm:prSet/>
      <dgm:spPr/>
      <dgm:t>
        <a:bodyPr/>
        <a:lstStyle/>
        <a:p>
          <a:endParaRPr lang="ru-RU"/>
        </a:p>
      </dgm:t>
    </dgm:pt>
    <dgm:pt modelId="{7CF9AFAB-2D26-4AC0-B88B-BD1D54652E0D}">
      <dgm:prSet phldrT="[Текст]" custT="1"/>
      <dgm:spPr/>
      <dgm:t>
        <a:bodyPr/>
        <a:lstStyle/>
        <a:p>
          <a:r>
            <a:rPr lang="uk-UA" sz="1600">
              <a:latin typeface="Times New Roman" pitchFamily="18" charset="0"/>
              <a:cs typeface="Times New Roman" pitchFamily="18" charset="0"/>
            </a:rPr>
            <a:t>прокурор</a:t>
          </a:r>
          <a:endParaRPr lang="ru-RU" sz="1600">
            <a:latin typeface="Times New Roman" pitchFamily="18" charset="0"/>
            <a:cs typeface="Times New Roman" pitchFamily="18" charset="0"/>
          </a:endParaRPr>
        </a:p>
      </dgm:t>
    </dgm:pt>
    <dgm:pt modelId="{ACC47888-CEE7-4D81-B862-79F03DC92B0A}" type="parTrans" cxnId="{469FB9AF-22FD-42E1-A5AC-88C8D8EF3B25}">
      <dgm:prSet/>
      <dgm:spPr/>
      <dgm:t>
        <a:bodyPr/>
        <a:lstStyle/>
        <a:p>
          <a:endParaRPr lang="ru-RU">
            <a:latin typeface="Times New Roman" pitchFamily="18" charset="0"/>
            <a:cs typeface="Times New Roman" pitchFamily="18" charset="0"/>
          </a:endParaRPr>
        </a:p>
      </dgm:t>
    </dgm:pt>
    <dgm:pt modelId="{8CCE445D-912F-488B-89AC-E9752E51B9B4}" type="sibTrans" cxnId="{469FB9AF-22FD-42E1-A5AC-88C8D8EF3B25}">
      <dgm:prSet/>
      <dgm:spPr/>
      <dgm:t>
        <a:bodyPr/>
        <a:lstStyle/>
        <a:p>
          <a:endParaRPr lang="ru-RU"/>
        </a:p>
      </dgm:t>
    </dgm:pt>
    <dgm:pt modelId="{EAB65678-8DF2-4435-88A3-446C79E4C2EE}">
      <dgm:prSet phldrT="[Текст]" custT="1"/>
      <dgm:spPr/>
      <dgm:t>
        <a:bodyPr/>
        <a:lstStyle/>
        <a:p>
          <a:r>
            <a:rPr lang="uk-UA" sz="1400">
              <a:latin typeface="Times New Roman" pitchFamily="18" charset="0"/>
              <a:cs typeface="Times New Roman" pitchFamily="18" charset="0"/>
            </a:rPr>
            <a:t>отримані у передбаченому  КПК України на підставі яких </a:t>
          </a:r>
          <a:endParaRPr lang="ru-RU" sz="1400">
            <a:latin typeface="Times New Roman" pitchFamily="18" charset="0"/>
            <a:cs typeface="Times New Roman" pitchFamily="18" charset="0"/>
          </a:endParaRPr>
        </a:p>
      </dgm:t>
    </dgm:pt>
    <dgm:pt modelId="{7726A1AD-A02F-4CE1-9B58-49543348B305}" type="parTrans" cxnId="{B64BFDC9-9CF0-4281-8D82-7CAFEFBF9B63}">
      <dgm:prSet/>
      <dgm:spPr/>
      <dgm:t>
        <a:bodyPr/>
        <a:lstStyle/>
        <a:p>
          <a:endParaRPr lang="ru-RU">
            <a:latin typeface="Times New Roman" pitchFamily="18" charset="0"/>
            <a:cs typeface="Times New Roman" pitchFamily="18" charset="0"/>
          </a:endParaRPr>
        </a:p>
      </dgm:t>
    </dgm:pt>
    <dgm:pt modelId="{090FB0E4-6B83-4BD3-8002-D16036659E7E}" type="sibTrans" cxnId="{B64BFDC9-9CF0-4281-8D82-7CAFEFBF9B63}">
      <dgm:prSet/>
      <dgm:spPr/>
      <dgm:t>
        <a:bodyPr/>
        <a:lstStyle/>
        <a:p>
          <a:endParaRPr lang="ru-RU"/>
        </a:p>
      </dgm:t>
    </dgm:pt>
    <dgm:pt modelId="{C7DBECFE-5EEB-48A4-B883-ECB21063C7A2}">
      <dgm:prSet phldrT="[Текст]" custT="1"/>
      <dgm:spPr/>
      <dgm:t>
        <a:bodyPr/>
        <a:lstStyle/>
        <a:p>
          <a:r>
            <a:rPr lang="uk-UA" sz="1600">
              <a:latin typeface="Times New Roman" pitchFamily="18" charset="0"/>
              <a:cs typeface="Times New Roman" pitchFamily="18" charset="0"/>
            </a:rPr>
            <a:t>слідчий судя і суд</a:t>
          </a:r>
          <a:endParaRPr lang="ru-RU" sz="1600">
            <a:latin typeface="Times New Roman" pitchFamily="18" charset="0"/>
            <a:cs typeface="Times New Roman" pitchFamily="18" charset="0"/>
          </a:endParaRPr>
        </a:p>
      </dgm:t>
    </dgm:pt>
    <dgm:pt modelId="{32C744AF-D6B2-4C22-9AFC-B1A718E51227}" type="parTrans" cxnId="{F094E458-59C2-4757-861A-1585CB0D455E}">
      <dgm:prSet/>
      <dgm:spPr/>
      <dgm:t>
        <a:bodyPr/>
        <a:lstStyle/>
        <a:p>
          <a:endParaRPr lang="ru-RU">
            <a:latin typeface="Times New Roman" pitchFamily="18" charset="0"/>
            <a:cs typeface="Times New Roman" pitchFamily="18" charset="0"/>
          </a:endParaRPr>
        </a:p>
      </dgm:t>
    </dgm:pt>
    <dgm:pt modelId="{A2C78C63-931F-4D5F-92E9-A0E4505BEFF0}" type="sibTrans" cxnId="{F094E458-59C2-4757-861A-1585CB0D455E}">
      <dgm:prSet/>
      <dgm:spPr/>
      <dgm:t>
        <a:bodyPr/>
        <a:lstStyle/>
        <a:p>
          <a:endParaRPr lang="ru-RU"/>
        </a:p>
      </dgm:t>
    </dgm:pt>
    <dgm:pt modelId="{0E94CD2D-B948-4D39-8085-D4F1BEB8F67D}">
      <dgm:prSet phldrT="[Текст]" custT="1"/>
      <dgm:spPr/>
      <dgm:t>
        <a:bodyPr/>
        <a:lstStyle/>
        <a:p>
          <a:r>
            <a:rPr lang="uk-UA" sz="1600">
              <a:latin typeface="Times New Roman" pitchFamily="18" charset="0"/>
              <a:cs typeface="Times New Roman" pitchFamily="18" charset="0"/>
            </a:rPr>
            <a:t>слідчий</a:t>
          </a:r>
          <a:endParaRPr lang="ru-RU" sz="1600">
            <a:latin typeface="Times New Roman" pitchFamily="18" charset="0"/>
            <a:cs typeface="Times New Roman" pitchFamily="18" charset="0"/>
          </a:endParaRPr>
        </a:p>
      </dgm:t>
    </dgm:pt>
    <dgm:pt modelId="{E6885C27-516E-4BDA-BE19-AFF03DA6474C}" type="sibTrans" cxnId="{32783F41-ADEF-41D3-A62C-52C2431A6D72}">
      <dgm:prSet/>
      <dgm:spPr/>
      <dgm:t>
        <a:bodyPr/>
        <a:lstStyle/>
        <a:p>
          <a:endParaRPr lang="ru-RU"/>
        </a:p>
      </dgm:t>
    </dgm:pt>
    <dgm:pt modelId="{C462C167-92D5-47EC-BF53-110D1A36BCA0}" type="parTrans" cxnId="{32783F41-ADEF-41D3-A62C-52C2431A6D72}">
      <dgm:prSet/>
      <dgm:spPr/>
      <dgm:t>
        <a:bodyPr/>
        <a:lstStyle/>
        <a:p>
          <a:endParaRPr lang="ru-RU">
            <a:latin typeface="Times New Roman" pitchFamily="18" charset="0"/>
            <a:cs typeface="Times New Roman" pitchFamily="18" charset="0"/>
          </a:endParaRPr>
        </a:p>
      </dgm:t>
    </dgm:pt>
    <dgm:pt modelId="{547FC649-2192-4D69-B95B-2922393A66DD}">
      <dgm:prSet phldrT="[Текст]" custT="1"/>
      <dgm:spPr/>
      <dgm:t>
        <a:bodyPr/>
        <a:lstStyle/>
        <a:p>
          <a:r>
            <a:rPr lang="uk-UA" sz="1600">
              <a:latin typeface="Times New Roman" pitchFamily="18" charset="0"/>
              <a:cs typeface="Times New Roman" pitchFamily="18" charset="0"/>
            </a:rPr>
            <a:t>встановлюють наявність чи відсутність фактів та обставин, що мають значення для кримінального провадження та підлягають доказуванню</a:t>
          </a:r>
          <a:endParaRPr lang="ru-RU" sz="1600"/>
        </a:p>
      </dgm:t>
    </dgm:pt>
    <dgm:pt modelId="{188DE9F4-9F8A-4E16-8F6A-4E14195AD935}" type="parTrans" cxnId="{51CDD7BD-7B55-4EBF-8B19-A17D45010698}">
      <dgm:prSet/>
      <dgm:spPr/>
      <dgm:t>
        <a:bodyPr/>
        <a:lstStyle/>
        <a:p>
          <a:endParaRPr lang="ru-RU">
            <a:latin typeface="Times New Roman" pitchFamily="18" charset="0"/>
            <a:cs typeface="Times New Roman" pitchFamily="18" charset="0"/>
          </a:endParaRPr>
        </a:p>
      </dgm:t>
    </dgm:pt>
    <dgm:pt modelId="{B32A921A-BC11-4EB7-B47C-7F6DF5FA29A4}" type="sibTrans" cxnId="{51CDD7BD-7B55-4EBF-8B19-A17D45010698}">
      <dgm:prSet/>
      <dgm:spPr/>
      <dgm:t>
        <a:bodyPr/>
        <a:lstStyle/>
        <a:p>
          <a:endParaRPr lang="ru-RU"/>
        </a:p>
      </dgm:t>
    </dgm:pt>
    <dgm:pt modelId="{E890CB1C-F819-4A13-8F01-02D75668C536}" type="pres">
      <dgm:prSet presAssocID="{79135742-BEFE-4656-A1FF-1688457F8EE9}" presName="hierChild1" presStyleCnt="0">
        <dgm:presLayoutVars>
          <dgm:chPref val="1"/>
          <dgm:dir/>
          <dgm:animOne val="branch"/>
          <dgm:animLvl val="lvl"/>
          <dgm:resizeHandles/>
        </dgm:presLayoutVars>
      </dgm:prSet>
      <dgm:spPr/>
      <dgm:t>
        <a:bodyPr/>
        <a:lstStyle/>
        <a:p>
          <a:endParaRPr lang="ru-RU"/>
        </a:p>
      </dgm:t>
    </dgm:pt>
    <dgm:pt modelId="{4E3E36A8-546C-4753-9231-645202AAD22A}" type="pres">
      <dgm:prSet presAssocID="{531788E0-D8DF-4D7F-A9D7-6422C3FE398C}" presName="hierRoot1" presStyleCnt="0"/>
      <dgm:spPr/>
    </dgm:pt>
    <dgm:pt modelId="{7E72BECB-04DC-43AF-A309-C33A17E67069}" type="pres">
      <dgm:prSet presAssocID="{531788E0-D8DF-4D7F-A9D7-6422C3FE398C}" presName="composite" presStyleCnt="0"/>
      <dgm:spPr/>
    </dgm:pt>
    <dgm:pt modelId="{D1D0E500-2FC4-48B1-85F7-2F74640ED4E5}" type="pres">
      <dgm:prSet presAssocID="{531788E0-D8DF-4D7F-A9D7-6422C3FE398C}" presName="background" presStyleLbl="node0" presStyleIdx="0" presStyleCnt="1"/>
      <dgm:spPr/>
    </dgm:pt>
    <dgm:pt modelId="{8942CB19-AD8A-41FC-B928-4B70DA8B3285}" type="pres">
      <dgm:prSet presAssocID="{531788E0-D8DF-4D7F-A9D7-6422C3FE398C}" presName="text" presStyleLbl="fgAcc0" presStyleIdx="0" presStyleCnt="1" custScaleX="173660" custScaleY="119531">
        <dgm:presLayoutVars>
          <dgm:chPref val="3"/>
        </dgm:presLayoutVars>
      </dgm:prSet>
      <dgm:spPr/>
      <dgm:t>
        <a:bodyPr/>
        <a:lstStyle/>
        <a:p>
          <a:endParaRPr lang="ru-RU"/>
        </a:p>
      </dgm:t>
    </dgm:pt>
    <dgm:pt modelId="{96C80790-E67B-49E9-A8CF-E2A433672FB8}" type="pres">
      <dgm:prSet presAssocID="{531788E0-D8DF-4D7F-A9D7-6422C3FE398C}" presName="hierChild2" presStyleCnt="0"/>
      <dgm:spPr/>
    </dgm:pt>
    <dgm:pt modelId="{1E592795-BD60-4A08-9CD6-FE3D2C84E689}" type="pres">
      <dgm:prSet presAssocID="{ED9153B5-2277-4517-925D-4939854BF440}" presName="Name10" presStyleLbl="parChTrans1D2" presStyleIdx="0" presStyleCnt="2"/>
      <dgm:spPr/>
      <dgm:t>
        <a:bodyPr/>
        <a:lstStyle/>
        <a:p>
          <a:endParaRPr lang="ru-RU"/>
        </a:p>
      </dgm:t>
    </dgm:pt>
    <dgm:pt modelId="{C2714B41-C062-4B76-A724-3C9875134A8F}" type="pres">
      <dgm:prSet presAssocID="{54FAD7C7-2C9D-4697-A798-326DDE60C86D}" presName="hierRoot2" presStyleCnt="0"/>
      <dgm:spPr/>
    </dgm:pt>
    <dgm:pt modelId="{65B91A7E-1C36-4B2D-AC08-EDD4269C9C3E}" type="pres">
      <dgm:prSet presAssocID="{54FAD7C7-2C9D-4697-A798-326DDE60C86D}" presName="composite2" presStyleCnt="0"/>
      <dgm:spPr/>
    </dgm:pt>
    <dgm:pt modelId="{F071530C-EA58-4D5D-B446-3EE9B229A2AB}" type="pres">
      <dgm:prSet presAssocID="{54FAD7C7-2C9D-4697-A798-326DDE60C86D}" presName="background2" presStyleLbl="node2" presStyleIdx="0" presStyleCnt="2"/>
      <dgm:spPr/>
    </dgm:pt>
    <dgm:pt modelId="{9F0C1B24-3EAE-4228-8BC9-9C02879163AE}" type="pres">
      <dgm:prSet presAssocID="{54FAD7C7-2C9D-4697-A798-326DDE60C86D}" presName="text2" presStyleLbl="fgAcc2" presStyleIdx="0" presStyleCnt="2">
        <dgm:presLayoutVars>
          <dgm:chPref val="3"/>
        </dgm:presLayoutVars>
      </dgm:prSet>
      <dgm:spPr/>
      <dgm:t>
        <a:bodyPr/>
        <a:lstStyle/>
        <a:p>
          <a:endParaRPr lang="ru-RU"/>
        </a:p>
      </dgm:t>
    </dgm:pt>
    <dgm:pt modelId="{E7397AA2-C750-4ECA-A2AB-BEEC9694D4DE}" type="pres">
      <dgm:prSet presAssocID="{54FAD7C7-2C9D-4697-A798-326DDE60C86D}" presName="hierChild3" presStyleCnt="0"/>
      <dgm:spPr/>
    </dgm:pt>
    <dgm:pt modelId="{A049E571-88E2-4650-ACB9-C188A6D67DE9}" type="pres">
      <dgm:prSet presAssocID="{C462C167-92D5-47EC-BF53-110D1A36BCA0}" presName="Name17" presStyleLbl="parChTrans1D3" presStyleIdx="0" presStyleCnt="4"/>
      <dgm:spPr/>
      <dgm:t>
        <a:bodyPr/>
        <a:lstStyle/>
        <a:p>
          <a:endParaRPr lang="ru-RU"/>
        </a:p>
      </dgm:t>
    </dgm:pt>
    <dgm:pt modelId="{410C595F-CA80-4291-A9DA-3481E3B179FE}" type="pres">
      <dgm:prSet presAssocID="{0E94CD2D-B948-4D39-8085-D4F1BEB8F67D}" presName="hierRoot3" presStyleCnt="0"/>
      <dgm:spPr/>
    </dgm:pt>
    <dgm:pt modelId="{8B450EEC-7525-4092-88F6-F60E0811BF43}" type="pres">
      <dgm:prSet presAssocID="{0E94CD2D-B948-4D39-8085-D4F1BEB8F67D}" presName="composite3" presStyleCnt="0"/>
      <dgm:spPr/>
    </dgm:pt>
    <dgm:pt modelId="{8D28CB66-12BA-4F68-A06B-BCCC01351F5A}" type="pres">
      <dgm:prSet presAssocID="{0E94CD2D-B948-4D39-8085-D4F1BEB8F67D}" presName="background3" presStyleLbl="node3" presStyleIdx="0" presStyleCnt="4"/>
      <dgm:spPr/>
    </dgm:pt>
    <dgm:pt modelId="{5EEF0FBB-56CE-4959-A5D9-7AE79192C8D7}" type="pres">
      <dgm:prSet presAssocID="{0E94CD2D-B948-4D39-8085-D4F1BEB8F67D}" presName="text3" presStyleLbl="fgAcc3" presStyleIdx="0" presStyleCnt="4" custScaleY="154062">
        <dgm:presLayoutVars>
          <dgm:chPref val="3"/>
        </dgm:presLayoutVars>
      </dgm:prSet>
      <dgm:spPr/>
      <dgm:t>
        <a:bodyPr/>
        <a:lstStyle/>
        <a:p>
          <a:endParaRPr lang="ru-RU"/>
        </a:p>
      </dgm:t>
    </dgm:pt>
    <dgm:pt modelId="{DA5E490B-B625-4EA9-897A-FE8E7BD658CB}" type="pres">
      <dgm:prSet presAssocID="{0E94CD2D-B948-4D39-8085-D4F1BEB8F67D}" presName="hierChild4" presStyleCnt="0"/>
      <dgm:spPr/>
    </dgm:pt>
    <dgm:pt modelId="{B7C31BFD-56F0-4BB2-A29B-B36310DB6E19}" type="pres">
      <dgm:prSet presAssocID="{ACC47888-CEE7-4D81-B862-79F03DC92B0A}" presName="Name17" presStyleLbl="parChTrans1D3" presStyleIdx="1" presStyleCnt="4"/>
      <dgm:spPr/>
      <dgm:t>
        <a:bodyPr/>
        <a:lstStyle/>
        <a:p>
          <a:endParaRPr lang="ru-RU"/>
        </a:p>
      </dgm:t>
    </dgm:pt>
    <dgm:pt modelId="{F60A9B45-13B3-482B-A48A-597A6BCF8272}" type="pres">
      <dgm:prSet presAssocID="{7CF9AFAB-2D26-4AC0-B88B-BD1D54652E0D}" presName="hierRoot3" presStyleCnt="0"/>
      <dgm:spPr/>
    </dgm:pt>
    <dgm:pt modelId="{9E5605EF-58A3-433F-B0D3-5512545D7B1A}" type="pres">
      <dgm:prSet presAssocID="{7CF9AFAB-2D26-4AC0-B88B-BD1D54652E0D}" presName="composite3" presStyleCnt="0"/>
      <dgm:spPr/>
    </dgm:pt>
    <dgm:pt modelId="{87B757EF-5C75-4277-B689-D3D2BC334C14}" type="pres">
      <dgm:prSet presAssocID="{7CF9AFAB-2D26-4AC0-B88B-BD1D54652E0D}" presName="background3" presStyleLbl="node3" presStyleIdx="1" presStyleCnt="4"/>
      <dgm:spPr/>
    </dgm:pt>
    <dgm:pt modelId="{0632D7CD-F4FC-422A-85D7-C6E26FE51E23}" type="pres">
      <dgm:prSet presAssocID="{7CF9AFAB-2D26-4AC0-B88B-BD1D54652E0D}" presName="text3" presStyleLbl="fgAcc3" presStyleIdx="1" presStyleCnt="4" custScaleY="149238">
        <dgm:presLayoutVars>
          <dgm:chPref val="3"/>
        </dgm:presLayoutVars>
      </dgm:prSet>
      <dgm:spPr/>
      <dgm:t>
        <a:bodyPr/>
        <a:lstStyle/>
        <a:p>
          <a:endParaRPr lang="ru-RU"/>
        </a:p>
      </dgm:t>
    </dgm:pt>
    <dgm:pt modelId="{00A7BE86-5065-4465-94FF-05806653B3E5}" type="pres">
      <dgm:prSet presAssocID="{7CF9AFAB-2D26-4AC0-B88B-BD1D54652E0D}" presName="hierChild4" presStyleCnt="0"/>
      <dgm:spPr/>
    </dgm:pt>
    <dgm:pt modelId="{27C5AF36-403E-4507-AB21-BC414D109B9B}" type="pres">
      <dgm:prSet presAssocID="{7726A1AD-A02F-4CE1-9B58-49543348B305}" presName="Name10" presStyleLbl="parChTrans1D2" presStyleIdx="1" presStyleCnt="2"/>
      <dgm:spPr/>
      <dgm:t>
        <a:bodyPr/>
        <a:lstStyle/>
        <a:p>
          <a:endParaRPr lang="ru-RU"/>
        </a:p>
      </dgm:t>
    </dgm:pt>
    <dgm:pt modelId="{3F29B2E5-F4FA-484D-BAEF-EC065A3A3904}" type="pres">
      <dgm:prSet presAssocID="{EAB65678-8DF2-4435-88A3-446C79E4C2EE}" presName="hierRoot2" presStyleCnt="0"/>
      <dgm:spPr/>
    </dgm:pt>
    <dgm:pt modelId="{153CEAE3-EFD2-46D3-9ABB-15D4ABCC6686}" type="pres">
      <dgm:prSet presAssocID="{EAB65678-8DF2-4435-88A3-446C79E4C2EE}" presName="composite2" presStyleCnt="0"/>
      <dgm:spPr/>
    </dgm:pt>
    <dgm:pt modelId="{B1979E50-7867-42EE-A660-60FE859033EC}" type="pres">
      <dgm:prSet presAssocID="{EAB65678-8DF2-4435-88A3-446C79E4C2EE}" presName="background2" presStyleLbl="node2" presStyleIdx="1" presStyleCnt="2"/>
      <dgm:spPr/>
    </dgm:pt>
    <dgm:pt modelId="{7615A86A-1424-45C2-A03D-8647BB4367C4}" type="pres">
      <dgm:prSet presAssocID="{EAB65678-8DF2-4435-88A3-446C79E4C2EE}" presName="text2" presStyleLbl="fgAcc2" presStyleIdx="1" presStyleCnt="2" custScaleY="147661">
        <dgm:presLayoutVars>
          <dgm:chPref val="3"/>
        </dgm:presLayoutVars>
      </dgm:prSet>
      <dgm:spPr/>
      <dgm:t>
        <a:bodyPr/>
        <a:lstStyle/>
        <a:p>
          <a:endParaRPr lang="ru-RU"/>
        </a:p>
      </dgm:t>
    </dgm:pt>
    <dgm:pt modelId="{2C8F5E44-F32A-4C6C-A6FC-87B8491BEB94}" type="pres">
      <dgm:prSet presAssocID="{EAB65678-8DF2-4435-88A3-446C79E4C2EE}" presName="hierChild3" presStyleCnt="0"/>
      <dgm:spPr/>
    </dgm:pt>
    <dgm:pt modelId="{9DA02535-F9E3-490D-845D-C453BE5E30C9}" type="pres">
      <dgm:prSet presAssocID="{32C744AF-D6B2-4C22-9AFC-B1A718E51227}" presName="Name17" presStyleLbl="parChTrans1D3" presStyleIdx="2" presStyleCnt="4"/>
      <dgm:spPr/>
      <dgm:t>
        <a:bodyPr/>
        <a:lstStyle/>
        <a:p>
          <a:endParaRPr lang="ru-RU"/>
        </a:p>
      </dgm:t>
    </dgm:pt>
    <dgm:pt modelId="{8EF2E9EE-A17D-43A4-ACE3-2264293386AC}" type="pres">
      <dgm:prSet presAssocID="{C7DBECFE-5EEB-48A4-B883-ECB21063C7A2}" presName="hierRoot3" presStyleCnt="0"/>
      <dgm:spPr/>
    </dgm:pt>
    <dgm:pt modelId="{D4E78785-3E1C-4738-8C19-B8B8959D4043}" type="pres">
      <dgm:prSet presAssocID="{C7DBECFE-5EEB-48A4-B883-ECB21063C7A2}" presName="composite3" presStyleCnt="0"/>
      <dgm:spPr/>
    </dgm:pt>
    <dgm:pt modelId="{BD433A0F-7468-494A-B02E-CEEDEF58F666}" type="pres">
      <dgm:prSet presAssocID="{C7DBECFE-5EEB-48A4-B883-ECB21063C7A2}" presName="background3" presStyleLbl="node3" presStyleIdx="2" presStyleCnt="4"/>
      <dgm:spPr/>
    </dgm:pt>
    <dgm:pt modelId="{D53F5EE1-8473-4B67-9909-815F9D39F09B}" type="pres">
      <dgm:prSet presAssocID="{C7DBECFE-5EEB-48A4-B883-ECB21063C7A2}" presName="text3" presStyleLbl="fgAcc3" presStyleIdx="2" presStyleCnt="4" custScaleY="154162" custLinFactNeighborX="1563" custLinFactNeighborY="1231">
        <dgm:presLayoutVars>
          <dgm:chPref val="3"/>
        </dgm:presLayoutVars>
      </dgm:prSet>
      <dgm:spPr/>
      <dgm:t>
        <a:bodyPr/>
        <a:lstStyle/>
        <a:p>
          <a:endParaRPr lang="ru-RU"/>
        </a:p>
      </dgm:t>
    </dgm:pt>
    <dgm:pt modelId="{3A8A8ABD-A0E9-4F39-A029-C350DF39466C}" type="pres">
      <dgm:prSet presAssocID="{C7DBECFE-5EEB-48A4-B883-ECB21063C7A2}" presName="hierChild4" presStyleCnt="0"/>
      <dgm:spPr/>
    </dgm:pt>
    <dgm:pt modelId="{8A1184DA-C7A4-4D42-A768-A89F31F9798A}" type="pres">
      <dgm:prSet presAssocID="{188DE9F4-9F8A-4E16-8F6A-4E14195AD935}" presName="Name17" presStyleLbl="parChTrans1D3" presStyleIdx="3" presStyleCnt="4"/>
      <dgm:spPr/>
      <dgm:t>
        <a:bodyPr/>
        <a:lstStyle/>
        <a:p>
          <a:endParaRPr lang="ru-RU"/>
        </a:p>
      </dgm:t>
    </dgm:pt>
    <dgm:pt modelId="{316C8348-5F02-4ADF-A5BE-50EA5242DCA3}" type="pres">
      <dgm:prSet presAssocID="{547FC649-2192-4D69-B95B-2922393A66DD}" presName="hierRoot3" presStyleCnt="0"/>
      <dgm:spPr/>
    </dgm:pt>
    <dgm:pt modelId="{89C86AAB-27F3-4BB0-BB59-92EA18189C53}" type="pres">
      <dgm:prSet presAssocID="{547FC649-2192-4D69-B95B-2922393A66DD}" presName="composite3" presStyleCnt="0"/>
      <dgm:spPr/>
    </dgm:pt>
    <dgm:pt modelId="{A96274CD-2A54-4650-A7F7-D97B7337A994}" type="pres">
      <dgm:prSet presAssocID="{547FC649-2192-4D69-B95B-2922393A66DD}" presName="background3" presStyleLbl="node3" presStyleIdx="3" presStyleCnt="4"/>
      <dgm:spPr/>
    </dgm:pt>
    <dgm:pt modelId="{2414C8FF-2E1E-4DE6-A571-DF6CF691BE95}" type="pres">
      <dgm:prSet presAssocID="{547FC649-2192-4D69-B95B-2922393A66DD}" presName="text3" presStyleLbl="fgAcc3" presStyleIdx="3" presStyleCnt="4" custScaleX="131416" custScaleY="437794">
        <dgm:presLayoutVars>
          <dgm:chPref val="3"/>
        </dgm:presLayoutVars>
      </dgm:prSet>
      <dgm:spPr/>
      <dgm:t>
        <a:bodyPr/>
        <a:lstStyle/>
        <a:p>
          <a:endParaRPr lang="ru-RU"/>
        </a:p>
      </dgm:t>
    </dgm:pt>
    <dgm:pt modelId="{CBBF2649-84FA-41FB-92B7-97F5DC82EF45}" type="pres">
      <dgm:prSet presAssocID="{547FC649-2192-4D69-B95B-2922393A66DD}" presName="hierChild4" presStyleCnt="0"/>
      <dgm:spPr/>
    </dgm:pt>
  </dgm:ptLst>
  <dgm:cxnLst>
    <dgm:cxn modelId="{EC0F7E23-0CB5-4105-AA3E-D147DAB89488}" type="presOf" srcId="{54FAD7C7-2C9D-4697-A798-326DDE60C86D}" destId="{9F0C1B24-3EAE-4228-8BC9-9C02879163AE}" srcOrd="0" destOrd="0" presId="urn:microsoft.com/office/officeart/2005/8/layout/hierarchy1"/>
    <dgm:cxn modelId="{D78D8894-1205-4C4B-99F9-DD46621AA6A3}" srcId="{531788E0-D8DF-4D7F-A9D7-6422C3FE398C}" destId="{54FAD7C7-2C9D-4697-A798-326DDE60C86D}" srcOrd="0" destOrd="0" parTransId="{ED9153B5-2277-4517-925D-4939854BF440}" sibTransId="{23729189-E160-40F7-ACED-63BEBF4A73D6}"/>
    <dgm:cxn modelId="{814C6F66-A06C-4CAE-BDF9-8758193C681E}" type="presOf" srcId="{547FC649-2192-4D69-B95B-2922393A66DD}" destId="{2414C8FF-2E1E-4DE6-A571-DF6CF691BE95}" srcOrd="0" destOrd="0" presId="urn:microsoft.com/office/officeart/2005/8/layout/hierarchy1"/>
    <dgm:cxn modelId="{4D0D7827-2597-4340-A529-D637B5C81B32}" type="presOf" srcId="{EAB65678-8DF2-4435-88A3-446C79E4C2EE}" destId="{7615A86A-1424-45C2-A03D-8647BB4367C4}" srcOrd="0" destOrd="0" presId="urn:microsoft.com/office/officeart/2005/8/layout/hierarchy1"/>
    <dgm:cxn modelId="{469FB9AF-22FD-42E1-A5AC-88C8D8EF3B25}" srcId="{54FAD7C7-2C9D-4697-A798-326DDE60C86D}" destId="{7CF9AFAB-2D26-4AC0-B88B-BD1D54652E0D}" srcOrd="1" destOrd="0" parTransId="{ACC47888-CEE7-4D81-B862-79F03DC92B0A}" sibTransId="{8CCE445D-912F-488B-89AC-E9752E51B9B4}"/>
    <dgm:cxn modelId="{E86D373E-ABAA-43E0-8CD5-13E9D6D54AAF}" type="presOf" srcId="{ACC47888-CEE7-4D81-B862-79F03DC92B0A}" destId="{B7C31BFD-56F0-4BB2-A29B-B36310DB6E19}" srcOrd="0" destOrd="0" presId="urn:microsoft.com/office/officeart/2005/8/layout/hierarchy1"/>
    <dgm:cxn modelId="{F094E458-59C2-4757-861A-1585CB0D455E}" srcId="{EAB65678-8DF2-4435-88A3-446C79E4C2EE}" destId="{C7DBECFE-5EEB-48A4-B883-ECB21063C7A2}" srcOrd="0" destOrd="0" parTransId="{32C744AF-D6B2-4C22-9AFC-B1A718E51227}" sibTransId="{A2C78C63-931F-4D5F-92E9-A0E4505BEFF0}"/>
    <dgm:cxn modelId="{FE1C788E-4467-4D34-AFFF-2DD08A821BD6}" type="presOf" srcId="{32C744AF-D6B2-4C22-9AFC-B1A718E51227}" destId="{9DA02535-F9E3-490D-845D-C453BE5E30C9}" srcOrd="0" destOrd="0" presId="urn:microsoft.com/office/officeart/2005/8/layout/hierarchy1"/>
    <dgm:cxn modelId="{DD2DEAF1-89CD-49DD-8CA4-16A7E836DDF4}" type="presOf" srcId="{531788E0-D8DF-4D7F-A9D7-6422C3FE398C}" destId="{8942CB19-AD8A-41FC-B928-4B70DA8B3285}" srcOrd="0" destOrd="0" presId="urn:microsoft.com/office/officeart/2005/8/layout/hierarchy1"/>
    <dgm:cxn modelId="{B5C2DE66-2A39-43D1-8879-C31E551168FD}" srcId="{79135742-BEFE-4656-A1FF-1688457F8EE9}" destId="{531788E0-D8DF-4D7F-A9D7-6422C3FE398C}" srcOrd="0" destOrd="0" parTransId="{0FB9EF6C-6E56-49B2-B202-18C920E13979}" sibTransId="{255FB560-38B8-4EE0-A0C3-91E69D90DB86}"/>
    <dgm:cxn modelId="{B64BFDC9-9CF0-4281-8D82-7CAFEFBF9B63}" srcId="{531788E0-D8DF-4D7F-A9D7-6422C3FE398C}" destId="{EAB65678-8DF2-4435-88A3-446C79E4C2EE}" srcOrd="1" destOrd="0" parTransId="{7726A1AD-A02F-4CE1-9B58-49543348B305}" sibTransId="{090FB0E4-6B83-4BD3-8002-D16036659E7E}"/>
    <dgm:cxn modelId="{32783F41-ADEF-41D3-A62C-52C2431A6D72}" srcId="{54FAD7C7-2C9D-4697-A798-326DDE60C86D}" destId="{0E94CD2D-B948-4D39-8085-D4F1BEB8F67D}" srcOrd="0" destOrd="0" parTransId="{C462C167-92D5-47EC-BF53-110D1A36BCA0}" sibTransId="{E6885C27-516E-4BDA-BE19-AFF03DA6474C}"/>
    <dgm:cxn modelId="{EC38D992-99E0-4A85-B884-24BF680DBC0F}" type="presOf" srcId="{C462C167-92D5-47EC-BF53-110D1A36BCA0}" destId="{A049E571-88E2-4650-ACB9-C188A6D67DE9}" srcOrd="0" destOrd="0" presId="urn:microsoft.com/office/officeart/2005/8/layout/hierarchy1"/>
    <dgm:cxn modelId="{EC33E6B1-E73F-4DDD-AC24-3721841B187E}" type="presOf" srcId="{7CF9AFAB-2D26-4AC0-B88B-BD1D54652E0D}" destId="{0632D7CD-F4FC-422A-85D7-C6E26FE51E23}" srcOrd="0" destOrd="0" presId="urn:microsoft.com/office/officeart/2005/8/layout/hierarchy1"/>
    <dgm:cxn modelId="{083A88D9-6200-48C9-BD7A-CEA86253A587}" type="presOf" srcId="{7726A1AD-A02F-4CE1-9B58-49543348B305}" destId="{27C5AF36-403E-4507-AB21-BC414D109B9B}" srcOrd="0" destOrd="0" presId="urn:microsoft.com/office/officeart/2005/8/layout/hierarchy1"/>
    <dgm:cxn modelId="{ADD6537F-0AFB-4410-8E1B-B2A6B43B8984}" type="presOf" srcId="{0E94CD2D-B948-4D39-8085-D4F1BEB8F67D}" destId="{5EEF0FBB-56CE-4959-A5D9-7AE79192C8D7}" srcOrd="0" destOrd="0" presId="urn:microsoft.com/office/officeart/2005/8/layout/hierarchy1"/>
    <dgm:cxn modelId="{ECD4C77C-6852-4F78-B62F-28D6DD5187F7}" type="presOf" srcId="{ED9153B5-2277-4517-925D-4939854BF440}" destId="{1E592795-BD60-4A08-9CD6-FE3D2C84E689}" srcOrd="0" destOrd="0" presId="urn:microsoft.com/office/officeart/2005/8/layout/hierarchy1"/>
    <dgm:cxn modelId="{CC25FF9A-980E-407D-8AB3-460F76232535}" type="presOf" srcId="{C7DBECFE-5EEB-48A4-B883-ECB21063C7A2}" destId="{D53F5EE1-8473-4B67-9909-815F9D39F09B}" srcOrd="0" destOrd="0" presId="urn:microsoft.com/office/officeart/2005/8/layout/hierarchy1"/>
    <dgm:cxn modelId="{C4A00A5A-A99B-4702-B640-225D0C75AB1A}" type="presOf" srcId="{79135742-BEFE-4656-A1FF-1688457F8EE9}" destId="{E890CB1C-F819-4A13-8F01-02D75668C536}" srcOrd="0" destOrd="0" presId="urn:microsoft.com/office/officeart/2005/8/layout/hierarchy1"/>
    <dgm:cxn modelId="{C3A9C106-9056-480A-A356-7B5465BA9C50}" type="presOf" srcId="{188DE9F4-9F8A-4E16-8F6A-4E14195AD935}" destId="{8A1184DA-C7A4-4D42-A768-A89F31F9798A}" srcOrd="0" destOrd="0" presId="urn:microsoft.com/office/officeart/2005/8/layout/hierarchy1"/>
    <dgm:cxn modelId="{51CDD7BD-7B55-4EBF-8B19-A17D45010698}" srcId="{EAB65678-8DF2-4435-88A3-446C79E4C2EE}" destId="{547FC649-2192-4D69-B95B-2922393A66DD}" srcOrd="1" destOrd="0" parTransId="{188DE9F4-9F8A-4E16-8F6A-4E14195AD935}" sibTransId="{B32A921A-BC11-4EB7-B47C-7F6DF5FA29A4}"/>
    <dgm:cxn modelId="{EE57CF4B-148A-4676-BBDC-DA5C67A6CEA4}" type="presParOf" srcId="{E890CB1C-F819-4A13-8F01-02D75668C536}" destId="{4E3E36A8-546C-4753-9231-645202AAD22A}" srcOrd="0" destOrd="0" presId="urn:microsoft.com/office/officeart/2005/8/layout/hierarchy1"/>
    <dgm:cxn modelId="{51A536D4-8850-4C10-A927-474533DF6B4E}" type="presParOf" srcId="{4E3E36A8-546C-4753-9231-645202AAD22A}" destId="{7E72BECB-04DC-43AF-A309-C33A17E67069}" srcOrd="0" destOrd="0" presId="urn:microsoft.com/office/officeart/2005/8/layout/hierarchy1"/>
    <dgm:cxn modelId="{0E5CFC14-F16A-4C97-93DB-A766DB04AB28}" type="presParOf" srcId="{7E72BECB-04DC-43AF-A309-C33A17E67069}" destId="{D1D0E500-2FC4-48B1-85F7-2F74640ED4E5}" srcOrd="0" destOrd="0" presId="urn:microsoft.com/office/officeart/2005/8/layout/hierarchy1"/>
    <dgm:cxn modelId="{6429CB29-D23C-40FF-AC10-9BDE0E362B18}" type="presParOf" srcId="{7E72BECB-04DC-43AF-A309-C33A17E67069}" destId="{8942CB19-AD8A-41FC-B928-4B70DA8B3285}" srcOrd="1" destOrd="0" presId="urn:microsoft.com/office/officeart/2005/8/layout/hierarchy1"/>
    <dgm:cxn modelId="{049384E8-FC83-4A5A-B284-FA15701C2C45}" type="presParOf" srcId="{4E3E36A8-546C-4753-9231-645202AAD22A}" destId="{96C80790-E67B-49E9-A8CF-E2A433672FB8}" srcOrd="1" destOrd="0" presId="urn:microsoft.com/office/officeart/2005/8/layout/hierarchy1"/>
    <dgm:cxn modelId="{F8546A80-3151-4E9B-B6BF-9E1E1472A413}" type="presParOf" srcId="{96C80790-E67B-49E9-A8CF-E2A433672FB8}" destId="{1E592795-BD60-4A08-9CD6-FE3D2C84E689}" srcOrd="0" destOrd="0" presId="urn:microsoft.com/office/officeart/2005/8/layout/hierarchy1"/>
    <dgm:cxn modelId="{310E6FD8-4DE0-49A4-9989-FBB20A133DCD}" type="presParOf" srcId="{96C80790-E67B-49E9-A8CF-E2A433672FB8}" destId="{C2714B41-C062-4B76-A724-3C9875134A8F}" srcOrd="1" destOrd="0" presId="urn:microsoft.com/office/officeart/2005/8/layout/hierarchy1"/>
    <dgm:cxn modelId="{2AB07DFF-C782-4388-9CF5-12DF070A6F60}" type="presParOf" srcId="{C2714B41-C062-4B76-A724-3C9875134A8F}" destId="{65B91A7E-1C36-4B2D-AC08-EDD4269C9C3E}" srcOrd="0" destOrd="0" presId="urn:microsoft.com/office/officeart/2005/8/layout/hierarchy1"/>
    <dgm:cxn modelId="{54321DC7-5403-40CF-B65E-C50829BE0DB2}" type="presParOf" srcId="{65B91A7E-1C36-4B2D-AC08-EDD4269C9C3E}" destId="{F071530C-EA58-4D5D-B446-3EE9B229A2AB}" srcOrd="0" destOrd="0" presId="urn:microsoft.com/office/officeart/2005/8/layout/hierarchy1"/>
    <dgm:cxn modelId="{268C6CEA-E71C-45C3-ADBC-6560A6058D7B}" type="presParOf" srcId="{65B91A7E-1C36-4B2D-AC08-EDD4269C9C3E}" destId="{9F0C1B24-3EAE-4228-8BC9-9C02879163AE}" srcOrd="1" destOrd="0" presId="urn:microsoft.com/office/officeart/2005/8/layout/hierarchy1"/>
    <dgm:cxn modelId="{76370B0F-49FB-45D0-BB72-F18463012B6C}" type="presParOf" srcId="{C2714B41-C062-4B76-A724-3C9875134A8F}" destId="{E7397AA2-C750-4ECA-A2AB-BEEC9694D4DE}" srcOrd="1" destOrd="0" presId="urn:microsoft.com/office/officeart/2005/8/layout/hierarchy1"/>
    <dgm:cxn modelId="{B5CFC52D-C22D-4577-A620-06D467A85D5D}" type="presParOf" srcId="{E7397AA2-C750-4ECA-A2AB-BEEC9694D4DE}" destId="{A049E571-88E2-4650-ACB9-C188A6D67DE9}" srcOrd="0" destOrd="0" presId="urn:microsoft.com/office/officeart/2005/8/layout/hierarchy1"/>
    <dgm:cxn modelId="{2F6A26A0-D0C8-45A8-9DC4-E1E969951CC6}" type="presParOf" srcId="{E7397AA2-C750-4ECA-A2AB-BEEC9694D4DE}" destId="{410C595F-CA80-4291-A9DA-3481E3B179FE}" srcOrd="1" destOrd="0" presId="urn:microsoft.com/office/officeart/2005/8/layout/hierarchy1"/>
    <dgm:cxn modelId="{CB746C92-CF35-4F14-AA55-D35F4242FE6F}" type="presParOf" srcId="{410C595F-CA80-4291-A9DA-3481E3B179FE}" destId="{8B450EEC-7525-4092-88F6-F60E0811BF43}" srcOrd="0" destOrd="0" presId="urn:microsoft.com/office/officeart/2005/8/layout/hierarchy1"/>
    <dgm:cxn modelId="{35237762-2CCD-4BF3-8A47-B198E4FAEE54}" type="presParOf" srcId="{8B450EEC-7525-4092-88F6-F60E0811BF43}" destId="{8D28CB66-12BA-4F68-A06B-BCCC01351F5A}" srcOrd="0" destOrd="0" presId="urn:microsoft.com/office/officeart/2005/8/layout/hierarchy1"/>
    <dgm:cxn modelId="{1B3D84AB-6879-4427-8E54-BDD4602AC60B}" type="presParOf" srcId="{8B450EEC-7525-4092-88F6-F60E0811BF43}" destId="{5EEF0FBB-56CE-4959-A5D9-7AE79192C8D7}" srcOrd="1" destOrd="0" presId="urn:microsoft.com/office/officeart/2005/8/layout/hierarchy1"/>
    <dgm:cxn modelId="{65CA1497-E3A7-415E-9297-3419469B088A}" type="presParOf" srcId="{410C595F-CA80-4291-A9DA-3481E3B179FE}" destId="{DA5E490B-B625-4EA9-897A-FE8E7BD658CB}" srcOrd="1" destOrd="0" presId="urn:microsoft.com/office/officeart/2005/8/layout/hierarchy1"/>
    <dgm:cxn modelId="{D1203F19-C042-4A9C-A47E-05AD1EE16BA6}" type="presParOf" srcId="{E7397AA2-C750-4ECA-A2AB-BEEC9694D4DE}" destId="{B7C31BFD-56F0-4BB2-A29B-B36310DB6E19}" srcOrd="2" destOrd="0" presId="urn:microsoft.com/office/officeart/2005/8/layout/hierarchy1"/>
    <dgm:cxn modelId="{0AE44C5B-1DAE-4647-AAFA-D44E6E4355F7}" type="presParOf" srcId="{E7397AA2-C750-4ECA-A2AB-BEEC9694D4DE}" destId="{F60A9B45-13B3-482B-A48A-597A6BCF8272}" srcOrd="3" destOrd="0" presId="urn:microsoft.com/office/officeart/2005/8/layout/hierarchy1"/>
    <dgm:cxn modelId="{7D54F429-9519-4322-95B4-A63C47898CA5}" type="presParOf" srcId="{F60A9B45-13B3-482B-A48A-597A6BCF8272}" destId="{9E5605EF-58A3-433F-B0D3-5512545D7B1A}" srcOrd="0" destOrd="0" presId="urn:microsoft.com/office/officeart/2005/8/layout/hierarchy1"/>
    <dgm:cxn modelId="{26926767-DDD5-4384-9849-5FA89C836367}" type="presParOf" srcId="{9E5605EF-58A3-433F-B0D3-5512545D7B1A}" destId="{87B757EF-5C75-4277-B689-D3D2BC334C14}" srcOrd="0" destOrd="0" presId="urn:microsoft.com/office/officeart/2005/8/layout/hierarchy1"/>
    <dgm:cxn modelId="{E7724C55-3ACE-4F27-A10B-7B70E43DF463}" type="presParOf" srcId="{9E5605EF-58A3-433F-B0D3-5512545D7B1A}" destId="{0632D7CD-F4FC-422A-85D7-C6E26FE51E23}" srcOrd="1" destOrd="0" presId="urn:microsoft.com/office/officeart/2005/8/layout/hierarchy1"/>
    <dgm:cxn modelId="{2FE388DB-2522-438C-AF8D-F2326632A56A}" type="presParOf" srcId="{F60A9B45-13B3-482B-A48A-597A6BCF8272}" destId="{00A7BE86-5065-4465-94FF-05806653B3E5}" srcOrd="1" destOrd="0" presId="urn:microsoft.com/office/officeart/2005/8/layout/hierarchy1"/>
    <dgm:cxn modelId="{5EA0C17D-BA71-4ED7-A324-3165DF86E7CC}" type="presParOf" srcId="{96C80790-E67B-49E9-A8CF-E2A433672FB8}" destId="{27C5AF36-403E-4507-AB21-BC414D109B9B}" srcOrd="2" destOrd="0" presId="urn:microsoft.com/office/officeart/2005/8/layout/hierarchy1"/>
    <dgm:cxn modelId="{44E3947D-161C-4D04-8502-313730E15D74}" type="presParOf" srcId="{96C80790-E67B-49E9-A8CF-E2A433672FB8}" destId="{3F29B2E5-F4FA-484D-BAEF-EC065A3A3904}" srcOrd="3" destOrd="0" presId="urn:microsoft.com/office/officeart/2005/8/layout/hierarchy1"/>
    <dgm:cxn modelId="{EA68B13F-F227-481C-AFAB-4E10CC33A2C8}" type="presParOf" srcId="{3F29B2E5-F4FA-484D-BAEF-EC065A3A3904}" destId="{153CEAE3-EFD2-46D3-9ABB-15D4ABCC6686}" srcOrd="0" destOrd="0" presId="urn:microsoft.com/office/officeart/2005/8/layout/hierarchy1"/>
    <dgm:cxn modelId="{DF64E2F8-5576-4CBD-9C2A-EC686C1C3158}" type="presParOf" srcId="{153CEAE3-EFD2-46D3-9ABB-15D4ABCC6686}" destId="{B1979E50-7867-42EE-A660-60FE859033EC}" srcOrd="0" destOrd="0" presId="urn:microsoft.com/office/officeart/2005/8/layout/hierarchy1"/>
    <dgm:cxn modelId="{105BF292-3AAA-4CA8-8EB9-7351AEF242B1}" type="presParOf" srcId="{153CEAE3-EFD2-46D3-9ABB-15D4ABCC6686}" destId="{7615A86A-1424-45C2-A03D-8647BB4367C4}" srcOrd="1" destOrd="0" presId="urn:microsoft.com/office/officeart/2005/8/layout/hierarchy1"/>
    <dgm:cxn modelId="{DB30D535-3D7A-4BC3-BF1E-F2C8AE9CC53D}" type="presParOf" srcId="{3F29B2E5-F4FA-484D-BAEF-EC065A3A3904}" destId="{2C8F5E44-F32A-4C6C-A6FC-87B8491BEB94}" srcOrd="1" destOrd="0" presId="urn:microsoft.com/office/officeart/2005/8/layout/hierarchy1"/>
    <dgm:cxn modelId="{EF2F44C7-66FD-4B38-8952-7E75F0F2E43B}" type="presParOf" srcId="{2C8F5E44-F32A-4C6C-A6FC-87B8491BEB94}" destId="{9DA02535-F9E3-490D-845D-C453BE5E30C9}" srcOrd="0" destOrd="0" presId="urn:microsoft.com/office/officeart/2005/8/layout/hierarchy1"/>
    <dgm:cxn modelId="{9141DE8F-E8BD-41F4-8A0E-5EADEC586F35}" type="presParOf" srcId="{2C8F5E44-F32A-4C6C-A6FC-87B8491BEB94}" destId="{8EF2E9EE-A17D-43A4-ACE3-2264293386AC}" srcOrd="1" destOrd="0" presId="urn:microsoft.com/office/officeart/2005/8/layout/hierarchy1"/>
    <dgm:cxn modelId="{4DE31AF9-718A-47AA-AAC8-7BCAA8C01FB6}" type="presParOf" srcId="{8EF2E9EE-A17D-43A4-ACE3-2264293386AC}" destId="{D4E78785-3E1C-4738-8C19-B8B8959D4043}" srcOrd="0" destOrd="0" presId="urn:microsoft.com/office/officeart/2005/8/layout/hierarchy1"/>
    <dgm:cxn modelId="{36205F1D-59F6-4ACA-9B1C-79B6221FEF92}" type="presParOf" srcId="{D4E78785-3E1C-4738-8C19-B8B8959D4043}" destId="{BD433A0F-7468-494A-B02E-CEEDEF58F666}" srcOrd="0" destOrd="0" presId="urn:microsoft.com/office/officeart/2005/8/layout/hierarchy1"/>
    <dgm:cxn modelId="{21F242AF-B6AB-463A-AB0E-B7C38CBA4540}" type="presParOf" srcId="{D4E78785-3E1C-4738-8C19-B8B8959D4043}" destId="{D53F5EE1-8473-4B67-9909-815F9D39F09B}" srcOrd="1" destOrd="0" presId="urn:microsoft.com/office/officeart/2005/8/layout/hierarchy1"/>
    <dgm:cxn modelId="{999C29FA-5A3F-4ECA-9B92-DE57AA57CE4A}" type="presParOf" srcId="{8EF2E9EE-A17D-43A4-ACE3-2264293386AC}" destId="{3A8A8ABD-A0E9-4F39-A029-C350DF39466C}" srcOrd="1" destOrd="0" presId="urn:microsoft.com/office/officeart/2005/8/layout/hierarchy1"/>
    <dgm:cxn modelId="{CD6807F6-505D-46EA-9AFA-8B751840AC1A}" type="presParOf" srcId="{2C8F5E44-F32A-4C6C-A6FC-87B8491BEB94}" destId="{8A1184DA-C7A4-4D42-A768-A89F31F9798A}" srcOrd="2" destOrd="0" presId="urn:microsoft.com/office/officeart/2005/8/layout/hierarchy1"/>
    <dgm:cxn modelId="{C3326012-A142-410E-83B0-75F4D26EC716}" type="presParOf" srcId="{2C8F5E44-F32A-4C6C-A6FC-87B8491BEB94}" destId="{316C8348-5F02-4ADF-A5BE-50EA5242DCA3}" srcOrd="3" destOrd="0" presId="urn:microsoft.com/office/officeart/2005/8/layout/hierarchy1"/>
    <dgm:cxn modelId="{B348F0B8-B760-47B6-9B05-71B53914C1DD}" type="presParOf" srcId="{316C8348-5F02-4ADF-A5BE-50EA5242DCA3}" destId="{89C86AAB-27F3-4BB0-BB59-92EA18189C53}" srcOrd="0" destOrd="0" presId="urn:microsoft.com/office/officeart/2005/8/layout/hierarchy1"/>
    <dgm:cxn modelId="{DCCDFD0F-1BDB-404A-9A8D-45DCF37F76E4}" type="presParOf" srcId="{89C86AAB-27F3-4BB0-BB59-92EA18189C53}" destId="{A96274CD-2A54-4650-A7F7-D97B7337A994}" srcOrd="0" destOrd="0" presId="urn:microsoft.com/office/officeart/2005/8/layout/hierarchy1"/>
    <dgm:cxn modelId="{DD8BB161-4182-420F-BF89-B7C0FB294810}" type="presParOf" srcId="{89C86AAB-27F3-4BB0-BB59-92EA18189C53}" destId="{2414C8FF-2E1E-4DE6-A571-DF6CF691BE95}" srcOrd="1" destOrd="0" presId="urn:microsoft.com/office/officeart/2005/8/layout/hierarchy1"/>
    <dgm:cxn modelId="{862296BD-866F-491D-9DA1-2003CDC78C83}" type="presParOf" srcId="{316C8348-5F02-4ADF-A5BE-50EA5242DCA3}" destId="{CBBF2649-84FA-41FB-92B7-97F5DC82EF45}" srcOrd="1" destOrd="0" presId="urn:microsoft.com/office/officeart/2005/8/layout/hierarchy1"/>
  </dgm:cxnLst>
  <dgm:bg/>
  <dgm:whole/>
</dgm:dataModel>
</file>

<file path=word/diagrams/data10.xml><?xml version="1.0" encoding="utf-8"?>
<dgm:dataModel xmlns:dgm="http://schemas.openxmlformats.org/drawingml/2006/diagram" xmlns:a="http://schemas.openxmlformats.org/drawingml/2006/main">
  <dgm:ptLst>
    <dgm:pt modelId="{62E2889F-0E21-493A-82B6-213F401AD50E}" type="doc">
      <dgm:prSet loTypeId="urn:microsoft.com/office/officeart/2005/8/layout/process4" loCatId="list" qsTypeId="urn:microsoft.com/office/officeart/2005/8/quickstyle/3d3" qsCatId="3D" csTypeId="urn:microsoft.com/office/officeart/2005/8/colors/colorful1" csCatId="colorful" phldr="1"/>
      <dgm:spPr/>
      <dgm:t>
        <a:bodyPr/>
        <a:lstStyle/>
        <a:p>
          <a:endParaRPr lang="ru-RU"/>
        </a:p>
      </dgm:t>
    </dgm:pt>
    <dgm:pt modelId="{5D1936F5-13FC-4249-A984-53C001935734}">
      <dgm:prSet phldrT="[Текст]" custT="1"/>
      <dgm:spPr/>
      <dgm:t>
        <a:bodyPr/>
        <a:lstStyle/>
        <a:p>
          <a:r>
            <a:rPr lang="ru-RU" sz="1400">
              <a:latin typeface="Times New Roman" pitchFamily="18" charset="0"/>
              <a:cs typeface="Times New Roman" pitchFamily="18" charset="0"/>
            </a:rPr>
            <a:t>На цьому етапі реалізується найбільше тактичних прийомів обшуку.</a:t>
          </a:r>
        </a:p>
      </dgm:t>
    </dgm:pt>
    <dgm:pt modelId="{E2534412-990A-49AC-A856-8D829640D758}" type="parTrans" cxnId="{9D92966B-4E17-45C3-B10A-46EA16F03635}">
      <dgm:prSet/>
      <dgm:spPr/>
      <dgm:t>
        <a:bodyPr/>
        <a:lstStyle/>
        <a:p>
          <a:endParaRPr lang="ru-RU"/>
        </a:p>
      </dgm:t>
    </dgm:pt>
    <dgm:pt modelId="{71885DD3-79F7-421C-BC32-5C379A0BA57D}" type="sibTrans" cxnId="{9D92966B-4E17-45C3-B10A-46EA16F03635}">
      <dgm:prSet/>
      <dgm:spPr/>
      <dgm:t>
        <a:bodyPr/>
        <a:lstStyle/>
        <a:p>
          <a:endParaRPr lang="ru-RU"/>
        </a:p>
      </dgm:t>
    </dgm:pt>
    <dgm:pt modelId="{36462BF7-0707-4552-8FEF-D73C1147781F}">
      <dgm:prSet phldrT="[Текст]" custT="1"/>
      <dgm:spPr/>
      <dgm:t>
        <a:bodyPr/>
        <a:lstStyle/>
        <a:p>
          <a:r>
            <a:rPr lang="ru-RU" sz="1400">
              <a:latin typeface="Times New Roman" pitchFamily="18" charset="0"/>
              <a:cs typeface="Times New Roman" pitchFamily="18" charset="0"/>
            </a:rPr>
            <a:t>При послідовному методі слідчий під час обшуку рухається тільки в обраному напряму та оглядає об’єкти які зустрічаються по черзі переходячи від одного до іншого. </a:t>
          </a:r>
        </a:p>
      </dgm:t>
    </dgm:pt>
    <dgm:pt modelId="{2E1A6E68-20DB-4029-94A6-5D9796BB8A1F}" type="parTrans" cxnId="{56FCD93C-DAC8-4542-B78B-6A8AF700F6AC}">
      <dgm:prSet/>
      <dgm:spPr/>
      <dgm:t>
        <a:bodyPr/>
        <a:lstStyle/>
        <a:p>
          <a:endParaRPr lang="ru-RU"/>
        </a:p>
      </dgm:t>
    </dgm:pt>
    <dgm:pt modelId="{FB73782D-ED10-43CA-A28C-D8EBB82FEDDC}" type="sibTrans" cxnId="{56FCD93C-DAC8-4542-B78B-6A8AF700F6AC}">
      <dgm:prSet/>
      <dgm:spPr/>
      <dgm:t>
        <a:bodyPr/>
        <a:lstStyle/>
        <a:p>
          <a:endParaRPr lang="ru-RU"/>
        </a:p>
      </dgm:t>
    </dgm:pt>
    <dgm:pt modelId="{27DDF41D-BA71-422B-9A83-BCD6DE050277}">
      <dgm:prSet phldrT="[Текст]" custT="1"/>
      <dgm:spPr/>
      <dgm:t>
        <a:bodyPr/>
        <a:lstStyle/>
        <a:p>
          <a:r>
            <a:rPr lang="ru-RU" sz="1400">
              <a:latin typeface="Times New Roman" pitchFamily="18" charset="0"/>
              <a:cs typeface="Times New Roman" pitchFamily="18" charset="0"/>
            </a:rPr>
            <a:t>При вибірковому методі в першу чергу досліджуються місця найбільш вірогідного зберігання розшукуваних об’єктів.</a:t>
          </a:r>
        </a:p>
      </dgm:t>
    </dgm:pt>
    <dgm:pt modelId="{6D59638E-1166-43AD-9459-D5EA3ACC0C14}" type="parTrans" cxnId="{4E4869AA-0B20-47C4-BC04-F01761DF5714}">
      <dgm:prSet/>
      <dgm:spPr/>
      <dgm:t>
        <a:bodyPr/>
        <a:lstStyle/>
        <a:p>
          <a:endParaRPr lang="ru-RU"/>
        </a:p>
      </dgm:t>
    </dgm:pt>
    <dgm:pt modelId="{9BF20A20-AC53-4017-9EA4-1DBABB0A33AB}" type="sibTrans" cxnId="{4E4869AA-0B20-47C4-BC04-F01761DF5714}">
      <dgm:prSet/>
      <dgm:spPr/>
      <dgm:t>
        <a:bodyPr/>
        <a:lstStyle/>
        <a:p>
          <a:endParaRPr lang="ru-RU"/>
        </a:p>
      </dgm:t>
    </dgm:pt>
    <dgm:pt modelId="{DADAA877-4BAD-4573-BE8F-D7F45BAD8D8A}">
      <dgm:prSet phldrT="[Текст]" custT="1"/>
      <dgm:spPr/>
      <dgm:t>
        <a:bodyPr/>
        <a:lstStyle/>
        <a:p>
          <a:r>
            <a:rPr lang="ru-RU" sz="1400">
              <a:latin typeface="Times New Roman" pitchFamily="18" charset="0"/>
              <a:cs typeface="Times New Roman" pitchFamily="18" charset="0"/>
            </a:rPr>
            <a:t>Детальний етап включає в себе вирішення питання про відношення до кримінального провадження виявлених при обшуку предметів.</a:t>
          </a:r>
        </a:p>
      </dgm:t>
    </dgm:pt>
    <dgm:pt modelId="{9CD42193-86B3-44C6-A498-0190BDE9B684}" type="parTrans" cxnId="{E1E259B8-795E-4269-B45A-D25B3A10005B}">
      <dgm:prSet/>
      <dgm:spPr/>
      <dgm:t>
        <a:bodyPr/>
        <a:lstStyle/>
        <a:p>
          <a:endParaRPr lang="ru-RU"/>
        </a:p>
      </dgm:t>
    </dgm:pt>
    <dgm:pt modelId="{ED07F60B-A124-4A45-8EDA-F2AEA76A69A9}" type="sibTrans" cxnId="{E1E259B8-795E-4269-B45A-D25B3A10005B}">
      <dgm:prSet/>
      <dgm:spPr/>
      <dgm:t>
        <a:bodyPr/>
        <a:lstStyle/>
        <a:p>
          <a:endParaRPr lang="ru-RU"/>
        </a:p>
      </dgm:t>
    </dgm:pt>
    <dgm:pt modelId="{773957F6-2470-4EBD-94E1-9029E03EA0C2}" type="pres">
      <dgm:prSet presAssocID="{62E2889F-0E21-493A-82B6-213F401AD50E}" presName="Name0" presStyleCnt="0">
        <dgm:presLayoutVars>
          <dgm:dir/>
          <dgm:animLvl val="lvl"/>
          <dgm:resizeHandles val="exact"/>
        </dgm:presLayoutVars>
      </dgm:prSet>
      <dgm:spPr/>
      <dgm:t>
        <a:bodyPr/>
        <a:lstStyle/>
        <a:p>
          <a:endParaRPr lang="ru-RU"/>
        </a:p>
      </dgm:t>
    </dgm:pt>
    <dgm:pt modelId="{FE65CC13-BFA6-44FB-A808-7D3F4BF65762}" type="pres">
      <dgm:prSet presAssocID="{DADAA877-4BAD-4573-BE8F-D7F45BAD8D8A}" presName="boxAndChildren" presStyleCnt="0"/>
      <dgm:spPr/>
    </dgm:pt>
    <dgm:pt modelId="{9816A0FE-DAD8-41EB-9C56-22CF637069DB}" type="pres">
      <dgm:prSet presAssocID="{DADAA877-4BAD-4573-BE8F-D7F45BAD8D8A}" presName="parentTextBox" presStyleLbl="node1" presStyleIdx="0" presStyleCnt="4"/>
      <dgm:spPr/>
      <dgm:t>
        <a:bodyPr/>
        <a:lstStyle/>
        <a:p>
          <a:endParaRPr lang="ru-RU"/>
        </a:p>
      </dgm:t>
    </dgm:pt>
    <dgm:pt modelId="{4364FDE4-7261-4740-847B-91ED6BAB1596}" type="pres">
      <dgm:prSet presAssocID="{9BF20A20-AC53-4017-9EA4-1DBABB0A33AB}" presName="sp" presStyleCnt="0"/>
      <dgm:spPr/>
    </dgm:pt>
    <dgm:pt modelId="{B336BF51-C6D5-4314-A2BD-125CEB2F5D4A}" type="pres">
      <dgm:prSet presAssocID="{27DDF41D-BA71-422B-9A83-BCD6DE050277}" presName="arrowAndChildren" presStyleCnt="0"/>
      <dgm:spPr/>
    </dgm:pt>
    <dgm:pt modelId="{57957437-D6FA-4E67-9F0C-9183DFFF6069}" type="pres">
      <dgm:prSet presAssocID="{27DDF41D-BA71-422B-9A83-BCD6DE050277}" presName="parentTextArrow" presStyleLbl="node1" presStyleIdx="1" presStyleCnt="4"/>
      <dgm:spPr/>
      <dgm:t>
        <a:bodyPr/>
        <a:lstStyle/>
        <a:p>
          <a:endParaRPr lang="ru-RU"/>
        </a:p>
      </dgm:t>
    </dgm:pt>
    <dgm:pt modelId="{AE18A818-5C8F-4DB8-8984-EB11A91DAD6C}" type="pres">
      <dgm:prSet presAssocID="{FB73782D-ED10-43CA-A28C-D8EBB82FEDDC}" presName="sp" presStyleCnt="0"/>
      <dgm:spPr/>
    </dgm:pt>
    <dgm:pt modelId="{95991A2D-C8F7-4749-9352-7A5826A7BEE4}" type="pres">
      <dgm:prSet presAssocID="{36462BF7-0707-4552-8FEF-D73C1147781F}" presName="arrowAndChildren" presStyleCnt="0"/>
      <dgm:spPr/>
    </dgm:pt>
    <dgm:pt modelId="{43C17E78-D2A5-42EE-860B-9A1C601745CA}" type="pres">
      <dgm:prSet presAssocID="{36462BF7-0707-4552-8FEF-D73C1147781F}" presName="parentTextArrow" presStyleLbl="node1" presStyleIdx="2" presStyleCnt="4"/>
      <dgm:spPr/>
      <dgm:t>
        <a:bodyPr/>
        <a:lstStyle/>
        <a:p>
          <a:endParaRPr lang="ru-RU"/>
        </a:p>
      </dgm:t>
    </dgm:pt>
    <dgm:pt modelId="{6AC714C5-6F26-4B3C-961E-A9A72A4B0AF8}" type="pres">
      <dgm:prSet presAssocID="{71885DD3-79F7-421C-BC32-5C379A0BA57D}" presName="sp" presStyleCnt="0"/>
      <dgm:spPr/>
    </dgm:pt>
    <dgm:pt modelId="{C463BA89-8CF6-4113-98B2-4F5918C2F6DE}" type="pres">
      <dgm:prSet presAssocID="{5D1936F5-13FC-4249-A984-53C001935734}" presName="arrowAndChildren" presStyleCnt="0"/>
      <dgm:spPr/>
    </dgm:pt>
    <dgm:pt modelId="{D5891820-6635-4BF2-B834-E038383C70B6}" type="pres">
      <dgm:prSet presAssocID="{5D1936F5-13FC-4249-A984-53C001935734}" presName="parentTextArrow" presStyleLbl="node1" presStyleIdx="3" presStyleCnt="4"/>
      <dgm:spPr/>
      <dgm:t>
        <a:bodyPr/>
        <a:lstStyle/>
        <a:p>
          <a:endParaRPr lang="ru-RU"/>
        </a:p>
      </dgm:t>
    </dgm:pt>
  </dgm:ptLst>
  <dgm:cxnLst>
    <dgm:cxn modelId="{A289EC3B-75C1-4590-838C-387126589464}" type="presOf" srcId="{62E2889F-0E21-493A-82B6-213F401AD50E}" destId="{773957F6-2470-4EBD-94E1-9029E03EA0C2}" srcOrd="0" destOrd="0" presId="urn:microsoft.com/office/officeart/2005/8/layout/process4"/>
    <dgm:cxn modelId="{E1E259B8-795E-4269-B45A-D25B3A10005B}" srcId="{62E2889F-0E21-493A-82B6-213F401AD50E}" destId="{DADAA877-4BAD-4573-BE8F-D7F45BAD8D8A}" srcOrd="3" destOrd="0" parTransId="{9CD42193-86B3-44C6-A498-0190BDE9B684}" sibTransId="{ED07F60B-A124-4A45-8EDA-F2AEA76A69A9}"/>
    <dgm:cxn modelId="{56FCD93C-DAC8-4542-B78B-6A8AF700F6AC}" srcId="{62E2889F-0E21-493A-82B6-213F401AD50E}" destId="{36462BF7-0707-4552-8FEF-D73C1147781F}" srcOrd="1" destOrd="0" parTransId="{2E1A6E68-20DB-4029-94A6-5D9796BB8A1F}" sibTransId="{FB73782D-ED10-43CA-A28C-D8EBB82FEDDC}"/>
    <dgm:cxn modelId="{47EE1AC9-3B38-4608-BBF3-3FBB9BD2B0F2}" type="presOf" srcId="{5D1936F5-13FC-4249-A984-53C001935734}" destId="{D5891820-6635-4BF2-B834-E038383C70B6}" srcOrd="0" destOrd="0" presId="urn:microsoft.com/office/officeart/2005/8/layout/process4"/>
    <dgm:cxn modelId="{9D92966B-4E17-45C3-B10A-46EA16F03635}" srcId="{62E2889F-0E21-493A-82B6-213F401AD50E}" destId="{5D1936F5-13FC-4249-A984-53C001935734}" srcOrd="0" destOrd="0" parTransId="{E2534412-990A-49AC-A856-8D829640D758}" sibTransId="{71885DD3-79F7-421C-BC32-5C379A0BA57D}"/>
    <dgm:cxn modelId="{A2379D95-061F-41EC-97C5-70293D407DA7}" type="presOf" srcId="{DADAA877-4BAD-4573-BE8F-D7F45BAD8D8A}" destId="{9816A0FE-DAD8-41EB-9C56-22CF637069DB}" srcOrd="0" destOrd="0" presId="urn:microsoft.com/office/officeart/2005/8/layout/process4"/>
    <dgm:cxn modelId="{62AF38CD-D7EA-4A57-B892-E9C06ED98E23}" type="presOf" srcId="{27DDF41D-BA71-422B-9A83-BCD6DE050277}" destId="{57957437-D6FA-4E67-9F0C-9183DFFF6069}" srcOrd="0" destOrd="0" presId="urn:microsoft.com/office/officeart/2005/8/layout/process4"/>
    <dgm:cxn modelId="{4E4869AA-0B20-47C4-BC04-F01761DF5714}" srcId="{62E2889F-0E21-493A-82B6-213F401AD50E}" destId="{27DDF41D-BA71-422B-9A83-BCD6DE050277}" srcOrd="2" destOrd="0" parTransId="{6D59638E-1166-43AD-9459-D5EA3ACC0C14}" sibTransId="{9BF20A20-AC53-4017-9EA4-1DBABB0A33AB}"/>
    <dgm:cxn modelId="{8F6B3591-E6D5-4126-8DB0-AB201E6BF247}" type="presOf" srcId="{36462BF7-0707-4552-8FEF-D73C1147781F}" destId="{43C17E78-D2A5-42EE-860B-9A1C601745CA}" srcOrd="0" destOrd="0" presId="urn:microsoft.com/office/officeart/2005/8/layout/process4"/>
    <dgm:cxn modelId="{EB6161D7-DE72-4FFD-B241-0EB3F0F2DFDB}" type="presParOf" srcId="{773957F6-2470-4EBD-94E1-9029E03EA0C2}" destId="{FE65CC13-BFA6-44FB-A808-7D3F4BF65762}" srcOrd="0" destOrd="0" presId="urn:microsoft.com/office/officeart/2005/8/layout/process4"/>
    <dgm:cxn modelId="{2C3E297E-A9E3-485A-9B1D-DFABA6CBDC4E}" type="presParOf" srcId="{FE65CC13-BFA6-44FB-A808-7D3F4BF65762}" destId="{9816A0FE-DAD8-41EB-9C56-22CF637069DB}" srcOrd="0" destOrd="0" presId="urn:microsoft.com/office/officeart/2005/8/layout/process4"/>
    <dgm:cxn modelId="{39560193-F182-43D2-9A9F-08886588FC01}" type="presParOf" srcId="{773957F6-2470-4EBD-94E1-9029E03EA0C2}" destId="{4364FDE4-7261-4740-847B-91ED6BAB1596}" srcOrd="1" destOrd="0" presId="urn:microsoft.com/office/officeart/2005/8/layout/process4"/>
    <dgm:cxn modelId="{9AEDE9AD-2684-4388-B131-F98F6450AA7C}" type="presParOf" srcId="{773957F6-2470-4EBD-94E1-9029E03EA0C2}" destId="{B336BF51-C6D5-4314-A2BD-125CEB2F5D4A}" srcOrd="2" destOrd="0" presId="urn:microsoft.com/office/officeart/2005/8/layout/process4"/>
    <dgm:cxn modelId="{65BABA62-40E0-493E-8E5B-F1CCF1DCD67A}" type="presParOf" srcId="{B336BF51-C6D5-4314-A2BD-125CEB2F5D4A}" destId="{57957437-D6FA-4E67-9F0C-9183DFFF6069}" srcOrd="0" destOrd="0" presId="urn:microsoft.com/office/officeart/2005/8/layout/process4"/>
    <dgm:cxn modelId="{2B38170B-4CAC-4C27-A1E3-418F58109C35}" type="presParOf" srcId="{773957F6-2470-4EBD-94E1-9029E03EA0C2}" destId="{AE18A818-5C8F-4DB8-8984-EB11A91DAD6C}" srcOrd="3" destOrd="0" presId="urn:microsoft.com/office/officeart/2005/8/layout/process4"/>
    <dgm:cxn modelId="{CCB28E0F-B19E-450C-A94D-E7047846F454}" type="presParOf" srcId="{773957F6-2470-4EBD-94E1-9029E03EA0C2}" destId="{95991A2D-C8F7-4749-9352-7A5826A7BEE4}" srcOrd="4" destOrd="0" presId="urn:microsoft.com/office/officeart/2005/8/layout/process4"/>
    <dgm:cxn modelId="{1F50F3CB-7131-482C-BC87-6FFB94D7A309}" type="presParOf" srcId="{95991A2D-C8F7-4749-9352-7A5826A7BEE4}" destId="{43C17E78-D2A5-42EE-860B-9A1C601745CA}" srcOrd="0" destOrd="0" presId="urn:microsoft.com/office/officeart/2005/8/layout/process4"/>
    <dgm:cxn modelId="{107477E1-6002-41F4-BE77-341101B676C5}" type="presParOf" srcId="{773957F6-2470-4EBD-94E1-9029E03EA0C2}" destId="{6AC714C5-6F26-4B3C-961E-A9A72A4B0AF8}" srcOrd="5" destOrd="0" presId="urn:microsoft.com/office/officeart/2005/8/layout/process4"/>
    <dgm:cxn modelId="{00D3FC3C-E925-47EC-916C-0FE7EED7C71F}" type="presParOf" srcId="{773957F6-2470-4EBD-94E1-9029E03EA0C2}" destId="{C463BA89-8CF6-4113-98B2-4F5918C2F6DE}" srcOrd="6" destOrd="0" presId="urn:microsoft.com/office/officeart/2005/8/layout/process4"/>
    <dgm:cxn modelId="{8B7E9CB6-1C22-41C8-994B-09AB2B76307A}" type="presParOf" srcId="{C463BA89-8CF6-4113-98B2-4F5918C2F6DE}" destId="{D5891820-6635-4BF2-B834-E038383C70B6}" srcOrd="0" destOrd="0" presId="urn:microsoft.com/office/officeart/2005/8/layout/process4"/>
  </dgm:cxnLst>
  <dgm:bg/>
  <dgm:whole/>
</dgm:dataModel>
</file>

<file path=word/diagrams/data11.xml><?xml version="1.0" encoding="utf-8"?>
<dgm:dataModel xmlns:dgm="http://schemas.openxmlformats.org/drawingml/2006/diagram" xmlns:a="http://schemas.openxmlformats.org/drawingml/2006/main">
  <dgm:ptLst>
    <dgm:pt modelId="{2A94354B-2028-4E07-801A-2CED541ADC98}"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ru-RU"/>
        </a:p>
      </dgm:t>
    </dgm:pt>
    <dgm:pt modelId="{A340B5D8-4A81-4679-AF8D-B5E2247B42E7}">
      <dgm:prSet phldrT="[Текст]"/>
      <dgm:spPr/>
      <dgm:t>
        <a:bodyPr/>
        <a:lstStyle/>
        <a:p>
          <a:r>
            <a:rPr lang="ru-RU">
              <a:solidFill>
                <a:sysClr val="windowText" lastClr="000000"/>
              </a:solidFill>
            </a:rPr>
            <a:t>Вилучені предмети описуються в межах, які дозволяють індивідуалізувати їх та зафіксувати ознаки та особливості, які можуть бути з часом втрачені.</a:t>
          </a:r>
        </a:p>
      </dgm:t>
    </dgm:pt>
    <dgm:pt modelId="{13A6CF61-9A55-4E67-9B6D-81D6D107A102}" type="parTrans" cxnId="{A93824CA-5A09-407A-A11D-5A111B7D2998}">
      <dgm:prSet/>
      <dgm:spPr/>
      <dgm:t>
        <a:bodyPr/>
        <a:lstStyle/>
        <a:p>
          <a:endParaRPr lang="ru-RU"/>
        </a:p>
      </dgm:t>
    </dgm:pt>
    <dgm:pt modelId="{760E86A8-C57C-4663-9E06-9462485A1229}" type="sibTrans" cxnId="{A93824CA-5A09-407A-A11D-5A111B7D2998}">
      <dgm:prSet/>
      <dgm:spPr/>
      <dgm:t>
        <a:bodyPr/>
        <a:lstStyle/>
        <a:p>
          <a:endParaRPr lang="ru-RU"/>
        </a:p>
      </dgm:t>
    </dgm:pt>
    <dgm:pt modelId="{B7FAA1DB-AC0F-45C1-96FA-E39555AF58A9}">
      <dgm:prSet phldrT="[Текст]"/>
      <dgm:spPr/>
      <dgm:t>
        <a:bodyPr/>
        <a:lstStyle/>
        <a:p>
          <a:r>
            <a:rPr lang="ru-RU">
              <a:solidFill>
                <a:sysClr val="windowText" lastClr="000000"/>
              </a:solidFill>
            </a:rPr>
            <a:t>З цією метою описуються зовнішній вигляд</a:t>
          </a:r>
        </a:p>
      </dgm:t>
    </dgm:pt>
    <dgm:pt modelId="{A643865B-7E47-427E-B63A-C1B327FDD974}" type="parTrans" cxnId="{A6645A23-78D8-4066-B48F-531C5D69B644}">
      <dgm:prSet/>
      <dgm:spPr/>
      <dgm:t>
        <a:bodyPr/>
        <a:lstStyle/>
        <a:p>
          <a:endParaRPr lang="ru-RU"/>
        </a:p>
      </dgm:t>
    </dgm:pt>
    <dgm:pt modelId="{B03298C0-9BF5-45F5-A34D-A7F4D7ACCE2A}" type="sibTrans" cxnId="{A6645A23-78D8-4066-B48F-531C5D69B644}">
      <dgm:prSet/>
      <dgm:spPr/>
      <dgm:t>
        <a:bodyPr/>
        <a:lstStyle/>
        <a:p>
          <a:endParaRPr lang="ru-RU"/>
        </a:p>
      </dgm:t>
    </dgm:pt>
    <dgm:pt modelId="{3707153E-2709-47EC-B96F-542E46313C4A}">
      <dgm:prSet phldrT="[Текст]"/>
      <dgm:spPr/>
      <dgm:t>
        <a:bodyPr/>
        <a:lstStyle/>
        <a:p>
          <a:r>
            <a:rPr lang="uk-UA">
              <a:solidFill>
                <a:sysClr val="windowText" lastClr="000000"/>
              </a:solidFill>
            </a:rPr>
            <a:t>р</a:t>
          </a:r>
          <a:r>
            <a:rPr lang="ru-RU">
              <a:solidFill>
                <a:sysClr val="windowText" lastClr="000000"/>
              </a:solidFill>
            </a:rPr>
            <a:t>еквізити та склад документів</a:t>
          </a:r>
        </a:p>
      </dgm:t>
    </dgm:pt>
    <dgm:pt modelId="{79E2E8CE-5559-4309-92F8-35DCFD328A85}" type="parTrans" cxnId="{74636817-596C-452A-856F-4DEB8BA0B932}">
      <dgm:prSet/>
      <dgm:spPr/>
      <dgm:t>
        <a:bodyPr/>
        <a:lstStyle/>
        <a:p>
          <a:endParaRPr lang="ru-RU"/>
        </a:p>
      </dgm:t>
    </dgm:pt>
    <dgm:pt modelId="{278BABB7-C073-4E02-82BB-368242F19881}" type="sibTrans" cxnId="{74636817-596C-452A-856F-4DEB8BA0B932}">
      <dgm:prSet/>
      <dgm:spPr/>
      <dgm:t>
        <a:bodyPr/>
        <a:lstStyle/>
        <a:p>
          <a:endParaRPr lang="ru-RU"/>
        </a:p>
      </dgm:t>
    </dgm:pt>
    <dgm:pt modelId="{69218EBA-9071-4DCA-B375-F5FC965F648B}">
      <dgm:prSet phldrT="[Текст]"/>
      <dgm:spPr/>
      <dgm:t>
        <a:bodyPr/>
        <a:lstStyle/>
        <a:p>
          <a:r>
            <a:rPr lang="ru-RU">
              <a:solidFill>
                <a:sysClr val="windowText" lastClr="000000"/>
              </a:solidFill>
            </a:rPr>
            <a:t>вказується найменування</a:t>
          </a:r>
        </a:p>
      </dgm:t>
    </dgm:pt>
    <dgm:pt modelId="{0F1C9329-B8B4-4C70-9002-1F1A97E60495}" type="parTrans" cxnId="{A2C24896-0C9E-440C-8AC8-541848622B5F}">
      <dgm:prSet/>
      <dgm:spPr/>
      <dgm:t>
        <a:bodyPr/>
        <a:lstStyle/>
        <a:p>
          <a:endParaRPr lang="ru-RU"/>
        </a:p>
      </dgm:t>
    </dgm:pt>
    <dgm:pt modelId="{F9B01287-3DB9-4EA1-B1A9-2DBE3D0B3137}" type="sibTrans" cxnId="{A2C24896-0C9E-440C-8AC8-541848622B5F}">
      <dgm:prSet/>
      <dgm:spPr/>
      <dgm:t>
        <a:bodyPr/>
        <a:lstStyle/>
        <a:p>
          <a:endParaRPr lang="ru-RU"/>
        </a:p>
      </dgm:t>
    </dgm:pt>
    <dgm:pt modelId="{1DC7D693-509C-4CD5-8697-4978C5C0A1C2}">
      <dgm:prSet phldrT="[Текст]"/>
      <dgm:spPr/>
      <dgm:t>
        <a:bodyPr/>
        <a:lstStyle/>
        <a:p>
          <a:r>
            <a:rPr lang="ru-RU">
              <a:solidFill>
                <a:sysClr val="windowText" lastClr="000000"/>
              </a:solidFill>
            </a:rPr>
            <a:t>кількість, вага, об’єм, розміри предметів</a:t>
          </a:r>
        </a:p>
      </dgm:t>
    </dgm:pt>
    <dgm:pt modelId="{81F9912A-2821-4DFF-9530-E5AFA2B47CFD}" type="parTrans" cxnId="{C94913A1-AD0E-47AA-B2CB-5E6B02B3C330}">
      <dgm:prSet/>
      <dgm:spPr/>
      <dgm:t>
        <a:bodyPr/>
        <a:lstStyle/>
        <a:p>
          <a:endParaRPr lang="ru-RU"/>
        </a:p>
      </dgm:t>
    </dgm:pt>
    <dgm:pt modelId="{95BEA721-8122-4BE4-ACD1-9B6804F3F84E}" type="sibTrans" cxnId="{C94913A1-AD0E-47AA-B2CB-5E6B02B3C330}">
      <dgm:prSet/>
      <dgm:spPr/>
      <dgm:t>
        <a:bodyPr/>
        <a:lstStyle/>
        <a:p>
          <a:endParaRPr lang="ru-RU"/>
        </a:p>
      </dgm:t>
    </dgm:pt>
    <dgm:pt modelId="{E30CF63C-C57F-4A5A-A530-8A4818D6EB4D}">
      <dgm:prSet phldrT="[Текст]"/>
      <dgm:spPr/>
      <dgm:t>
        <a:bodyPr/>
        <a:lstStyle/>
        <a:p>
          <a:r>
            <a:rPr lang="ru-RU">
              <a:solidFill>
                <a:sysClr val="windowText" lastClr="000000"/>
              </a:solidFill>
            </a:rPr>
            <a:t>їх стан, які є дефекти, стан упаковки, номери та інші ознаки.</a:t>
          </a:r>
        </a:p>
      </dgm:t>
    </dgm:pt>
    <dgm:pt modelId="{B6F7572D-9473-4EBC-B904-A1398B8ADEFC}" type="parTrans" cxnId="{E6830AF1-2FBA-4601-851B-9ED3BFB77BA6}">
      <dgm:prSet/>
      <dgm:spPr/>
      <dgm:t>
        <a:bodyPr/>
        <a:lstStyle/>
        <a:p>
          <a:endParaRPr lang="ru-RU"/>
        </a:p>
      </dgm:t>
    </dgm:pt>
    <dgm:pt modelId="{7C7C9025-69C3-40E0-B475-7E19631D2393}" type="sibTrans" cxnId="{E6830AF1-2FBA-4601-851B-9ED3BFB77BA6}">
      <dgm:prSet/>
      <dgm:spPr/>
      <dgm:t>
        <a:bodyPr/>
        <a:lstStyle/>
        <a:p>
          <a:endParaRPr lang="ru-RU"/>
        </a:p>
      </dgm:t>
    </dgm:pt>
    <dgm:pt modelId="{1AD04F7F-DFD0-4E04-BBD1-6C0D99375FD2}" type="pres">
      <dgm:prSet presAssocID="{2A94354B-2028-4E07-801A-2CED541ADC98}" presName="diagram" presStyleCnt="0">
        <dgm:presLayoutVars>
          <dgm:dir/>
          <dgm:resizeHandles val="exact"/>
        </dgm:presLayoutVars>
      </dgm:prSet>
      <dgm:spPr/>
      <dgm:t>
        <a:bodyPr/>
        <a:lstStyle/>
        <a:p>
          <a:endParaRPr lang="ru-RU"/>
        </a:p>
      </dgm:t>
    </dgm:pt>
    <dgm:pt modelId="{9C8860C0-3FA1-4C35-8064-47D955058241}" type="pres">
      <dgm:prSet presAssocID="{A340B5D8-4A81-4679-AF8D-B5E2247B42E7}" presName="node" presStyleLbl="node1" presStyleIdx="0" presStyleCnt="6" custScaleX="166910">
        <dgm:presLayoutVars>
          <dgm:bulletEnabled val="1"/>
        </dgm:presLayoutVars>
      </dgm:prSet>
      <dgm:spPr/>
      <dgm:t>
        <a:bodyPr/>
        <a:lstStyle/>
        <a:p>
          <a:endParaRPr lang="ru-RU"/>
        </a:p>
      </dgm:t>
    </dgm:pt>
    <dgm:pt modelId="{52B18D97-6EA0-468A-B1E0-7FA5C540A119}" type="pres">
      <dgm:prSet presAssocID="{760E86A8-C57C-4663-9E06-9462485A1229}" presName="sibTrans" presStyleLbl="sibTrans2D1" presStyleIdx="0" presStyleCnt="5"/>
      <dgm:spPr/>
      <dgm:t>
        <a:bodyPr/>
        <a:lstStyle/>
        <a:p>
          <a:endParaRPr lang="ru-RU"/>
        </a:p>
      </dgm:t>
    </dgm:pt>
    <dgm:pt modelId="{9587C640-29B6-4BE7-939C-5016AE6C6FCE}" type="pres">
      <dgm:prSet presAssocID="{760E86A8-C57C-4663-9E06-9462485A1229}" presName="connectorText" presStyleLbl="sibTrans2D1" presStyleIdx="0" presStyleCnt="5"/>
      <dgm:spPr/>
      <dgm:t>
        <a:bodyPr/>
        <a:lstStyle/>
        <a:p>
          <a:endParaRPr lang="ru-RU"/>
        </a:p>
      </dgm:t>
    </dgm:pt>
    <dgm:pt modelId="{03D5BB21-802C-45D6-BBE8-4FA770449098}" type="pres">
      <dgm:prSet presAssocID="{B7FAA1DB-AC0F-45C1-96FA-E39555AF58A9}" presName="node" presStyleLbl="node1" presStyleIdx="1" presStyleCnt="6">
        <dgm:presLayoutVars>
          <dgm:bulletEnabled val="1"/>
        </dgm:presLayoutVars>
      </dgm:prSet>
      <dgm:spPr/>
      <dgm:t>
        <a:bodyPr/>
        <a:lstStyle/>
        <a:p>
          <a:endParaRPr lang="ru-RU"/>
        </a:p>
      </dgm:t>
    </dgm:pt>
    <dgm:pt modelId="{CF32899E-DF14-474B-8A96-F52FA8B26859}" type="pres">
      <dgm:prSet presAssocID="{B03298C0-9BF5-45F5-A34D-A7F4D7ACCE2A}" presName="sibTrans" presStyleLbl="sibTrans2D1" presStyleIdx="1" presStyleCnt="5"/>
      <dgm:spPr/>
      <dgm:t>
        <a:bodyPr/>
        <a:lstStyle/>
        <a:p>
          <a:endParaRPr lang="ru-RU"/>
        </a:p>
      </dgm:t>
    </dgm:pt>
    <dgm:pt modelId="{6AA23F5B-7F1B-4E25-884A-7BBE781129AD}" type="pres">
      <dgm:prSet presAssocID="{B03298C0-9BF5-45F5-A34D-A7F4D7ACCE2A}" presName="connectorText" presStyleLbl="sibTrans2D1" presStyleIdx="1" presStyleCnt="5"/>
      <dgm:spPr/>
      <dgm:t>
        <a:bodyPr/>
        <a:lstStyle/>
        <a:p>
          <a:endParaRPr lang="ru-RU"/>
        </a:p>
      </dgm:t>
    </dgm:pt>
    <dgm:pt modelId="{242B2E72-7B9A-49F3-857E-625B829CD3DB}" type="pres">
      <dgm:prSet presAssocID="{3707153E-2709-47EC-B96F-542E46313C4A}" presName="node" presStyleLbl="node1" presStyleIdx="2" presStyleCnt="6">
        <dgm:presLayoutVars>
          <dgm:bulletEnabled val="1"/>
        </dgm:presLayoutVars>
      </dgm:prSet>
      <dgm:spPr/>
      <dgm:t>
        <a:bodyPr/>
        <a:lstStyle/>
        <a:p>
          <a:endParaRPr lang="ru-RU"/>
        </a:p>
      </dgm:t>
    </dgm:pt>
    <dgm:pt modelId="{C9AA73A4-58BE-408B-B3FA-678BEDAA6E49}" type="pres">
      <dgm:prSet presAssocID="{278BABB7-C073-4E02-82BB-368242F19881}" presName="sibTrans" presStyleLbl="sibTrans2D1" presStyleIdx="2" presStyleCnt="5"/>
      <dgm:spPr/>
      <dgm:t>
        <a:bodyPr/>
        <a:lstStyle/>
        <a:p>
          <a:endParaRPr lang="ru-RU"/>
        </a:p>
      </dgm:t>
    </dgm:pt>
    <dgm:pt modelId="{ED3A9C63-BAAA-40BF-AE74-501C6761B63B}" type="pres">
      <dgm:prSet presAssocID="{278BABB7-C073-4E02-82BB-368242F19881}" presName="connectorText" presStyleLbl="sibTrans2D1" presStyleIdx="2" presStyleCnt="5"/>
      <dgm:spPr/>
      <dgm:t>
        <a:bodyPr/>
        <a:lstStyle/>
        <a:p>
          <a:endParaRPr lang="ru-RU"/>
        </a:p>
      </dgm:t>
    </dgm:pt>
    <dgm:pt modelId="{B7A883C9-92D5-4105-A5A8-53CF9C181421}" type="pres">
      <dgm:prSet presAssocID="{69218EBA-9071-4DCA-B375-F5FC965F648B}" presName="node" presStyleLbl="node1" presStyleIdx="3" presStyleCnt="6">
        <dgm:presLayoutVars>
          <dgm:bulletEnabled val="1"/>
        </dgm:presLayoutVars>
      </dgm:prSet>
      <dgm:spPr/>
      <dgm:t>
        <a:bodyPr/>
        <a:lstStyle/>
        <a:p>
          <a:endParaRPr lang="ru-RU"/>
        </a:p>
      </dgm:t>
    </dgm:pt>
    <dgm:pt modelId="{15CBFEB8-C268-4EEC-9166-E8AECD0822B4}" type="pres">
      <dgm:prSet presAssocID="{F9B01287-3DB9-4EA1-B1A9-2DBE3D0B3137}" presName="sibTrans" presStyleLbl="sibTrans2D1" presStyleIdx="3" presStyleCnt="5"/>
      <dgm:spPr/>
      <dgm:t>
        <a:bodyPr/>
        <a:lstStyle/>
        <a:p>
          <a:endParaRPr lang="ru-RU"/>
        </a:p>
      </dgm:t>
    </dgm:pt>
    <dgm:pt modelId="{EFC74DE1-11BA-4B59-B528-BE51C305EAFA}" type="pres">
      <dgm:prSet presAssocID="{F9B01287-3DB9-4EA1-B1A9-2DBE3D0B3137}" presName="connectorText" presStyleLbl="sibTrans2D1" presStyleIdx="3" presStyleCnt="5"/>
      <dgm:spPr/>
      <dgm:t>
        <a:bodyPr/>
        <a:lstStyle/>
        <a:p>
          <a:endParaRPr lang="ru-RU"/>
        </a:p>
      </dgm:t>
    </dgm:pt>
    <dgm:pt modelId="{36EC1F84-A7A6-4130-9DC4-21E3A410CD46}" type="pres">
      <dgm:prSet presAssocID="{1DC7D693-509C-4CD5-8697-4978C5C0A1C2}" presName="node" presStyleLbl="node1" presStyleIdx="4" presStyleCnt="6">
        <dgm:presLayoutVars>
          <dgm:bulletEnabled val="1"/>
        </dgm:presLayoutVars>
      </dgm:prSet>
      <dgm:spPr/>
      <dgm:t>
        <a:bodyPr/>
        <a:lstStyle/>
        <a:p>
          <a:endParaRPr lang="ru-RU"/>
        </a:p>
      </dgm:t>
    </dgm:pt>
    <dgm:pt modelId="{33284754-08BB-481F-A107-C8C905296A5A}" type="pres">
      <dgm:prSet presAssocID="{95BEA721-8122-4BE4-ACD1-9B6804F3F84E}" presName="sibTrans" presStyleLbl="sibTrans2D1" presStyleIdx="4" presStyleCnt="5"/>
      <dgm:spPr/>
      <dgm:t>
        <a:bodyPr/>
        <a:lstStyle/>
        <a:p>
          <a:endParaRPr lang="ru-RU"/>
        </a:p>
      </dgm:t>
    </dgm:pt>
    <dgm:pt modelId="{396FBA43-CFF5-48AA-97BC-0321C72FC956}" type="pres">
      <dgm:prSet presAssocID="{95BEA721-8122-4BE4-ACD1-9B6804F3F84E}" presName="connectorText" presStyleLbl="sibTrans2D1" presStyleIdx="4" presStyleCnt="5"/>
      <dgm:spPr/>
      <dgm:t>
        <a:bodyPr/>
        <a:lstStyle/>
        <a:p>
          <a:endParaRPr lang="ru-RU"/>
        </a:p>
      </dgm:t>
    </dgm:pt>
    <dgm:pt modelId="{C9D78103-3745-47AD-BD3A-B388413B55FA}" type="pres">
      <dgm:prSet presAssocID="{E30CF63C-C57F-4A5A-A530-8A4818D6EB4D}" presName="node" presStyleLbl="node1" presStyleIdx="5" presStyleCnt="6">
        <dgm:presLayoutVars>
          <dgm:bulletEnabled val="1"/>
        </dgm:presLayoutVars>
      </dgm:prSet>
      <dgm:spPr/>
      <dgm:t>
        <a:bodyPr/>
        <a:lstStyle/>
        <a:p>
          <a:endParaRPr lang="ru-RU"/>
        </a:p>
      </dgm:t>
    </dgm:pt>
  </dgm:ptLst>
  <dgm:cxnLst>
    <dgm:cxn modelId="{3D0ED1F9-A0C1-4B9B-9A11-25320A8F20B0}" type="presOf" srcId="{B03298C0-9BF5-45F5-A34D-A7F4D7ACCE2A}" destId="{6AA23F5B-7F1B-4E25-884A-7BBE781129AD}" srcOrd="1" destOrd="0" presId="urn:microsoft.com/office/officeart/2005/8/layout/process5"/>
    <dgm:cxn modelId="{C94913A1-AD0E-47AA-B2CB-5E6B02B3C330}" srcId="{2A94354B-2028-4E07-801A-2CED541ADC98}" destId="{1DC7D693-509C-4CD5-8697-4978C5C0A1C2}" srcOrd="4" destOrd="0" parTransId="{81F9912A-2821-4DFF-9530-E5AFA2B47CFD}" sibTransId="{95BEA721-8122-4BE4-ACD1-9B6804F3F84E}"/>
    <dgm:cxn modelId="{2CA0C96D-809D-40A2-B02A-3D12F2C8B3E8}" type="presOf" srcId="{95BEA721-8122-4BE4-ACD1-9B6804F3F84E}" destId="{396FBA43-CFF5-48AA-97BC-0321C72FC956}" srcOrd="1" destOrd="0" presId="urn:microsoft.com/office/officeart/2005/8/layout/process5"/>
    <dgm:cxn modelId="{48004509-6E6B-4051-8D59-3A6D4EF15CD9}" type="presOf" srcId="{1DC7D693-509C-4CD5-8697-4978C5C0A1C2}" destId="{36EC1F84-A7A6-4130-9DC4-21E3A410CD46}" srcOrd="0" destOrd="0" presId="urn:microsoft.com/office/officeart/2005/8/layout/process5"/>
    <dgm:cxn modelId="{A5597A28-238C-4112-A9EF-BE3F1BA77927}" type="presOf" srcId="{760E86A8-C57C-4663-9E06-9462485A1229}" destId="{9587C640-29B6-4BE7-939C-5016AE6C6FCE}" srcOrd="1" destOrd="0" presId="urn:microsoft.com/office/officeart/2005/8/layout/process5"/>
    <dgm:cxn modelId="{15A89481-BFD2-485D-BCE9-CDC8F4C75424}" type="presOf" srcId="{95BEA721-8122-4BE4-ACD1-9B6804F3F84E}" destId="{33284754-08BB-481F-A107-C8C905296A5A}" srcOrd="0" destOrd="0" presId="urn:microsoft.com/office/officeart/2005/8/layout/process5"/>
    <dgm:cxn modelId="{DEC754EB-7F33-49D9-99B9-3A8A64D9B90D}" type="presOf" srcId="{B03298C0-9BF5-45F5-A34D-A7F4D7ACCE2A}" destId="{CF32899E-DF14-474B-8A96-F52FA8B26859}" srcOrd="0" destOrd="0" presId="urn:microsoft.com/office/officeart/2005/8/layout/process5"/>
    <dgm:cxn modelId="{A93824CA-5A09-407A-A11D-5A111B7D2998}" srcId="{2A94354B-2028-4E07-801A-2CED541ADC98}" destId="{A340B5D8-4A81-4679-AF8D-B5E2247B42E7}" srcOrd="0" destOrd="0" parTransId="{13A6CF61-9A55-4E67-9B6D-81D6D107A102}" sibTransId="{760E86A8-C57C-4663-9E06-9462485A1229}"/>
    <dgm:cxn modelId="{D3BB97F7-5456-485F-A6EB-B300092D071B}" type="presOf" srcId="{3707153E-2709-47EC-B96F-542E46313C4A}" destId="{242B2E72-7B9A-49F3-857E-625B829CD3DB}" srcOrd="0" destOrd="0" presId="urn:microsoft.com/office/officeart/2005/8/layout/process5"/>
    <dgm:cxn modelId="{67A8AB6E-5F9E-4890-BA82-CB824CDB272F}" type="presOf" srcId="{B7FAA1DB-AC0F-45C1-96FA-E39555AF58A9}" destId="{03D5BB21-802C-45D6-BBE8-4FA770449098}" srcOrd="0" destOrd="0" presId="urn:microsoft.com/office/officeart/2005/8/layout/process5"/>
    <dgm:cxn modelId="{05780FAB-4B8E-4C15-B743-BFED12EA0E5B}" type="presOf" srcId="{2A94354B-2028-4E07-801A-2CED541ADC98}" destId="{1AD04F7F-DFD0-4E04-BBD1-6C0D99375FD2}" srcOrd="0" destOrd="0" presId="urn:microsoft.com/office/officeart/2005/8/layout/process5"/>
    <dgm:cxn modelId="{A6645A23-78D8-4066-B48F-531C5D69B644}" srcId="{2A94354B-2028-4E07-801A-2CED541ADC98}" destId="{B7FAA1DB-AC0F-45C1-96FA-E39555AF58A9}" srcOrd="1" destOrd="0" parTransId="{A643865B-7E47-427E-B63A-C1B327FDD974}" sibTransId="{B03298C0-9BF5-45F5-A34D-A7F4D7ACCE2A}"/>
    <dgm:cxn modelId="{23853A5F-571F-4C66-981E-8C39CC7264B9}" type="presOf" srcId="{278BABB7-C073-4E02-82BB-368242F19881}" destId="{ED3A9C63-BAAA-40BF-AE74-501C6761B63B}" srcOrd="1" destOrd="0" presId="urn:microsoft.com/office/officeart/2005/8/layout/process5"/>
    <dgm:cxn modelId="{634F65BD-2FC8-4069-BDD3-17637FD7941B}" type="presOf" srcId="{278BABB7-C073-4E02-82BB-368242F19881}" destId="{C9AA73A4-58BE-408B-B3FA-678BEDAA6E49}" srcOrd="0" destOrd="0" presId="urn:microsoft.com/office/officeart/2005/8/layout/process5"/>
    <dgm:cxn modelId="{E6830AF1-2FBA-4601-851B-9ED3BFB77BA6}" srcId="{2A94354B-2028-4E07-801A-2CED541ADC98}" destId="{E30CF63C-C57F-4A5A-A530-8A4818D6EB4D}" srcOrd="5" destOrd="0" parTransId="{B6F7572D-9473-4EBC-B904-A1398B8ADEFC}" sibTransId="{7C7C9025-69C3-40E0-B475-7E19631D2393}"/>
    <dgm:cxn modelId="{A2C24896-0C9E-440C-8AC8-541848622B5F}" srcId="{2A94354B-2028-4E07-801A-2CED541ADC98}" destId="{69218EBA-9071-4DCA-B375-F5FC965F648B}" srcOrd="3" destOrd="0" parTransId="{0F1C9329-B8B4-4C70-9002-1F1A97E60495}" sibTransId="{F9B01287-3DB9-4EA1-B1A9-2DBE3D0B3137}"/>
    <dgm:cxn modelId="{74636817-596C-452A-856F-4DEB8BA0B932}" srcId="{2A94354B-2028-4E07-801A-2CED541ADC98}" destId="{3707153E-2709-47EC-B96F-542E46313C4A}" srcOrd="2" destOrd="0" parTransId="{79E2E8CE-5559-4309-92F8-35DCFD328A85}" sibTransId="{278BABB7-C073-4E02-82BB-368242F19881}"/>
    <dgm:cxn modelId="{6AB52DA1-1CA0-4149-BFBD-384B3F65FCF8}" type="presOf" srcId="{E30CF63C-C57F-4A5A-A530-8A4818D6EB4D}" destId="{C9D78103-3745-47AD-BD3A-B388413B55FA}" srcOrd="0" destOrd="0" presId="urn:microsoft.com/office/officeart/2005/8/layout/process5"/>
    <dgm:cxn modelId="{780A404E-966A-4CCB-94BB-3B37BAF926D2}" type="presOf" srcId="{F9B01287-3DB9-4EA1-B1A9-2DBE3D0B3137}" destId="{EFC74DE1-11BA-4B59-B528-BE51C305EAFA}" srcOrd="1" destOrd="0" presId="urn:microsoft.com/office/officeart/2005/8/layout/process5"/>
    <dgm:cxn modelId="{30A8C891-9F44-4C44-8C6E-2E1A75EAE559}" type="presOf" srcId="{F9B01287-3DB9-4EA1-B1A9-2DBE3D0B3137}" destId="{15CBFEB8-C268-4EEC-9166-E8AECD0822B4}" srcOrd="0" destOrd="0" presId="urn:microsoft.com/office/officeart/2005/8/layout/process5"/>
    <dgm:cxn modelId="{38908373-F977-4193-AE74-BE4152CDA505}" type="presOf" srcId="{69218EBA-9071-4DCA-B375-F5FC965F648B}" destId="{B7A883C9-92D5-4105-A5A8-53CF9C181421}" srcOrd="0" destOrd="0" presId="urn:microsoft.com/office/officeart/2005/8/layout/process5"/>
    <dgm:cxn modelId="{F6F86ED6-993D-4795-B649-2637D7504A28}" type="presOf" srcId="{A340B5D8-4A81-4679-AF8D-B5E2247B42E7}" destId="{9C8860C0-3FA1-4C35-8064-47D955058241}" srcOrd="0" destOrd="0" presId="urn:microsoft.com/office/officeart/2005/8/layout/process5"/>
    <dgm:cxn modelId="{285F68B0-63D2-48B3-8A00-11BDE51E4FAB}" type="presOf" srcId="{760E86A8-C57C-4663-9E06-9462485A1229}" destId="{52B18D97-6EA0-468A-B1E0-7FA5C540A119}" srcOrd="0" destOrd="0" presId="urn:microsoft.com/office/officeart/2005/8/layout/process5"/>
    <dgm:cxn modelId="{447AD64C-B956-48D8-975A-7495A9843B14}" type="presParOf" srcId="{1AD04F7F-DFD0-4E04-BBD1-6C0D99375FD2}" destId="{9C8860C0-3FA1-4C35-8064-47D955058241}" srcOrd="0" destOrd="0" presId="urn:microsoft.com/office/officeart/2005/8/layout/process5"/>
    <dgm:cxn modelId="{D1179497-D3D7-4848-B4A6-903DBA018340}" type="presParOf" srcId="{1AD04F7F-DFD0-4E04-BBD1-6C0D99375FD2}" destId="{52B18D97-6EA0-468A-B1E0-7FA5C540A119}" srcOrd="1" destOrd="0" presId="urn:microsoft.com/office/officeart/2005/8/layout/process5"/>
    <dgm:cxn modelId="{F54236C3-A06A-4436-A2F1-28B369DC272B}" type="presParOf" srcId="{52B18D97-6EA0-468A-B1E0-7FA5C540A119}" destId="{9587C640-29B6-4BE7-939C-5016AE6C6FCE}" srcOrd="0" destOrd="0" presId="urn:microsoft.com/office/officeart/2005/8/layout/process5"/>
    <dgm:cxn modelId="{B4FD9C6D-A9EA-4260-A40C-FF2FB3749107}" type="presParOf" srcId="{1AD04F7F-DFD0-4E04-BBD1-6C0D99375FD2}" destId="{03D5BB21-802C-45D6-BBE8-4FA770449098}" srcOrd="2" destOrd="0" presId="urn:microsoft.com/office/officeart/2005/8/layout/process5"/>
    <dgm:cxn modelId="{AFEF4E20-4410-442D-B2C1-0F7BF8BFB7C2}" type="presParOf" srcId="{1AD04F7F-DFD0-4E04-BBD1-6C0D99375FD2}" destId="{CF32899E-DF14-474B-8A96-F52FA8B26859}" srcOrd="3" destOrd="0" presId="urn:microsoft.com/office/officeart/2005/8/layout/process5"/>
    <dgm:cxn modelId="{0BDC6D69-E4A5-43BA-A5B9-CD8968EC7D0D}" type="presParOf" srcId="{CF32899E-DF14-474B-8A96-F52FA8B26859}" destId="{6AA23F5B-7F1B-4E25-884A-7BBE781129AD}" srcOrd="0" destOrd="0" presId="urn:microsoft.com/office/officeart/2005/8/layout/process5"/>
    <dgm:cxn modelId="{658D7C2D-2D05-467D-B0D1-E92B7AB0982D}" type="presParOf" srcId="{1AD04F7F-DFD0-4E04-BBD1-6C0D99375FD2}" destId="{242B2E72-7B9A-49F3-857E-625B829CD3DB}" srcOrd="4" destOrd="0" presId="urn:microsoft.com/office/officeart/2005/8/layout/process5"/>
    <dgm:cxn modelId="{62280669-3591-4C37-B146-7744FD361947}" type="presParOf" srcId="{1AD04F7F-DFD0-4E04-BBD1-6C0D99375FD2}" destId="{C9AA73A4-58BE-408B-B3FA-678BEDAA6E49}" srcOrd="5" destOrd="0" presId="urn:microsoft.com/office/officeart/2005/8/layout/process5"/>
    <dgm:cxn modelId="{AAC348A9-2690-4475-A92D-6CEC9FD574EA}" type="presParOf" srcId="{C9AA73A4-58BE-408B-B3FA-678BEDAA6E49}" destId="{ED3A9C63-BAAA-40BF-AE74-501C6761B63B}" srcOrd="0" destOrd="0" presId="urn:microsoft.com/office/officeart/2005/8/layout/process5"/>
    <dgm:cxn modelId="{6B25FF64-DC93-4650-A7FE-825ED5D22241}" type="presParOf" srcId="{1AD04F7F-DFD0-4E04-BBD1-6C0D99375FD2}" destId="{B7A883C9-92D5-4105-A5A8-53CF9C181421}" srcOrd="6" destOrd="0" presId="urn:microsoft.com/office/officeart/2005/8/layout/process5"/>
    <dgm:cxn modelId="{E67AC40F-F1F9-4114-95C7-41BD71A21A57}" type="presParOf" srcId="{1AD04F7F-DFD0-4E04-BBD1-6C0D99375FD2}" destId="{15CBFEB8-C268-4EEC-9166-E8AECD0822B4}" srcOrd="7" destOrd="0" presId="urn:microsoft.com/office/officeart/2005/8/layout/process5"/>
    <dgm:cxn modelId="{C9DE089B-7880-4706-BBC0-B3F67E79CB1A}" type="presParOf" srcId="{15CBFEB8-C268-4EEC-9166-E8AECD0822B4}" destId="{EFC74DE1-11BA-4B59-B528-BE51C305EAFA}" srcOrd="0" destOrd="0" presId="urn:microsoft.com/office/officeart/2005/8/layout/process5"/>
    <dgm:cxn modelId="{E3682237-86E3-4138-BC92-A8F0CA12870E}" type="presParOf" srcId="{1AD04F7F-DFD0-4E04-BBD1-6C0D99375FD2}" destId="{36EC1F84-A7A6-4130-9DC4-21E3A410CD46}" srcOrd="8" destOrd="0" presId="urn:microsoft.com/office/officeart/2005/8/layout/process5"/>
    <dgm:cxn modelId="{2C36D23F-F8E4-4FB2-B86C-1AFFE78EBC74}" type="presParOf" srcId="{1AD04F7F-DFD0-4E04-BBD1-6C0D99375FD2}" destId="{33284754-08BB-481F-A107-C8C905296A5A}" srcOrd="9" destOrd="0" presId="urn:microsoft.com/office/officeart/2005/8/layout/process5"/>
    <dgm:cxn modelId="{56CBC822-5711-4579-84B6-7CBE2D174DB9}" type="presParOf" srcId="{33284754-08BB-481F-A107-C8C905296A5A}" destId="{396FBA43-CFF5-48AA-97BC-0321C72FC956}" srcOrd="0" destOrd="0" presId="urn:microsoft.com/office/officeart/2005/8/layout/process5"/>
    <dgm:cxn modelId="{D428D2FE-060F-49BC-947C-D5BD3AC1E42F}" type="presParOf" srcId="{1AD04F7F-DFD0-4E04-BBD1-6C0D99375FD2}" destId="{C9D78103-3745-47AD-BD3A-B388413B55FA}" srcOrd="10" destOrd="0" presId="urn:microsoft.com/office/officeart/2005/8/layout/process5"/>
  </dgm:cxnLst>
  <dgm:bg/>
  <dgm:whole/>
</dgm:dataModel>
</file>

<file path=word/diagrams/data12.xml><?xml version="1.0" encoding="utf-8"?>
<dgm:dataModel xmlns:dgm="http://schemas.openxmlformats.org/drawingml/2006/diagram" xmlns:a="http://schemas.openxmlformats.org/drawingml/2006/main">
  <dgm:ptLst>
    <dgm:pt modelId="{870F3E76-BAE4-4FEA-9A46-205F57F30B42}"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C069DBD7-9D72-4E4C-AC41-B19A67DED8E2}">
      <dgm:prSet phldrT="[Текст]"/>
      <dgm:spPr/>
      <dgm:t>
        <a:bodyPr/>
        <a:lstStyle/>
        <a:p>
          <a:r>
            <a:rPr lang="uk-UA"/>
            <a:t>Ознаки законного обшуку:</a:t>
          </a:r>
          <a:endParaRPr lang="ru-RU"/>
        </a:p>
      </dgm:t>
    </dgm:pt>
    <dgm:pt modelId="{A2E4B784-C38B-4891-B278-0BA5F96A9FEA}" type="parTrans" cxnId="{E9821BA9-D0C8-443B-B23D-A92B96BA71B7}">
      <dgm:prSet/>
      <dgm:spPr/>
      <dgm:t>
        <a:bodyPr/>
        <a:lstStyle/>
        <a:p>
          <a:endParaRPr lang="ru-RU"/>
        </a:p>
      </dgm:t>
    </dgm:pt>
    <dgm:pt modelId="{CAD6216A-3A87-451B-B845-AAF3D0089DBD}" type="sibTrans" cxnId="{E9821BA9-D0C8-443B-B23D-A92B96BA71B7}">
      <dgm:prSet/>
      <dgm:spPr/>
      <dgm:t>
        <a:bodyPr/>
        <a:lstStyle/>
        <a:p>
          <a:endParaRPr lang="ru-RU"/>
        </a:p>
      </dgm:t>
    </dgm:pt>
    <dgm:pt modelId="{26757736-158F-44AF-9866-486329413912}">
      <dgm:prSet phldrT="[Текст]" custT="1"/>
      <dgm:spPr/>
      <dgm:t>
        <a:bodyPr/>
        <a:lstStyle/>
        <a:p>
          <a:r>
            <a:rPr lang="uk-UA" sz="1400">
              <a:latin typeface="Times New Roman" pitchFamily="18" charset="0"/>
              <a:cs typeface="Times New Roman" pitchFamily="18" charset="0"/>
            </a:rPr>
            <a:t>проводиться на підставі ухвали слідчого судді; </a:t>
          </a:r>
          <a:endParaRPr lang="ru-RU" sz="1400">
            <a:latin typeface="Times New Roman" pitchFamily="18" charset="0"/>
            <a:cs typeface="Times New Roman" pitchFamily="18" charset="0"/>
          </a:endParaRPr>
        </a:p>
      </dgm:t>
    </dgm:pt>
    <dgm:pt modelId="{73BE0009-DB90-4E3B-85DA-00FA07723B9B}" type="parTrans" cxnId="{57F455F3-20D2-451E-A0AB-6C3A133E9E52}">
      <dgm:prSet/>
      <dgm:spPr/>
      <dgm:t>
        <a:bodyPr/>
        <a:lstStyle/>
        <a:p>
          <a:endParaRPr lang="ru-RU"/>
        </a:p>
      </dgm:t>
    </dgm:pt>
    <dgm:pt modelId="{74A45C0A-48D9-4024-B6CB-411827C9DB8F}" type="sibTrans" cxnId="{57F455F3-20D2-451E-A0AB-6C3A133E9E52}">
      <dgm:prSet/>
      <dgm:spPr/>
      <dgm:t>
        <a:bodyPr/>
        <a:lstStyle/>
        <a:p>
          <a:endParaRPr lang="ru-RU"/>
        </a:p>
      </dgm:t>
    </dgm:pt>
    <dgm:pt modelId="{E24DA3F0-F0A2-4C27-8CF1-DC2E21C81578}">
      <dgm:prSet phldrT="[Текст]" custT="1"/>
      <dgm:spPr/>
      <dgm:t>
        <a:bodyPr/>
        <a:lstStyle/>
        <a:p>
          <a:r>
            <a:rPr lang="uk-UA" sz="1400">
              <a:latin typeface="Times New Roman" pitchFamily="18" charset="0"/>
              <a:cs typeface="Times New Roman" pitchFamily="18" charset="0"/>
            </a:rPr>
            <a:t>проводиться без ухвали слідчого судді (як виключення, однак за наявності чітко визначених підстав. </a:t>
          </a:r>
          <a:endParaRPr lang="ru-RU" sz="1400">
            <a:latin typeface="Times New Roman" pitchFamily="18" charset="0"/>
            <a:cs typeface="Times New Roman" pitchFamily="18" charset="0"/>
          </a:endParaRPr>
        </a:p>
      </dgm:t>
    </dgm:pt>
    <dgm:pt modelId="{1CB919FF-C345-4650-9A0C-49CA9DA0D7C4}" type="parTrans" cxnId="{FDCB797A-281F-472A-97A0-9609743656B9}">
      <dgm:prSet/>
      <dgm:spPr/>
      <dgm:t>
        <a:bodyPr/>
        <a:lstStyle/>
        <a:p>
          <a:endParaRPr lang="ru-RU"/>
        </a:p>
      </dgm:t>
    </dgm:pt>
    <dgm:pt modelId="{A570C398-5249-47A9-930E-94C6B3299CFA}" type="sibTrans" cxnId="{FDCB797A-281F-472A-97A0-9609743656B9}">
      <dgm:prSet/>
      <dgm:spPr/>
      <dgm:t>
        <a:bodyPr/>
        <a:lstStyle/>
        <a:p>
          <a:endParaRPr lang="ru-RU"/>
        </a:p>
      </dgm:t>
    </dgm:pt>
    <dgm:pt modelId="{BAE1E3DB-F12E-4808-9B2C-C58B535BC123}">
      <dgm:prSet phldrT="[Текст]"/>
      <dgm:spPr/>
      <dgm:t>
        <a:bodyPr/>
        <a:lstStyle/>
        <a:p>
          <a:endParaRPr lang="ru-RU"/>
        </a:p>
      </dgm:t>
    </dgm:pt>
    <dgm:pt modelId="{D17A4B0E-C6B0-4E1E-96D8-42BD09F165B4}" type="parTrans" cxnId="{FA451874-F0D3-4196-8402-14C4D1114745}">
      <dgm:prSet/>
      <dgm:spPr/>
      <dgm:t>
        <a:bodyPr/>
        <a:lstStyle/>
        <a:p>
          <a:endParaRPr lang="ru-RU"/>
        </a:p>
      </dgm:t>
    </dgm:pt>
    <dgm:pt modelId="{4AB5CFD1-DB18-4256-AE9D-005D5BE77079}" type="sibTrans" cxnId="{FA451874-F0D3-4196-8402-14C4D1114745}">
      <dgm:prSet/>
      <dgm:spPr/>
      <dgm:t>
        <a:bodyPr/>
        <a:lstStyle/>
        <a:p>
          <a:endParaRPr lang="ru-RU"/>
        </a:p>
      </dgm:t>
    </dgm:pt>
    <dgm:pt modelId="{B2E55F33-3FD0-44F6-A0DC-C6240659434C}" type="pres">
      <dgm:prSet presAssocID="{870F3E76-BAE4-4FEA-9A46-205F57F30B42}" presName="Name0" presStyleCnt="0">
        <dgm:presLayoutVars>
          <dgm:chMax val="1"/>
          <dgm:dir/>
          <dgm:animLvl val="ctr"/>
          <dgm:resizeHandles val="exact"/>
        </dgm:presLayoutVars>
      </dgm:prSet>
      <dgm:spPr/>
      <dgm:t>
        <a:bodyPr/>
        <a:lstStyle/>
        <a:p>
          <a:endParaRPr lang="ru-RU"/>
        </a:p>
      </dgm:t>
    </dgm:pt>
    <dgm:pt modelId="{E37050C9-35FC-4F3C-AB94-710ABB314F19}" type="pres">
      <dgm:prSet presAssocID="{C069DBD7-9D72-4E4C-AC41-B19A67DED8E2}" presName="centerShape" presStyleLbl="node0" presStyleIdx="0" presStyleCnt="1"/>
      <dgm:spPr/>
      <dgm:t>
        <a:bodyPr/>
        <a:lstStyle/>
        <a:p>
          <a:endParaRPr lang="ru-RU"/>
        </a:p>
      </dgm:t>
    </dgm:pt>
    <dgm:pt modelId="{71208CA0-6B64-46FB-B8F0-1DD109FB4B82}" type="pres">
      <dgm:prSet presAssocID="{26757736-158F-44AF-9866-486329413912}" presName="node" presStyleLbl="node1" presStyleIdx="0" presStyleCnt="2" custScaleX="169589">
        <dgm:presLayoutVars>
          <dgm:bulletEnabled val="1"/>
        </dgm:presLayoutVars>
      </dgm:prSet>
      <dgm:spPr/>
      <dgm:t>
        <a:bodyPr/>
        <a:lstStyle/>
        <a:p>
          <a:endParaRPr lang="ru-RU"/>
        </a:p>
      </dgm:t>
    </dgm:pt>
    <dgm:pt modelId="{46B21A00-3502-40FA-AE0E-5BE0471E8570}" type="pres">
      <dgm:prSet presAssocID="{26757736-158F-44AF-9866-486329413912}" presName="dummy" presStyleCnt="0"/>
      <dgm:spPr/>
    </dgm:pt>
    <dgm:pt modelId="{02468709-95B5-4F16-9C87-F15C8111AE03}" type="pres">
      <dgm:prSet presAssocID="{74A45C0A-48D9-4024-B6CB-411827C9DB8F}" presName="sibTrans" presStyleLbl="sibTrans2D1" presStyleIdx="0" presStyleCnt="2"/>
      <dgm:spPr/>
      <dgm:t>
        <a:bodyPr/>
        <a:lstStyle/>
        <a:p>
          <a:endParaRPr lang="ru-RU"/>
        </a:p>
      </dgm:t>
    </dgm:pt>
    <dgm:pt modelId="{E907B4D8-6B8A-488A-9F9E-F78033974A19}" type="pres">
      <dgm:prSet presAssocID="{E24DA3F0-F0A2-4C27-8CF1-DC2E21C81578}" presName="node" presStyleLbl="node1" presStyleIdx="1" presStyleCnt="2" custScaleX="180230">
        <dgm:presLayoutVars>
          <dgm:bulletEnabled val="1"/>
        </dgm:presLayoutVars>
      </dgm:prSet>
      <dgm:spPr/>
      <dgm:t>
        <a:bodyPr/>
        <a:lstStyle/>
        <a:p>
          <a:endParaRPr lang="ru-RU"/>
        </a:p>
      </dgm:t>
    </dgm:pt>
    <dgm:pt modelId="{A91846E6-2081-455A-B5E2-3A57F5A6991B}" type="pres">
      <dgm:prSet presAssocID="{E24DA3F0-F0A2-4C27-8CF1-DC2E21C81578}" presName="dummy" presStyleCnt="0"/>
      <dgm:spPr/>
    </dgm:pt>
    <dgm:pt modelId="{6E6D8CE2-3C89-4694-A1D1-C068560FA128}" type="pres">
      <dgm:prSet presAssocID="{A570C398-5249-47A9-930E-94C6B3299CFA}" presName="sibTrans" presStyleLbl="sibTrans2D1" presStyleIdx="1" presStyleCnt="2"/>
      <dgm:spPr/>
      <dgm:t>
        <a:bodyPr/>
        <a:lstStyle/>
        <a:p>
          <a:endParaRPr lang="ru-RU"/>
        </a:p>
      </dgm:t>
    </dgm:pt>
  </dgm:ptLst>
  <dgm:cxnLst>
    <dgm:cxn modelId="{430918C8-0B31-4AD2-86CF-27E8683AA99B}" type="presOf" srcId="{C069DBD7-9D72-4E4C-AC41-B19A67DED8E2}" destId="{E37050C9-35FC-4F3C-AB94-710ABB314F19}" srcOrd="0" destOrd="0" presId="urn:microsoft.com/office/officeart/2005/8/layout/radial6"/>
    <dgm:cxn modelId="{48FBA4FE-94F4-491E-A4C2-24091B61B86D}" type="presOf" srcId="{E24DA3F0-F0A2-4C27-8CF1-DC2E21C81578}" destId="{E907B4D8-6B8A-488A-9F9E-F78033974A19}" srcOrd="0" destOrd="0" presId="urn:microsoft.com/office/officeart/2005/8/layout/radial6"/>
    <dgm:cxn modelId="{A0004593-5F28-4B08-B490-BA281EF8C9A4}" type="presOf" srcId="{A570C398-5249-47A9-930E-94C6B3299CFA}" destId="{6E6D8CE2-3C89-4694-A1D1-C068560FA128}" srcOrd="0" destOrd="0" presId="urn:microsoft.com/office/officeart/2005/8/layout/radial6"/>
    <dgm:cxn modelId="{E9821BA9-D0C8-443B-B23D-A92B96BA71B7}" srcId="{870F3E76-BAE4-4FEA-9A46-205F57F30B42}" destId="{C069DBD7-9D72-4E4C-AC41-B19A67DED8E2}" srcOrd="0" destOrd="0" parTransId="{A2E4B784-C38B-4891-B278-0BA5F96A9FEA}" sibTransId="{CAD6216A-3A87-451B-B845-AAF3D0089DBD}"/>
    <dgm:cxn modelId="{57F455F3-20D2-451E-A0AB-6C3A133E9E52}" srcId="{C069DBD7-9D72-4E4C-AC41-B19A67DED8E2}" destId="{26757736-158F-44AF-9866-486329413912}" srcOrd="0" destOrd="0" parTransId="{73BE0009-DB90-4E3B-85DA-00FA07723B9B}" sibTransId="{74A45C0A-48D9-4024-B6CB-411827C9DB8F}"/>
    <dgm:cxn modelId="{1215E51D-3722-4EBB-918D-A55B520BF857}" type="presOf" srcId="{870F3E76-BAE4-4FEA-9A46-205F57F30B42}" destId="{B2E55F33-3FD0-44F6-A0DC-C6240659434C}" srcOrd="0" destOrd="0" presId="urn:microsoft.com/office/officeart/2005/8/layout/radial6"/>
    <dgm:cxn modelId="{FDCB797A-281F-472A-97A0-9609743656B9}" srcId="{C069DBD7-9D72-4E4C-AC41-B19A67DED8E2}" destId="{E24DA3F0-F0A2-4C27-8CF1-DC2E21C81578}" srcOrd="1" destOrd="0" parTransId="{1CB919FF-C345-4650-9A0C-49CA9DA0D7C4}" sibTransId="{A570C398-5249-47A9-930E-94C6B3299CFA}"/>
    <dgm:cxn modelId="{FA451874-F0D3-4196-8402-14C4D1114745}" srcId="{870F3E76-BAE4-4FEA-9A46-205F57F30B42}" destId="{BAE1E3DB-F12E-4808-9B2C-C58B535BC123}" srcOrd="1" destOrd="0" parTransId="{D17A4B0E-C6B0-4E1E-96D8-42BD09F165B4}" sibTransId="{4AB5CFD1-DB18-4256-AE9D-005D5BE77079}"/>
    <dgm:cxn modelId="{A3300850-C15E-430C-AEDD-C54F1E4541CA}" type="presOf" srcId="{26757736-158F-44AF-9866-486329413912}" destId="{71208CA0-6B64-46FB-B8F0-1DD109FB4B82}" srcOrd="0" destOrd="0" presId="urn:microsoft.com/office/officeart/2005/8/layout/radial6"/>
    <dgm:cxn modelId="{E5A44654-7E8C-4631-931A-826AEEBE75EC}" type="presOf" srcId="{74A45C0A-48D9-4024-B6CB-411827C9DB8F}" destId="{02468709-95B5-4F16-9C87-F15C8111AE03}" srcOrd="0" destOrd="0" presId="urn:microsoft.com/office/officeart/2005/8/layout/radial6"/>
    <dgm:cxn modelId="{F2F7BF55-A54A-411C-AD53-4430DEA96EDC}" type="presParOf" srcId="{B2E55F33-3FD0-44F6-A0DC-C6240659434C}" destId="{E37050C9-35FC-4F3C-AB94-710ABB314F19}" srcOrd="0" destOrd="0" presId="urn:microsoft.com/office/officeart/2005/8/layout/radial6"/>
    <dgm:cxn modelId="{4369D7AB-A102-46E4-98DF-4FA1D8807871}" type="presParOf" srcId="{B2E55F33-3FD0-44F6-A0DC-C6240659434C}" destId="{71208CA0-6B64-46FB-B8F0-1DD109FB4B82}" srcOrd="1" destOrd="0" presId="urn:microsoft.com/office/officeart/2005/8/layout/radial6"/>
    <dgm:cxn modelId="{EC91B82A-5403-44D0-9BCF-35E63F048B49}" type="presParOf" srcId="{B2E55F33-3FD0-44F6-A0DC-C6240659434C}" destId="{46B21A00-3502-40FA-AE0E-5BE0471E8570}" srcOrd="2" destOrd="0" presId="urn:microsoft.com/office/officeart/2005/8/layout/radial6"/>
    <dgm:cxn modelId="{097DBBF3-3FEF-4C78-BE99-21C9C9A9EA02}" type="presParOf" srcId="{B2E55F33-3FD0-44F6-A0DC-C6240659434C}" destId="{02468709-95B5-4F16-9C87-F15C8111AE03}" srcOrd="3" destOrd="0" presId="urn:microsoft.com/office/officeart/2005/8/layout/radial6"/>
    <dgm:cxn modelId="{816858A1-095D-424F-924D-A99AB8C6AC8D}" type="presParOf" srcId="{B2E55F33-3FD0-44F6-A0DC-C6240659434C}" destId="{E907B4D8-6B8A-488A-9F9E-F78033974A19}" srcOrd="4" destOrd="0" presId="urn:microsoft.com/office/officeart/2005/8/layout/radial6"/>
    <dgm:cxn modelId="{5DCB5C8F-07DE-428F-BA47-1962803D4271}" type="presParOf" srcId="{B2E55F33-3FD0-44F6-A0DC-C6240659434C}" destId="{A91846E6-2081-455A-B5E2-3A57F5A6991B}" srcOrd="5" destOrd="0" presId="urn:microsoft.com/office/officeart/2005/8/layout/radial6"/>
    <dgm:cxn modelId="{FC138AFB-0F66-4EF6-BDDF-B3F0CCC4A2AF}" type="presParOf" srcId="{B2E55F33-3FD0-44F6-A0DC-C6240659434C}" destId="{6E6D8CE2-3C89-4694-A1D1-C068560FA128}" srcOrd="6" destOrd="0" presId="urn:microsoft.com/office/officeart/2005/8/layout/radial6"/>
  </dgm:cxnLst>
  <dgm:bg/>
  <dgm:whole/>
</dgm:dataModel>
</file>

<file path=word/diagrams/data13.xml><?xml version="1.0" encoding="utf-8"?>
<dgm:dataModel xmlns:dgm="http://schemas.openxmlformats.org/drawingml/2006/diagram" xmlns:a="http://schemas.openxmlformats.org/drawingml/2006/main">
  <dgm:ptLst>
    <dgm:pt modelId="{D57BF52F-F7BB-46DF-A5ED-BF04677B6188}"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ED986E1B-2963-466B-8B6C-A9EFA3301E32}">
      <dgm:prSet phldrT="[Текст]"/>
      <dgm:spPr/>
      <dgm:t>
        <a:bodyPr/>
        <a:lstStyle/>
        <a:p>
          <a:r>
            <a:rPr lang="uk-UA"/>
            <a:t>Особливості проведення обшуку у невідкладних випадках полягає:</a:t>
          </a:r>
          <a:endParaRPr lang="ru-RU"/>
        </a:p>
      </dgm:t>
    </dgm:pt>
    <dgm:pt modelId="{D9539180-DC12-4D32-A44B-98B83B3D11D2}" type="parTrans" cxnId="{C1BA175F-E68B-493B-A792-CC27573D4218}">
      <dgm:prSet/>
      <dgm:spPr/>
      <dgm:t>
        <a:bodyPr/>
        <a:lstStyle/>
        <a:p>
          <a:endParaRPr lang="ru-RU"/>
        </a:p>
      </dgm:t>
    </dgm:pt>
    <dgm:pt modelId="{276B2514-C945-49D4-A78D-2C6D027C3137}" type="sibTrans" cxnId="{C1BA175F-E68B-493B-A792-CC27573D4218}">
      <dgm:prSet/>
      <dgm:spPr/>
      <dgm:t>
        <a:bodyPr/>
        <a:lstStyle/>
        <a:p>
          <a:endParaRPr lang="ru-RU"/>
        </a:p>
      </dgm:t>
    </dgm:pt>
    <dgm:pt modelId="{340DE875-D855-49A4-AFBC-5E682D573394}">
      <dgm:prSet phldrT="[Текст]"/>
      <dgm:spPr/>
      <dgm:t>
        <a:bodyPr/>
        <a:lstStyle/>
        <a:p>
          <a:r>
            <a:rPr lang="ru-RU"/>
            <a:t>в зобов’язанні прокурора або слідчого за погодженням із прокурором, невідкладно після здійснення таких дій звернутися з клопотанням про проведення обшуку до слідчого судді;</a:t>
          </a:r>
        </a:p>
      </dgm:t>
    </dgm:pt>
    <dgm:pt modelId="{2E6C6DD2-765C-480A-A4E5-8A0489E23A51}" type="parTrans" cxnId="{5FFB818C-1532-48D0-894F-52BC16844DD1}">
      <dgm:prSet/>
      <dgm:spPr/>
      <dgm:t>
        <a:bodyPr/>
        <a:lstStyle/>
        <a:p>
          <a:endParaRPr lang="ru-RU"/>
        </a:p>
      </dgm:t>
    </dgm:pt>
    <dgm:pt modelId="{88F6154F-500C-4106-A4FB-72AF97B19E53}" type="sibTrans" cxnId="{5FFB818C-1532-48D0-894F-52BC16844DD1}">
      <dgm:prSet/>
      <dgm:spPr/>
      <dgm:t>
        <a:bodyPr/>
        <a:lstStyle/>
        <a:p>
          <a:endParaRPr lang="ru-RU"/>
        </a:p>
      </dgm:t>
    </dgm:pt>
    <dgm:pt modelId="{011A7171-EF1F-45D0-9300-F2C8436CF281}">
      <dgm:prSet phldrT="[Текст]"/>
      <dgm:spPr/>
      <dgm:t>
        <a:bodyPr/>
        <a:lstStyle/>
        <a:p>
          <a:r>
            <a:rPr lang="ru-RU"/>
            <a:t>слідчий суддя має перевірити наявність підстав для проникнення до житла чи іншого володіння особи без ухвали слідчого судді та задовольнити клопотання;</a:t>
          </a:r>
        </a:p>
      </dgm:t>
    </dgm:pt>
    <dgm:pt modelId="{11939B92-84BC-4880-8616-04355DCB8638}" type="parTrans" cxnId="{0D497632-5A50-4F8F-B054-2CB397DFD82F}">
      <dgm:prSet/>
      <dgm:spPr/>
      <dgm:t>
        <a:bodyPr/>
        <a:lstStyle/>
        <a:p>
          <a:endParaRPr lang="ru-RU"/>
        </a:p>
      </dgm:t>
    </dgm:pt>
    <dgm:pt modelId="{EBAABA28-CBA9-458E-A275-B200CEB23095}" type="sibTrans" cxnId="{0D497632-5A50-4F8F-B054-2CB397DFD82F}">
      <dgm:prSet/>
      <dgm:spPr/>
      <dgm:t>
        <a:bodyPr/>
        <a:lstStyle/>
        <a:p>
          <a:endParaRPr lang="ru-RU"/>
        </a:p>
      </dgm:t>
    </dgm:pt>
    <dgm:pt modelId="{58414E0C-04E7-4203-83AF-7F728814133E}">
      <dgm:prSet phldrT="[Текст]"/>
      <dgm:spPr/>
      <dgm:t>
        <a:bodyPr/>
        <a:lstStyle/>
        <a:p>
          <a:r>
            <a:rPr lang="uk-UA"/>
            <a:t>якщо прокурор відмовиться погодити клопотання слідчого про обшук або слідчий суддя відмовить у задоволенні клопотання про обшук, виявлені внаслідок такого обшуку докази є недопустимими, а отримана інформація підлягає знищенню.</a:t>
          </a:r>
          <a:endParaRPr lang="ru-RU"/>
        </a:p>
      </dgm:t>
    </dgm:pt>
    <dgm:pt modelId="{00635A5B-4F1C-402C-A5B4-145B4E2D6CE3}" type="parTrans" cxnId="{2A920BB5-7917-464B-B9AE-333295424C1D}">
      <dgm:prSet/>
      <dgm:spPr/>
      <dgm:t>
        <a:bodyPr/>
        <a:lstStyle/>
        <a:p>
          <a:endParaRPr lang="ru-RU"/>
        </a:p>
      </dgm:t>
    </dgm:pt>
    <dgm:pt modelId="{4C4E9994-2258-4562-AB07-385B68146C75}" type="sibTrans" cxnId="{2A920BB5-7917-464B-B9AE-333295424C1D}">
      <dgm:prSet/>
      <dgm:spPr/>
      <dgm:t>
        <a:bodyPr/>
        <a:lstStyle/>
        <a:p>
          <a:endParaRPr lang="ru-RU"/>
        </a:p>
      </dgm:t>
    </dgm:pt>
    <dgm:pt modelId="{B51D0753-4771-427B-A29D-F32190695830}" type="pres">
      <dgm:prSet presAssocID="{D57BF52F-F7BB-46DF-A5ED-BF04677B6188}" presName="cycle" presStyleCnt="0">
        <dgm:presLayoutVars>
          <dgm:chMax val="1"/>
          <dgm:dir/>
          <dgm:animLvl val="ctr"/>
          <dgm:resizeHandles val="exact"/>
        </dgm:presLayoutVars>
      </dgm:prSet>
      <dgm:spPr/>
      <dgm:t>
        <a:bodyPr/>
        <a:lstStyle/>
        <a:p>
          <a:endParaRPr lang="ru-RU"/>
        </a:p>
      </dgm:t>
    </dgm:pt>
    <dgm:pt modelId="{68195A29-1FD2-43DD-A468-53006C57BF20}" type="pres">
      <dgm:prSet presAssocID="{ED986E1B-2963-466B-8B6C-A9EFA3301E32}" presName="centerShape" presStyleLbl="node0" presStyleIdx="0" presStyleCnt="1" custLinFactNeighborX="0" custLinFactNeighborY="27709"/>
      <dgm:spPr/>
      <dgm:t>
        <a:bodyPr/>
        <a:lstStyle/>
        <a:p>
          <a:endParaRPr lang="ru-RU"/>
        </a:p>
      </dgm:t>
    </dgm:pt>
    <dgm:pt modelId="{D0D51548-E748-4605-807A-0388C0455BE4}" type="pres">
      <dgm:prSet presAssocID="{2E6C6DD2-765C-480A-A4E5-8A0489E23A51}" presName="parTrans" presStyleLbl="bgSibTrans2D1" presStyleIdx="0" presStyleCnt="3"/>
      <dgm:spPr/>
      <dgm:t>
        <a:bodyPr/>
        <a:lstStyle/>
        <a:p>
          <a:endParaRPr lang="ru-RU"/>
        </a:p>
      </dgm:t>
    </dgm:pt>
    <dgm:pt modelId="{487E5CEA-37C6-4D41-9F93-08BA83B9DF73}" type="pres">
      <dgm:prSet presAssocID="{340DE875-D855-49A4-AFBC-5E682D573394}" presName="node" presStyleLbl="node1" presStyleIdx="0" presStyleCnt="3" custScaleY="244168">
        <dgm:presLayoutVars>
          <dgm:bulletEnabled val="1"/>
        </dgm:presLayoutVars>
      </dgm:prSet>
      <dgm:spPr/>
      <dgm:t>
        <a:bodyPr/>
        <a:lstStyle/>
        <a:p>
          <a:endParaRPr lang="ru-RU"/>
        </a:p>
      </dgm:t>
    </dgm:pt>
    <dgm:pt modelId="{93F5B704-F1F1-4406-85D1-531CC5730C71}" type="pres">
      <dgm:prSet presAssocID="{11939B92-84BC-4880-8616-04355DCB8638}" presName="parTrans" presStyleLbl="bgSibTrans2D1" presStyleIdx="1" presStyleCnt="3"/>
      <dgm:spPr/>
      <dgm:t>
        <a:bodyPr/>
        <a:lstStyle/>
        <a:p>
          <a:endParaRPr lang="ru-RU"/>
        </a:p>
      </dgm:t>
    </dgm:pt>
    <dgm:pt modelId="{D99C77C7-298A-410A-87F7-37AB96A699BD}" type="pres">
      <dgm:prSet presAssocID="{011A7171-EF1F-45D0-9300-F2C8436CF281}" presName="node" presStyleLbl="node1" presStyleIdx="1" presStyleCnt="3" custScaleY="222316">
        <dgm:presLayoutVars>
          <dgm:bulletEnabled val="1"/>
        </dgm:presLayoutVars>
      </dgm:prSet>
      <dgm:spPr/>
      <dgm:t>
        <a:bodyPr/>
        <a:lstStyle/>
        <a:p>
          <a:endParaRPr lang="ru-RU"/>
        </a:p>
      </dgm:t>
    </dgm:pt>
    <dgm:pt modelId="{3A965677-AED7-4B94-A548-FF12D09FA15E}" type="pres">
      <dgm:prSet presAssocID="{00635A5B-4F1C-402C-A5B4-145B4E2D6CE3}" presName="parTrans" presStyleLbl="bgSibTrans2D1" presStyleIdx="2" presStyleCnt="3"/>
      <dgm:spPr/>
      <dgm:t>
        <a:bodyPr/>
        <a:lstStyle/>
        <a:p>
          <a:endParaRPr lang="ru-RU"/>
        </a:p>
      </dgm:t>
    </dgm:pt>
    <dgm:pt modelId="{9D5BD7EA-0DFB-45FA-9C3B-0EDE26DDD639}" type="pres">
      <dgm:prSet presAssocID="{58414E0C-04E7-4203-83AF-7F728814133E}" presName="node" presStyleLbl="node1" presStyleIdx="2" presStyleCnt="3" custScaleY="270395">
        <dgm:presLayoutVars>
          <dgm:bulletEnabled val="1"/>
        </dgm:presLayoutVars>
      </dgm:prSet>
      <dgm:spPr/>
      <dgm:t>
        <a:bodyPr/>
        <a:lstStyle/>
        <a:p>
          <a:endParaRPr lang="ru-RU"/>
        </a:p>
      </dgm:t>
    </dgm:pt>
  </dgm:ptLst>
  <dgm:cxnLst>
    <dgm:cxn modelId="{999FBE66-22E9-4858-9807-4F450DE0A4AA}" type="presOf" srcId="{011A7171-EF1F-45D0-9300-F2C8436CF281}" destId="{D99C77C7-298A-410A-87F7-37AB96A699BD}" srcOrd="0" destOrd="0" presId="urn:microsoft.com/office/officeart/2005/8/layout/radial4"/>
    <dgm:cxn modelId="{E1204BB6-C715-4A8A-A0D9-BF5194D07678}" type="presOf" srcId="{D57BF52F-F7BB-46DF-A5ED-BF04677B6188}" destId="{B51D0753-4771-427B-A29D-F32190695830}" srcOrd="0" destOrd="0" presId="urn:microsoft.com/office/officeart/2005/8/layout/radial4"/>
    <dgm:cxn modelId="{0D497632-5A50-4F8F-B054-2CB397DFD82F}" srcId="{ED986E1B-2963-466B-8B6C-A9EFA3301E32}" destId="{011A7171-EF1F-45D0-9300-F2C8436CF281}" srcOrd="1" destOrd="0" parTransId="{11939B92-84BC-4880-8616-04355DCB8638}" sibTransId="{EBAABA28-CBA9-458E-A275-B200CEB23095}"/>
    <dgm:cxn modelId="{EEEBEE8A-C2DB-440B-9599-A8C4C2997DFA}" type="presOf" srcId="{ED986E1B-2963-466B-8B6C-A9EFA3301E32}" destId="{68195A29-1FD2-43DD-A468-53006C57BF20}" srcOrd="0" destOrd="0" presId="urn:microsoft.com/office/officeart/2005/8/layout/radial4"/>
    <dgm:cxn modelId="{24C9A167-ED0C-4499-A474-9B379B316178}" type="presOf" srcId="{58414E0C-04E7-4203-83AF-7F728814133E}" destId="{9D5BD7EA-0DFB-45FA-9C3B-0EDE26DDD639}" srcOrd="0" destOrd="0" presId="urn:microsoft.com/office/officeart/2005/8/layout/radial4"/>
    <dgm:cxn modelId="{51B2217C-10D0-4175-8F55-EDD6F0070A9C}" type="presOf" srcId="{2E6C6DD2-765C-480A-A4E5-8A0489E23A51}" destId="{D0D51548-E748-4605-807A-0388C0455BE4}" srcOrd="0" destOrd="0" presId="urn:microsoft.com/office/officeart/2005/8/layout/radial4"/>
    <dgm:cxn modelId="{B18D6D90-E606-46CC-AD40-F1590CA8D921}" type="presOf" srcId="{340DE875-D855-49A4-AFBC-5E682D573394}" destId="{487E5CEA-37C6-4D41-9F93-08BA83B9DF73}" srcOrd="0" destOrd="0" presId="urn:microsoft.com/office/officeart/2005/8/layout/radial4"/>
    <dgm:cxn modelId="{C1BA175F-E68B-493B-A792-CC27573D4218}" srcId="{D57BF52F-F7BB-46DF-A5ED-BF04677B6188}" destId="{ED986E1B-2963-466B-8B6C-A9EFA3301E32}" srcOrd="0" destOrd="0" parTransId="{D9539180-DC12-4D32-A44B-98B83B3D11D2}" sibTransId="{276B2514-C945-49D4-A78D-2C6D027C3137}"/>
    <dgm:cxn modelId="{4F9F017F-FC22-44C8-89C0-27883F57299B}" type="presOf" srcId="{11939B92-84BC-4880-8616-04355DCB8638}" destId="{93F5B704-F1F1-4406-85D1-531CC5730C71}" srcOrd="0" destOrd="0" presId="urn:microsoft.com/office/officeart/2005/8/layout/radial4"/>
    <dgm:cxn modelId="{5FFB818C-1532-48D0-894F-52BC16844DD1}" srcId="{ED986E1B-2963-466B-8B6C-A9EFA3301E32}" destId="{340DE875-D855-49A4-AFBC-5E682D573394}" srcOrd="0" destOrd="0" parTransId="{2E6C6DD2-765C-480A-A4E5-8A0489E23A51}" sibTransId="{88F6154F-500C-4106-A4FB-72AF97B19E53}"/>
    <dgm:cxn modelId="{2A920BB5-7917-464B-B9AE-333295424C1D}" srcId="{ED986E1B-2963-466B-8B6C-A9EFA3301E32}" destId="{58414E0C-04E7-4203-83AF-7F728814133E}" srcOrd="2" destOrd="0" parTransId="{00635A5B-4F1C-402C-A5B4-145B4E2D6CE3}" sibTransId="{4C4E9994-2258-4562-AB07-385B68146C75}"/>
    <dgm:cxn modelId="{DED34C55-A250-4BE9-A3E4-8DD0DEAD05A3}" type="presOf" srcId="{00635A5B-4F1C-402C-A5B4-145B4E2D6CE3}" destId="{3A965677-AED7-4B94-A548-FF12D09FA15E}" srcOrd="0" destOrd="0" presId="urn:microsoft.com/office/officeart/2005/8/layout/radial4"/>
    <dgm:cxn modelId="{B5571079-E9F7-45A3-A856-0A6D5F9A49ED}" type="presParOf" srcId="{B51D0753-4771-427B-A29D-F32190695830}" destId="{68195A29-1FD2-43DD-A468-53006C57BF20}" srcOrd="0" destOrd="0" presId="urn:microsoft.com/office/officeart/2005/8/layout/radial4"/>
    <dgm:cxn modelId="{1C4018E8-F326-422F-9063-12E94475326F}" type="presParOf" srcId="{B51D0753-4771-427B-A29D-F32190695830}" destId="{D0D51548-E748-4605-807A-0388C0455BE4}" srcOrd="1" destOrd="0" presId="urn:microsoft.com/office/officeart/2005/8/layout/radial4"/>
    <dgm:cxn modelId="{6CD6D50C-65F8-4B7E-BD73-2B06CFA8ACD5}" type="presParOf" srcId="{B51D0753-4771-427B-A29D-F32190695830}" destId="{487E5CEA-37C6-4D41-9F93-08BA83B9DF73}" srcOrd="2" destOrd="0" presId="urn:microsoft.com/office/officeart/2005/8/layout/radial4"/>
    <dgm:cxn modelId="{8716A3E7-2606-40F1-BCE0-E83F5813037C}" type="presParOf" srcId="{B51D0753-4771-427B-A29D-F32190695830}" destId="{93F5B704-F1F1-4406-85D1-531CC5730C71}" srcOrd="3" destOrd="0" presId="urn:microsoft.com/office/officeart/2005/8/layout/radial4"/>
    <dgm:cxn modelId="{1B8E973B-F8CF-4917-A65E-24C1AAC0C1DA}" type="presParOf" srcId="{B51D0753-4771-427B-A29D-F32190695830}" destId="{D99C77C7-298A-410A-87F7-37AB96A699BD}" srcOrd="4" destOrd="0" presId="urn:microsoft.com/office/officeart/2005/8/layout/radial4"/>
    <dgm:cxn modelId="{9606D09D-6C26-4764-AEE3-860CA42CF28E}" type="presParOf" srcId="{B51D0753-4771-427B-A29D-F32190695830}" destId="{3A965677-AED7-4B94-A548-FF12D09FA15E}" srcOrd="5" destOrd="0" presId="urn:microsoft.com/office/officeart/2005/8/layout/radial4"/>
    <dgm:cxn modelId="{797FFBCB-E3F3-4089-BF90-BBAE7D363841}" type="presParOf" srcId="{B51D0753-4771-427B-A29D-F32190695830}" destId="{9D5BD7EA-0DFB-45FA-9C3B-0EDE26DDD639}" srcOrd="6"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C239FE6C-FC73-470A-AED6-AD6F2B3E53EF}"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BE55DA43-8AA7-4221-A549-5872E2763727}">
      <dgm:prSet phldrT="[Текст]" custT="1"/>
      <dgm:spPr/>
      <dgm:t>
        <a:bodyPr/>
        <a:lstStyle/>
        <a:p>
          <a:r>
            <a:rPr lang="ru-RU" sz="2800">
              <a:latin typeface="Times New Roman" pitchFamily="18" charset="0"/>
              <a:cs typeface="Times New Roman" pitchFamily="18" charset="0"/>
            </a:rPr>
            <a:t>Думки вченних щодо підстав проведення обшуку</a:t>
          </a:r>
        </a:p>
      </dgm:t>
    </dgm:pt>
    <dgm:pt modelId="{6B1B9C1B-AA71-4A5F-AF23-9D9301434452}" type="parTrans" cxnId="{B0FB43DD-43CC-46D6-A5D9-063204146B99}">
      <dgm:prSet/>
      <dgm:spPr/>
      <dgm:t>
        <a:bodyPr/>
        <a:lstStyle/>
        <a:p>
          <a:endParaRPr lang="ru-RU"/>
        </a:p>
      </dgm:t>
    </dgm:pt>
    <dgm:pt modelId="{2EB15C6D-423B-42DC-9EB2-980D94723E49}" type="sibTrans" cxnId="{B0FB43DD-43CC-46D6-A5D9-063204146B99}">
      <dgm:prSet/>
      <dgm:spPr/>
      <dgm:t>
        <a:bodyPr/>
        <a:lstStyle/>
        <a:p>
          <a:endParaRPr lang="ru-RU"/>
        </a:p>
      </dgm:t>
    </dgm:pt>
    <dgm:pt modelId="{8BB43E88-1079-42B5-A3A9-923112C081A0}">
      <dgm:prSet phldrT="[Текст]"/>
      <dgm:spPr/>
      <dgm:t>
        <a:bodyPr/>
        <a:lstStyle/>
        <a:p>
          <a:r>
            <a:rPr lang="ru-RU">
              <a:latin typeface="Times New Roman" pitchFamily="18" charset="0"/>
              <a:cs typeface="Times New Roman" pitchFamily="18" charset="0"/>
            </a:rPr>
            <a:t>М.А. Фоміна вважає, що достатніми даними слід вважати таку сукупність доказів та інших фактичних даних, що є у органів досудового слідства, яка дозволить суду з певною впевненістю передбачити, що в якому-небудь місці чи у якої - небудь особи дійсно можуть знаходитись знаряддя злочину, предмети, документи і цінності, які мають значення для кримінальної справи.</a:t>
          </a:r>
        </a:p>
      </dgm:t>
    </dgm:pt>
    <dgm:pt modelId="{6E8A1752-5127-4909-BEEA-85A65D068BD7}" type="parTrans" cxnId="{0B741735-C78F-44E1-84F2-1252FA08F9DA}">
      <dgm:prSet/>
      <dgm:spPr/>
      <dgm:t>
        <a:bodyPr/>
        <a:lstStyle/>
        <a:p>
          <a:endParaRPr lang="ru-RU"/>
        </a:p>
      </dgm:t>
    </dgm:pt>
    <dgm:pt modelId="{1488372E-A12E-49CC-B38C-08A8B4417B42}" type="sibTrans" cxnId="{0B741735-C78F-44E1-84F2-1252FA08F9DA}">
      <dgm:prSet/>
      <dgm:spPr/>
      <dgm:t>
        <a:bodyPr/>
        <a:lstStyle/>
        <a:p>
          <a:endParaRPr lang="ru-RU"/>
        </a:p>
      </dgm:t>
    </dgm:pt>
    <dgm:pt modelId="{076A2E72-9551-45B6-9649-CB3E00B94A67}">
      <dgm:prSet phldrT="[Текст]"/>
      <dgm:spPr/>
      <dgm:t>
        <a:bodyPr/>
        <a:lstStyle/>
        <a:p>
          <a:r>
            <a:rPr lang="ru-RU">
              <a:latin typeface="Times New Roman" pitchFamily="18" charset="0"/>
              <a:cs typeface="Times New Roman" pitchFamily="18" charset="0"/>
            </a:rPr>
            <a:t>Р.С. Бєлкін зазначає, що підставою для прийняття рішення про обшук можуть бути будь-які дані, отримані з будь-якого джерела. Достовірність цих даних оцінює слідчий або особа, яка провадить дізнання, виходячи з обставин справи і слідчої ситуації. Визнання їх достатніми ( згідно формулювання закону) - результат такої оцінки і вираження внутрішнього переконання слідчого</a:t>
          </a:r>
        </a:p>
      </dgm:t>
    </dgm:pt>
    <dgm:pt modelId="{1277D8AD-10AD-4186-82CC-54FB25C244BB}" type="parTrans" cxnId="{CB477FD5-48B6-4B4C-8922-DD1E6F174D97}">
      <dgm:prSet/>
      <dgm:spPr/>
      <dgm:t>
        <a:bodyPr/>
        <a:lstStyle/>
        <a:p>
          <a:endParaRPr lang="ru-RU"/>
        </a:p>
      </dgm:t>
    </dgm:pt>
    <dgm:pt modelId="{60E22AD4-2ADA-4AA5-9958-D9F500D41399}" type="sibTrans" cxnId="{CB477FD5-48B6-4B4C-8922-DD1E6F174D97}">
      <dgm:prSet/>
      <dgm:spPr/>
      <dgm:t>
        <a:bodyPr/>
        <a:lstStyle/>
        <a:p>
          <a:endParaRPr lang="ru-RU"/>
        </a:p>
      </dgm:t>
    </dgm:pt>
    <dgm:pt modelId="{0930BADC-EEDB-4BD8-93F6-92C48538AACB}" type="pres">
      <dgm:prSet presAssocID="{C239FE6C-FC73-470A-AED6-AD6F2B3E53EF}" presName="Name0" presStyleCnt="0">
        <dgm:presLayoutVars>
          <dgm:dir/>
          <dgm:animLvl val="lvl"/>
          <dgm:resizeHandles val="exact"/>
        </dgm:presLayoutVars>
      </dgm:prSet>
      <dgm:spPr/>
      <dgm:t>
        <a:bodyPr/>
        <a:lstStyle/>
        <a:p>
          <a:endParaRPr lang="ru-RU"/>
        </a:p>
      </dgm:t>
    </dgm:pt>
    <dgm:pt modelId="{F079C4E4-F730-4458-94F2-F11605B78F43}" type="pres">
      <dgm:prSet presAssocID="{BE55DA43-8AA7-4221-A549-5872E2763727}" presName="boxAndChildren" presStyleCnt="0"/>
      <dgm:spPr/>
    </dgm:pt>
    <dgm:pt modelId="{0383EB90-49B4-4208-A638-DDFC95863424}" type="pres">
      <dgm:prSet presAssocID="{BE55DA43-8AA7-4221-A549-5872E2763727}" presName="parentTextBox" presStyleLbl="node1" presStyleIdx="0" presStyleCnt="1"/>
      <dgm:spPr/>
      <dgm:t>
        <a:bodyPr/>
        <a:lstStyle/>
        <a:p>
          <a:endParaRPr lang="ru-RU"/>
        </a:p>
      </dgm:t>
    </dgm:pt>
    <dgm:pt modelId="{6DED7E3F-3A4A-414F-9185-ADC8AB38D8AF}" type="pres">
      <dgm:prSet presAssocID="{BE55DA43-8AA7-4221-A549-5872E2763727}" presName="entireBox" presStyleLbl="node1" presStyleIdx="0" presStyleCnt="1" custScaleY="53292" custLinFactNeighborY="605"/>
      <dgm:spPr/>
      <dgm:t>
        <a:bodyPr/>
        <a:lstStyle/>
        <a:p>
          <a:endParaRPr lang="ru-RU"/>
        </a:p>
      </dgm:t>
    </dgm:pt>
    <dgm:pt modelId="{1A05B962-819A-45E1-A314-9E45749DE9C2}" type="pres">
      <dgm:prSet presAssocID="{BE55DA43-8AA7-4221-A549-5872E2763727}" presName="descendantBox" presStyleCnt="0"/>
      <dgm:spPr/>
    </dgm:pt>
    <dgm:pt modelId="{5831446D-4C89-4A73-A296-ECC38C5DEBE5}" type="pres">
      <dgm:prSet presAssocID="{8BB43E88-1079-42B5-A3A9-923112C081A0}" presName="childTextBox" presStyleLbl="fgAccFollowNode1" presStyleIdx="0" presStyleCnt="2">
        <dgm:presLayoutVars>
          <dgm:bulletEnabled val="1"/>
        </dgm:presLayoutVars>
      </dgm:prSet>
      <dgm:spPr/>
      <dgm:t>
        <a:bodyPr/>
        <a:lstStyle/>
        <a:p>
          <a:endParaRPr lang="ru-RU"/>
        </a:p>
      </dgm:t>
    </dgm:pt>
    <dgm:pt modelId="{A6B8ECEF-DAC3-46FF-BA37-EE7000CD755C}" type="pres">
      <dgm:prSet presAssocID="{076A2E72-9551-45B6-9649-CB3E00B94A67}" presName="childTextBox" presStyleLbl="fgAccFollowNode1" presStyleIdx="1" presStyleCnt="2">
        <dgm:presLayoutVars>
          <dgm:bulletEnabled val="1"/>
        </dgm:presLayoutVars>
      </dgm:prSet>
      <dgm:spPr/>
      <dgm:t>
        <a:bodyPr/>
        <a:lstStyle/>
        <a:p>
          <a:endParaRPr lang="ru-RU"/>
        </a:p>
      </dgm:t>
    </dgm:pt>
  </dgm:ptLst>
  <dgm:cxnLst>
    <dgm:cxn modelId="{C219436F-0AD0-4A27-A828-0D6459E7A637}" type="presOf" srcId="{BE55DA43-8AA7-4221-A549-5872E2763727}" destId="{0383EB90-49B4-4208-A638-DDFC95863424}" srcOrd="0" destOrd="0" presId="urn:microsoft.com/office/officeart/2005/8/layout/process4"/>
    <dgm:cxn modelId="{B0FB43DD-43CC-46D6-A5D9-063204146B99}" srcId="{C239FE6C-FC73-470A-AED6-AD6F2B3E53EF}" destId="{BE55DA43-8AA7-4221-A549-5872E2763727}" srcOrd="0" destOrd="0" parTransId="{6B1B9C1B-AA71-4A5F-AF23-9D9301434452}" sibTransId="{2EB15C6D-423B-42DC-9EB2-980D94723E49}"/>
    <dgm:cxn modelId="{892579D4-19EA-4B9B-9063-9ECCBE886DD1}" type="presOf" srcId="{8BB43E88-1079-42B5-A3A9-923112C081A0}" destId="{5831446D-4C89-4A73-A296-ECC38C5DEBE5}" srcOrd="0" destOrd="0" presId="urn:microsoft.com/office/officeart/2005/8/layout/process4"/>
    <dgm:cxn modelId="{7EA600B1-869E-422A-8619-CEC5975FF620}" type="presOf" srcId="{BE55DA43-8AA7-4221-A549-5872E2763727}" destId="{6DED7E3F-3A4A-414F-9185-ADC8AB38D8AF}" srcOrd="1" destOrd="0" presId="urn:microsoft.com/office/officeart/2005/8/layout/process4"/>
    <dgm:cxn modelId="{0B741735-C78F-44E1-84F2-1252FA08F9DA}" srcId="{BE55DA43-8AA7-4221-A549-5872E2763727}" destId="{8BB43E88-1079-42B5-A3A9-923112C081A0}" srcOrd="0" destOrd="0" parTransId="{6E8A1752-5127-4909-BEEA-85A65D068BD7}" sibTransId="{1488372E-A12E-49CC-B38C-08A8B4417B42}"/>
    <dgm:cxn modelId="{EB6FE87A-D467-4AD0-8765-A07314F8B902}" type="presOf" srcId="{076A2E72-9551-45B6-9649-CB3E00B94A67}" destId="{A6B8ECEF-DAC3-46FF-BA37-EE7000CD755C}" srcOrd="0" destOrd="0" presId="urn:microsoft.com/office/officeart/2005/8/layout/process4"/>
    <dgm:cxn modelId="{CB477FD5-48B6-4B4C-8922-DD1E6F174D97}" srcId="{BE55DA43-8AA7-4221-A549-5872E2763727}" destId="{076A2E72-9551-45B6-9649-CB3E00B94A67}" srcOrd="1" destOrd="0" parTransId="{1277D8AD-10AD-4186-82CC-54FB25C244BB}" sibTransId="{60E22AD4-2ADA-4AA5-9958-D9F500D41399}"/>
    <dgm:cxn modelId="{3F301019-DB45-4321-B7E0-DFD06265457D}" type="presOf" srcId="{C239FE6C-FC73-470A-AED6-AD6F2B3E53EF}" destId="{0930BADC-EEDB-4BD8-93F6-92C48538AACB}" srcOrd="0" destOrd="0" presId="urn:microsoft.com/office/officeart/2005/8/layout/process4"/>
    <dgm:cxn modelId="{0761E89B-0AB3-4E2D-9823-00AE0D8853DC}" type="presParOf" srcId="{0930BADC-EEDB-4BD8-93F6-92C48538AACB}" destId="{F079C4E4-F730-4458-94F2-F11605B78F43}" srcOrd="0" destOrd="0" presId="urn:microsoft.com/office/officeart/2005/8/layout/process4"/>
    <dgm:cxn modelId="{AAD05483-453C-4056-A2B0-333D74428D61}" type="presParOf" srcId="{F079C4E4-F730-4458-94F2-F11605B78F43}" destId="{0383EB90-49B4-4208-A638-DDFC95863424}" srcOrd="0" destOrd="0" presId="urn:microsoft.com/office/officeart/2005/8/layout/process4"/>
    <dgm:cxn modelId="{11072CB9-139A-4CE3-834C-5F6FBEA7B815}" type="presParOf" srcId="{F079C4E4-F730-4458-94F2-F11605B78F43}" destId="{6DED7E3F-3A4A-414F-9185-ADC8AB38D8AF}" srcOrd="1" destOrd="0" presId="urn:microsoft.com/office/officeart/2005/8/layout/process4"/>
    <dgm:cxn modelId="{76F2D06A-F949-46B4-9588-DA766F710509}" type="presParOf" srcId="{F079C4E4-F730-4458-94F2-F11605B78F43}" destId="{1A05B962-819A-45E1-A314-9E45749DE9C2}" srcOrd="2" destOrd="0" presId="urn:microsoft.com/office/officeart/2005/8/layout/process4"/>
    <dgm:cxn modelId="{5D2AAEBD-386A-4BA5-917D-1D25C91BC0D7}" type="presParOf" srcId="{1A05B962-819A-45E1-A314-9E45749DE9C2}" destId="{5831446D-4C89-4A73-A296-ECC38C5DEBE5}" srcOrd="0" destOrd="0" presId="urn:microsoft.com/office/officeart/2005/8/layout/process4"/>
    <dgm:cxn modelId="{2F325056-B341-45FB-8835-F688D31B1F75}" type="presParOf" srcId="{1A05B962-819A-45E1-A314-9E45749DE9C2}" destId="{A6B8ECEF-DAC3-46FF-BA37-EE7000CD755C}" srcOrd="1" destOrd="0" presId="urn:microsoft.com/office/officeart/2005/8/layout/process4"/>
  </dgm:cxnLst>
  <dgm:bg/>
  <dgm:whole/>
</dgm:dataModel>
</file>

<file path=word/diagrams/data3.xml><?xml version="1.0" encoding="utf-8"?>
<dgm:dataModel xmlns:dgm="http://schemas.openxmlformats.org/drawingml/2006/diagram" xmlns:a="http://schemas.openxmlformats.org/drawingml/2006/main">
  <dgm:ptLst>
    <dgm:pt modelId="{53554D59-7978-46B7-8CC4-FA3F8C191748}"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40DEE24B-22D3-48DD-B047-03D28C2B26AE}">
      <dgm:prSet phldrT="[Текст]"/>
      <dgm:spPr>
        <a:solidFill>
          <a:schemeClr val="accent1">
            <a:lumMod val="50000"/>
          </a:schemeClr>
        </a:solidFill>
      </dgm:spPr>
      <dgm:t>
        <a:bodyPr/>
        <a:lstStyle/>
        <a:p>
          <a:pPr algn="ctr"/>
          <a:r>
            <a:rPr lang="uk-UA" b="1">
              <a:latin typeface="Times New Roman" pitchFamily="18" charset="0"/>
              <a:cs typeface="Times New Roman" pitchFamily="18" charset="0"/>
            </a:rPr>
            <a:t>На слідчого покладено найважливіші завдання кримінально процесуальної діяльності:</a:t>
          </a:r>
          <a:endParaRPr lang="ru-RU" b="1">
            <a:latin typeface="Times New Roman" pitchFamily="18" charset="0"/>
            <a:cs typeface="Times New Roman" pitchFamily="18" charset="0"/>
          </a:endParaRPr>
        </a:p>
      </dgm:t>
    </dgm:pt>
    <dgm:pt modelId="{02F3ED2F-4E03-4EB8-B22E-86D6877928D9}" type="parTrans" cxnId="{77608C5A-59E3-4A74-B32F-271D5006F28B}">
      <dgm:prSet/>
      <dgm:spPr/>
      <dgm:t>
        <a:bodyPr/>
        <a:lstStyle/>
        <a:p>
          <a:endParaRPr lang="ru-RU"/>
        </a:p>
      </dgm:t>
    </dgm:pt>
    <dgm:pt modelId="{3CA0710D-FFED-4E1F-A6C6-5F9E569ABC0E}" type="sibTrans" cxnId="{77608C5A-59E3-4A74-B32F-271D5006F28B}">
      <dgm:prSet/>
      <dgm:spPr/>
      <dgm:t>
        <a:bodyPr/>
        <a:lstStyle/>
        <a:p>
          <a:endParaRPr lang="ru-RU"/>
        </a:p>
      </dgm:t>
    </dgm:pt>
    <dgm:pt modelId="{955D066D-E2A9-497E-9748-9E78C2068C9C}">
      <dgm:prSet phldrT="[Текст]"/>
      <dgm:spPr/>
      <dgm:t>
        <a:bodyPr/>
        <a:lstStyle/>
        <a:p>
          <a:r>
            <a:rPr lang="uk-UA"/>
            <a:t>проведення слідчих (розшукових) дій;</a:t>
          </a:r>
          <a:endParaRPr lang="ru-RU"/>
        </a:p>
      </dgm:t>
    </dgm:pt>
    <dgm:pt modelId="{ECA2133A-C34C-4F7C-8454-2D2A0ED58B61}" type="parTrans" cxnId="{32589F8B-33D8-42B9-A58B-640F3350C0AA}">
      <dgm:prSet/>
      <dgm:spPr/>
      <dgm:t>
        <a:bodyPr/>
        <a:lstStyle/>
        <a:p>
          <a:endParaRPr lang="ru-RU"/>
        </a:p>
      </dgm:t>
    </dgm:pt>
    <dgm:pt modelId="{D1DCC54C-64CF-40ED-92DC-364B76C81C97}" type="sibTrans" cxnId="{32589F8B-33D8-42B9-A58B-640F3350C0AA}">
      <dgm:prSet/>
      <dgm:spPr/>
      <dgm:t>
        <a:bodyPr/>
        <a:lstStyle/>
        <a:p>
          <a:endParaRPr lang="ru-RU"/>
        </a:p>
      </dgm:t>
    </dgm:pt>
    <dgm:pt modelId="{3FE6A27C-FFFB-4F90-BE7A-B0844CE4F7DF}">
      <dgm:prSet phldrT="[Текст]"/>
      <dgm:spPr/>
      <dgm:t>
        <a:bodyPr/>
        <a:lstStyle/>
        <a:p>
          <a:r>
            <a:rPr lang="uk-UA"/>
            <a:t>призначення ревізій та перевірок; </a:t>
          </a:r>
          <a:endParaRPr lang="ru-RU"/>
        </a:p>
      </dgm:t>
    </dgm:pt>
    <dgm:pt modelId="{8BE47A3F-6800-4682-9178-2A99CF9409B7}" type="parTrans" cxnId="{6EDAB2F6-9229-4BB6-8837-7726BA46B272}">
      <dgm:prSet/>
      <dgm:spPr/>
      <dgm:t>
        <a:bodyPr/>
        <a:lstStyle/>
        <a:p>
          <a:endParaRPr lang="ru-RU"/>
        </a:p>
      </dgm:t>
    </dgm:pt>
    <dgm:pt modelId="{0E97F595-655B-4686-AAF8-93614A9891F7}" type="sibTrans" cxnId="{6EDAB2F6-9229-4BB6-8837-7726BA46B272}">
      <dgm:prSet/>
      <dgm:spPr/>
      <dgm:t>
        <a:bodyPr/>
        <a:lstStyle/>
        <a:p>
          <a:endParaRPr lang="ru-RU"/>
        </a:p>
      </dgm:t>
    </dgm:pt>
    <dgm:pt modelId="{417D2C95-E9D3-4215-88D7-D5AB3EEA65EA}">
      <dgm:prSet phldrT="[Текст]"/>
      <dgm:spPr/>
      <dgm:t>
        <a:bodyPr/>
        <a:lstStyle/>
        <a:p>
          <a:r>
            <a:rPr lang="uk-UA"/>
            <a:t>доручення проведення таких дій відповідним оперативним підрозділам; </a:t>
          </a:r>
          <a:endParaRPr lang="ru-RU"/>
        </a:p>
      </dgm:t>
    </dgm:pt>
    <dgm:pt modelId="{E9AB33A5-CE58-4C4D-A060-D351DC448DAE}" type="parTrans" cxnId="{BBDD94CF-07EE-4A81-93F7-A2E8606DFCB4}">
      <dgm:prSet/>
      <dgm:spPr/>
      <dgm:t>
        <a:bodyPr/>
        <a:lstStyle/>
        <a:p>
          <a:endParaRPr lang="ru-RU"/>
        </a:p>
      </dgm:t>
    </dgm:pt>
    <dgm:pt modelId="{5D6DFEEB-AD1A-4B92-9296-7CC995B3581A}" type="sibTrans" cxnId="{BBDD94CF-07EE-4A81-93F7-A2E8606DFCB4}">
      <dgm:prSet/>
      <dgm:spPr/>
      <dgm:t>
        <a:bodyPr/>
        <a:lstStyle/>
        <a:p>
          <a:endParaRPr lang="ru-RU"/>
        </a:p>
      </dgm:t>
    </dgm:pt>
    <dgm:pt modelId="{05917D96-A8DB-4B49-8D14-DDDB3B68DF4A}">
      <dgm:prSet phldrT="[Текст]"/>
      <dgm:spPr/>
      <dgm:t>
        <a:bodyPr/>
        <a:lstStyle/>
        <a:p>
          <a:r>
            <a:rPr lang="uk-UA"/>
            <a:t>повідомлення за погодженням із прокурором особі про підозру тощо.</a:t>
          </a:r>
          <a:endParaRPr lang="ru-RU"/>
        </a:p>
      </dgm:t>
    </dgm:pt>
    <dgm:pt modelId="{AA624A92-6CCB-4F80-B174-FA904FE873AF}" type="parTrans" cxnId="{1C5A576A-0621-4DE9-B470-21A5116678C2}">
      <dgm:prSet/>
      <dgm:spPr/>
      <dgm:t>
        <a:bodyPr/>
        <a:lstStyle/>
        <a:p>
          <a:endParaRPr lang="ru-RU"/>
        </a:p>
      </dgm:t>
    </dgm:pt>
    <dgm:pt modelId="{54601455-4486-4681-B76C-6B8EBD502E52}" type="sibTrans" cxnId="{1C5A576A-0621-4DE9-B470-21A5116678C2}">
      <dgm:prSet/>
      <dgm:spPr/>
      <dgm:t>
        <a:bodyPr/>
        <a:lstStyle/>
        <a:p>
          <a:endParaRPr lang="ru-RU"/>
        </a:p>
      </dgm:t>
    </dgm:pt>
    <dgm:pt modelId="{0F7742AB-6489-4887-99AC-6633CDF8DCCB}" type="pres">
      <dgm:prSet presAssocID="{53554D59-7978-46B7-8CC4-FA3F8C191748}" presName="outerComposite" presStyleCnt="0">
        <dgm:presLayoutVars>
          <dgm:chMax val="5"/>
          <dgm:dir/>
          <dgm:resizeHandles val="exact"/>
        </dgm:presLayoutVars>
      </dgm:prSet>
      <dgm:spPr/>
      <dgm:t>
        <a:bodyPr/>
        <a:lstStyle/>
        <a:p>
          <a:endParaRPr lang="ru-RU"/>
        </a:p>
      </dgm:t>
    </dgm:pt>
    <dgm:pt modelId="{27BBCC3D-9E2D-499B-B014-2F8CD3D18914}" type="pres">
      <dgm:prSet presAssocID="{53554D59-7978-46B7-8CC4-FA3F8C191748}" presName="dummyMaxCanvas" presStyleCnt="0">
        <dgm:presLayoutVars/>
      </dgm:prSet>
      <dgm:spPr/>
    </dgm:pt>
    <dgm:pt modelId="{03477B53-59AE-4970-9F83-8736F14D20A1}" type="pres">
      <dgm:prSet presAssocID="{53554D59-7978-46B7-8CC4-FA3F8C191748}" presName="FiveNodes_1" presStyleLbl="node1" presStyleIdx="0" presStyleCnt="5" custScaleY="150505" custLinFactNeighborX="-10146">
        <dgm:presLayoutVars>
          <dgm:bulletEnabled val="1"/>
        </dgm:presLayoutVars>
      </dgm:prSet>
      <dgm:spPr/>
      <dgm:t>
        <a:bodyPr/>
        <a:lstStyle/>
        <a:p>
          <a:endParaRPr lang="ru-RU"/>
        </a:p>
      </dgm:t>
    </dgm:pt>
    <dgm:pt modelId="{AE117FD1-FA21-4FC3-94DE-BB6C4789C9C7}" type="pres">
      <dgm:prSet presAssocID="{53554D59-7978-46B7-8CC4-FA3F8C191748}" presName="FiveNodes_2" presStyleLbl="node1" presStyleIdx="1" presStyleCnt="5">
        <dgm:presLayoutVars>
          <dgm:bulletEnabled val="1"/>
        </dgm:presLayoutVars>
      </dgm:prSet>
      <dgm:spPr/>
      <dgm:t>
        <a:bodyPr/>
        <a:lstStyle/>
        <a:p>
          <a:endParaRPr lang="ru-RU"/>
        </a:p>
      </dgm:t>
    </dgm:pt>
    <dgm:pt modelId="{E94C9249-36F5-4CCC-910C-B1889FE8CAA8}" type="pres">
      <dgm:prSet presAssocID="{53554D59-7978-46B7-8CC4-FA3F8C191748}" presName="FiveNodes_3" presStyleLbl="node1" presStyleIdx="2" presStyleCnt="5">
        <dgm:presLayoutVars>
          <dgm:bulletEnabled val="1"/>
        </dgm:presLayoutVars>
      </dgm:prSet>
      <dgm:spPr/>
      <dgm:t>
        <a:bodyPr/>
        <a:lstStyle/>
        <a:p>
          <a:endParaRPr lang="ru-RU"/>
        </a:p>
      </dgm:t>
    </dgm:pt>
    <dgm:pt modelId="{33E56572-75E2-4449-AA8D-886207954AF7}" type="pres">
      <dgm:prSet presAssocID="{53554D59-7978-46B7-8CC4-FA3F8C191748}" presName="FiveNodes_4" presStyleLbl="node1" presStyleIdx="3" presStyleCnt="5">
        <dgm:presLayoutVars>
          <dgm:bulletEnabled val="1"/>
        </dgm:presLayoutVars>
      </dgm:prSet>
      <dgm:spPr/>
      <dgm:t>
        <a:bodyPr/>
        <a:lstStyle/>
        <a:p>
          <a:endParaRPr lang="ru-RU"/>
        </a:p>
      </dgm:t>
    </dgm:pt>
    <dgm:pt modelId="{003D8F80-87FA-4390-A120-9BB1170BD8AB}" type="pres">
      <dgm:prSet presAssocID="{53554D59-7978-46B7-8CC4-FA3F8C191748}" presName="FiveNodes_5" presStyleLbl="node1" presStyleIdx="4" presStyleCnt="5" custLinFactNeighborX="0" custLinFactNeighborY="11574">
        <dgm:presLayoutVars>
          <dgm:bulletEnabled val="1"/>
        </dgm:presLayoutVars>
      </dgm:prSet>
      <dgm:spPr/>
      <dgm:t>
        <a:bodyPr/>
        <a:lstStyle/>
        <a:p>
          <a:endParaRPr lang="ru-RU"/>
        </a:p>
      </dgm:t>
    </dgm:pt>
    <dgm:pt modelId="{B662E040-406B-47DF-80CF-54CA3560D694}" type="pres">
      <dgm:prSet presAssocID="{53554D59-7978-46B7-8CC4-FA3F8C191748}" presName="FiveConn_1-2" presStyleLbl="fgAccFollowNode1" presStyleIdx="0" presStyleCnt="4">
        <dgm:presLayoutVars>
          <dgm:bulletEnabled val="1"/>
        </dgm:presLayoutVars>
      </dgm:prSet>
      <dgm:spPr/>
      <dgm:t>
        <a:bodyPr/>
        <a:lstStyle/>
        <a:p>
          <a:endParaRPr lang="ru-RU"/>
        </a:p>
      </dgm:t>
    </dgm:pt>
    <dgm:pt modelId="{9691BFAB-31C9-4628-9C12-FA78DEED4BCD}" type="pres">
      <dgm:prSet presAssocID="{53554D59-7978-46B7-8CC4-FA3F8C191748}" presName="FiveConn_2-3" presStyleLbl="fgAccFollowNode1" presStyleIdx="1" presStyleCnt="4">
        <dgm:presLayoutVars>
          <dgm:bulletEnabled val="1"/>
        </dgm:presLayoutVars>
      </dgm:prSet>
      <dgm:spPr/>
      <dgm:t>
        <a:bodyPr/>
        <a:lstStyle/>
        <a:p>
          <a:endParaRPr lang="ru-RU"/>
        </a:p>
      </dgm:t>
    </dgm:pt>
    <dgm:pt modelId="{1E4F3A49-EA88-4C6B-B39E-7FB75BEB63E0}" type="pres">
      <dgm:prSet presAssocID="{53554D59-7978-46B7-8CC4-FA3F8C191748}" presName="FiveConn_3-4" presStyleLbl="fgAccFollowNode1" presStyleIdx="2" presStyleCnt="4">
        <dgm:presLayoutVars>
          <dgm:bulletEnabled val="1"/>
        </dgm:presLayoutVars>
      </dgm:prSet>
      <dgm:spPr/>
      <dgm:t>
        <a:bodyPr/>
        <a:lstStyle/>
        <a:p>
          <a:endParaRPr lang="ru-RU"/>
        </a:p>
      </dgm:t>
    </dgm:pt>
    <dgm:pt modelId="{6D7DE9A5-C3E1-4671-8661-33439AC6A5AF}" type="pres">
      <dgm:prSet presAssocID="{53554D59-7978-46B7-8CC4-FA3F8C191748}" presName="FiveConn_4-5" presStyleLbl="fgAccFollowNode1" presStyleIdx="3" presStyleCnt="4">
        <dgm:presLayoutVars>
          <dgm:bulletEnabled val="1"/>
        </dgm:presLayoutVars>
      </dgm:prSet>
      <dgm:spPr/>
      <dgm:t>
        <a:bodyPr/>
        <a:lstStyle/>
        <a:p>
          <a:endParaRPr lang="ru-RU"/>
        </a:p>
      </dgm:t>
    </dgm:pt>
    <dgm:pt modelId="{B53433FB-A2D9-458F-8F29-7C62833EB4B2}" type="pres">
      <dgm:prSet presAssocID="{53554D59-7978-46B7-8CC4-FA3F8C191748}" presName="FiveNodes_1_text" presStyleLbl="node1" presStyleIdx="4" presStyleCnt="5">
        <dgm:presLayoutVars>
          <dgm:bulletEnabled val="1"/>
        </dgm:presLayoutVars>
      </dgm:prSet>
      <dgm:spPr/>
      <dgm:t>
        <a:bodyPr/>
        <a:lstStyle/>
        <a:p>
          <a:endParaRPr lang="ru-RU"/>
        </a:p>
      </dgm:t>
    </dgm:pt>
    <dgm:pt modelId="{4F20EDD1-D038-4C64-AFF3-DF48D08A07A3}" type="pres">
      <dgm:prSet presAssocID="{53554D59-7978-46B7-8CC4-FA3F8C191748}" presName="FiveNodes_2_text" presStyleLbl="node1" presStyleIdx="4" presStyleCnt="5">
        <dgm:presLayoutVars>
          <dgm:bulletEnabled val="1"/>
        </dgm:presLayoutVars>
      </dgm:prSet>
      <dgm:spPr/>
      <dgm:t>
        <a:bodyPr/>
        <a:lstStyle/>
        <a:p>
          <a:endParaRPr lang="ru-RU"/>
        </a:p>
      </dgm:t>
    </dgm:pt>
    <dgm:pt modelId="{B9D364BA-8873-487E-8A2E-5F8457164CBD}" type="pres">
      <dgm:prSet presAssocID="{53554D59-7978-46B7-8CC4-FA3F8C191748}" presName="FiveNodes_3_text" presStyleLbl="node1" presStyleIdx="4" presStyleCnt="5">
        <dgm:presLayoutVars>
          <dgm:bulletEnabled val="1"/>
        </dgm:presLayoutVars>
      </dgm:prSet>
      <dgm:spPr/>
      <dgm:t>
        <a:bodyPr/>
        <a:lstStyle/>
        <a:p>
          <a:endParaRPr lang="ru-RU"/>
        </a:p>
      </dgm:t>
    </dgm:pt>
    <dgm:pt modelId="{A6E14365-AE6E-4B6C-B6DF-1694F79BD229}" type="pres">
      <dgm:prSet presAssocID="{53554D59-7978-46B7-8CC4-FA3F8C191748}" presName="FiveNodes_4_text" presStyleLbl="node1" presStyleIdx="4" presStyleCnt="5">
        <dgm:presLayoutVars>
          <dgm:bulletEnabled val="1"/>
        </dgm:presLayoutVars>
      </dgm:prSet>
      <dgm:spPr/>
      <dgm:t>
        <a:bodyPr/>
        <a:lstStyle/>
        <a:p>
          <a:endParaRPr lang="ru-RU"/>
        </a:p>
      </dgm:t>
    </dgm:pt>
    <dgm:pt modelId="{B34B3412-3AFE-4ADF-9AE9-1D953780171B}" type="pres">
      <dgm:prSet presAssocID="{53554D59-7978-46B7-8CC4-FA3F8C191748}" presName="FiveNodes_5_text" presStyleLbl="node1" presStyleIdx="4" presStyleCnt="5">
        <dgm:presLayoutVars>
          <dgm:bulletEnabled val="1"/>
        </dgm:presLayoutVars>
      </dgm:prSet>
      <dgm:spPr/>
      <dgm:t>
        <a:bodyPr/>
        <a:lstStyle/>
        <a:p>
          <a:endParaRPr lang="ru-RU"/>
        </a:p>
      </dgm:t>
    </dgm:pt>
  </dgm:ptLst>
  <dgm:cxnLst>
    <dgm:cxn modelId="{6EDAB2F6-9229-4BB6-8837-7726BA46B272}" srcId="{53554D59-7978-46B7-8CC4-FA3F8C191748}" destId="{3FE6A27C-FFFB-4F90-BE7A-B0844CE4F7DF}" srcOrd="3" destOrd="0" parTransId="{8BE47A3F-6800-4682-9178-2A99CF9409B7}" sibTransId="{0E97F595-655B-4686-AAF8-93614A9891F7}"/>
    <dgm:cxn modelId="{EDF909F9-E49C-4151-98C8-49BDB09C2A96}" type="presOf" srcId="{417D2C95-E9D3-4215-88D7-D5AB3EEA65EA}" destId="{E94C9249-36F5-4CCC-910C-B1889FE8CAA8}" srcOrd="0" destOrd="0" presId="urn:microsoft.com/office/officeart/2005/8/layout/vProcess5"/>
    <dgm:cxn modelId="{DA7A4F82-994D-4158-AFE8-AB66F70ADE31}" type="presOf" srcId="{5D6DFEEB-AD1A-4B92-9296-7CC995B3581A}" destId="{1E4F3A49-EA88-4C6B-B39E-7FB75BEB63E0}" srcOrd="0" destOrd="0" presId="urn:microsoft.com/office/officeart/2005/8/layout/vProcess5"/>
    <dgm:cxn modelId="{92A2832D-5C84-44B7-9D9D-24BC18656604}" type="presOf" srcId="{955D066D-E2A9-497E-9748-9E78C2068C9C}" destId="{AE117FD1-FA21-4FC3-94DE-BB6C4789C9C7}" srcOrd="0" destOrd="0" presId="urn:microsoft.com/office/officeart/2005/8/layout/vProcess5"/>
    <dgm:cxn modelId="{BBDD94CF-07EE-4A81-93F7-A2E8606DFCB4}" srcId="{53554D59-7978-46B7-8CC4-FA3F8C191748}" destId="{417D2C95-E9D3-4215-88D7-D5AB3EEA65EA}" srcOrd="2" destOrd="0" parTransId="{E9AB33A5-CE58-4C4D-A060-D351DC448DAE}" sibTransId="{5D6DFEEB-AD1A-4B92-9296-7CC995B3581A}"/>
    <dgm:cxn modelId="{A2F6639E-81AF-408D-9DCA-16EF37DBBC3D}" type="presOf" srcId="{D1DCC54C-64CF-40ED-92DC-364B76C81C97}" destId="{9691BFAB-31C9-4628-9C12-FA78DEED4BCD}" srcOrd="0" destOrd="0" presId="urn:microsoft.com/office/officeart/2005/8/layout/vProcess5"/>
    <dgm:cxn modelId="{1C5A576A-0621-4DE9-B470-21A5116678C2}" srcId="{53554D59-7978-46B7-8CC4-FA3F8C191748}" destId="{05917D96-A8DB-4B49-8D14-DDDB3B68DF4A}" srcOrd="4" destOrd="0" parTransId="{AA624A92-6CCB-4F80-B174-FA904FE873AF}" sibTransId="{54601455-4486-4681-B76C-6B8EBD502E52}"/>
    <dgm:cxn modelId="{32589F8B-33D8-42B9-A58B-640F3350C0AA}" srcId="{53554D59-7978-46B7-8CC4-FA3F8C191748}" destId="{955D066D-E2A9-497E-9748-9E78C2068C9C}" srcOrd="1" destOrd="0" parTransId="{ECA2133A-C34C-4F7C-8454-2D2A0ED58B61}" sibTransId="{D1DCC54C-64CF-40ED-92DC-364B76C81C97}"/>
    <dgm:cxn modelId="{8479C7FE-975D-47E0-A484-9DB29B629955}" type="presOf" srcId="{3CA0710D-FFED-4E1F-A6C6-5F9E569ABC0E}" destId="{B662E040-406B-47DF-80CF-54CA3560D694}" srcOrd="0" destOrd="0" presId="urn:microsoft.com/office/officeart/2005/8/layout/vProcess5"/>
    <dgm:cxn modelId="{0B7A74AF-AE8E-4B0D-A79A-0C8DA433798A}" type="presOf" srcId="{40DEE24B-22D3-48DD-B047-03D28C2B26AE}" destId="{03477B53-59AE-4970-9F83-8736F14D20A1}" srcOrd="0" destOrd="0" presId="urn:microsoft.com/office/officeart/2005/8/layout/vProcess5"/>
    <dgm:cxn modelId="{9D50A002-1BCC-4C73-8CDE-C385C7C4FD6E}" type="presOf" srcId="{955D066D-E2A9-497E-9748-9E78C2068C9C}" destId="{4F20EDD1-D038-4C64-AFF3-DF48D08A07A3}" srcOrd="1" destOrd="0" presId="urn:microsoft.com/office/officeart/2005/8/layout/vProcess5"/>
    <dgm:cxn modelId="{14D7E6D4-08FA-4D1B-B70A-CD841CAFA117}" type="presOf" srcId="{3FE6A27C-FFFB-4F90-BE7A-B0844CE4F7DF}" destId="{33E56572-75E2-4449-AA8D-886207954AF7}" srcOrd="0" destOrd="0" presId="urn:microsoft.com/office/officeart/2005/8/layout/vProcess5"/>
    <dgm:cxn modelId="{9C5B7623-497F-4868-8016-F2966E0D73CA}" type="presOf" srcId="{0E97F595-655B-4686-AAF8-93614A9891F7}" destId="{6D7DE9A5-C3E1-4671-8661-33439AC6A5AF}" srcOrd="0" destOrd="0" presId="urn:microsoft.com/office/officeart/2005/8/layout/vProcess5"/>
    <dgm:cxn modelId="{5E8D3A23-1863-4308-AFC0-234A11C9E325}" type="presOf" srcId="{417D2C95-E9D3-4215-88D7-D5AB3EEA65EA}" destId="{B9D364BA-8873-487E-8A2E-5F8457164CBD}" srcOrd="1" destOrd="0" presId="urn:microsoft.com/office/officeart/2005/8/layout/vProcess5"/>
    <dgm:cxn modelId="{D84CCB15-9278-4F3F-8643-554BE081C797}" type="presOf" srcId="{3FE6A27C-FFFB-4F90-BE7A-B0844CE4F7DF}" destId="{A6E14365-AE6E-4B6C-B6DF-1694F79BD229}" srcOrd="1" destOrd="0" presId="urn:microsoft.com/office/officeart/2005/8/layout/vProcess5"/>
    <dgm:cxn modelId="{A3008B84-C435-47EB-AB2F-7A22ACD72C15}" type="presOf" srcId="{05917D96-A8DB-4B49-8D14-DDDB3B68DF4A}" destId="{003D8F80-87FA-4390-A120-9BB1170BD8AB}" srcOrd="0" destOrd="0" presId="urn:microsoft.com/office/officeart/2005/8/layout/vProcess5"/>
    <dgm:cxn modelId="{935B24C1-AECB-4E03-A2A9-1206586B56E3}" type="presOf" srcId="{05917D96-A8DB-4B49-8D14-DDDB3B68DF4A}" destId="{B34B3412-3AFE-4ADF-9AE9-1D953780171B}" srcOrd="1" destOrd="0" presId="urn:microsoft.com/office/officeart/2005/8/layout/vProcess5"/>
    <dgm:cxn modelId="{761D2FE4-D722-49F9-BFF0-1D736EFEE07F}" type="presOf" srcId="{40DEE24B-22D3-48DD-B047-03D28C2B26AE}" destId="{B53433FB-A2D9-458F-8F29-7C62833EB4B2}" srcOrd="1" destOrd="0" presId="urn:microsoft.com/office/officeart/2005/8/layout/vProcess5"/>
    <dgm:cxn modelId="{5FBD3977-E237-4604-8E4B-281397CA1960}" type="presOf" srcId="{53554D59-7978-46B7-8CC4-FA3F8C191748}" destId="{0F7742AB-6489-4887-99AC-6633CDF8DCCB}" srcOrd="0" destOrd="0" presId="urn:microsoft.com/office/officeart/2005/8/layout/vProcess5"/>
    <dgm:cxn modelId="{77608C5A-59E3-4A74-B32F-271D5006F28B}" srcId="{53554D59-7978-46B7-8CC4-FA3F8C191748}" destId="{40DEE24B-22D3-48DD-B047-03D28C2B26AE}" srcOrd="0" destOrd="0" parTransId="{02F3ED2F-4E03-4EB8-B22E-86D6877928D9}" sibTransId="{3CA0710D-FFED-4E1F-A6C6-5F9E569ABC0E}"/>
    <dgm:cxn modelId="{D10218B9-6B10-464B-8764-FD5F8D826A4C}" type="presParOf" srcId="{0F7742AB-6489-4887-99AC-6633CDF8DCCB}" destId="{27BBCC3D-9E2D-499B-B014-2F8CD3D18914}" srcOrd="0" destOrd="0" presId="urn:microsoft.com/office/officeart/2005/8/layout/vProcess5"/>
    <dgm:cxn modelId="{80E2AFC0-37A0-4A17-9DCE-00BA186BA10A}" type="presParOf" srcId="{0F7742AB-6489-4887-99AC-6633CDF8DCCB}" destId="{03477B53-59AE-4970-9F83-8736F14D20A1}" srcOrd="1" destOrd="0" presId="urn:microsoft.com/office/officeart/2005/8/layout/vProcess5"/>
    <dgm:cxn modelId="{63B6D06B-2A98-43CF-8438-CC92AB7E47B5}" type="presParOf" srcId="{0F7742AB-6489-4887-99AC-6633CDF8DCCB}" destId="{AE117FD1-FA21-4FC3-94DE-BB6C4789C9C7}" srcOrd="2" destOrd="0" presId="urn:microsoft.com/office/officeart/2005/8/layout/vProcess5"/>
    <dgm:cxn modelId="{2EF3F786-01A2-4FCC-AA9B-CC9E67E3E495}" type="presParOf" srcId="{0F7742AB-6489-4887-99AC-6633CDF8DCCB}" destId="{E94C9249-36F5-4CCC-910C-B1889FE8CAA8}" srcOrd="3" destOrd="0" presId="urn:microsoft.com/office/officeart/2005/8/layout/vProcess5"/>
    <dgm:cxn modelId="{5BB96D3B-275F-4714-BA45-5FCB5B0D073A}" type="presParOf" srcId="{0F7742AB-6489-4887-99AC-6633CDF8DCCB}" destId="{33E56572-75E2-4449-AA8D-886207954AF7}" srcOrd="4" destOrd="0" presId="urn:microsoft.com/office/officeart/2005/8/layout/vProcess5"/>
    <dgm:cxn modelId="{B1E9B0C4-9D8C-4C10-A038-5A3F13760090}" type="presParOf" srcId="{0F7742AB-6489-4887-99AC-6633CDF8DCCB}" destId="{003D8F80-87FA-4390-A120-9BB1170BD8AB}" srcOrd="5" destOrd="0" presId="urn:microsoft.com/office/officeart/2005/8/layout/vProcess5"/>
    <dgm:cxn modelId="{C4AA2DC1-321B-4438-A99C-7439FC5D407E}" type="presParOf" srcId="{0F7742AB-6489-4887-99AC-6633CDF8DCCB}" destId="{B662E040-406B-47DF-80CF-54CA3560D694}" srcOrd="6" destOrd="0" presId="urn:microsoft.com/office/officeart/2005/8/layout/vProcess5"/>
    <dgm:cxn modelId="{5F5C89F7-F605-41C3-B66D-7AD874E714B2}" type="presParOf" srcId="{0F7742AB-6489-4887-99AC-6633CDF8DCCB}" destId="{9691BFAB-31C9-4628-9C12-FA78DEED4BCD}" srcOrd="7" destOrd="0" presId="urn:microsoft.com/office/officeart/2005/8/layout/vProcess5"/>
    <dgm:cxn modelId="{159D9DF3-51C3-4D0F-9FBD-B66021A6C55A}" type="presParOf" srcId="{0F7742AB-6489-4887-99AC-6633CDF8DCCB}" destId="{1E4F3A49-EA88-4C6B-B39E-7FB75BEB63E0}" srcOrd="8" destOrd="0" presId="urn:microsoft.com/office/officeart/2005/8/layout/vProcess5"/>
    <dgm:cxn modelId="{17F756F9-242E-4AF4-835C-E814F0AF1810}" type="presParOf" srcId="{0F7742AB-6489-4887-99AC-6633CDF8DCCB}" destId="{6D7DE9A5-C3E1-4671-8661-33439AC6A5AF}" srcOrd="9" destOrd="0" presId="urn:microsoft.com/office/officeart/2005/8/layout/vProcess5"/>
    <dgm:cxn modelId="{C166B22E-AAAC-42E9-B3ED-A03D436330C4}" type="presParOf" srcId="{0F7742AB-6489-4887-99AC-6633CDF8DCCB}" destId="{B53433FB-A2D9-458F-8F29-7C62833EB4B2}" srcOrd="10" destOrd="0" presId="urn:microsoft.com/office/officeart/2005/8/layout/vProcess5"/>
    <dgm:cxn modelId="{B89A87C2-C21D-462F-B2AE-F3CF47CE2CD5}" type="presParOf" srcId="{0F7742AB-6489-4887-99AC-6633CDF8DCCB}" destId="{4F20EDD1-D038-4C64-AFF3-DF48D08A07A3}" srcOrd="11" destOrd="0" presId="urn:microsoft.com/office/officeart/2005/8/layout/vProcess5"/>
    <dgm:cxn modelId="{475F4C6D-3CA3-41BD-8BCF-CA6A2760D075}" type="presParOf" srcId="{0F7742AB-6489-4887-99AC-6633CDF8DCCB}" destId="{B9D364BA-8873-487E-8A2E-5F8457164CBD}" srcOrd="12" destOrd="0" presId="urn:microsoft.com/office/officeart/2005/8/layout/vProcess5"/>
    <dgm:cxn modelId="{07A4DE18-2835-45F9-B0B6-835D3F69B696}" type="presParOf" srcId="{0F7742AB-6489-4887-99AC-6633CDF8DCCB}" destId="{A6E14365-AE6E-4B6C-B6DF-1694F79BD229}" srcOrd="13" destOrd="0" presId="urn:microsoft.com/office/officeart/2005/8/layout/vProcess5"/>
    <dgm:cxn modelId="{36E76F45-D387-41F7-94E3-0947BE63B125}" type="presParOf" srcId="{0F7742AB-6489-4887-99AC-6633CDF8DCCB}" destId="{B34B3412-3AFE-4ADF-9AE9-1D953780171B}" srcOrd="14" destOrd="0" presId="urn:microsoft.com/office/officeart/2005/8/layout/vProcess5"/>
  </dgm:cxnLst>
  <dgm:bg/>
  <dgm:whole/>
</dgm:dataModel>
</file>

<file path=word/diagrams/data4.xml><?xml version="1.0" encoding="utf-8"?>
<dgm:dataModel xmlns:dgm="http://schemas.openxmlformats.org/drawingml/2006/diagram" xmlns:a="http://schemas.openxmlformats.org/drawingml/2006/main">
  <dgm:ptLst>
    <dgm:pt modelId="{8741EA8E-B141-4D94-BDFF-49B678468529}"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ru-RU"/>
        </a:p>
      </dgm:t>
    </dgm:pt>
    <dgm:pt modelId="{CAEA4F88-6380-4C47-956E-41BBCAB96B64}">
      <dgm:prSet phldrT="[Текст]"/>
      <dgm:spPr/>
      <dgm:t>
        <a:bodyPr/>
        <a:lstStyle/>
        <a:p>
          <a:r>
            <a:rPr lang="uk-UA"/>
            <a:t>При погодженні клопотання слідчого прокурор перевіряє: </a:t>
          </a:r>
          <a:endParaRPr lang="ru-RU"/>
        </a:p>
      </dgm:t>
    </dgm:pt>
    <dgm:pt modelId="{E4500FE3-956C-4ECE-A281-A6156741ABBF}" type="parTrans" cxnId="{232AE46A-94C7-4A3B-8940-CE6DA81A4525}">
      <dgm:prSet/>
      <dgm:spPr/>
      <dgm:t>
        <a:bodyPr/>
        <a:lstStyle/>
        <a:p>
          <a:endParaRPr lang="ru-RU"/>
        </a:p>
      </dgm:t>
    </dgm:pt>
    <dgm:pt modelId="{72760C85-087E-45C5-B527-AB58145BF178}" type="sibTrans" cxnId="{232AE46A-94C7-4A3B-8940-CE6DA81A4525}">
      <dgm:prSet/>
      <dgm:spPr/>
      <dgm:t>
        <a:bodyPr/>
        <a:lstStyle/>
        <a:p>
          <a:endParaRPr lang="ru-RU"/>
        </a:p>
      </dgm:t>
    </dgm:pt>
    <dgm:pt modelId="{9ED716AA-0741-495E-B2C7-DCF044BA04B6}">
      <dgm:prSet phldrT="[Текст]"/>
      <dgm:spPr/>
      <dgm:t>
        <a:bodyPr/>
        <a:lstStyle/>
        <a:p>
          <a:r>
            <a:rPr lang="uk-UA"/>
            <a:t>наявність у клопотанні інформації</a:t>
          </a:r>
          <a:endParaRPr lang="ru-RU"/>
        </a:p>
      </dgm:t>
    </dgm:pt>
    <dgm:pt modelId="{CFD51A3D-D316-4DBF-9CA6-4139FF9C50E2}" type="parTrans" cxnId="{CBE65220-F1F9-4D22-8E29-F05E186F7C5E}">
      <dgm:prSet/>
      <dgm:spPr/>
      <dgm:t>
        <a:bodyPr/>
        <a:lstStyle/>
        <a:p>
          <a:endParaRPr lang="ru-RU"/>
        </a:p>
      </dgm:t>
    </dgm:pt>
    <dgm:pt modelId="{EDBDE76C-838C-44BF-8832-EBF0BC4C4239}" type="sibTrans" cxnId="{CBE65220-F1F9-4D22-8E29-F05E186F7C5E}">
      <dgm:prSet/>
      <dgm:spPr/>
      <dgm:t>
        <a:bodyPr/>
        <a:lstStyle/>
        <a:p>
          <a:endParaRPr lang="ru-RU"/>
        </a:p>
      </dgm:t>
    </dgm:pt>
    <dgm:pt modelId="{38D91963-E9B6-4A12-8A55-73909838011F}">
      <dgm:prSet phldrT="[Текст]"/>
      <dgm:spPr/>
      <dgm:t>
        <a:bodyPr/>
        <a:lstStyle/>
        <a:p>
          <a:r>
            <a:rPr lang="uk-UA"/>
            <a:t>яка передбачена КПК України (відповідність змісту клопотання вимогам закону), </a:t>
          </a:r>
          <a:endParaRPr lang="ru-RU"/>
        </a:p>
      </dgm:t>
    </dgm:pt>
    <dgm:pt modelId="{00947A19-9C89-4CF8-AC6C-3D5A508DA5B9}" type="parTrans" cxnId="{2CB2771C-C04D-4D99-A63B-016E9F48DD1A}">
      <dgm:prSet/>
      <dgm:spPr/>
      <dgm:t>
        <a:bodyPr/>
        <a:lstStyle/>
        <a:p>
          <a:endParaRPr lang="ru-RU"/>
        </a:p>
      </dgm:t>
    </dgm:pt>
    <dgm:pt modelId="{9CE8D761-BB64-431A-A498-EE2B6B8B59B4}" type="sibTrans" cxnId="{2CB2771C-C04D-4D99-A63B-016E9F48DD1A}">
      <dgm:prSet/>
      <dgm:spPr/>
      <dgm:t>
        <a:bodyPr/>
        <a:lstStyle/>
        <a:p>
          <a:endParaRPr lang="ru-RU"/>
        </a:p>
      </dgm:t>
    </dgm:pt>
    <dgm:pt modelId="{A97BAE70-D9FD-4909-A54F-9977DFE09D83}">
      <dgm:prSet phldrT="[Текст]"/>
      <dgm:spPr/>
      <dgm:t>
        <a:bodyPr/>
        <a:lstStyle/>
        <a:p>
          <a:r>
            <a:rPr lang="uk-UA"/>
            <a:t>обґрунтованість такого клопотання, </a:t>
          </a:r>
          <a:endParaRPr lang="ru-RU"/>
        </a:p>
      </dgm:t>
    </dgm:pt>
    <dgm:pt modelId="{6EE335FC-FDC6-4337-B381-FC9928A11A7B}" type="parTrans" cxnId="{831FB6CE-3AB3-4CF9-A913-031750E7DC1E}">
      <dgm:prSet/>
      <dgm:spPr/>
      <dgm:t>
        <a:bodyPr/>
        <a:lstStyle/>
        <a:p>
          <a:endParaRPr lang="ru-RU"/>
        </a:p>
      </dgm:t>
    </dgm:pt>
    <dgm:pt modelId="{FF55A548-2D9D-4102-900D-651C887F32C0}" type="sibTrans" cxnId="{831FB6CE-3AB3-4CF9-A913-031750E7DC1E}">
      <dgm:prSet/>
      <dgm:spPr/>
      <dgm:t>
        <a:bodyPr/>
        <a:lstStyle/>
        <a:p>
          <a:endParaRPr lang="ru-RU"/>
        </a:p>
      </dgm:t>
    </dgm:pt>
    <dgm:pt modelId="{F823F82A-849B-4868-8507-BF934EBB8041}">
      <dgm:prSet phldrT="[Текст]"/>
      <dgm:spPr/>
      <dgm:t>
        <a:bodyPr/>
        <a:lstStyle/>
        <a:p>
          <a:r>
            <a:rPr lang="uk-UA"/>
            <a:t>наявність необхідних додатків тощо. </a:t>
          </a:r>
          <a:endParaRPr lang="ru-RU"/>
        </a:p>
      </dgm:t>
    </dgm:pt>
    <dgm:pt modelId="{3B4EB6B7-D790-4306-8BA8-7DD719FEFF87}" type="parTrans" cxnId="{793FCB3C-AEA3-4C49-B2A6-40FD59B41278}">
      <dgm:prSet/>
      <dgm:spPr/>
      <dgm:t>
        <a:bodyPr/>
        <a:lstStyle/>
        <a:p>
          <a:endParaRPr lang="ru-RU"/>
        </a:p>
      </dgm:t>
    </dgm:pt>
    <dgm:pt modelId="{9F2E8BC1-314E-4057-A953-118D7BD41CFD}" type="sibTrans" cxnId="{793FCB3C-AEA3-4C49-B2A6-40FD59B41278}">
      <dgm:prSet/>
      <dgm:spPr/>
      <dgm:t>
        <a:bodyPr/>
        <a:lstStyle/>
        <a:p>
          <a:endParaRPr lang="ru-RU"/>
        </a:p>
      </dgm:t>
    </dgm:pt>
    <dgm:pt modelId="{4BD5E425-FA58-4A73-A2FF-D78252F193C4}" type="pres">
      <dgm:prSet presAssocID="{8741EA8E-B141-4D94-BDFF-49B678468529}" presName="list" presStyleCnt="0">
        <dgm:presLayoutVars>
          <dgm:dir/>
          <dgm:animLvl val="lvl"/>
        </dgm:presLayoutVars>
      </dgm:prSet>
      <dgm:spPr/>
      <dgm:t>
        <a:bodyPr/>
        <a:lstStyle/>
        <a:p>
          <a:endParaRPr lang="ru-RU"/>
        </a:p>
      </dgm:t>
    </dgm:pt>
    <dgm:pt modelId="{990C6847-47D8-464C-B73D-C861656DD16A}" type="pres">
      <dgm:prSet presAssocID="{CAEA4F88-6380-4C47-956E-41BBCAB96B64}" presName="posSpace" presStyleCnt="0"/>
      <dgm:spPr/>
    </dgm:pt>
    <dgm:pt modelId="{9A0D4312-877D-4CAA-8292-4C67232A5E2B}" type="pres">
      <dgm:prSet presAssocID="{CAEA4F88-6380-4C47-956E-41BBCAB96B64}" presName="vertFlow" presStyleCnt="0"/>
      <dgm:spPr/>
    </dgm:pt>
    <dgm:pt modelId="{7AF59D52-A50C-456D-AE0A-382665B27575}" type="pres">
      <dgm:prSet presAssocID="{CAEA4F88-6380-4C47-956E-41BBCAB96B64}" presName="topSpace" presStyleCnt="0"/>
      <dgm:spPr/>
    </dgm:pt>
    <dgm:pt modelId="{2945B8E3-F4B1-441C-9F38-1F11B939F704}" type="pres">
      <dgm:prSet presAssocID="{CAEA4F88-6380-4C47-956E-41BBCAB96B64}" presName="firstComp" presStyleCnt="0"/>
      <dgm:spPr/>
    </dgm:pt>
    <dgm:pt modelId="{F9027701-EECF-428B-A7E9-0A417465F8E5}" type="pres">
      <dgm:prSet presAssocID="{CAEA4F88-6380-4C47-956E-41BBCAB96B64}" presName="firstChild" presStyleLbl="bgAccFollowNode1" presStyleIdx="0" presStyleCnt="4" custLinFactNeighborX="15964" custLinFactNeighborY="-520"/>
      <dgm:spPr/>
      <dgm:t>
        <a:bodyPr/>
        <a:lstStyle/>
        <a:p>
          <a:endParaRPr lang="ru-RU"/>
        </a:p>
      </dgm:t>
    </dgm:pt>
    <dgm:pt modelId="{D43E732E-D67E-4905-BBD5-BA7473D6131C}" type="pres">
      <dgm:prSet presAssocID="{CAEA4F88-6380-4C47-956E-41BBCAB96B64}" presName="firstChildTx" presStyleLbl="bgAccFollowNode1" presStyleIdx="0" presStyleCnt="4">
        <dgm:presLayoutVars>
          <dgm:bulletEnabled val="1"/>
        </dgm:presLayoutVars>
      </dgm:prSet>
      <dgm:spPr/>
      <dgm:t>
        <a:bodyPr/>
        <a:lstStyle/>
        <a:p>
          <a:endParaRPr lang="ru-RU"/>
        </a:p>
      </dgm:t>
    </dgm:pt>
    <dgm:pt modelId="{365E791B-5D58-43F8-8EAE-AD01B2433881}" type="pres">
      <dgm:prSet presAssocID="{38D91963-E9B6-4A12-8A55-73909838011F}" presName="comp" presStyleCnt="0"/>
      <dgm:spPr/>
    </dgm:pt>
    <dgm:pt modelId="{5AB25E58-3DDB-44D3-83CB-B4D88C908D66}" type="pres">
      <dgm:prSet presAssocID="{38D91963-E9B6-4A12-8A55-73909838011F}" presName="child" presStyleLbl="bgAccFollowNode1" presStyleIdx="1" presStyleCnt="4"/>
      <dgm:spPr/>
      <dgm:t>
        <a:bodyPr/>
        <a:lstStyle/>
        <a:p>
          <a:endParaRPr lang="ru-RU"/>
        </a:p>
      </dgm:t>
    </dgm:pt>
    <dgm:pt modelId="{A31FF3C8-7CCC-4016-ADC7-4F5A5569BD2F}" type="pres">
      <dgm:prSet presAssocID="{38D91963-E9B6-4A12-8A55-73909838011F}" presName="childTx" presStyleLbl="bgAccFollowNode1" presStyleIdx="1" presStyleCnt="4">
        <dgm:presLayoutVars>
          <dgm:bulletEnabled val="1"/>
        </dgm:presLayoutVars>
      </dgm:prSet>
      <dgm:spPr/>
      <dgm:t>
        <a:bodyPr/>
        <a:lstStyle/>
        <a:p>
          <a:endParaRPr lang="ru-RU"/>
        </a:p>
      </dgm:t>
    </dgm:pt>
    <dgm:pt modelId="{CD2F665A-455C-49AB-AF20-13D8DEE1D072}" type="pres">
      <dgm:prSet presAssocID="{A97BAE70-D9FD-4909-A54F-9977DFE09D83}" presName="comp" presStyleCnt="0"/>
      <dgm:spPr/>
    </dgm:pt>
    <dgm:pt modelId="{E72914F3-797A-45EA-BEB6-DF772B01ECC8}" type="pres">
      <dgm:prSet presAssocID="{A97BAE70-D9FD-4909-A54F-9977DFE09D83}" presName="child" presStyleLbl="bgAccFollowNode1" presStyleIdx="2" presStyleCnt="4" custLinFactNeighborX="13535" custLinFactNeighborY="-3642"/>
      <dgm:spPr/>
      <dgm:t>
        <a:bodyPr/>
        <a:lstStyle/>
        <a:p>
          <a:endParaRPr lang="ru-RU"/>
        </a:p>
      </dgm:t>
    </dgm:pt>
    <dgm:pt modelId="{A585E182-DD2B-4F9D-AB43-AD436D389453}" type="pres">
      <dgm:prSet presAssocID="{A97BAE70-D9FD-4909-A54F-9977DFE09D83}" presName="childTx" presStyleLbl="bgAccFollowNode1" presStyleIdx="2" presStyleCnt="4">
        <dgm:presLayoutVars>
          <dgm:bulletEnabled val="1"/>
        </dgm:presLayoutVars>
      </dgm:prSet>
      <dgm:spPr/>
      <dgm:t>
        <a:bodyPr/>
        <a:lstStyle/>
        <a:p>
          <a:endParaRPr lang="ru-RU"/>
        </a:p>
      </dgm:t>
    </dgm:pt>
    <dgm:pt modelId="{9410271D-DF78-44C2-B474-23D94E1384FC}" type="pres">
      <dgm:prSet presAssocID="{F823F82A-849B-4868-8507-BF934EBB8041}" presName="comp" presStyleCnt="0"/>
      <dgm:spPr/>
    </dgm:pt>
    <dgm:pt modelId="{4D95321E-B59F-4C36-B720-0162876085E4}" type="pres">
      <dgm:prSet presAssocID="{F823F82A-849B-4868-8507-BF934EBB8041}" presName="child" presStyleLbl="bgAccFollowNode1" presStyleIdx="3" presStyleCnt="4" custLinFactNeighborX="-14923" custLinFactNeighborY="-9261"/>
      <dgm:spPr/>
      <dgm:t>
        <a:bodyPr/>
        <a:lstStyle/>
        <a:p>
          <a:endParaRPr lang="ru-RU"/>
        </a:p>
      </dgm:t>
    </dgm:pt>
    <dgm:pt modelId="{59428AA9-2BA2-4D27-BF1B-A0B5EA25CA92}" type="pres">
      <dgm:prSet presAssocID="{F823F82A-849B-4868-8507-BF934EBB8041}" presName="childTx" presStyleLbl="bgAccFollowNode1" presStyleIdx="3" presStyleCnt="4">
        <dgm:presLayoutVars>
          <dgm:bulletEnabled val="1"/>
        </dgm:presLayoutVars>
      </dgm:prSet>
      <dgm:spPr/>
      <dgm:t>
        <a:bodyPr/>
        <a:lstStyle/>
        <a:p>
          <a:endParaRPr lang="ru-RU"/>
        </a:p>
      </dgm:t>
    </dgm:pt>
    <dgm:pt modelId="{695D582D-65ED-403C-AB3F-84CD0F5AEB94}" type="pres">
      <dgm:prSet presAssocID="{CAEA4F88-6380-4C47-956E-41BBCAB96B64}" presName="negSpace" presStyleCnt="0"/>
      <dgm:spPr/>
    </dgm:pt>
    <dgm:pt modelId="{4C9DE6DE-54CD-4D29-90AC-37BF6EFC75F0}" type="pres">
      <dgm:prSet presAssocID="{CAEA4F88-6380-4C47-956E-41BBCAB96B64}" presName="circle" presStyleLbl="node1" presStyleIdx="0" presStyleCnt="1" custScaleX="160098" custScaleY="106981" custLinFactNeighborX="-19691" custLinFactNeighborY="-5726"/>
      <dgm:spPr/>
      <dgm:t>
        <a:bodyPr/>
        <a:lstStyle/>
        <a:p>
          <a:endParaRPr lang="ru-RU"/>
        </a:p>
      </dgm:t>
    </dgm:pt>
  </dgm:ptLst>
  <dgm:cxnLst>
    <dgm:cxn modelId="{D01926BC-F30E-439F-A719-4B83C046A2AB}" type="presOf" srcId="{A97BAE70-D9FD-4909-A54F-9977DFE09D83}" destId="{E72914F3-797A-45EA-BEB6-DF772B01ECC8}" srcOrd="0" destOrd="0" presId="urn:microsoft.com/office/officeart/2005/8/layout/hList9"/>
    <dgm:cxn modelId="{2CB2771C-C04D-4D99-A63B-016E9F48DD1A}" srcId="{CAEA4F88-6380-4C47-956E-41BBCAB96B64}" destId="{38D91963-E9B6-4A12-8A55-73909838011F}" srcOrd="1" destOrd="0" parTransId="{00947A19-9C89-4CF8-AC6C-3D5A508DA5B9}" sibTransId="{9CE8D761-BB64-431A-A498-EE2B6B8B59B4}"/>
    <dgm:cxn modelId="{0456037D-7B6D-4033-8DF5-170EDA438650}" type="presOf" srcId="{38D91963-E9B6-4A12-8A55-73909838011F}" destId="{5AB25E58-3DDB-44D3-83CB-B4D88C908D66}" srcOrd="0" destOrd="0" presId="urn:microsoft.com/office/officeart/2005/8/layout/hList9"/>
    <dgm:cxn modelId="{831FB6CE-3AB3-4CF9-A913-031750E7DC1E}" srcId="{CAEA4F88-6380-4C47-956E-41BBCAB96B64}" destId="{A97BAE70-D9FD-4909-A54F-9977DFE09D83}" srcOrd="2" destOrd="0" parTransId="{6EE335FC-FDC6-4337-B381-FC9928A11A7B}" sibTransId="{FF55A548-2D9D-4102-900D-651C887F32C0}"/>
    <dgm:cxn modelId="{142BAAAA-77E7-4161-BBB0-2A96B81F84A9}" type="presOf" srcId="{38D91963-E9B6-4A12-8A55-73909838011F}" destId="{A31FF3C8-7CCC-4016-ADC7-4F5A5569BD2F}" srcOrd="1" destOrd="0" presId="urn:microsoft.com/office/officeart/2005/8/layout/hList9"/>
    <dgm:cxn modelId="{232AE46A-94C7-4A3B-8940-CE6DA81A4525}" srcId="{8741EA8E-B141-4D94-BDFF-49B678468529}" destId="{CAEA4F88-6380-4C47-956E-41BBCAB96B64}" srcOrd="0" destOrd="0" parTransId="{E4500FE3-956C-4ECE-A281-A6156741ABBF}" sibTransId="{72760C85-087E-45C5-B527-AB58145BF178}"/>
    <dgm:cxn modelId="{1732AC11-8A28-4BDA-B652-25C0770F1A88}" type="presOf" srcId="{9ED716AA-0741-495E-B2C7-DCF044BA04B6}" destId="{F9027701-EECF-428B-A7E9-0A417465F8E5}" srcOrd="0" destOrd="0" presId="urn:microsoft.com/office/officeart/2005/8/layout/hList9"/>
    <dgm:cxn modelId="{83BADB82-2F38-4F60-9B7B-869A2250DD78}" type="presOf" srcId="{F823F82A-849B-4868-8507-BF934EBB8041}" destId="{59428AA9-2BA2-4D27-BF1B-A0B5EA25CA92}" srcOrd="1" destOrd="0" presId="urn:microsoft.com/office/officeart/2005/8/layout/hList9"/>
    <dgm:cxn modelId="{F5C0D7A9-7513-46D8-92E7-D0999A2A56E7}" type="presOf" srcId="{CAEA4F88-6380-4C47-956E-41BBCAB96B64}" destId="{4C9DE6DE-54CD-4D29-90AC-37BF6EFC75F0}" srcOrd="0" destOrd="0" presId="urn:microsoft.com/office/officeart/2005/8/layout/hList9"/>
    <dgm:cxn modelId="{EDF8C7EE-DB8F-4DBC-9605-C941F1AC7A92}" type="presOf" srcId="{9ED716AA-0741-495E-B2C7-DCF044BA04B6}" destId="{D43E732E-D67E-4905-BBD5-BA7473D6131C}" srcOrd="1" destOrd="0" presId="urn:microsoft.com/office/officeart/2005/8/layout/hList9"/>
    <dgm:cxn modelId="{AB1BD36D-5223-4363-B526-C23CFA62549B}" type="presOf" srcId="{A97BAE70-D9FD-4909-A54F-9977DFE09D83}" destId="{A585E182-DD2B-4F9D-AB43-AD436D389453}" srcOrd="1" destOrd="0" presId="urn:microsoft.com/office/officeart/2005/8/layout/hList9"/>
    <dgm:cxn modelId="{69FE1743-EC86-4414-B12A-2D962B850AC7}" type="presOf" srcId="{F823F82A-849B-4868-8507-BF934EBB8041}" destId="{4D95321E-B59F-4C36-B720-0162876085E4}" srcOrd="0" destOrd="0" presId="urn:microsoft.com/office/officeart/2005/8/layout/hList9"/>
    <dgm:cxn modelId="{E4FEB181-0957-406A-91BC-B5BB533E1EBE}" type="presOf" srcId="{8741EA8E-B141-4D94-BDFF-49B678468529}" destId="{4BD5E425-FA58-4A73-A2FF-D78252F193C4}" srcOrd="0" destOrd="0" presId="urn:microsoft.com/office/officeart/2005/8/layout/hList9"/>
    <dgm:cxn modelId="{793FCB3C-AEA3-4C49-B2A6-40FD59B41278}" srcId="{CAEA4F88-6380-4C47-956E-41BBCAB96B64}" destId="{F823F82A-849B-4868-8507-BF934EBB8041}" srcOrd="3" destOrd="0" parTransId="{3B4EB6B7-D790-4306-8BA8-7DD719FEFF87}" sibTransId="{9F2E8BC1-314E-4057-A953-118D7BD41CFD}"/>
    <dgm:cxn modelId="{CBE65220-F1F9-4D22-8E29-F05E186F7C5E}" srcId="{CAEA4F88-6380-4C47-956E-41BBCAB96B64}" destId="{9ED716AA-0741-495E-B2C7-DCF044BA04B6}" srcOrd="0" destOrd="0" parTransId="{CFD51A3D-D316-4DBF-9CA6-4139FF9C50E2}" sibTransId="{EDBDE76C-838C-44BF-8832-EBF0BC4C4239}"/>
    <dgm:cxn modelId="{52692C36-28BA-4338-9287-3D6804A6DB80}" type="presParOf" srcId="{4BD5E425-FA58-4A73-A2FF-D78252F193C4}" destId="{990C6847-47D8-464C-B73D-C861656DD16A}" srcOrd="0" destOrd="0" presId="urn:microsoft.com/office/officeart/2005/8/layout/hList9"/>
    <dgm:cxn modelId="{9D99AA06-9781-4433-9E55-97BBB95FA2A1}" type="presParOf" srcId="{4BD5E425-FA58-4A73-A2FF-D78252F193C4}" destId="{9A0D4312-877D-4CAA-8292-4C67232A5E2B}" srcOrd="1" destOrd="0" presId="urn:microsoft.com/office/officeart/2005/8/layout/hList9"/>
    <dgm:cxn modelId="{38583AAF-F9F1-428C-8F10-721224AA939A}" type="presParOf" srcId="{9A0D4312-877D-4CAA-8292-4C67232A5E2B}" destId="{7AF59D52-A50C-456D-AE0A-382665B27575}" srcOrd="0" destOrd="0" presId="urn:microsoft.com/office/officeart/2005/8/layout/hList9"/>
    <dgm:cxn modelId="{C78222D6-BB3D-45A1-B530-F357A2A6E16B}" type="presParOf" srcId="{9A0D4312-877D-4CAA-8292-4C67232A5E2B}" destId="{2945B8E3-F4B1-441C-9F38-1F11B939F704}" srcOrd="1" destOrd="0" presId="urn:microsoft.com/office/officeart/2005/8/layout/hList9"/>
    <dgm:cxn modelId="{CBAFC260-D145-492E-BEF4-7DA2A89FC87D}" type="presParOf" srcId="{2945B8E3-F4B1-441C-9F38-1F11B939F704}" destId="{F9027701-EECF-428B-A7E9-0A417465F8E5}" srcOrd="0" destOrd="0" presId="urn:microsoft.com/office/officeart/2005/8/layout/hList9"/>
    <dgm:cxn modelId="{EB3EF9E7-9BA6-4FAA-80F3-368474C0C178}" type="presParOf" srcId="{2945B8E3-F4B1-441C-9F38-1F11B939F704}" destId="{D43E732E-D67E-4905-BBD5-BA7473D6131C}" srcOrd="1" destOrd="0" presId="urn:microsoft.com/office/officeart/2005/8/layout/hList9"/>
    <dgm:cxn modelId="{CCFA99A3-A988-4534-BB90-B5B795284B81}" type="presParOf" srcId="{9A0D4312-877D-4CAA-8292-4C67232A5E2B}" destId="{365E791B-5D58-43F8-8EAE-AD01B2433881}" srcOrd="2" destOrd="0" presId="urn:microsoft.com/office/officeart/2005/8/layout/hList9"/>
    <dgm:cxn modelId="{5236D9DB-9CF9-4BE9-85BC-96D0FCE5F36A}" type="presParOf" srcId="{365E791B-5D58-43F8-8EAE-AD01B2433881}" destId="{5AB25E58-3DDB-44D3-83CB-B4D88C908D66}" srcOrd="0" destOrd="0" presId="urn:microsoft.com/office/officeart/2005/8/layout/hList9"/>
    <dgm:cxn modelId="{10CE38AA-D65D-4A02-BA3F-CCE4934C1106}" type="presParOf" srcId="{365E791B-5D58-43F8-8EAE-AD01B2433881}" destId="{A31FF3C8-7CCC-4016-ADC7-4F5A5569BD2F}" srcOrd="1" destOrd="0" presId="urn:microsoft.com/office/officeart/2005/8/layout/hList9"/>
    <dgm:cxn modelId="{3D20B9B5-AD64-4F57-8373-280BFEE96F17}" type="presParOf" srcId="{9A0D4312-877D-4CAA-8292-4C67232A5E2B}" destId="{CD2F665A-455C-49AB-AF20-13D8DEE1D072}" srcOrd="3" destOrd="0" presId="urn:microsoft.com/office/officeart/2005/8/layout/hList9"/>
    <dgm:cxn modelId="{178B93E5-4B95-4CFC-AA8B-C97C6AAB35E4}" type="presParOf" srcId="{CD2F665A-455C-49AB-AF20-13D8DEE1D072}" destId="{E72914F3-797A-45EA-BEB6-DF772B01ECC8}" srcOrd="0" destOrd="0" presId="urn:microsoft.com/office/officeart/2005/8/layout/hList9"/>
    <dgm:cxn modelId="{3C6353FE-C530-410F-8483-54F49EE5E834}" type="presParOf" srcId="{CD2F665A-455C-49AB-AF20-13D8DEE1D072}" destId="{A585E182-DD2B-4F9D-AB43-AD436D389453}" srcOrd="1" destOrd="0" presId="urn:microsoft.com/office/officeart/2005/8/layout/hList9"/>
    <dgm:cxn modelId="{27AEEAA9-5F85-4550-A780-D17E10D05155}" type="presParOf" srcId="{9A0D4312-877D-4CAA-8292-4C67232A5E2B}" destId="{9410271D-DF78-44C2-B474-23D94E1384FC}" srcOrd="4" destOrd="0" presId="urn:microsoft.com/office/officeart/2005/8/layout/hList9"/>
    <dgm:cxn modelId="{F62A2B19-BD11-4AB4-B4F1-CE44595CB2B3}" type="presParOf" srcId="{9410271D-DF78-44C2-B474-23D94E1384FC}" destId="{4D95321E-B59F-4C36-B720-0162876085E4}" srcOrd="0" destOrd="0" presId="urn:microsoft.com/office/officeart/2005/8/layout/hList9"/>
    <dgm:cxn modelId="{11D2AF89-D24F-4401-8BC0-D0B524BC6EFB}" type="presParOf" srcId="{9410271D-DF78-44C2-B474-23D94E1384FC}" destId="{59428AA9-2BA2-4D27-BF1B-A0B5EA25CA92}" srcOrd="1" destOrd="0" presId="urn:microsoft.com/office/officeart/2005/8/layout/hList9"/>
    <dgm:cxn modelId="{0622282E-C73A-4740-AF05-566B5EC5155B}" type="presParOf" srcId="{4BD5E425-FA58-4A73-A2FF-D78252F193C4}" destId="{695D582D-65ED-403C-AB3F-84CD0F5AEB94}" srcOrd="2" destOrd="0" presId="urn:microsoft.com/office/officeart/2005/8/layout/hList9"/>
    <dgm:cxn modelId="{C02AC133-A1BD-42B3-9399-650ED57D0D9B}" type="presParOf" srcId="{4BD5E425-FA58-4A73-A2FF-D78252F193C4}" destId="{4C9DE6DE-54CD-4D29-90AC-37BF6EFC75F0}" srcOrd="3" destOrd="0" presId="urn:microsoft.com/office/officeart/2005/8/layout/hList9"/>
  </dgm:cxnLst>
  <dgm:bg/>
  <dgm:whole/>
</dgm:dataModel>
</file>

<file path=word/diagrams/data5.xml><?xml version="1.0" encoding="utf-8"?>
<dgm:dataModel xmlns:dgm="http://schemas.openxmlformats.org/drawingml/2006/diagram" xmlns:a="http://schemas.openxmlformats.org/drawingml/2006/main">
  <dgm:ptLst>
    <dgm:pt modelId="{6CE5F47E-266B-4554-9EFA-53046659AC65}"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89BFE6D5-1DA3-41AC-9822-DB5B5ECD6F86}">
      <dgm:prSet phldrT="[Текст]"/>
      <dgm:spPr>
        <a:solidFill>
          <a:schemeClr val="bg2">
            <a:lumMod val="50000"/>
          </a:schemeClr>
        </a:solidFill>
      </dgm:spPr>
      <dgm:t>
        <a:bodyPr/>
        <a:lstStyle/>
        <a:p>
          <a:r>
            <a:rPr lang="uk-UA" b="1">
              <a:solidFill>
                <a:sysClr val="windowText" lastClr="000000"/>
              </a:solidFill>
              <a:latin typeface="Times New Roman" pitchFamily="18" charset="0"/>
              <a:cs typeface="Times New Roman" pitchFamily="18" charset="0"/>
            </a:rPr>
            <a:t>Якщо прокурор, який у відповідному кримінальному провадженні здійснює повноваження прокурора, не може їх здійснювати через:</a:t>
          </a:r>
          <a:endParaRPr lang="ru-RU" b="1">
            <a:solidFill>
              <a:sysClr val="windowText" lastClr="000000"/>
            </a:solidFill>
            <a:latin typeface="Times New Roman" pitchFamily="18" charset="0"/>
            <a:cs typeface="Times New Roman" pitchFamily="18" charset="0"/>
          </a:endParaRPr>
        </a:p>
      </dgm:t>
    </dgm:pt>
    <dgm:pt modelId="{79B968A2-023F-4B1B-A614-1FE1ED48AA5A}" type="parTrans" cxnId="{90484DD8-2FB4-41E7-B99A-36ECC3F42ACE}">
      <dgm:prSet/>
      <dgm:spPr/>
      <dgm:t>
        <a:bodyPr/>
        <a:lstStyle/>
        <a:p>
          <a:endParaRPr lang="ru-RU"/>
        </a:p>
      </dgm:t>
    </dgm:pt>
    <dgm:pt modelId="{ECA3FCC7-19D9-4A95-80B9-7DD20147666E}" type="sibTrans" cxnId="{90484DD8-2FB4-41E7-B99A-36ECC3F42ACE}">
      <dgm:prSet/>
      <dgm:spPr/>
      <dgm:t>
        <a:bodyPr/>
        <a:lstStyle/>
        <a:p>
          <a:endParaRPr lang="ru-RU"/>
        </a:p>
      </dgm:t>
    </dgm:pt>
    <dgm:pt modelId="{96FFC4BC-A37B-4F70-AC85-6891487B58D4}">
      <dgm:prSet phldrT="[Текст]" custT="1"/>
      <dgm:spPr>
        <a:solidFill>
          <a:schemeClr val="bg2">
            <a:lumMod val="75000"/>
            <a:alpha val="90000"/>
          </a:schemeClr>
        </a:solidFill>
      </dgm:spPr>
      <dgm:t>
        <a:bodyPr/>
        <a:lstStyle/>
        <a:p>
          <a:r>
            <a:rPr lang="uk-UA" sz="1600">
              <a:latin typeface="Times New Roman" pitchFamily="18" charset="0"/>
              <a:cs typeface="Times New Roman" pitchFamily="18" charset="0"/>
            </a:rPr>
            <a:t>- задоволення заяви про його відвід;</a:t>
          </a:r>
          <a:endParaRPr lang="ru-RU" sz="1600">
            <a:latin typeface="Times New Roman" pitchFamily="18" charset="0"/>
            <a:cs typeface="Times New Roman" pitchFamily="18" charset="0"/>
          </a:endParaRPr>
        </a:p>
      </dgm:t>
    </dgm:pt>
    <dgm:pt modelId="{A74D5435-EC61-4CF3-AA0E-492E58B40FD6}" type="parTrans" cxnId="{6DFA655C-7798-406A-9AA2-362D515C31A2}">
      <dgm:prSet/>
      <dgm:spPr/>
      <dgm:t>
        <a:bodyPr/>
        <a:lstStyle/>
        <a:p>
          <a:endParaRPr lang="ru-RU"/>
        </a:p>
      </dgm:t>
    </dgm:pt>
    <dgm:pt modelId="{746A20C8-92A5-4861-ABBA-60528E9D9CCA}" type="sibTrans" cxnId="{6DFA655C-7798-406A-9AA2-362D515C31A2}">
      <dgm:prSet/>
      <dgm:spPr/>
      <dgm:t>
        <a:bodyPr/>
        <a:lstStyle/>
        <a:p>
          <a:endParaRPr lang="ru-RU"/>
        </a:p>
      </dgm:t>
    </dgm:pt>
    <dgm:pt modelId="{E15BD09D-3A1C-46F9-815C-B346FBB25D54}">
      <dgm:prSet phldrT="[Текст]" custT="1"/>
      <dgm:spPr>
        <a:solidFill>
          <a:schemeClr val="bg2">
            <a:lumMod val="75000"/>
            <a:alpha val="90000"/>
          </a:schemeClr>
        </a:solidFill>
      </dgm:spPr>
      <dgm:t>
        <a:bodyPr/>
        <a:lstStyle/>
        <a:p>
          <a:r>
            <a:rPr lang="uk-UA" sz="1600">
              <a:latin typeface="Times New Roman" pitchFamily="18" charset="0"/>
              <a:cs typeface="Times New Roman" pitchFamily="18" charset="0"/>
            </a:rPr>
            <a:t>- тяжку хворобу;</a:t>
          </a:r>
          <a:endParaRPr lang="ru-RU" sz="1600">
            <a:latin typeface="Times New Roman" pitchFamily="18" charset="0"/>
            <a:cs typeface="Times New Roman" pitchFamily="18" charset="0"/>
          </a:endParaRPr>
        </a:p>
      </dgm:t>
    </dgm:pt>
    <dgm:pt modelId="{C614D2C4-7AC1-4A3D-BAFC-65EC63BFBC86}" type="parTrans" cxnId="{4D6229D7-9996-4C54-BDF3-0459FB862699}">
      <dgm:prSet/>
      <dgm:spPr/>
      <dgm:t>
        <a:bodyPr/>
        <a:lstStyle/>
        <a:p>
          <a:endParaRPr lang="ru-RU"/>
        </a:p>
      </dgm:t>
    </dgm:pt>
    <dgm:pt modelId="{29379CDD-98F8-4F15-BE9E-15761F5BA09C}" type="sibTrans" cxnId="{4D6229D7-9996-4C54-BDF3-0459FB862699}">
      <dgm:prSet/>
      <dgm:spPr/>
      <dgm:t>
        <a:bodyPr/>
        <a:lstStyle/>
        <a:p>
          <a:endParaRPr lang="ru-RU"/>
        </a:p>
      </dgm:t>
    </dgm:pt>
    <dgm:pt modelId="{06F746BF-0EB0-4D09-8B24-2B5FF08D4C14}">
      <dgm:prSet phldrT="[Текст]"/>
      <dgm:spPr>
        <a:solidFill>
          <a:schemeClr val="bg2">
            <a:lumMod val="75000"/>
            <a:alpha val="90000"/>
          </a:schemeClr>
        </a:solidFill>
      </dgm:spPr>
      <dgm:t>
        <a:bodyPr/>
        <a:lstStyle/>
        <a:p>
          <a:r>
            <a:rPr lang="uk-UA">
              <a:latin typeface="Times New Roman" pitchFamily="18" charset="0"/>
              <a:cs typeface="Times New Roman" pitchFamily="18" charset="0"/>
            </a:rPr>
            <a:t>- звільнення з органу прокуратури або з іншої поважної причини, що унеможливлює його участь у кримінальному провадженні, повноваження прокурора покладаються на іншого прокурора керівником відповідного органу прокуратури. </a:t>
          </a:r>
          <a:endParaRPr lang="ru-RU">
            <a:latin typeface="Times New Roman" pitchFamily="18" charset="0"/>
            <a:cs typeface="Times New Roman" pitchFamily="18" charset="0"/>
          </a:endParaRPr>
        </a:p>
      </dgm:t>
    </dgm:pt>
    <dgm:pt modelId="{7A147764-3C4B-4204-9A12-304C48B79460}" type="parTrans" cxnId="{DAFB1D74-B802-4EFF-B940-27B93D39EBDA}">
      <dgm:prSet/>
      <dgm:spPr/>
      <dgm:t>
        <a:bodyPr/>
        <a:lstStyle/>
        <a:p>
          <a:endParaRPr lang="ru-RU"/>
        </a:p>
      </dgm:t>
    </dgm:pt>
    <dgm:pt modelId="{B392799C-1277-4572-916C-00B423E7E460}" type="sibTrans" cxnId="{DAFB1D74-B802-4EFF-B940-27B93D39EBDA}">
      <dgm:prSet/>
      <dgm:spPr/>
      <dgm:t>
        <a:bodyPr/>
        <a:lstStyle/>
        <a:p>
          <a:endParaRPr lang="ru-RU"/>
        </a:p>
      </dgm:t>
    </dgm:pt>
    <dgm:pt modelId="{5E0893C3-2CE3-4084-A8B6-2366A7455C36}" type="pres">
      <dgm:prSet presAssocID="{6CE5F47E-266B-4554-9EFA-53046659AC65}" presName="diagram" presStyleCnt="0">
        <dgm:presLayoutVars>
          <dgm:chPref val="1"/>
          <dgm:dir/>
          <dgm:animOne val="branch"/>
          <dgm:animLvl val="lvl"/>
          <dgm:resizeHandles/>
        </dgm:presLayoutVars>
      </dgm:prSet>
      <dgm:spPr/>
      <dgm:t>
        <a:bodyPr/>
        <a:lstStyle/>
        <a:p>
          <a:endParaRPr lang="ru-RU"/>
        </a:p>
      </dgm:t>
    </dgm:pt>
    <dgm:pt modelId="{454BE89D-DF43-48E1-97F3-BDEB7CBFA60C}" type="pres">
      <dgm:prSet presAssocID="{89BFE6D5-1DA3-41AC-9822-DB5B5ECD6F86}" presName="root" presStyleCnt="0"/>
      <dgm:spPr/>
    </dgm:pt>
    <dgm:pt modelId="{596DE5BB-BF96-4CAC-B602-3490B8624B17}" type="pres">
      <dgm:prSet presAssocID="{89BFE6D5-1DA3-41AC-9822-DB5B5ECD6F86}" presName="rootComposite" presStyleCnt="0"/>
      <dgm:spPr/>
    </dgm:pt>
    <dgm:pt modelId="{7E866200-3346-41DC-92E9-08675BA88516}" type="pres">
      <dgm:prSet presAssocID="{89BFE6D5-1DA3-41AC-9822-DB5B5ECD6F86}" presName="rootText" presStyleLbl="node1" presStyleIdx="0" presStyleCnt="1" custScaleX="111386"/>
      <dgm:spPr/>
      <dgm:t>
        <a:bodyPr/>
        <a:lstStyle/>
        <a:p>
          <a:endParaRPr lang="ru-RU"/>
        </a:p>
      </dgm:t>
    </dgm:pt>
    <dgm:pt modelId="{B913D3D2-8008-4038-812F-21D59ECEDE57}" type="pres">
      <dgm:prSet presAssocID="{89BFE6D5-1DA3-41AC-9822-DB5B5ECD6F86}" presName="rootConnector" presStyleLbl="node1" presStyleIdx="0" presStyleCnt="1"/>
      <dgm:spPr/>
      <dgm:t>
        <a:bodyPr/>
        <a:lstStyle/>
        <a:p>
          <a:endParaRPr lang="ru-RU"/>
        </a:p>
      </dgm:t>
    </dgm:pt>
    <dgm:pt modelId="{409AE97E-5AC3-4684-B3E4-3912B98DDF95}" type="pres">
      <dgm:prSet presAssocID="{89BFE6D5-1DA3-41AC-9822-DB5B5ECD6F86}" presName="childShape" presStyleCnt="0"/>
      <dgm:spPr/>
    </dgm:pt>
    <dgm:pt modelId="{48765AEA-5E27-4D66-AB5A-44B7A0ED7467}" type="pres">
      <dgm:prSet presAssocID="{A74D5435-EC61-4CF3-AA0E-492E58B40FD6}" presName="Name13" presStyleLbl="parChTrans1D2" presStyleIdx="0" presStyleCnt="3"/>
      <dgm:spPr/>
      <dgm:t>
        <a:bodyPr/>
        <a:lstStyle/>
        <a:p>
          <a:endParaRPr lang="ru-RU"/>
        </a:p>
      </dgm:t>
    </dgm:pt>
    <dgm:pt modelId="{157E84A6-EEFD-49D8-948B-D007922B0769}" type="pres">
      <dgm:prSet presAssocID="{96FFC4BC-A37B-4F70-AC85-6891487B58D4}" presName="childText" presStyleLbl="bgAcc1" presStyleIdx="0" presStyleCnt="3">
        <dgm:presLayoutVars>
          <dgm:bulletEnabled val="1"/>
        </dgm:presLayoutVars>
      </dgm:prSet>
      <dgm:spPr/>
      <dgm:t>
        <a:bodyPr/>
        <a:lstStyle/>
        <a:p>
          <a:endParaRPr lang="ru-RU"/>
        </a:p>
      </dgm:t>
    </dgm:pt>
    <dgm:pt modelId="{525D80D5-0D73-45F4-A8AD-81FF778B55FC}" type="pres">
      <dgm:prSet presAssocID="{C614D2C4-7AC1-4A3D-BAFC-65EC63BFBC86}" presName="Name13" presStyleLbl="parChTrans1D2" presStyleIdx="1" presStyleCnt="3"/>
      <dgm:spPr/>
      <dgm:t>
        <a:bodyPr/>
        <a:lstStyle/>
        <a:p>
          <a:endParaRPr lang="ru-RU"/>
        </a:p>
      </dgm:t>
    </dgm:pt>
    <dgm:pt modelId="{375C4E36-AD77-4D82-9123-BD8DABE29BEB}" type="pres">
      <dgm:prSet presAssocID="{E15BD09D-3A1C-46F9-815C-B346FBB25D54}" presName="childText" presStyleLbl="bgAcc1" presStyleIdx="1" presStyleCnt="3" custLinFactNeighborX="3429" custLinFactNeighborY="1097">
        <dgm:presLayoutVars>
          <dgm:bulletEnabled val="1"/>
        </dgm:presLayoutVars>
      </dgm:prSet>
      <dgm:spPr/>
      <dgm:t>
        <a:bodyPr/>
        <a:lstStyle/>
        <a:p>
          <a:endParaRPr lang="ru-RU"/>
        </a:p>
      </dgm:t>
    </dgm:pt>
    <dgm:pt modelId="{A417F7E7-16F1-44F0-9197-E95311E5C072}" type="pres">
      <dgm:prSet presAssocID="{7A147764-3C4B-4204-9A12-304C48B79460}" presName="Name13" presStyleLbl="parChTrans1D2" presStyleIdx="2" presStyleCnt="3"/>
      <dgm:spPr/>
      <dgm:t>
        <a:bodyPr/>
        <a:lstStyle/>
        <a:p>
          <a:endParaRPr lang="ru-RU"/>
        </a:p>
      </dgm:t>
    </dgm:pt>
    <dgm:pt modelId="{9B20BC3F-92AE-4FBA-A87E-E45FA91FDFE8}" type="pres">
      <dgm:prSet presAssocID="{06F746BF-0EB0-4D09-8B24-2B5FF08D4C14}" presName="childText" presStyleLbl="bgAcc1" presStyleIdx="2" presStyleCnt="3">
        <dgm:presLayoutVars>
          <dgm:bulletEnabled val="1"/>
        </dgm:presLayoutVars>
      </dgm:prSet>
      <dgm:spPr/>
      <dgm:t>
        <a:bodyPr/>
        <a:lstStyle/>
        <a:p>
          <a:endParaRPr lang="ru-RU"/>
        </a:p>
      </dgm:t>
    </dgm:pt>
  </dgm:ptLst>
  <dgm:cxnLst>
    <dgm:cxn modelId="{1F0AAC6C-B0C6-4A9D-B1DE-033892DB574B}" type="presOf" srcId="{7A147764-3C4B-4204-9A12-304C48B79460}" destId="{A417F7E7-16F1-44F0-9197-E95311E5C072}" srcOrd="0" destOrd="0" presId="urn:microsoft.com/office/officeart/2005/8/layout/hierarchy3"/>
    <dgm:cxn modelId="{A10B721D-BCAB-406F-B135-0C46065A4795}" type="presOf" srcId="{6CE5F47E-266B-4554-9EFA-53046659AC65}" destId="{5E0893C3-2CE3-4084-A8B6-2366A7455C36}" srcOrd="0" destOrd="0" presId="urn:microsoft.com/office/officeart/2005/8/layout/hierarchy3"/>
    <dgm:cxn modelId="{6DFA655C-7798-406A-9AA2-362D515C31A2}" srcId="{89BFE6D5-1DA3-41AC-9822-DB5B5ECD6F86}" destId="{96FFC4BC-A37B-4F70-AC85-6891487B58D4}" srcOrd="0" destOrd="0" parTransId="{A74D5435-EC61-4CF3-AA0E-492E58B40FD6}" sibTransId="{746A20C8-92A5-4861-ABBA-60528E9D9CCA}"/>
    <dgm:cxn modelId="{DAFB1D74-B802-4EFF-B940-27B93D39EBDA}" srcId="{89BFE6D5-1DA3-41AC-9822-DB5B5ECD6F86}" destId="{06F746BF-0EB0-4D09-8B24-2B5FF08D4C14}" srcOrd="2" destOrd="0" parTransId="{7A147764-3C4B-4204-9A12-304C48B79460}" sibTransId="{B392799C-1277-4572-916C-00B423E7E460}"/>
    <dgm:cxn modelId="{EABCE329-349E-4A74-82CF-DF9C0D473C1E}" type="presOf" srcId="{C614D2C4-7AC1-4A3D-BAFC-65EC63BFBC86}" destId="{525D80D5-0D73-45F4-A8AD-81FF778B55FC}" srcOrd="0" destOrd="0" presId="urn:microsoft.com/office/officeart/2005/8/layout/hierarchy3"/>
    <dgm:cxn modelId="{8CE8CCF7-4BFE-48CA-AC78-D2B0B2F51310}" type="presOf" srcId="{96FFC4BC-A37B-4F70-AC85-6891487B58D4}" destId="{157E84A6-EEFD-49D8-948B-D007922B0769}" srcOrd="0" destOrd="0" presId="urn:microsoft.com/office/officeart/2005/8/layout/hierarchy3"/>
    <dgm:cxn modelId="{F1E8281B-43B9-45EE-979E-38C07E20EBD1}" type="presOf" srcId="{E15BD09D-3A1C-46F9-815C-B346FBB25D54}" destId="{375C4E36-AD77-4D82-9123-BD8DABE29BEB}" srcOrd="0" destOrd="0" presId="urn:microsoft.com/office/officeart/2005/8/layout/hierarchy3"/>
    <dgm:cxn modelId="{4D6229D7-9996-4C54-BDF3-0459FB862699}" srcId="{89BFE6D5-1DA3-41AC-9822-DB5B5ECD6F86}" destId="{E15BD09D-3A1C-46F9-815C-B346FBB25D54}" srcOrd="1" destOrd="0" parTransId="{C614D2C4-7AC1-4A3D-BAFC-65EC63BFBC86}" sibTransId="{29379CDD-98F8-4F15-BE9E-15761F5BA09C}"/>
    <dgm:cxn modelId="{097911C5-3D7B-498E-ABDA-5815AAEDFE7B}" type="presOf" srcId="{89BFE6D5-1DA3-41AC-9822-DB5B5ECD6F86}" destId="{7E866200-3346-41DC-92E9-08675BA88516}" srcOrd="0" destOrd="0" presId="urn:microsoft.com/office/officeart/2005/8/layout/hierarchy3"/>
    <dgm:cxn modelId="{838CA35D-7004-4469-87A5-193F8D0D0009}" type="presOf" srcId="{06F746BF-0EB0-4D09-8B24-2B5FF08D4C14}" destId="{9B20BC3F-92AE-4FBA-A87E-E45FA91FDFE8}" srcOrd="0" destOrd="0" presId="urn:microsoft.com/office/officeart/2005/8/layout/hierarchy3"/>
    <dgm:cxn modelId="{3B64910E-ABD7-490F-AD5B-E9ACF2A2024B}" type="presOf" srcId="{89BFE6D5-1DA3-41AC-9822-DB5B5ECD6F86}" destId="{B913D3D2-8008-4038-812F-21D59ECEDE57}" srcOrd="1" destOrd="0" presId="urn:microsoft.com/office/officeart/2005/8/layout/hierarchy3"/>
    <dgm:cxn modelId="{1551FBEB-B093-4F6E-8FE7-92736AFB5490}" type="presOf" srcId="{A74D5435-EC61-4CF3-AA0E-492E58B40FD6}" destId="{48765AEA-5E27-4D66-AB5A-44B7A0ED7467}" srcOrd="0" destOrd="0" presId="urn:microsoft.com/office/officeart/2005/8/layout/hierarchy3"/>
    <dgm:cxn modelId="{90484DD8-2FB4-41E7-B99A-36ECC3F42ACE}" srcId="{6CE5F47E-266B-4554-9EFA-53046659AC65}" destId="{89BFE6D5-1DA3-41AC-9822-DB5B5ECD6F86}" srcOrd="0" destOrd="0" parTransId="{79B968A2-023F-4B1B-A614-1FE1ED48AA5A}" sibTransId="{ECA3FCC7-19D9-4A95-80B9-7DD20147666E}"/>
    <dgm:cxn modelId="{5A3FD9D7-8E00-4008-BA34-A66619C3A49E}" type="presParOf" srcId="{5E0893C3-2CE3-4084-A8B6-2366A7455C36}" destId="{454BE89D-DF43-48E1-97F3-BDEB7CBFA60C}" srcOrd="0" destOrd="0" presId="urn:microsoft.com/office/officeart/2005/8/layout/hierarchy3"/>
    <dgm:cxn modelId="{DEA4A451-226B-44F8-9A03-99D95B72090C}" type="presParOf" srcId="{454BE89D-DF43-48E1-97F3-BDEB7CBFA60C}" destId="{596DE5BB-BF96-4CAC-B602-3490B8624B17}" srcOrd="0" destOrd="0" presId="urn:microsoft.com/office/officeart/2005/8/layout/hierarchy3"/>
    <dgm:cxn modelId="{3A714EAC-B598-40B1-AA65-FD3895CA28AC}" type="presParOf" srcId="{596DE5BB-BF96-4CAC-B602-3490B8624B17}" destId="{7E866200-3346-41DC-92E9-08675BA88516}" srcOrd="0" destOrd="0" presId="urn:microsoft.com/office/officeart/2005/8/layout/hierarchy3"/>
    <dgm:cxn modelId="{D036772B-B181-4886-A427-F0EFC6B3DE3A}" type="presParOf" srcId="{596DE5BB-BF96-4CAC-B602-3490B8624B17}" destId="{B913D3D2-8008-4038-812F-21D59ECEDE57}" srcOrd="1" destOrd="0" presId="urn:microsoft.com/office/officeart/2005/8/layout/hierarchy3"/>
    <dgm:cxn modelId="{A72C6D79-97AC-4337-AB69-1F3C8E55BFF4}" type="presParOf" srcId="{454BE89D-DF43-48E1-97F3-BDEB7CBFA60C}" destId="{409AE97E-5AC3-4684-B3E4-3912B98DDF95}" srcOrd="1" destOrd="0" presId="urn:microsoft.com/office/officeart/2005/8/layout/hierarchy3"/>
    <dgm:cxn modelId="{247CC728-868B-42EA-88E1-D09A2C4A2C4B}" type="presParOf" srcId="{409AE97E-5AC3-4684-B3E4-3912B98DDF95}" destId="{48765AEA-5E27-4D66-AB5A-44B7A0ED7467}" srcOrd="0" destOrd="0" presId="urn:microsoft.com/office/officeart/2005/8/layout/hierarchy3"/>
    <dgm:cxn modelId="{00CE28B9-DC75-4D3D-8E75-F8F3F315A765}" type="presParOf" srcId="{409AE97E-5AC3-4684-B3E4-3912B98DDF95}" destId="{157E84A6-EEFD-49D8-948B-D007922B0769}" srcOrd="1" destOrd="0" presId="urn:microsoft.com/office/officeart/2005/8/layout/hierarchy3"/>
    <dgm:cxn modelId="{2DC7DD46-CD07-49BF-BEA2-314566A7D3AC}" type="presParOf" srcId="{409AE97E-5AC3-4684-B3E4-3912B98DDF95}" destId="{525D80D5-0D73-45F4-A8AD-81FF778B55FC}" srcOrd="2" destOrd="0" presId="urn:microsoft.com/office/officeart/2005/8/layout/hierarchy3"/>
    <dgm:cxn modelId="{7E2B040F-2DE4-453D-A42A-0110585BB9DC}" type="presParOf" srcId="{409AE97E-5AC3-4684-B3E4-3912B98DDF95}" destId="{375C4E36-AD77-4D82-9123-BD8DABE29BEB}" srcOrd="3" destOrd="0" presId="urn:microsoft.com/office/officeart/2005/8/layout/hierarchy3"/>
    <dgm:cxn modelId="{09D11494-D414-44E0-8101-B52F992A5CFD}" type="presParOf" srcId="{409AE97E-5AC3-4684-B3E4-3912B98DDF95}" destId="{A417F7E7-16F1-44F0-9197-E95311E5C072}" srcOrd="4" destOrd="0" presId="urn:microsoft.com/office/officeart/2005/8/layout/hierarchy3"/>
    <dgm:cxn modelId="{49E629C2-9F4A-490B-A05A-26051560D4F0}" type="presParOf" srcId="{409AE97E-5AC3-4684-B3E4-3912B98DDF95}" destId="{9B20BC3F-92AE-4FBA-A87E-E45FA91FDFE8}" srcOrd="5" destOrd="0" presId="urn:microsoft.com/office/officeart/2005/8/layout/hierarchy3"/>
  </dgm:cxnLst>
  <dgm:bg/>
  <dgm:whole/>
</dgm:dataModel>
</file>

<file path=word/diagrams/data6.xml><?xml version="1.0" encoding="utf-8"?>
<dgm:dataModel xmlns:dgm="http://schemas.openxmlformats.org/drawingml/2006/diagram" xmlns:a="http://schemas.openxmlformats.org/drawingml/2006/main">
  <dgm:ptLst>
    <dgm:pt modelId="{29A3B6E2-A2C9-422E-BFC9-77E0D2EFC02A}" type="doc">
      <dgm:prSet loTypeId="urn:microsoft.com/office/officeart/2005/8/layout/orgChart1" loCatId="hierarchy" qsTypeId="urn:microsoft.com/office/officeart/2005/8/quickstyle/3d2" qsCatId="3D" csTypeId="urn:microsoft.com/office/officeart/2005/8/colors/accent3_4" csCatId="accent3" phldr="1"/>
      <dgm:spPr/>
      <dgm:t>
        <a:bodyPr/>
        <a:lstStyle/>
        <a:p>
          <a:endParaRPr lang="ru-RU"/>
        </a:p>
      </dgm:t>
    </dgm:pt>
    <dgm:pt modelId="{8A3F08AB-60AE-4AAF-B59A-703D9D58E5DC}">
      <dgm:prSet phldrT="[Текст]"/>
      <dgm:spPr/>
      <dgm:t>
        <a:bodyPr/>
        <a:lstStyle/>
        <a:p>
          <a:r>
            <a:rPr lang="uk-UA"/>
            <a:t>Також д</a:t>
          </a:r>
          <a:r>
            <a:rPr lang="ru-RU"/>
            <a:t>ля участі в проведенні обшуку може бути запрошений </a:t>
          </a:r>
        </a:p>
      </dgm:t>
    </dgm:pt>
    <dgm:pt modelId="{02E4CD04-4C46-4FC3-9106-27009011B5B4}" type="parTrans" cxnId="{8AF23D96-E900-4528-8490-A27511224BE6}">
      <dgm:prSet/>
      <dgm:spPr/>
      <dgm:t>
        <a:bodyPr/>
        <a:lstStyle/>
        <a:p>
          <a:endParaRPr lang="ru-RU"/>
        </a:p>
      </dgm:t>
    </dgm:pt>
    <dgm:pt modelId="{1D5E9CEC-7B7F-42DA-88F9-E0DAF4CD2A41}" type="sibTrans" cxnId="{8AF23D96-E900-4528-8490-A27511224BE6}">
      <dgm:prSet/>
      <dgm:spPr/>
      <dgm:t>
        <a:bodyPr/>
        <a:lstStyle/>
        <a:p>
          <a:endParaRPr lang="ru-RU"/>
        </a:p>
      </dgm:t>
    </dgm:pt>
    <dgm:pt modelId="{211E655E-DCFA-4527-9119-47616AF29934}">
      <dgm:prSet phldrT="[Текст]"/>
      <dgm:spPr/>
      <dgm:t>
        <a:bodyPr/>
        <a:lstStyle/>
        <a:p>
          <a:r>
            <a:rPr lang="ru-RU"/>
            <a:t>підозрюваний</a:t>
          </a:r>
        </a:p>
      </dgm:t>
    </dgm:pt>
    <dgm:pt modelId="{B8A98894-D099-4D6A-92DE-4EADC2E8C479}" type="parTrans" cxnId="{03F1C6B6-94C9-465E-A143-64923B1B0301}">
      <dgm:prSet/>
      <dgm:spPr/>
      <dgm:t>
        <a:bodyPr/>
        <a:lstStyle/>
        <a:p>
          <a:endParaRPr lang="ru-RU"/>
        </a:p>
      </dgm:t>
    </dgm:pt>
    <dgm:pt modelId="{23C0A36D-0CC4-4CD8-8D87-734C1B29AA79}" type="sibTrans" cxnId="{03F1C6B6-94C9-465E-A143-64923B1B0301}">
      <dgm:prSet/>
      <dgm:spPr/>
      <dgm:t>
        <a:bodyPr/>
        <a:lstStyle/>
        <a:p>
          <a:endParaRPr lang="ru-RU"/>
        </a:p>
      </dgm:t>
    </dgm:pt>
    <dgm:pt modelId="{E320BA84-621B-4096-A77F-95692D1EDF08}">
      <dgm:prSet phldrT="[Текст]"/>
      <dgm:spPr/>
      <dgm:t>
        <a:bodyPr/>
        <a:lstStyle/>
        <a:p>
          <a:r>
            <a:rPr lang="ru-RU"/>
            <a:t>захисник</a:t>
          </a:r>
        </a:p>
      </dgm:t>
    </dgm:pt>
    <dgm:pt modelId="{02C794AF-2F2B-458E-B4F4-FB25AE3276CE}" type="parTrans" cxnId="{66CE7DB1-F7C3-42A2-8CFE-8264E3C5BFFC}">
      <dgm:prSet/>
      <dgm:spPr/>
      <dgm:t>
        <a:bodyPr/>
        <a:lstStyle/>
        <a:p>
          <a:endParaRPr lang="ru-RU"/>
        </a:p>
      </dgm:t>
    </dgm:pt>
    <dgm:pt modelId="{E449A499-F42B-41CF-A845-F655087D9218}" type="sibTrans" cxnId="{66CE7DB1-F7C3-42A2-8CFE-8264E3C5BFFC}">
      <dgm:prSet/>
      <dgm:spPr/>
      <dgm:t>
        <a:bodyPr/>
        <a:lstStyle/>
        <a:p>
          <a:endParaRPr lang="ru-RU"/>
        </a:p>
      </dgm:t>
    </dgm:pt>
    <dgm:pt modelId="{AA781D30-1DBC-4C57-A9EA-35978698FC5E}">
      <dgm:prSet phldrT="[Текст]"/>
      <dgm:spPr/>
      <dgm:t>
        <a:bodyPr/>
        <a:lstStyle/>
        <a:p>
          <a:r>
            <a:rPr lang="ru-RU"/>
            <a:t>та інші учасники кримінального провадження  </a:t>
          </a:r>
        </a:p>
      </dgm:t>
    </dgm:pt>
    <dgm:pt modelId="{41AC2A56-75EB-4ED1-B0D7-2E10E5D64596}" type="parTrans" cxnId="{B04FC01F-D21F-4FC4-B6BD-6EFA0ACB4212}">
      <dgm:prSet/>
      <dgm:spPr/>
      <dgm:t>
        <a:bodyPr/>
        <a:lstStyle/>
        <a:p>
          <a:endParaRPr lang="ru-RU"/>
        </a:p>
      </dgm:t>
    </dgm:pt>
    <dgm:pt modelId="{CC750896-BD5B-44AB-A137-50591EE8390A}" type="sibTrans" cxnId="{B04FC01F-D21F-4FC4-B6BD-6EFA0ACB4212}">
      <dgm:prSet/>
      <dgm:spPr/>
      <dgm:t>
        <a:bodyPr/>
        <a:lstStyle/>
        <a:p>
          <a:endParaRPr lang="ru-RU"/>
        </a:p>
      </dgm:t>
    </dgm:pt>
    <dgm:pt modelId="{BA345D54-C190-49CB-9002-64103BE18E16}" type="asst">
      <dgm:prSet phldrT="[Текст]"/>
      <dgm:spPr/>
      <dgm:t>
        <a:bodyPr/>
        <a:lstStyle/>
        <a:p>
          <a:r>
            <a:rPr lang="ru-RU"/>
            <a:t>потерпілий</a:t>
          </a:r>
        </a:p>
      </dgm:t>
    </dgm:pt>
    <dgm:pt modelId="{3DF0646F-6D15-438B-9ACB-8B2305D32645}" type="sibTrans" cxnId="{9B9ACDFD-EA5C-4CB7-BF21-473EC3B7D63E}">
      <dgm:prSet/>
      <dgm:spPr/>
      <dgm:t>
        <a:bodyPr/>
        <a:lstStyle/>
        <a:p>
          <a:endParaRPr lang="ru-RU"/>
        </a:p>
      </dgm:t>
    </dgm:pt>
    <dgm:pt modelId="{381E8C71-668B-409C-8AB1-2830E7982EE9}" type="parTrans" cxnId="{9B9ACDFD-EA5C-4CB7-BF21-473EC3B7D63E}">
      <dgm:prSet/>
      <dgm:spPr/>
      <dgm:t>
        <a:bodyPr/>
        <a:lstStyle/>
        <a:p>
          <a:endParaRPr lang="ru-RU"/>
        </a:p>
      </dgm:t>
    </dgm:pt>
    <dgm:pt modelId="{1346D456-905D-4465-98A2-30FCDFBF0C81}">
      <dgm:prSet phldrT="[Текст]"/>
      <dgm:spPr/>
      <dgm:t>
        <a:bodyPr/>
        <a:lstStyle/>
        <a:p>
          <a:r>
            <a:rPr lang="uk-UA"/>
            <a:t>представник</a:t>
          </a:r>
          <a:endParaRPr lang="ru-RU"/>
        </a:p>
      </dgm:t>
    </dgm:pt>
    <dgm:pt modelId="{E6F6DDD3-D6F5-45D3-A3BB-70C7FF6620B6}" type="parTrans" cxnId="{0169078A-FE89-45DF-A438-F47D36503547}">
      <dgm:prSet/>
      <dgm:spPr/>
      <dgm:t>
        <a:bodyPr/>
        <a:lstStyle/>
        <a:p>
          <a:endParaRPr lang="ru-RU"/>
        </a:p>
      </dgm:t>
    </dgm:pt>
    <dgm:pt modelId="{1EE0BE42-309B-4709-98CD-85FFA75DBCAA}" type="sibTrans" cxnId="{0169078A-FE89-45DF-A438-F47D36503547}">
      <dgm:prSet/>
      <dgm:spPr/>
      <dgm:t>
        <a:bodyPr/>
        <a:lstStyle/>
        <a:p>
          <a:endParaRPr lang="ru-RU"/>
        </a:p>
      </dgm:t>
    </dgm:pt>
    <dgm:pt modelId="{24405235-AAA8-46BB-A6D9-7D4EC5AF2EDA}" type="pres">
      <dgm:prSet presAssocID="{29A3B6E2-A2C9-422E-BFC9-77E0D2EFC02A}" presName="hierChild1" presStyleCnt="0">
        <dgm:presLayoutVars>
          <dgm:orgChart val="1"/>
          <dgm:chPref val="1"/>
          <dgm:dir/>
          <dgm:animOne val="branch"/>
          <dgm:animLvl val="lvl"/>
          <dgm:resizeHandles/>
        </dgm:presLayoutVars>
      </dgm:prSet>
      <dgm:spPr/>
      <dgm:t>
        <a:bodyPr/>
        <a:lstStyle/>
        <a:p>
          <a:endParaRPr lang="ru-RU"/>
        </a:p>
      </dgm:t>
    </dgm:pt>
    <dgm:pt modelId="{92D7342D-7F64-4B63-A016-F19F4CC45CEA}" type="pres">
      <dgm:prSet presAssocID="{8A3F08AB-60AE-4AAF-B59A-703D9D58E5DC}" presName="hierRoot1" presStyleCnt="0">
        <dgm:presLayoutVars>
          <dgm:hierBranch val="init"/>
        </dgm:presLayoutVars>
      </dgm:prSet>
      <dgm:spPr/>
    </dgm:pt>
    <dgm:pt modelId="{E7069426-40D7-4F97-B6F9-D8B5D603D2B1}" type="pres">
      <dgm:prSet presAssocID="{8A3F08AB-60AE-4AAF-B59A-703D9D58E5DC}" presName="rootComposite1" presStyleCnt="0"/>
      <dgm:spPr/>
    </dgm:pt>
    <dgm:pt modelId="{4AF46093-89E7-44EF-9F5A-C0B95A47A00F}" type="pres">
      <dgm:prSet presAssocID="{8A3F08AB-60AE-4AAF-B59A-703D9D58E5DC}" presName="rootText1" presStyleLbl="node0" presStyleIdx="0" presStyleCnt="1" custScaleX="149645" custScaleY="196114" custLinFactY="-5702" custLinFactNeighborY="-100000">
        <dgm:presLayoutVars>
          <dgm:chPref val="3"/>
        </dgm:presLayoutVars>
      </dgm:prSet>
      <dgm:spPr/>
      <dgm:t>
        <a:bodyPr/>
        <a:lstStyle/>
        <a:p>
          <a:endParaRPr lang="ru-RU"/>
        </a:p>
      </dgm:t>
    </dgm:pt>
    <dgm:pt modelId="{24B04EDB-99CB-4E51-9CDF-9A94ABFCB12B}" type="pres">
      <dgm:prSet presAssocID="{8A3F08AB-60AE-4AAF-B59A-703D9D58E5DC}" presName="rootConnector1" presStyleLbl="node1" presStyleIdx="0" presStyleCnt="0"/>
      <dgm:spPr/>
      <dgm:t>
        <a:bodyPr/>
        <a:lstStyle/>
        <a:p>
          <a:endParaRPr lang="ru-RU"/>
        </a:p>
      </dgm:t>
    </dgm:pt>
    <dgm:pt modelId="{FC01AD67-7AB6-4BA0-BAAC-7F6393714DE9}" type="pres">
      <dgm:prSet presAssocID="{8A3F08AB-60AE-4AAF-B59A-703D9D58E5DC}" presName="hierChild2" presStyleCnt="0"/>
      <dgm:spPr/>
    </dgm:pt>
    <dgm:pt modelId="{98AFC2B1-CD25-4291-A768-99AAB80CFAB3}" type="pres">
      <dgm:prSet presAssocID="{B8A98894-D099-4D6A-92DE-4EADC2E8C479}" presName="Name37" presStyleLbl="parChTrans1D2" presStyleIdx="0" presStyleCnt="4"/>
      <dgm:spPr/>
      <dgm:t>
        <a:bodyPr/>
        <a:lstStyle/>
        <a:p>
          <a:endParaRPr lang="ru-RU"/>
        </a:p>
      </dgm:t>
    </dgm:pt>
    <dgm:pt modelId="{BF25A92C-2BEA-4D78-BA39-E0769A7F6842}" type="pres">
      <dgm:prSet presAssocID="{211E655E-DCFA-4527-9119-47616AF29934}" presName="hierRoot2" presStyleCnt="0">
        <dgm:presLayoutVars>
          <dgm:hierBranch val="init"/>
        </dgm:presLayoutVars>
      </dgm:prSet>
      <dgm:spPr/>
    </dgm:pt>
    <dgm:pt modelId="{1824CFE9-5D6C-4753-B5D5-981D0A9FA3F0}" type="pres">
      <dgm:prSet presAssocID="{211E655E-DCFA-4527-9119-47616AF29934}" presName="rootComposite" presStyleCnt="0"/>
      <dgm:spPr/>
    </dgm:pt>
    <dgm:pt modelId="{68D08D03-B59A-42A2-A47F-695AAA91D648}" type="pres">
      <dgm:prSet presAssocID="{211E655E-DCFA-4527-9119-47616AF29934}" presName="rootText" presStyleLbl="node2" presStyleIdx="0" presStyleCnt="3" custScaleY="189192">
        <dgm:presLayoutVars>
          <dgm:chPref val="3"/>
        </dgm:presLayoutVars>
      </dgm:prSet>
      <dgm:spPr/>
      <dgm:t>
        <a:bodyPr/>
        <a:lstStyle/>
        <a:p>
          <a:endParaRPr lang="ru-RU"/>
        </a:p>
      </dgm:t>
    </dgm:pt>
    <dgm:pt modelId="{FE2FCC88-165A-4B90-BF0D-2BC19A112F0B}" type="pres">
      <dgm:prSet presAssocID="{211E655E-DCFA-4527-9119-47616AF29934}" presName="rootConnector" presStyleLbl="node2" presStyleIdx="0" presStyleCnt="3"/>
      <dgm:spPr/>
      <dgm:t>
        <a:bodyPr/>
        <a:lstStyle/>
        <a:p>
          <a:endParaRPr lang="ru-RU"/>
        </a:p>
      </dgm:t>
    </dgm:pt>
    <dgm:pt modelId="{1C3AC662-C1A9-4CF0-A387-3142AB77B0AE}" type="pres">
      <dgm:prSet presAssocID="{211E655E-DCFA-4527-9119-47616AF29934}" presName="hierChild4" presStyleCnt="0"/>
      <dgm:spPr/>
    </dgm:pt>
    <dgm:pt modelId="{21B59840-6453-4578-BAB7-A7BD8823F4F7}" type="pres">
      <dgm:prSet presAssocID="{211E655E-DCFA-4527-9119-47616AF29934}" presName="hierChild5" presStyleCnt="0"/>
      <dgm:spPr/>
    </dgm:pt>
    <dgm:pt modelId="{EAF21D93-BDAA-4629-89A1-60E96A2EDA76}" type="pres">
      <dgm:prSet presAssocID="{02C794AF-2F2B-458E-B4F4-FB25AE3276CE}" presName="Name37" presStyleLbl="parChTrans1D2" presStyleIdx="1" presStyleCnt="4"/>
      <dgm:spPr/>
      <dgm:t>
        <a:bodyPr/>
        <a:lstStyle/>
        <a:p>
          <a:endParaRPr lang="ru-RU"/>
        </a:p>
      </dgm:t>
    </dgm:pt>
    <dgm:pt modelId="{7AA9AF0A-15C5-4075-8F7B-16CEB5C3CB4C}" type="pres">
      <dgm:prSet presAssocID="{E320BA84-621B-4096-A77F-95692D1EDF08}" presName="hierRoot2" presStyleCnt="0">
        <dgm:presLayoutVars>
          <dgm:hierBranch val="init"/>
        </dgm:presLayoutVars>
      </dgm:prSet>
      <dgm:spPr/>
    </dgm:pt>
    <dgm:pt modelId="{44869768-96A0-4287-B590-80BEA89CD923}" type="pres">
      <dgm:prSet presAssocID="{E320BA84-621B-4096-A77F-95692D1EDF08}" presName="rootComposite" presStyleCnt="0"/>
      <dgm:spPr/>
    </dgm:pt>
    <dgm:pt modelId="{DBFDC769-4595-4670-9356-C0EE19D57DF9}" type="pres">
      <dgm:prSet presAssocID="{E320BA84-621B-4096-A77F-95692D1EDF08}" presName="rootText" presStyleLbl="node2" presStyleIdx="1" presStyleCnt="3" custScaleY="191911">
        <dgm:presLayoutVars>
          <dgm:chPref val="3"/>
        </dgm:presLayoutVars>
      </dgm:prSet>
      <dgm:spPr/>
      <dgm:t>
        <a:bodyPr/>
        <a:lstStyle/>
        <a:p>
          <a:endParaRPr lang="ru-RU"/>
        </a:p>
      </dgm:t>
    </dgm:pt>
    <dgm:pt modelId="{23AE405E-9BEE-4475-B699-359FA4A37BC7}" type="pres">
      <dgm:prSet presAssocID="{E320BA84-621B-4096-A77F-95692D1EDF08}" presName="rootConnector" presStyleLbl="node2" presStyleIdx="1" presStyleCnt="3"/>
      <dgm:spPr/>
      <dgm:t>
        <a:bodyPr/>
        <a:lstStyle/>
        <a:p>
          <a:endParaRPr lang="ru-RU"/>
        </a:p>
      </dgm:t>
    </dgm:pt>
    <dgm:pt modelId="{3CD8EC45-1D8E-45E7-98F3-55F6CBFF3DC9}" type="pres">
      <dgm:prSet presAssocID="{E320BA84-621B-4096-A77F-95692D1EDF08}" presName="hierChild4" presStyleCnt="0"/>
      <dgm:spPr/>
    </dgm:pt>
    <dgm:pt modelId="{A98C6BFB-532A-4EDD-9706-D71C6DD9A30C}" type="pres">
      <dgm:prSet presAssocID="{E320BA84-621B-4096-A77F-95692D1EDF08}" presName="hierChild5" presStyleCnt="0"/>
      <dgm:spPr/>
    </dgm:pt>
    <dgm:pt modelId="{46F4169A-732B-4DE7-9C7F-0CFFA59AED94}" type="pres">
      <dgm:prSet presAssocID="{E6F6DDD3-D6F5-45D3-A3BB-70C7FF6620B6}" presName="Name37" presStyleLbl="parChTrans1D2" presStyleIdx="2" presStyleCnt="4"/>
      <dgm:spPr/>
      <dgm:t>
        <a:bodyPr/>
        <a:lstStyle/>
        <a:p>
          <a:endParaRPr lang="ru-RU"/>
        </a:p>
      </dgm:t>
    </dgm:pt>
    <dgm:pt modelId="{36C418D6-2466-4B66-9B77-70DF833CDFB0}" type="pres">
      <dgm:prSet presAssocID="{1346D456-905D-4465-98A2-30FCDFBF0C81}" presName="hierRoot2" presStyleCnt="0">
        <dgm:presLayoutVars>
          <dgm:hierBranch val="init"/>
        </dgm:presLayoutVars>
      </dgm:prSet>
      <dgm:spPr/>
    </dgm:pt>
    <dgm:pt modelId="{843399B0-BA8F-4535-8EB0-536A137CD2A6}" type="pres">
      <dgm:prSet presAssocID="{1346D456-905D-4465-98A2-30FCDFBF0C81}" presName="rootComposite" presStyleCnt="0"/>
      <dgm:spPr/>
    </dgm:pt>
    <dgm:pt modelId="{AE9DA9A2-54E3-488A-8BF6-401FC8E1E81C}" type="pres">
      <dgm:prSet presAssocID="{1346D456-905D-4465-98A2-30FCDFBF0C81}" presName="rootText" presStyleLbl="node2" presStyleIdx="2" presStyleCnt="3" custScaleY="194630">
        <dgm:presLayoutVars>
          <dgm:chPref val="3"/>
        </dgm:presLayoutVars>
      </dgm:prSet>
      <dgm:spPr/>
      <dgm:t>
        <a:bodyPr/>
        <a:lstStyle/>
        <a:p>
          <a:endParaRPr lang="ru-RU"/>
        </a:p>
      </dgm:t>
    </dgm:pt>
    <dgm:pt modelId="{CEBB5887-BC3D-4B33-AB6E-FA6AF76636F5}" type="pres">
      <dgm:prSet presAssocID="{1346D456-905D-4465-98A2-30FCDFBF0C81}" presName="rootConnector" presStyleLbl="node2" presStyleIdx="2" presStyleCnt="3"/>
      <dgm:spPr/>
      <dgm:t>
        <a:bodyPr/>
        <a:lstStyle/>
        <a:p>
          <a:endParaRPr lang="ru-RU"/>
        </a:p>
      </dgm:t>
    </dgm:pt>
    <dgm:pt modelId="{6A66F00D-3B1A-4209-8609-73EE086B6A34}" type="pres">
      <dgm:prSet presAssocID="{1346D456-905D-4465-98A2-30FCDFBF0C81}" presName="hierChild4" presStyleCnt="0"/>
      <dgm:spPr/>
    </dgm:pt>
    <dgm:pt modelId="{69CEEC8B-1773-4BBF-982D-E0A3B8D4A938}" type="pres">
      <dgm:prSet presAssocID="{41AC2A56-75EB-4ED1-B0D7-2E10E5D64596}" presName="Name37" presStyleLbl="parChTrans1D3" presStyleIdx="0" presStyleCnt="1"/>
      <dgm:spPr/>
      <dgm:t>
        <a:bodyPr/>
        <a:lstStyle/>
        <a:p>
          <a:endParaRPr lang="ru-RU"/>
        </a:p>
      </dgm:t>
    </dgm:pt>
    <dgm:pt modelId="{B114EFE5-902F-4F55-91CA-25C393A195B5}" type="pres">
      <dgm:prSet presAssocID="{AA781D30-1DBC-4C57-A9EA-35978698FC5E}" presName="hierRoot2" presStyleCnt="0">
        <dgm:presLayoutVars>
          <dgm:hierBranch val="init"/>
        </dgm:presLayoutVars>
      </dgm:prSet>
      <dgm:spPr/>
    </dgm:pt>
    <dgm:pt modelId="{75EC48F6-9591-43FA-8D6C-AD7EAC502403}" type="pres">
      <dgm:prSet presAssocID="{AA781D30-1DBC-4C57-A9EA-35978698FC5E}" presName="rootComposite" presStyleCnt="0"/>
      <dgm:spPr/>
    </dgm:pt>
    <dgm:pt modelId="{CC33CEDB-E914-409C-8697-F68DEEB2FFC6}" type="pres">
      <dgm:prSet presAssocID="{AA781D30-1DBC-4C57-A9EA-35978698FC5E}" presName="rootText" presStyleLbl="node3" presStyleIdx="0" presStyleCnt="1" custScaleX="124140" custScaleY="164359">
        <dgm:presLayoutVars>
          <dgm:chPref val="3"/>
        </dgm:presLayoutVars>
      </dgm:prSet>
      <dgm:spPr/>
      <dgm:t>
        <a:bodyPr/>
        <a:lstStyle/>
        <a:p>
          <a:endParaRPr lang="ru-RU"/>
        </a:p>
      </dgm:t>
    </dgm:pt>
    <dgm:pt modelId="{7CFCC8CB-209D-44A0-9DDA-D3F941B801EC}" type="pres">
      <dgm:prSet presAssocID="{AA781D30-1DBC-4C57-A9EA-35978698FC5E}" presName="rootConnector" presStyleLbl="node3" presStyleIdx="0" presStyleCnt="1"/>
      <dgm:spPr/>
      <dgm:t>
        <a:bodyPr/>
        <a:lstStyle/>
        <a:p>
          <a:endParaRPr lang="ru-RU"/>
        </a:p>
      </dgm:t>
    </dgm:pt>
    <dgm:pt modelId="{21E8DD40-415B-48F8-9DAB-676B154F8E51}" type="pres">
      <dgm:prSet presAssocID="{AA781D30-1DBC-4C57-A9EA-35978698FC5E}" presName="hierChild4" presStyleCnt="0"/>
      <dgm:spPr/>
    </dgm:pt>
    <dgm:pt modelId="{81977E83-576F-4D30-A472-84AD02ED87F3}" type="pres">
      <dgm:prSet presAssocID="{AA781D30-1DBC-4C57-A9EA-35978698FC5E}" presName="hierChild5" presStyleCnt="0"/>
      <dgm:spPr/>
    </dgm:pt>
    <dgm:pt modelId="{C51019DF-DBFE-4BCD-B97F-EC97EE738F65}" type="pres">
      <dgm:prSet presAssocID="{1346D456-905D-4465-98A2-30FCDFBF0C81}" presName="hierChild5" presStyleCnt="0"/>
      <dgm:spPr/>
    </dgm:pt>
    <dgm:pt modelId="{7F6124A1-535A-49DE-B79B-22488A8E6053}" type="pres">
      <dgm:prSet presAssocID="{8A3F08AB-60AE-4AAF-B59A-703D9D58E5DC}" presName="hierChild3" presStyleCnt="0"/>
      <dgm:spPr/>
    </dgm:pt>
    <dgm:pt modelId="{B5F095E5-DCF2-438F-A329-7BF12B82D568}" type="pres">
      <dgm:prSet presAssocID="{381E8C71-668B-409C-8AB1-2830E7982EE9}" presName="Name111" presStyleLbl="parChTrans1D2" presStyleIdx="3" presStyleCnt="4"/>
      <dgm:spPr/>
      <dgm:t>
        <a:bodyPr/>
        <a:lstStyle/>
        <a:p>
          <a:endParaRPr lang="ru-RU"/>
        </a:p>
      </dgm:t>
    </dgm:pt>
    <dgm:pt modelId="{E2F394B1-6EB9-479F-A2F2-A856EEEB2788}" type="pres">
      <dgm:prSet presAssocID="{BA345D54-C190-49CB-9002-64103BE18E16}" presName="hierRoot3" presStyleCnt="0">
        <dgm:presLayoutVars>
          <dgm:hierBranch val="init"/>
        </dgm:presLayoutVars>
      </dgm:prSet>
      <dgm:spPr/>
    </dgm:pt>
    <dgm:pt modelId="{9C643F34-3434-4FEB-B266-056DC53F8104}" type="pres">
      <dgm:prSet presAssocID="{BA345D54-C190-49CB-9002-64103BE18E16}" presName="rootComposite3" presStyleCnt="0"/>
      <dgm:spPr/>
    </dgm:pt>
    <dgm:pt modelId="{361F206C-87B5-4A27-AA5C-18102789DC4B}" type="pres">
      <dgm:prSet presAssocID="{BA345D54-C190-49CB-9002-64103BE18E16}" presName="rootText3" presStyleLbl="asst1" presStyleIdx="0" presStyleCnt="1" custLinFactNeighborX="-10875" custLinFactNeighborY="-19032">
        <dgm:presLayoutVars>
          <dgm:chPref val="3"/>
        </dgm:presLayoutVars>
      </dgm:prSet>
      <dgm:spPr/>
      <dgm:t>
        <a:bodyPr/>
        <a:lstStyle/>
        <a:p>
          <a:endParaRPr lang="ru-RU"/>
        </a:p>
      </dgm:t>
    </dgm:pt>
    <dgm:pt modelId="{6CD152F0-7CEB-4EBE-B000-C838CB4B9554}" type="pres">
      <dgm:prSet presAssocID="{BA345D54-C190-49CB-9002-64103BE18E16}" presName="rootConnector3" presStyleLbl="asst1" presStyleIdx="0" presStyleCnt="1"/>
      <dgm:spPr/>
      <dgm:t>
        <a:bodyPr/>
        <a:lstStyle/>
        <a:p>
          <a:endParaRPr lang="ru-RU"/>
        </a:p>
      </dgm:t>
    </dgm:pt>
    <dgm:pt modelId="{8FB4E1F3-66AF-4A95-835B-D4B18041DCED}" type="pres">
      <dgm:prSet presAssocID="{BA345D54-C190-49CB-9002-64103BE18E16}" presName="hierChild6" presStyleCnt="0"/>
      <dgm:spPr/>
    </dgm:pt>
    <dgm:pt modelId="{C4A18508-8C36-40D8-88D2-BA2033545130}" type="pres">
      <dgm:prSet presAssocID="{BA345D54-C190-49CB-9002-64103BE18E16}" presName="hierChild7" presStyleCnt="0"/>
      <dgm:spPr/>
    </dgm:pt>
  </dgm:ptLst>
  <dgm:cxnLst>
    <dgm:cxn modelId="{0169078A-FE89-45DF-A438-F47D36503547}" srcId="{8A3F08AB-60AE-4AAF-B59A-703D9D58E5DC}" destId="{1346D456-905D-4465-98A2-30FCDFBF0C81}" srcOrd="3" destOrd="0" parTransId="{E6F6DDD3-D6F5-45D3-A3BB-70C7FF6620B6}" sibTransId="{1EE0BE42-309B-4709-98CD-85FFA75DBCAA}"/>
    <dgm:cxn modelId="{157CDADB-1CE1-4105-8B3F-72423565FD05}" type="presOf" srcId="{B8A98894-D099-4D6A-92DE-4EADC2E8C479}" destId="{98AFC2B1-CD25-4291-A768-99AAB80CFAB3}" srcOrd="0" destOrd="0" presId="urn:microsoft.com/office/officeart/2005/8/layout/orgChart1"/>
    <dgm:cxn modelId="{C1469E24-71BC-4898-9F90-97CC054B4653}" type="presOf" srcId="{AA781D30-1DBC-4C57-A9EA-35978698FC5E}" destId="{7CFCC8CB-209D-44A0-9DDA-D3F941B801EC}" srcOrd="1" destOrd="0" presId="urn:microsoft.com/office/officeart/2005/8/layout/orgChart1"/>
    <dgm:cxn modelId="{97E3197E-87C9-41CE-A9CE-83B02432A4A0}" type="presOf" srcId="{E320BA84-621B-4096-A77F-95692D1EDF08}" destId="{DBFDC769-4595-4670-9356-C0EE19D57DF9}" srcOrd="0" destOrd="0" presId="urn:microsoft.com/office/officeart/2005/8/layout/orgChart1"/>
    <dgm:cxn modelId="{5E77C89A-100F-46E8-9780-D8512B541CE4}" type="presOf" srcId="{211E655E-DCFA-4527-9119-47616AF29934}" destId="{68D08D03-B59A-42A2-A47F-695AAA91D648}" srcOrd="0" destOrd="0" presId="urn:microsoft.com/office/officeart/2005/8/layout/orgChart1"/>
    <dgm:cxn modelId="{561A7210-9FEB-45FD-B0FE-AC49EA84F7AC}" type="presOf" srcId="{BA345D54-C190-49CB-9002-64103BE18E16}" destId="{6CD152F0-7CEB-4EBE-B000-C838CB4B9554}" srcOrd="1" destOrd="0" presId="urn:microsoft.com/office/officeart/2005/8/layout/orgChart1"/>
    <dgm:cxn modelId="{9D867E21-4178-497D-9564-638CCAF42070}" type="presOf" srcId="{BA345D54-C190-49CB-9002-64103BE18E16}" destId="{361F206C-87B5-4A27-AA5C-18102789DC4B}" srcOrd="0" destOrd="0" presId="urn:microsoft.com/office/officeart/2005/8/layout/orgChart1"/>
    <dgm:cxn modelId="{84863040-3FB5-41CC-A051-B003C0B9CBDA}" type="presOf" srcId="{1346D456-905D-4465-98A2-30FCDFBF0C81}" destId="{AE9DA9A2-54E3-488A-8BF6-401FC8E1E81C}" srcOrd="0" destOrd="0" presId="urn:microsoft.com/office/officeart/2005/8/layout/orgChart1"/>
    <dgm:cxn modelId="{1C69BC64-38F5-4E85-972B-0EF90E1336AD}" type="presOf" srcId="{8A3F08AB-60AE-4AAF-B59A-703D9D58E5DC}" destId="{24B04EDB-99CB-4E51-9CDF-9A94ABFCB12B}" srcOrd="1" destOrd="0" presId="urn:microsoft.com/office/officeart/2005/8/layout/orgChart1"/>
    <dgm:cxn modelId="{B04FC01F-D21F-4FC4-B6BD-6EFA0ACB4212}" srcId="{1346D456-905D-4465-98A2-30FCDFBF0C81}" destId="{AA781D30-1DBC-4C57-A9EA-35978698FC5E}" srcOrd="0" destOrd="0" parTransId="{41AC2A56-75EB-4ED1-B0D7-2E10E5D64596}" sibTransId="{CC750896-BD5B-44AB-A137-50591EE8390A}"/>
    <dgm:cxn modelId="{930E8EB7-EA0F-48D4-BC89-F78F416507ED}" type="presOf" srcId="{1346D456-905D-4465-98A2-30FCDFBF0C81}" destId="{CEBB5887-BC3D-4B33-AB6E-FA6AF76636F5}" srcOrd="1" destOrd="0" presId="urn:microsoft.com/office/officeart/2005/8/layout/orgChart1"/>
    <dgm:cxn modelId="{105A3600-4F84-47DB-B967-376EB8DA5F5F}" type="presOf" srcId="{381E8C71-668B-409C-8AB1-2830E7982EE9}" destId="{B5F095E5-DCF2-438F-A329-7BF12B82D568}" srcOrd="0" destOrd="0" presId="urn:microsoft.com/office/officeart/2005/8/layout/orgChart1"/>
    <dgm:cxn modelId="{360CFEAE-236C-49C6-83F8-1E17EA60B6BF}" type="presOf" srcId="{02C794AF-2F2B-458E-B4F4-FB25AE3276CE}" destId="{EAF21D93-BDAA-4629-89A1-60E96A2EDA76}" srcOrd="0" destOrd="0" presId="urn:microsoft.com/office/officeart/2005/8/layout/orgChart1"/>
    <dgm:cxn modelId="{66CE7DB1-F7C3-42A2-8CFE-8264E3C5BFFC}" srcId="{8A3F08AB-60AE-4AAF-B59A-703D9D58E5DC}" destId="{E320BA84-621B-4096-A77F-95692D1EDF08}" srcOrd="2" destOrd="0" parTransId="{02C794AF-2F2B-458E-B4F4-FB25AE3276CE}" sibTransId="{E449A499-F42B-41CF-A845-F655087D9218}"/>
    <dgm:cxn modelId="{CA066187-62F1-4F32-A849-E16F09697E7F}" type="presOf" srcId="{E6F6DDD3-D6F5-45D3-A3BB-70C7FF6620B6}" destId="{46F4169A-732B-4DE7-9C7F-0CFFA59AED94}" srcOrd="0" destOrd="0" presId="urn:microsoft.com/office/officeart/2005/8/layout/orgChart1"/>
    <dgm:cxn modelId="{4902E344-50A6-473D-80B3-84D229C0724D}" type="presOf" srcId="{8A3F08AB-60AE-4AAF-B59A-703D9D58E5DC}" destId="{4AF46093-89E7-44EF-9F5A-C0B95A47A00F}" srcOrd="0" destOrd="0" presId="urn:microsoft.com/office/officeart/2005/8/layout/orgChart1"/>
    <dgm:cxn modelId="{EC91D622-7220-4F20-B012-6DC30236BF66}" type="presOf" srcId="{211E655E-DCFA-4527-9119-47616AF29934}" destId="{FE2FCC88-165A-4B90-BF0D-2BC19A112F0B}" srcOrd="1" destOrd="0" presId="urn:microsoft.com/office/officeart/2005/8/layout/orgChart1"/>
    <dgm:cxn modelId="{03F1C6B6-94C9-465E-A143-64923B1B0301}" srcId="{8A3F08AB-60AE-4AAF-B59A-703D9D58E5DC}" destId="{211E655E-DCFA-4527-9119-47616AF29934}" srcOrd="1" destOrd="0" parTransId="{B8A98894-D099-4D6A-92DE-4EADC2E8C479}" sibTransId="{23C0A36D-0CC4-4CD8-8D87-734C1B29AA79}"/>
    <dgm:cxn modelId="{9B9ACDFD-EA5C-4CB7-BF21-473EC3B7D63E}" srcId="{8A3F08AB-60AE-4AAF-B59A-703D9D58E5DC}" destId="{BA345D54-C190-49CB-9002-64103BE18E16}" srcOrd="0" destOrd="0" parTransId="{381E8C71-668B-409C-8AB1-2830E7982EE9}" sibTransId="{3DF0646F-6D15-438B-9ACB-8B2305D32645}"/>
    <dgm:cxn modelId="{946A2136-3CD4-4395-B5E2-D0C5E337EA12}" type="presOf" srcId="{E320BA84-621B-4096-A77F-95692D1EDF08}" destId="{23AE405E-9BEE-4475-B699-359FA4A37BC7}" srcOrd="1" destOrd="0" presId="urn:microsoft.com/office/officeart/2005/8/layout/orgChart1"/>
    <dgm:cxn modelId="{1CB02C9A-4882-4E12-9BFC-AD738CA7224C}" type="presOf" srcId="{AA781D30-1DBC-4C57-A9EA-35978698FC5E}" destId="{CC33CEDB-E914-409C-8697-F68DEEB2FFC6}" srcOrd="0" destOrd="0" presId="urn:microsoft.com/office/officeart/2005/8/layout/orgChart1"/>
    <dgm:cxn modelId="{5511124B-664B-4E79-AD8D-919982B64476}" type="presOf" srcId="{41AC2A56-75EB-4ED1-B0D7-2E10E5D64596}" destId="{69CEEC8B-1773-4BBF-982D-E0A3B8D4A938}" srcOrd="0" destOrd="0" presId="urn:microsoft.com/office/officeart/2005/8/layout/orgChart1"/>
    <dgm:cxn modelId="{B58DDCD9-5A12-4138-B816-FA5DBC42F343}" type="presOf" srcId="{29A3B6E2-A2C9-422E-BFC9-77E0D2EFC02A}" destId="{24405235-AAA8-46BB-A6D9-7D4EC5AF2EDA}" srcOrd="0" destOrd="0" presId="urn:microsoft.com/office/officeart/2005/8/layout/orgChart1"/>
    <dgm:cxn modelId="{8AF23D96-E900-4528-8490-A27511224BE6}" srcId="{29A3B6E2-A2C9-422E-BFC9-77E0D2EFC02A}" destId="{8A3F08AB-60AE-4AAF-B59A-703D9D58E5DC}" srcOrd="0" destOrd="0" parTransId="{02E4CD04-4C46-4FC3-9106-27009011B5B4}" sibTransId="{1D5E9CEC-7B7F-42DA-88F9-E0DAF4CD2A41}"/>
    <dgm:cxn modelId="{BA07133D-9B57-4397-BD7F-2B8745F94656}" type="presParOf" srcId="{24405235-AAA8-46BB-A6D9-7D4EC5AF2EDA}" destId="{92D7342D-7F64-4B63-A016-F19F4CC45CEA}" srcOrd="0" destOrd="0" presId="urn:microsoft.com/office/officeart/2005/8/layout/orgChart1"/>
    <dgm:cxn modelId="{756403C2-99B5-42B5-B32C-1758E5B0EF34}" type="presParOf" srcId="{92D7342D-7F64-4B63-A016-F19F4CC45CEA}" destId="{E7069426-40D7-4F97-B6F9-D8B5D603D2B1}" srcOrd="0" destOrd="0" presId="urn:microsoft.com/office/officeart/2005/8/layout/orgChart1"/>
    <dgm:cxn modelId="{25CD4465-A21D-443A-8830-99BF77BF9284}" type="presParOf" srcId="{E7069426-40D7-4F97-B6F9-D8B5D603D2B1}" destId="{4AF46093-89E7-44EF-9F5A-C0B95A47A00F}" srcOrd="0" destOrd="0" presId="urn:microsoft.com/office/officeart/2005/8/layout/orgChart1"/>
    <dgm:cxn modelId="{B82E5FA9-3125-4E93-AE8F-CC53B817D4B0}" type="presParOf" srcId="{E7069426-40D7-4F97-B6F9-D8B5D603D2B1}" destId="{24B04EDB-99CB-4E51-9CDF-9A94ABFCB12B}" srcOrd="1" destOrd="0" presId="urn:microsoft.com/office/officeart/2005/8/layout/orgChart1"/>
    <dgm:cxn modelId="{2362B9A6-F39D-414B-AC18-C514B62C4949}" type="presParOf" srcId="{92D7342D-7F64-4B63-A016-F19F4CC45CEA}" destId="{FC01AD67-7AB6-4BA0-BAAC-7F6393714DE9}" srcOrd="1" destOrd="0" presId="urn:microsoft.com/office/officeart/2005/8/layout/orgChart1"/>
    <dgm:cxn modelId="{A68ACF67-5615-4E7C-886A-1A489AED5204}" type="presParOf" srcId="{FC01AD67-7AB6-4BA0-BAAC-7F6393714DE9}" destId="{98AFC2B1-CD25-4291-A768-99AAB80CFAB3}" srcOrd="0" destOrd="0" presId="urn:microsoft.com/office/officeart/2005/8/layout/orgChart1"/>
    <dgm:cxn modelId="{EA50E7A7-2F36-4946-8F40-CA3F7F6470DF}" type="presParOf" srcId="{FC01AD67-7AB6-4BA0-BAAC-7F6393714DE9}" destId="{BF25A92C-2BEA-4D78-BA39-E0769A7F6842}" srcOrd="1" destOrd="0" presId="urn:microsoft.com/office/officeart/2005/8/layout/orgChart1"/>
    <dgm:cxn modelId="{71392320-B37E-4E22-B8BD-CCF15204D7CF}" type="presParOf" srcId="{BF25A92C-2BEA-4D78-BA39-E0769A7F6842}" destId="{1824CFE9-5D6C-4753-B5D5-981D0A9FA3F0}" srcOrd="0" destOrd="0" presId="urn:microsoft.com/office/officeart/2005/8/layout/orgChart1"/>
    <dgm:cxn modelId="{FFF839A2-40A6-4A7B-8CC9-40678E780885}" type="presParOf" srcId="{1824CFE9-5D6C-4753-B5D5-981D0A9FA3F0}" destId="{68D08D03-B59A-42A2-A47F-695AAA91D648}" srcOrd="0" destOrd="0" presId="urn:microsoft.com/office/officeart/2005/8/layout/orgChart1"/>
    <dgm:cxn modelId="{93CD074F-EF43-4FE9-963F-DD4AE1CF40C6}" type="presParOf" srcId="{1824CFE9-5D6C-4753-B5D5-981D0A9FA3F0}" destId="{FE2FCC88-165A-4B90-BF0D-2BC19A112F0B}" srcOrd="1" destOrd="0" presId="urn:microsoft.com/office/officeart/2005/8/layout/orgChart1"/>
    <dgm:cxn modelId="{BA6296DE-CDD3-4218-979A-1E944C3FA801}" type="presParOf" srcId="{BF25A92C-2BEA-4D78-BA39-E0769A7F6842}" destId="{1C3AC662-C1A9-4CF0-A387-3142AB77B0AE}" srcOrd="1" destOrd="0" presId="urn:microsoft.com/office/officeart/2005/8/layout/orgChart1"/>
    <dgm:cxn modelId="{8D9003C9-66E8-42B8-B8EA-582A052163C5}" type="presParOf" srcId="{BF25A92C-2BEA-4D78-BA39-E0769A7F6842}" destId="{21B59840-6453-4578-BAB7-A7BD8823F4F7}" srcOrd="2" destOrd="0" presId="urn:microsoft.com/office/officeart/2005/8/layout/orgChart1"/>
    <dgm:cxn modelId="{BE1E6D9C-C84C-40F1-9640-101A1A03A10C}" type="presParOf" srcId="{FC01AD67-7AB6-4BA0-BAAC-7F6393714DE9}" destId="{EAF21D93-BDAA-4629-89A1-60E96A2EDA76}" srcOrd="2" destOrd="0" presId="urn:microsoft.com/office/officeart/2005/8/layout/orgChart1"/>
    <dgm:cxn modelId="{70F444B3-A1FA-4CA3-A258-A756D34E3F05}" type="presParOf" srcId="{FC01AD67-7AB6-4BA0-BAAC-7F6393714DE9}" destId="{7AA9AF0A-15C5-4075-8F7B-16CEB5C3CB4C}" srcOrd="3" destOrd="0" presId="urn:microsoft.com/office/officeart/2005/8/layout/orgChart1"/>
    <dgm:cxn modelId="{ADEE66A0-4625-43D8-AA58-33F84C0F93A0}" type="presParOf" srcId="{7AA9AF0A-15C5-4075-8F7B-16CEB5C3CB4C}" destId="{44869768-96A0-4287-B590-80BEA89CD923}" srcOrd="0" destOrd="0" presId="urn:microsoft.com/office/officeart/2005/8/layout/orgChart1"/>
    <dgm:cxn modelId="{2444DAD7-35DC-4BFB-91DA-B8B7A6B05DC1}" type="presParOf" srcId="{44869768-96A0-4287-B590-80BEA89CD923}" destId="{DBFDC769-4595-4670-9356-C0EE19D57DF9}" srcOrd="0" destOrd="0" presId="urn:microsoft.com/office/officeart/2005/8/layout/orgChart1"/>
    <dgm:cxn modelId="{2822CED1-F898-4417-B628-5E8A74655453}" type="presParOf" srcId="{44869768-96A0-4287-B590-80BEA89CD923}" destId="{23AE405E-9BEE-4475-B699-359FA4A37BC7}" srcOrd="1" destOrd="0" presId="urn:microsoft.com/office/officeart/2005/8/layout/orgChart1"/>
    <dgm:cxn modelId="{9696FB01-E2FE-4C74-BA5D-775E503FB150}" type="presParOf" srcId="{7AA9AF0A-15C5-4075-8F7B-16CEB5C3CB4C}" destId="{3CD8EC45-1D8E-45E7-98F3-55F6CBFF3DC9}" srcOrd="1" destOrd="0" presId="urn:microsoft.com/office/officeart/2005/8/layout/orgChart1"/>
    <dgm:cxn modelId="{97552479-EB2A-4F35-99D1-187B782F72B3}" type="presParOf" srcId="{7AA9AF0A-15C5-4075-8F7B-16CEB5C3CB4C}" destId="{A98C6BFB-532A-4EDD-9706-D71C6DD9A30C}" srcOrd="2" destOrd="0" presId="urn:microsoft.com/office/officeart/2005/8/layout/orgChart1"/>
    <dgm:cxn modelId="{E080687D-9102-4BA3-95F3-97FED4136988}" type="presParOf" srcId="{FC01AD67-7AB6-4BA0-BAAC-7F6393714DE9}" destId="{46F4169A-732B-4DE7-9C7F-0CFFA59AED94}" srcOrd="4" destOrd="0" presId="urn:microsoft.com/office/officeart/2005/8/layout/orgChart1"/>
    <dgm:cxn modelId="{94FDF6B1-FA7A-4AD1-8DAA-59B78669BD3F}" type="presParOf" srcId="{FC01AD67-7AB6-4BA0-BAAC-7F6393714DE9}" destId="{36C418D6-2466-4B66-9B77-70DF833CDFB0}" srcOrd="5" destOrd="0" presId="urn:microsoft.com/office/officeart/2005/8/layout/orgChart1"/>
    <dgm:cxn modelId="{547569B6-979D-447E-840C-D4FEA4088140}" type="presParOf" srcId="{36C418D6-2466-4B66-9B77-70DF833CDFB0}" destId="{843399B0-BA8F-4535-8EB0-536A137CD2A6}" srcOrd="0" destOrd="0" presId="urn:microsoft.com/office/officeart/2005/8/layout/orgChart1"/>
    <dgm:cxn modelId="{026A9194-784F-4418-A0C7-8F671D5AC41B}" type="presParOf" srcId="{843399B0-BA8F-4535-8EB0-536A137CD2A6}" destId="{AE9DA9A2-54E3-488A-8BF6-401FC8E1E81C}" srcOrd="0" destOrd="0" presId="urn:microsoft.com/office/officeart/2005/8/layout/orgChart1"/>
    <dgm:cxn modelId="{309E95CC-7B85-4E65-802A-9393C12D11E8}" type="presParOf" srcId="{843399B0-BA8F-4535-8EB0-536A137CD2A6}" destId="{CEBB5887-BC3D-4B33-AB6E-FA6AF76636F5}" srcOrd="1" destOrd="0" presId="urn:microsoft.com/office/officeart/2005/8/layout/orgChart1"/>
    <dgm:cxn modelId="{2060ECE8-BA2B-4639-B52A-0B292BA76F44}" type="presParOf" srcId="{36C418D6-2466-4B66-9B77-70DF833CDFB0}" destId="{6A66F00D-3B1A-4209-8609-73EE086B6A34}" srcOrd="1" destOrd="0" presId="urn:microsoft.com/office/officeart/2005/8/layout/orgChart1"/>
    <dgm:cxn modelId="{36BE3072-FCE9-4E15-A253-BA356CF9FC36}" type="presParOf" srcId="{6A66F00D-3B1A-4209-8609-73EE086B6A34}" destId="{69CEEC8B-1773-4BBF-982D-E0A3B8D4A938}" srcOrd="0" destOrd="0" presId="urn:microsoft.com/office/officeart/2005/8/layout/orgChart1"/>
    <dgm:cxn modelId="{2C0DBB78-B132-4785-8F04-B3C82F54E2F4}" type="presParOf" srcId="{6A66F00D-3B1A-4209-8609-73EE086B6A34}" destId="{B114EFE5-902F-4F55-91CA-25C393A195B5}" srcOrd="1" destOrd="0" presId="urn:microsoft.com/office/officeart/2005/8/layout/orgChart1"/>
    <dgm:cxn modelId="{06A784DC-58D5-4AA1-A54A-92203556512A}" type="presParOf" srcId="{B114EFE5-902F-4F55-91CA-25C393A195B5}" destId="{75EC48F6-9591-43FA-8D6C-AD7EAC502403}" srcOrd="0" destOrd="0" presId="urn:microsoft.com/office/officeart/2005/8/layout/orgChart1"/>
    <dgm:cxn modelId="{88CFB9A5-C673-437E-86ED-8780B4A1628F}" type="presParOf" srcId="{75EC48F6-9591-43FA-8D6C-AD7EAC502403}" destId="{CC33CEDB-E914-409C-8697-F68DEEB2FFC6}" srcOrd="0" destOrd="0" presId="urn:microsoft.com/office/officeart/2005/8/layout/orgChart1"/>
    <dgm:cxn modelId="{E6784EF2-C25E-4DF9-A8FF-21340CC02E6C}" type="presParOf" srcId="{75EC48F6-9591-43FA-8D6C-AD7EAC502403}" destId="{7CFCC8CB-209D-44A0-9DDA-D3F941B801EC}" srcOrd="1" destOrd="0" presId="urn:microsoft.com/office/officeart/2005/8/layout/orgChart1"/>
    <dgm:cxn modelId="{D8F49425-06BA-4F22-A422-2A119B204817}" type="presParOf" srcId="{B114EFE5-902F-4F55-91CA-25C393A195B5}" destId="{21E8DD40-415B-48F8-9DAB-676B154F8E51}" srcOrd="1" destOrd="0" presId="urn:microsoft.com/office/officeart/2005/8/layout/orgChart1"/>
    <dgm:cxn modelId="{FF00E3BC-A023-4DE5-BF69-3E76FBF0F709}" type="presParOf" srcId="{B114EFE5-902F-4F55-91CA-25C393A195B5}" destId="{81977E83-576F-4D30-A472-84AD02ED87F3}" srcOrd="2" destOrd="0" presId="urn:microsoft.com/office/officeart/2005/8/layout/orgChart1"/>
    <dgm:cxn modelId="{9184531A-A726-4606-9408-BACE5F681A0F}" type="presParOf" srcId="{36C418D6-2466-4B66-9B77-70DF833CDFB0}" destId="{C51019DF-DBFE-4BCD-B97F-EC97EE738F65}" srcOrd="2" destOrd="0" presId="urn:microsoft.com/office/officeart/2005/8/layout/orgChart1"/>
    <dgm:cxn modelId="{52839C87-3FC9-4179-8FEC-DEA74CC0E0C1}" type="presParOf" srcId="{92D7342D-7F64-4B63-A016-F19F4CC45CEA}" destId="{7F6124A1-535A-49DE-B79B-22488A8E6053}" srcOrd="2" destOrd="0" presId="urn:microsoft.com/office/officeart/2005/8/layout/orgChart1"/>
    <dgm:cxn modelId="{11E4A8CE-78B0-4D49-95FF-4518EDECB980}" type="presParOf" srcId="{7F6124A1-535A-49DE-B79B-22488A8E6053}" destId="{B5F095E5-DCF2-438F-A329-7BF12B82D568}" srcOrd="0" destOrd="0" presId="urn:microsoft.com/office/officeart/2005/8/layout/orgChart1"/>
    <dgm:cxn modelId="{93DB977F-7F5D-4AA2-9517-0FE872107636}" type="presParOf" srcId="{7F6124A1-535A-49DE-B79B-22488A8E6053}" destId="{E2F394B1-6EB9-479F-A2F2-A856EEEB2788}" srcOrd="1" destOrd="0" presId="urn:microsoft.com/office/officeart/2005/8/layout/orgChart1"/>
    <dgm:cxn modelId="{442FA825-E2B2-47F8-84F7-8C9C1FA268EC}" type="presParOf" srcId="{E2F394B1-6EB9-479F-A2F2-A856EEEB2788}" destId="{9C643F34-3434-4FEB-B266-056DC53F8104}" srcOrd="0" destOrd="0" presId="urn:microsoft.com/office/officeart/2005/8/layout/orgChart1"/>
    <dgm:cxn modelId="{08B2795C-4F79-4628-97F3-595040BD7035}" type="presParOf" srcId="{9C643F34-3434-4FEB-B266-056DC53F8104}" destId="{361F206C-87B5-4A27-AA5C-18102789DC4B}" srcOrd="0" destOrd="0" presId="urn:microsoft.com/office/officeart/2005/8/layout/orgChart1"/>
    <dgm:cxn modelId="{6A6B0052-4556-49A0-BF51-6D2B3E7FBF9D}" type="presParOf" srcId="{9C643F34-3434-4FEB-B266-056DC53F8104}" destId="{6CD152F0-7CEB-4EBE-B000-C838CB4B9554}" srcOrd="1" destOrd="0" presId="urn:microsoft.com/office/officeart/2005/8/layout/orgChart1"/>
    <dgm:cxn modelId="{4FEACA3F-582A-4897-BA3C-26D7DE52D120}" type="presParOf" srcId="{E2F394B1-6EB9-479F-A2F2-A856EEEB2788}" destId="{8FB4E1F3-66AF-4A95-835B-D4B18041DCED}" srcOrd="1" destOrd="0" presId="urn:microsoft.com/office/officeart/2005/8/layout/orgChart1"/>
    <dgm:cxn modelId="{ED8D6F2C-BAF6-4668-A24B-39F749A10C92}" type="presParOf" srcId="{E2F394B1-6EB9-479F-A2F2-A856EEEB2788}" destId="{C4A18508-8C36-40D8-88D2-BA2033545130}" srcOrd="2" destOrd="0" presId="urn:microsoft.com/office/officeart/2005/8/layout/orgChart1"/>
  </dgm:cxnLst>
  <dgm:bg/>
  <dgm:whole/>
</dgm:dataModel>
</file>

<file path=word/diagrams/data7.xml><?xml version="1.0" encoding="utf-8"?>
<dgm:dataModel xmlns:dgm="http://schemas.openxmlformats.org/drawingml/2006/diagram" xmlns:a="http://schemas.openxmlformats.org/drawingml/2006/main">
  <dgm:ptLst>
    <dgm:pt modelId="{338E5A7E-019B-4BCD-9924-631FAF35A2CF}" type="doc">
      <dgm:prSet loTypeId="urn:microsoft.com/office/officeart/2005/8/layout/hList3" loCatId="list" qsTypeId="urn:microsoft.com/office/officeart/2005/8/quickstyle/simple3" qsCatId="simple" csTypeId="urn:microsoft.com/office/officeart/2005/8/colors/accent1_2" csCatId="accent1" phldr="1"/>
      <dgm:spPr/>
      <dgm:t>
        <a:bodyPr/>
        <a:lstStyle/>
        <a:p>
          <a:endParaRPr lang="ru-RU"/>
        </a:p>
      </dgm:t>
    </dgm:pt>
    <dgm:pt modelId="{62A1B8A6-DC69-412F-9E1D-DBC0CB227FE4}">
      <dgm:prSet phldrT="[Текст]"/>
      <dgm:spPr/>
      <dgm:t>
        <a:bodyPr/>
        <a:lstStyle/>
        <a:p>
          <a:r>
            <a:rPr lang="ru-RU"/>
            <a:t>Процесуальны документи обшуку</a:t>
          </a:r>
        </a:p>
      </dgm:t>
    </dgm:pt>
    <dgm:pt modelId="{C158CBD8-7EB4-4457-AA07-C8354AB87D37}" type="parTrans" cxnId="{72BD7820-3FE6-4E45-A6A6-6242F609A4B2}">
      <dgm:prSet/>
      <dgm:spPr/>
      <dgm:t>
        <a:bodyPr/>
        <a:lstStyle/>
        <a:p>
          <a:endParaRPr lang="ru-RU"/>
        </a:p>
      </dgm:t>
    </dgm:pt>
    <dgm:pt modelId="{0906F3A0-9B79-4F26-8A4A-A734438A8D58}" type="sibTrans" cxnId="{72BD7820-3FE6-4E45-A6A6-6242F609A4B2}">
      <dgm:prSet/>
      <dgm:spPr/>
      <dgm:t>
        <a:bodyPr/>
        <a:lstStyle/>
        <a:p>
          <a:endParaRPr lang="ru-RU"/>
        </a:p>
      </dgm:t>
    </dgm:pt>
    <dgm:pt modelId="{5727F824-6262-4DB9-98A4-64C910A8253B}">
      <dgm:prSet phldrT="[Текст]"/>
      <dgm:spPr/>
      <dgm:t>
        <a:bodyPr/>
        <a:lstStyle/>
        <a:p>
          <a:r>
            <a:rPr lang="uk-UA"/>
            <a:t>клопотання слідчого, погоджене з прокурором або клопотання прокурора;</a:t>
          </a:r>
          <a:endParaRPr lang="ru-RU"/>
        </a:p>
      </dgm:t>
    </dgm:pt>
    <dgm:pt modelId="{A072F819-1655-4676-83ED-254C185D547A}" type="parTrans" cxnId="{903DBB8B-4C8B-4EDD-8F34-2DB68860FD8B}">
      <dgm:prSet/>
      <dgm:spPr/>
      <dgm:t>
        <a:bodyPr/>
        <a:lstStyle/>
        <a:p>
          <a:endParaRPr lang="ru-RU"/>
        </a:p>
      </dgm:t>
    </dgm:pt>
    <dgm:pt modelId="{957ED4AE-5F5A-4B12-A3F8-CA518267F4CD}" type="sibTrans" cxnId="{903DBB8B-4C8B-4EDD-8F34-2DB68860FD8B}">
      <dgm:prSet/>
      <dgm:spPr/>
      <dgm:t>
        <a:bodyPr/>
        <a:lstStyle/>
        <a:p>
          <a:endParaRPr lang="ru-RU"/>
        </a:p>
      </dgm:t>
    </dgm:pt>
    <dgm:pt modelId="{BAFAEC6A-D439-459C-8CE3-E9A3267DB8BF}">
      <dgm:prSet phldrT="[Текст]"/>
      <dgm:spPr/>
      <dgm:t>
        <a:bodyPr/>
        <a:lstStyle/>
        <a:p>
          <a:r>
            <a:rPr lang="uk-UA"/>
            <a:t>ухвала слідчого судді;</a:t>
          </a:r>
          <a:endParaRPr lang="ru-RU"/>
        </a:p>
      </dgm:t>
    </dgm:pt>
    <dgm:pt modelId="{5347A4E3-463D-424F-974B-853FB55E44E2}" type="parTrans" cxnId="{562DADEE-A888-4861-B9FD-56FD5C9FB84F}">
      <dgm:prSet/>
      <dgm:spPr/>
      <dgm:t>
        <a:bodyPr/>
        <a:lstStyle/>
        <a:p>
          <a:endParaRPr lang="ru-RU"/>
        </a:p>
      </dgm:t>
    </dgm:pt>
    <dgm:pt modelId="{455A359D-9D4F-4489-9649-ACC56DACF24C}" type="sibTrans" cxnId="{562DADEE-A888-4861-B9FD-56FD5C9FB84F}">
      <dgm:prSet/>
      <dgm:spPr/>
      <dgm:t>
        <a:bodyPr/>
        <a:lstStyle/>
        <a:p>
          <a:endParaRPr lang="ru-RU"/>
        </a:p>
      </dgm:t>
    </dgm:pt>
    <dgm:pt modelId="{33C66740-6716-47FB-AA0E-4243A6A0F964}">
      <dgm:prSet phldrT="[Текст]"/>
      <dgm:spPr/>
      <dgm:t>
        <a:bodyPr/>
        <a:lstStyle/>
        <a:p>
          <a:r>
            <a:rPr lang="uk-UA"/>
            <a:t>проокол обшуку( другий примірник протоколу обшуку розом із доданими до нього описом вилученого майна, вручається особі, у якої проведено обшуку).</a:t>
          </a:r>
          <a:endParaRPr lang="ru-RU"/>
        </a:p>
      </dgm:t>
    </dgm:pt>
    <dgm:pt modelId="{26783BEF-1A54-458A-8A63-B3E1BFF598F4}" type="parTrans" cxnId="{D49E57D9-2061-4A12-B665-982E9C9C3BDC}">
      <dgm:prSet/>
      <dgm:spPr/>
      <dgm:t>
        <a:bodyPr/>
        <a:lstStyle/>
        <a:p>
          <a:endParaRPr lang="ru-RU"/>
        </a:p>
      </dgm:t>
    </dgm:pt>
    <dgm:pt modelId="{633ED1A4-1400-473D-A2C2-A8CB2DA1A74B}" type="sibTrans" cxnId="{D49E57D9-2061-4A12-B665-982E9C9C3BDC}">
      <dgm:prSet/>
      <dgm:spPr/>
      <dgm:t>
        <a:bodyPr/>
        <a:lstStyle/>
        <a:p>
          <a:endParaRPr lang="ru-RU"/>
        </a:p>
      </dgm:t>
    </dgm:pt>
    <dgm:pt modelId="{2E9EADF0-31A0-45BC-9C02-145C85906043}" type="pres">
      <dgm:prSet presAssocID="{338E5A7E-019B-4BCD-9924-631FAF35A2CF}" presName="composite" presStyleCnt="0">
        <dgm:presLayoutVars>
          <dgm:chMax val="1"/>
          <dgm:dir/>
          <dgm:resizeHandles val="exact"/>
        </dgm:presLayoutVars>
      </dgm:prSet>
      <dgm:spPr/>
      <dgm:t>
        <a:bodyPr/>
        <a:lstStyle/>
        <a:p>
          <a:endParaRPr lang="ru-RU"/>
        </a:p>
      </dgm:t>
    </dgm:pt>
    <dgm:pt modelId="{69D4082B-32B3-4531-B029-6464BB982D5E}" type="pres">
      <dgm:prSet presAssocID="{62A1B8A6-DC69-412F-9E1D-DBC0CB227FE4}" presName="roof" presStyleLbl="dkBgShp" presStyleIdx="0" presStyleCnt="2" custScaleY="55427"/>
      <dgm:spPr/>
      <dgm:t>
        <a:bodyPr/>
        <a:lstStyle/>
        <a:p>
          <a:endParaRPr lang="ru-RU"/>
        </a:p>
      </dgm:t>
    </dgm:pt>
    <dgm:pt modelId="{F513BEF9-5F3B-4F3B-9C6F-617854FD5B28}" type="pres">
      <dgm:prSet presAssocID="{62A1B8A6-DC69-412F-9E1D-DBC0CB227FE4}" presName="pillars" presStyleCnt="0"/>
      <dgm:spPr/>
    </dgm:pt>
    <dgm:pt modelId="{CA79A6DF-C3FA-4B83-A6F0-939D029AFD88}" type="pres">
      <dgm:prSet presAssocID="{62A1B8A6-DC69-412F-9E1D-DBC0CB227FE4}" presName="pillar1" presStyleLbl="node1" presStyleIdx="0" presStyleCnt="3">
        <dgm:presLayoutVars>
          <dgm:bulletEnabled val="1"/>
        </dgm:presLayoutVars>
      </dgm:prSet>
      <dgm:spPr/>
      <dgm:t>
        <a:bodyPr/>
        <a:lstStyle/>
        <a:p>
          <a:endParaRPr lang="ru-RU"/>
        </a:p>
      </dgm:t>
    </dgm:pt>
    <dgm:pt modelId="{49D24E66-1CE1-490F-A74C-911471B235C7}" type="pres">
      <dgm:prSet presAssocID="{BAFAEC6A-D439-459C-8CE3-E9A3267DB8BF}" presName="pillarX" presStyleLbl="node1" presStyleIdx="1" presStyleCnt="3">
        <dgm:presLayoutVars>
          <dgm:bulletEnabled val="1"/>
        </dgm:presLayoutVars>
      </dgm:prSet>
      <dgm:spPr/>
      <dgm:t>
        <a:bodyPr/>
        <a:lstStyle/>
        <a:p>
          <a:endParaRPr lang="ru-RU"/>
        </a:p>
      </dgm:t>
    </dgm:pt>
    <dgm:pt modelId="{8DEB523B-2277-4569-B196-32C2284E4D74}" type="pres">
      <dgm:prSet presAssocID="{33C66740-6716-47FB-AA0E-4243A6A0F964}" presName="pillarX" presStyleLbl="node1" presStyleIdx="2" presStyleCnt="3">
        <dgm:presLayoutVars>
          <dgm:bulletEnabled val="1"/>
        </dgm:presLayoutVars>
      </dgm:prSet>
      <dgm:spPr/>
      <dgm:t>
        <a:bodyPr/>
        <a:lstStyle/>
        <a:p>
          <a:endParaRPr lang="ru-RU"/>
        </a:p>
      </dgm:t>
    </dgm:pt>
    <dgm:pt modelId="{FBB59CAA-7BD2-498B-B8C1-DD45ECD27E12}" type="pres">
      <dgm:prSet presAssocID="{62A1B8A6-DC69-412F-9E1D-DBC0CB227FE4}" presName="base" presStyleLbl="dkBgShp" presStyleIdx="1" presStyleCnt="2"/>
      <dgm:spPr/>
    </dgm:pt>
  </dgm:ptLst>
  <dgm:cxnLst>
    <dgm:cxn modelId="{E5FC5653-AD50-4A5F-A75C-168DF24321B1}" type="presOf" srcId="{62A1B8A6-DC69-412F-9E1D-DBC0CB227FE4}" destId="{69D4082B-32B3-4531-B029-6464BB982D5E}" srcOrd="0" destOrd="0" presId="urn:microsoft.com/office/officeart/2005/8/layout/hList3"/>
    <dgm:cxn modelId="{903DBB8B-4C8B-4EDD-8F34-2DB68860FD8B}" srcId="{62A1B8A6-DC69-412F-9E1D-DBC0CB227FE4}" destId="{5727F824-6262-4DB9-98A4-64C910A8253B}" srcOrd="0" destOrd="0" parTransId="{A072F819-1655-4676-83ED-254C185D547A}" sibTransId="{957ED4AE-5F5A-4B12-A3F8-CA518267F4CD}"/>
    <dgm:cxn modelId="{562DADEE-A888-4861-B9FD-56FD5C9FB84F}" srcId="{62A1B8A6-DC69-412F-9E1D-DBC0CB227FE4}" destId="{BAFAEC6A-D439-459C-8CE3-E9A3267DB8BF}" srcOrd="1" destOrd="0" parTransId="{5347A4E3-463D-424F-974B-853FB55E44E2}" sibTransId="{455A359D-9D4F-4489-9649-ACC56DACF24C}"/>
    <dgm:cxn modelId="{D7D61F4C-51E5-46A5-9F0D-7CE8DADB8D34}" type="presOf" srcId="{33C66740-6716-47FB-AA0E-4243A6A0F964}" destId="{8DEB523B-2277-4569-B196-32C2284E4D74}" srcOrd="0" destOrd="0" presId="urn:microsoft.com/office/officeart/2005/8/layout/hList3"/>
    <dgm:cxn modelId="{D49E57D9-2061-4A12-B665-982E9C9C3BDC}" srcId="{62A1B8A6-DC69-412F-9E1D-DBC0CB227FE4}" destId="{33C66740-6716-47FB-AA0E-4243A6A0F964}" srcOrd="2" destOrd="0" parTransId="{26783BEF-1A54-458A-8A63-B3E1BFF598F4}" sibTransId="{633ED1A4-1400-473D-A2C2-A8CB2DA1A74B}"/>
    <dgm:cxn modelId="{9C418317-59F2-4CB5-BCFC-E91615279EB0}" type="presOf" srcId="{BAFAEC6A-D439-459C-8CE3-E9A3267DB8BF}" destId="{49D24E66-1CE1-490F-A74C-911471B235C7}" srcOrd="0" destOrd="0" presId="urn:microsoft.com/office/officeart/2005/8/layout/hList3"/>
    <dgm:cxn modelId="{72BD7820-3FE6-4E45-A6A6-6242F609A4B2}" srcId="{338E5A7E-019B-4BCD-9924-631FAF35A2CF}" destId="{62A1B8A6-DC69-412F-9E1D-DBC0CB227FE4}" srcOrd="0" destOrd="0" parTransId="{C158CBD8-7EB4-4457-AA07-C8354AB87D37}" sibTransId="{0906F3A0-9B79-4F26-8A4A-A734438A8D58}"/>
    <dgm:cxn modelId="{48AD5762-5C86-414F-8602-EB4DF91DBCED}" type="presOf" srcId="{338E5A7E-019B-4BCD-9924-631FAF35A2CF}" destId="{2E9EADF0-31A0-45BC-9C02-145C85906043}" srcOrd="0" destOrd="0" presId="urn:microsoft.com/office/officeart/2005/8/layout/hList3"/>
    <dgm:cxn modelId="{9C88E808-4E43-45D8-ABE1-9596DCC68AEB}" type="presOf" srcId="{5727F824-6262-4DB9-98A4-64C910A8253B}" destId="{CA79A6DF-C3FA-4B83-A6F0-939D029AFD88}" srcOrd="0" destOrd="0" presId="urn:microsoft.com/office/officeart/2005/8/layout/hList3"/>
    <dgm:cxn modelId="{EB4E163B-886E-4888-B18E-0DF76B5C1970}" type="presParOf" srcId="{2E9EADF0-31A0-45BC-9C02-145C85906043}" destId="{69D4082B-32B3-4531-B029-6464BB982D5E}" srcOrd="0" destOrd="0" presId="urn:microsoft.com/office/officeart/2005/8/layout/hList3"/>
    <dgm:cxn modelId="{200D57EE-4340-4F00-8986-2DBDF6C054A4}" type="presParOf" srcId="{2E9EADF0-31A0-45BC-9C02-145C85906043}" destId="{F513BEF9-5F3B-4F3B-9C6F-617854FD5B28}" srcOrd="1" destOrd="0" presId="urn:microsoft.com/office/officeart/2005/8/layout/hList3"/>
    <dgm:cxn modelId="{258AEF5E-DD62-4097-9541-17FD5D30DEC4}" type="presParOf" srcId="{F513BEF9-5F3B-4F3B-9C6F-617854FD5B28}" destId="{CA79A6DF-C3FA-4B83-A6F0-939D029AFD88}" srcOrd="0" destOrd="0" presId="urn:microsoft.com/office/officeart/2005/8/layout/hList3"/>
    <dgm:cxn modelId="{9712BAEE-C25A-4B82-B75F-AC81EB4C6C5A}" type="presParOf" srcId="{F513BEF9-5F3B-4F3B-9C6F-617854FD5B28}" destId="{49D24E66-1CE1-490F-A74C-911471B235C7}" srcOrd="1" destOrd="0" presId="urn:microsoft.com/office/officeart/2005/8/layout/hList3"/>
    <dgm:cxn modelId="{5240FDA3-D651-4BCA-9A28-68611FAE6FAD}" type="presParOf" srcId="{F513BEF9-5F3B-4F3B-9C6F-617854FD5B28}" destId="{8DEB523B-2277-4569-B196-32C2284E4D74}" srcOrd="2" destOrd="0" presId="urn:microsoft.com/office/officeart/2005/8/layout/hList3"/>
    <dgm:cxn modelId="{2BB0FF7B-3B10-433F-988C-988BD9B3A84D}" type="presParOf" srcId="{2E9EADF0-31A0-45BC-9C02-145C85906043}" destId="{FBB59CAA-7BD2-498B-B8C1-DD45ECD27E12}" srcOrd="2" destOrd="0" presId="urn:microsoft.com/office/officeart/2005/8/layout/hList3"/>
  </dgm:cxnLst>
  <dgm:bg/>
  <dgm:whole/>
</dgm:dataModel>
</file>

<file path=word/diagrams/data8.xml><?xml version="1.0" encoding="utf-8"?>
<dgm:dataModel xmlns:dgm="http://schemas.openxmlformats.org/drawingml/2006/diagram" xmlns:a="http://schemas.openxmlformats.org/drawingml/2006/main">
  <dgm:ptLst>
    <dgm:pt modelId="{C0ACE0FD-1F6B-4D6C-8BD4-6C48A3D02489}" type="doc">
      <dgm:prSet loTypeId="urn:microsoft.com/office/officeart/2005/8/layout/radial3" loCatId="cycle" qsTypeId="urn:microsoft.com/office/officeart/2005/8/quickstyle/3d4" qsCatId="3D" csTypeId="urn:microsoft.com/office/officeart/2005/8/colors/accent1_2" csCatId="accent1" phldr="1"/>
      <dgm:spPr/>
      <dgm:t>
        <a:bodyPr/>
        <a:lstStyle/>
        <a:p>
          <a:endParaRPr lang="ru-RU"/>
        </a:p>
      </dgm:t>
    </dgm:pt>
    <dgm:pt modelId="{1B69F812-D5BC-43C3-B364-53B52AF4F283}">
      <dgm:prSet phldrT="[Текст]"/>
      <dgm:spPr/>
      <dgm:t>
        <a:bodyPr/>
        <a:lstStyle/>
        <a:p>
          <a:r>
            <a:rPr lang="uk-UA"/>
            <a:t>Розрізняють чотири послідовні стадії слідчої (розшукової) дії: </a:t>
          </a:r>
          <a:endParaRPr lang="ru-RU"/>
        </a:p>
      </dgm:t>
    </dgm:pt>
    <dgm:pt modelId="{31ABE747-DB06-4ECA-B51A-E3AA2199864A}" type="parTrans" cxnId="{B302E10C-8791-4B45-8C29-7440E29D054F}">
      <dgm:prSet/>
      <dgm:spPr/>
      <dgm:t>
        <a:bodyPr/>
        <a:lstStyle/>
        <a:p>
          <a:endParaRPr lang="ru-RU"/>
        </a:p>
      </dgm:t>
    </dgm:pt>
    <dgm:pt modelId="{DA27FAC3-2515-493E-9F18-1EB861851AB4}" type="sibTrans" cxnId="{B302E10C-8791-4B45-8C29-7440E29D054F}">
      <dgm:prSet/>
      <dgm:spPr/>
      <dgm:t>
        <a:bodyPr/>
        <a:lstStyle/>
        <a:p>
          <a:endParaRPr lang="ru-RU"/>
        </a:p>
      </dgm:t>
    </dgm:pt>
    <dgm:pt modelId="{6A1DF916-9F92-4D73-BF6A-D2B79C362834}">
      <dgm:prSet phldrT="[Текст]"/>
      <dgm:spPr/>
      <dgm:t>
        <a:bodyPr/>
        <a:lstStyle/>
        <a:p>
          <a:r>
            <a:rPr lang="uk-UA"/>
            <a:t>1) попередній етап; </a:t>
          </a:r>
          <a:endParaRPr lang="ru-RU"/>
        </a:p>
      </dgm:t>
    </dgm:pt>
    <dgm:pt modelId="{321F2AA4-2650-45E3-8FE7-FFF82678683D}" type="parTrans" cxnId="{58C36067-01A8-4022-9C52-5FCBD5E4EC65}">
      <dgm:prSet/>
      <dgm:spPr/>
      <dgm:t>
        <a:bodyPr/>
        <a:lstStyle/>
        <a:p>
          <a:endParaRPr lang="ru-RU"/>
        </a:p>
      </dgm:t>
    </dgm:pt>
    <dgm:pt modelId="{547A4C4F-AD7D-4892-9562-C85283E1DB2A}" type="sibTrans" cxnId="{58C36067-01A8-4022-9C52-5FCBD5E4EC65}">
      <dgm:prSet/>
      <dgm:spPr/>
      <dgm:t>
        <a:bodyPr/>
        <a:lstStyle/>
        <a:p>
          <a:endParaRPr lang="ru-RU"/>
        </a:p>
      </dgm:t>
    </dgm:pt>
    <dgm:pt modelId="{876FCB47-3AFA-4C81-BC0C-65E08E118F5C}">
      <dgm:prSet phldrT="[Текст]"/>
      <dgm:spPr/>
      <dgm:t>
        <a:bodyPr/>
        <a:lstStyle/>
        <a:p>
          <a:r>
            <a:rPr lang="uk-UA"/>
            <a:t>2) оглядовий етап; </a:t>
          </a:r>
          <a:endParaRPr lang="ru-RU"/>
        </a:p>
      </dgm:t>
    </dgm:pt>
    <dgm:pt modelId="{A5870F21-8E68-4427-9993-7A7415A14EF7}" type="parTrans" cxnId="{38794575-D134-4E48-996E-48843798EB81}">
      <dgm:prSet/>
      <dgm:spPr/>
      <dgm:t>
        <a:bodyPr/>
        <a:lstStyle/>
        <a:p>
          <a:endParaRPr lang="ru-RU"/>
        </a:p>
      </dgm:t>
    </dgm:pt>
    <dgm:pt modelId="{A2654CBE-DA54-44AF-8030-07C35A72D75E}" type="sibTrans" cxnId="{38794575-D134-4E48-996E-48843798EB81}">
      <dgm:prSet/>
      <dgm:spPr/>
      <dgm:t>
        <a:bodyPr/>
        <a:lstStyle/>
        <a:p>
          <a:endParaRPr lang="ru-RU"/>
        </a:p>
      </dgm:t>
    </dgm:pt>
    <dgm:pt modelId="{60C425C8-1352-4AF5-A596-37002F1D82FB}">
      <dgm:prSet phldrT="[Текст]"/>
      <dgm:spPr/>
      <dgm:t>
        <a:bodyPr/>
        <a:lstStyle/>
        <a:p>
          <a:r>
            <a:rPr lang="uk-UA"/>
            <a:t>3) детальний етап; </a:t>
          </a:r>
          <a:endParaRPr lang="ru-RU"/>
        </a:p>
      </dgm:t>
    </dgm:pt>
    <dgm:pt modelId="{8F9FC639-53A2-45B3-832A-3DEB9D130AEC}" type="parTrans" cxnId="{768E557D-1844-4290-BDEF-B789146A96CB}">
      <dgm:prSet/>
      <dgm:spPr/>
      <dgm:t>
        <a:bodyPr/>
        <a:lstStyle/>
        <a:p>
          <a:endParaRPr lang="ru-RU"/>
        </a:p>
      </dgm:t>
    </dgm:pt>
    <dgm:pt modelId="{D2D13285-D60D-4357-B581-72BE6898E6E5}" type="sibTrans" cxnId="{768E557D-1844-4290-BDEF-B789146A96CB}">
      <dgm:prSet/>
      <dgm:spPr/>
      <dgm:t>
        <a:bodyPr/>
        <a:lstStyle/>
        <a:p>
          <a:endParaRPr lang="ru-RU"/>
        </a:p>
      </dgm:t>
    </dgm:pt>
    <dgm:pt modelId="{9B399CC6-C371-45CC-90EA-9191EEC5F167}">
      <dgm:prSet phldrT="[Текст]"/>
      <dgm:spPr/>
      <dgm:t>
        <a:bodyPr/>
        <a:lstStyle/>
        <a:p>
          <a:r>
            <a:rPr lang="uk-UA"/>
            <a:t>4) етап фіксації результатів обшуку.</a:t>
          </a:r>
          <a:endParaRPr lang="ru-RU"/>
        </a:p>
      </dgm:t>
    </dgm:pt>
    <dgm:pt modelId="{C050EA40-B3AD-4744-9A11-594193261CA1}" type="parTrans" cxnId="{3804E168-F28F-4AE7-AA56-671540575A98}">
      <dgm:prSet/>
      <dgm:spPr/>
      <dgm:t>
        <a:bodyPr/>
        <a:lstStyle/>
        <a:p>
          <a:endParaRPr lang="ru-RU"/>
        </a:p>
      </dgm:t>
    </dgm:pt>
    <dgm:pt modelId="{ED21606E-E7CA-4499-9F17-0EEC6E29F2C6}" type="sibTrans" cxnId="{3804E168-F28F-4AE7-AA56-671540575A98}">
      <dgm:prSet/>
      <dgm:spPr/>
      <dgm:t>
        <a:bodyPr/>
        <a:lstStyle/>
        <a:p>
          <a:endParaRPr lang="ru-RU"/>
        </a:p>
      </dgm:t>
    </dgm:pt>
    <dgm:pt modelId="{69D90BE9-120B-46D9-A653-47BD08331DFD}" type="pres">
      <dgm:prSet presAssocID="{C0ACE0FD-1F6B-4D6C-8BD4-6C48A3D02489}" presName="composite" presStyleCnt="0">
        <dgm:presLayoutVars>
          <dgm:chMax val="1"/>
          <dgm:dir/>
          <dgm:resizeHandles val="exact"/>
        </dgm:presLayoutVars>
      </dgm:prSet>
      <dgm:spPr/>
      <dgm:t>
        <a:bodyPr/>
        <a:lstStyle/>
        <a:p>
          <a:endParaRPr lang="ru-RU"/>
        </a:p>
      </dgm:t>
    </dgm:pt>
    <dgm:pt modelId="{24160E71-D0A8-4117-9249-DF6138B336A4}" type="pres">
      <dgm:prSet presAssocID="{C0ACE0FD-1F6B-4D6C-8BD4-6C48A3D02489}" presName="radial" presStyleCnt="0">
        <dgm:presLayoutVars>
          <dgm:animLvl val="ctr"/>
        </dgm:presLayoutVars>
      </dgm:prSet>
      <dgm:spPr/>
    </dgm:pt>
    <dgm:pt modelId="{0ACF6775-B9D4-482C-BFA5-182EE34B4F5C}" type="pres">
      <dgm:prSet presAssocID="{1B69F812-D5BC-43C3-B364-53B52AF4F283}" presName="centerShape" presStyleLbl="vennNode1" presStyleIdx="0" presStyleCnt="5"/>
      <dgm:spPr/>
      <dgm:t>
        <a:bodyPr/>
        <a:lstStyle/>
        <a:p>
          <a:endParaRPr lang="ru-RU"/>
        </a:p>
      </dgm:t>
    </dgm:pt>
    <dgm:pt modelId="{A516ED0E-32CE-4ABF-B375-1DBFC6F801CD}" type="pres">
      <dgm:prSet presAssocID="{6A1DF916-9F92-4D73-BF6A-D2B79C362834}" presName="node" presStyleLbl="vennNode1" presStyleIdx="1" presStyleCnt="5">
        <dgm:presLayoutVars>
          <dgm:bulletEnabled val="1"/>
        </dgm:presLayoutVars>
      </dgm:prSet>
      <dgm:spPr/>
      <dgm:t>
        <a:bodyPr/>
        <a:lstStyle/>
        <a:p>
          <a:endParaRPr lang="ru-RU"/>
        </a:p>
      </dgm:t>
    </dgm:pt>
    <dgm:pt modelId="{6C097EEF-85EE-4236-A710-C3FCEE2C2EC5}" type="pres">
      <dgm:prSet presAssocID="{876FCB47-3AFA-4C81-BC0C-65E08E118F5C}" presName="node" presStyleLbl="vennNode1" presStyleIdx="2" presStyleCnt="5">
        <dgm:presLayoutVars>
          <dgm:bulletEnabled val="1"/>
        </dgm:presLayoutVars>
      </dgm:prSet>
      <dgm:spPr/>
      <dgm:t>
        <a:bodyPr/>
        <a:lstStyle/>
        <a:p>
          <a:endParaRPr lang="ru-RU"/>
        </a:p>
      </dgm:t>
    </dgm:pt>
    <dgm:pt modelId="{107EAB51-2CED-402B-B6D3-D70A6F85536B}" type="pres">
      <dgm:prSet presAssocID="{60C425C8-1352-4AF5-A596-37002F1D82FB}" presName="node" presStyleLbl="vennNode1" presStyleIdx="3" presStyleCnt="5">
        <dgm:presLayoutVars>
          <dgm:bulletEnabled val="1"/>
        </dgm:presLayoutVars>
      </dgm:prSet>
      <dgm:spPr/>
      <dgm:t>
        <a:bodyPr/>
        <a:lstStyle/>
        <a:p>
          <a:endParaRPr lang="ru-RU"/>
        </a:p>
      </dgm:t>
    </dgm:pt>
    <dgm:pt modelId="{CF8D0A62-10E5-405E-A43B-B78EA5B6DCF2}" type="pres">
      <dgm:prSet presAssocID="{9B399CC6-C371-45CC-90EA-9191EEC5F167}" presName="node" presStyleLbl="vennNode1" presStyleIdx="4" presStyleCnt="5">
        <dgm:presLayoutVars>
          <dgm:bulletEnabled val="1"/>
        </dgm:presLayoutVars>
      </dgm:prSet>
      <dgm:spPr/>
      <dgm:t>
        <a:bodyPr/>
        <a:lstStyle/>
        <a:p>
          <a:endParaRPr lang="ru-RU"/>
        </a:p>
      </dgm:t>
    </dgm:pt>
  </dgm:ptLst>
  <dgm:cxnLst>
    <dgm:cxn modelId="{7138B302-53CA-484E-8E4C-EC648744C862}" type="presOf" srcId="{6A1DF916-9F92-4D73-BF6A-D2B79C362834}" destId="{A516ED0E-32CE-4ABF-B375-1DBFC6F801CD}" srcOrd="0" destOrd="0" presId="urn:microsoft.com/office/officeart/2005/8/layout/radial3"/>
    <dgm:cxn modelId="{582B2B4E-1466-4DC1-A0EC-443521BA6814}" type="presOf" srcId="{876FCB47-3AFA-4C81-BC0C-65E08E118F5C}" destId="{6C097EEF-85EE-4236-A710-C3FCEE2C2EC5}" srcOrd="0" destOrd="0" presId="urn:microsoft.com/office/officeart/2005/8/layout/radial3"/>
    <dgm:cxn modelId="{3804E168-F28F-4AE7-AA56-671540575A98}" srcId="{1B69F812-D5BC-43C3-B364-53B52AF4F283}" destId="{9B399CC6-C371-45CC-90EA-9191EEC5F167}" srcOrd="3" destOrd="0" parTransId="{C050EA40-B3AD-4744-9A11-594193261CA1}" sibTransId="{ED21606E-E7CA-4499-9F17-0EEC6E29F2C6}"/>
    <dgm:cxn modelId="{38794575-D134-4E48-996E-48843798EB81}" srcId="{1B69F812-D5BC-43C3-B364-53B52AF4F283}" destId="{876FCB47-3AFA-4C81-BC0C-65E08E118F5C}" srcOrd="1" destOrd="0" parTransId="{A5870F21-8E68-4427-9993-7A7415A14EF7}" sibTransId="{A2654CBE-DA54-44AF-8030-07C35A72D75E}"/>
    <dgm:cxn modelId="{F43F4AC3-C789-4E44-84D5-BF5EA964C33B}" type="presOf" srcId="{60C425C8-1352-4AF5-A596-37002F1D82FB}" destId="{107EAB51-2CED-402B-B6D3-D70A6F85536B}" srcOrd="0" destOrd="0" presId="urn:microsoft.com/office/officeart/2005/8/layout/radial3"/>
    <dgm:cxn modelId="{768E557D-1844-4290-BDEF-B789146A96CB}" srcId="{1B69F812-D5BC-43C3-B364-53B52AF4F283}" destId="{60C425C8-1352-4AF5-A596-37002F1D82FB}" srcOrd="2" destOrd="0" parTransId="{8F9FC639-53A2-45B3-832A-3DEB9D130AEC}" sibTransId="{D2D13285-D60D-4357-B581-72BE6898E6E5}"/>
    <dgm:cxn modelId="{58C36067-01A8-4022-9C52-5FCBD5E4EC65}" srcId="{1B69F812-D5BC-43C3-B364-53B52AF4F283}" destId="{6A1DF916-9F92-4D73-BF6A-D2B79C362834}" srcOrd="0" destOrd="0" parTransId="{321F2AA4-2650-45E3-8FE7-FFF82678683D}" sibTransId="{547A4C4F-AD7D-4892-9562-C85283E1DB2A}"/>
    <dgm:cxn modelId="{E062F4F2-A783-4286-8BEE-877F971DC71B}" type="presOf" srcId="{1B69F812-D5BC-43C3-B364-53B52AF4F283}" destId="{0ACF6775-B9D4-482C-BFA5-182EE34B4F5C}" srcOrd="0" destOrd="0" presId="urn:microsoft.com/office/officeart/2005/8/layout/radial3"/>
    <dgm:cxn modelId="{5D178A0D-A014-4E16-9B51-A2093B696518}" type="presOf" srcId="{C0ACE0FD-1F6B-4D6C-8BD4-6C48A3D02489}" destId="{69D90BE9-120B-46D9-A653-47BD08331DFD}" srcOrd="0" destOrd="0" presId="urn:microsoft.com/office/officeart/2005/8/layout/radial3"/>
    <dgm:cxn modelId="{B302E10C-8791-4B45-8C29-7440E29D054F}" srcId="{C0ACE0FD-1F6B-4D6C-8BD4-6C48A3D02489}" destId="{1B69F812-D5BC-43C3-B364-53B52AF4F283}" srcOrd="0" destOrd="0" parTransId="{31ABE747-DB06-4ECA-B51A-E3AA2199864A}" sibTransId="{DA27FAC3-2515-493E-9F18-1EB861851AB4}"/>
    <dgm:cxn modelId="{998AEB81-EBA7-489F-A2FB-C0AFCA169C73}" type="presOf" srcId="{9B399CC6-C371-45CC-90EA-9191EEC5F167}" destId="{CF8D0A62-10E5-405E-A43B-B78EA5B6DCF2}" srcOrd="0" destOrd="0" presId="urn:microsoft.com/office/officeart/2005/8/layout/radial3"/>
    <dgm:cxn modelId="{B2172648-9EA4-4070-BD0E-3019DF2488FB}" type="presParOf" srcId="{69D90BE9-120B-46D9-A653-47BD08331DFD}" destId="{24160E71-D0A8-4117-9249-DF6138B336A4}" srcOrd="0" destOrd="0" presId="urn:microsoft.com/office/officeart/2005/8/layout/radial3"/>
    <dgm:cxn modelId="{58A12EC6-722D-4879-BC16-59D2FF694D32}" type="presParOf" srcId="{24160E71-D0A8-4117-9249-DF6138B336A4}" destId="{0ACF6775-B9D4-482C-BFA5-182EE34B4F5C}" srcOrd="0" destOrd="0" presId="urn:microsoft.com/office/officeart/2005/8/layout/radial3"/>
    <dgm:cxn modelId="{71D84F7B-08DA-4987-9C1D-91B6777C13CC}" type="presParOf" srcId="{24160E71-D0A8-4117-9249-DF6138B336A4}" destId="{A516ED0E-32CE-4ABF-B375-1DBFC6F801CD}" srcOrd="1" destOrd="0" presId="urn:microsoft.com/office/officeart/2005/8/layout/radial3"/>
    <dgm:cxn modelId="{FFCB22A3-679D-42D4-A4EB-8169B953AA7A}" type="presParOf" srcId="{24160E71-D0A8-4117-9249-DF6138B336A4}" destId="{6C097EEF-85EE-4236-A710-C3FCEE2C2EC5}" srcOrd="2" destOrd="0" presId="urn:microsoft.com/office/officeart/2005/8/layout/radial3"/>
    <dgm:cxn modelId="{251F6053-50C3-4193-90F0-975B669B7F4F}" type="presParOf" srcId="{24160E71-D0A8-4117-9249-DF6138B336A4}" destId="{107EAB51-2CED-402B-B6D3-D70A6F85536B}" srcOrd="3" destOrd="0" presId="urn:microsoft.com/office/officeart/2005/8/layout/radial3"/>
    <dgm:cxn modelId="{5E641B46-7723-46D2-8B8D-5DF73306EA48}" type="presParOf" srcId="{24160E71-D0A8-4117-9249-DF6138B336A4}" destId="{CF8D0A62-10E5-405E-A43B-B78EA5B6DCF2}" srcOrd="4" destOrd="0" presId="urn:microsoft.com/office/officeart/2005/8/layout/radial3"/>
  </dgm:cxnLst>
  <dgm:bg/>
  <dgm:whole/>
</dgm:dataModel>
</file>

<file path=word/diagrams/data9.xml><?xml version="1.0" encoding="utf-8"?>
<dgm:dataModel xmlns:dgm="http://schemas.openxmlformats.org/drawingml/2006/diagram" xmlns:a="http://schemas.openxmlformats.org/drawingml/2006/main">
  <dgm:ptLst>
    <dgm:pt modelId="{A53831F0-B564-468F-B936-454CAC45DD6F}" type="doc">
      <dgm:prSet loTypeId="urn:microsoft.com/office/officeart/2005/8/layout/hList3" loCatId="list" qsTypeId="urn:microsoft.com/office/officeart/2005/8/quickstyle/simple5" qsCatId="simple" csTypeId="urn:microsoft.com/office/officeart/2005/8/colors/accent2_1" csCatId="accent2" phldr="1"/>
      <dgm:spPr/>
      <dgm:t>
        <a:bodyPr/>
        <a:lstStyle/>
        <a:p>
          <a:endParaRPr lang="ru-RU"/>
        </a:p>
      </dgm:t>
    </dgm:pt>
    <dgm:pt modelId="{82B8FAFC-1543-4FFD-983A-D5E9E70AE60D}">
      <dgm:prSet phldrT="[Текст]" custT="1"/>
      <dgm:spPr/>
      <dgm:t>
        <a:bodyPr/>
        <a:lstStyle/>
        <a:p>
          <a:r>
            <a:rPr lang="uk-UA" sz="3200"/>
            <a:t>При о</a:t>
          </a:r>
          <a:r>
            <a:rPr lang="ru-RU" sz="3200"/>
            <a:t>глядов</a:t>
          </a:r>
          <a:r>
            <a:rPr lang="uk-UA" sz="3200"/>
            <a:t>ому</a:t>
          </a:r>
          <a:r>
            <a:rPr lang="ru-RU" sz="3200"/>
            <a:t> етап</a:t>
          </a:r>
          <a:r>
            <a:rPr lang="uk-UA" sz="3200"/>
            <a:t>і</a:t>
          </a:r>
          <a:r>
            <a:rPr lang="uk-UA" sz="3200" i="1"/>
            <a:t> </a:t>
          </a:r>
          <a:r>
            <a:rPr lang="ru-RU" sz="3200"/>
            <a:t>слідчий отримує:</a:t>
          </a:r>
        </a:p>
      </dgm:t>
    </dgm:pt>
    <dgm:pt modelId="{32074974-F2B7-4D73-A29E-1FE88C82304C}" type="parTrans" cxnId="{785CB66D-8834-4CCF-8E58-9C5C0FDC5189}">
      <dgm:prSet/>
      <dgm:spPr/>
      <dgm:t>
        <a:bodyPr/>
        <a:lstStyle/>
        <a:p>
          <a:endParaRPr lang="ru-RU"/>
        </a:p>
      </dgm:t>
    </dgm:pt>
    <dgm:pt modelId="{ECA03EAC-5946-4F33-85E8-DD38C5B73D9B}" type="sibTrans" cxnId="{785CB66D-8834-4CCF-8E58-9C5C0FDC5189}">
      <dgm:prSet/>
      <dgm:spPr/>
      <dgm:t>
        <a:bodyPr/>
        <a:lstStyle/>
        <a:p>
          <a:endParaRPr lang="ru-RU"/>
        </a:p>
      </dgm:t>
    </dgm:pt>
    <dgm:pt modelId="{73F4A829-A683-475C-B20A-5F83E9A4DC02}">
      <dgm:prSet phldrT="[Текст]" custT="1"/>
      <dgm:spPr/>
      <dgm:t>
        <a:bodyPr/>
        <a:lstStyle/>
        <a:p>
          <a:r>
            <a:rPr lang="uk-UA" sz="1350"/>
            <a:t>в результаті  </a:t>
          </a:r>
          <a:r>
            <a:rPr lang="ru-RU" sz="1350"/>
            <a:t>ознайомлення з обстановкою нові дані про розташування та особливостях приміщення</a:t>
          </a:r>
        </a:p>
      </dgm:t>
    </dgm:pt>
    <dgm:pt modelId="{F3C021A7-52B6-484E-8A89-42BCF2E8EA99}" type="parTrans" cxnId="{14B7149F-10C8-4C3F-80EC-474CC0015D0C}">
      <dgm:prSet/>
      <dgm:spPr/>
      <dgm:t>
        <a:bodyPr/>
        <a:lstStyle/>
        <a:p>
          <a:endParaRPr lang="ru-RU"/>
        </a:p>
      </dgm:t>
    </dgm:pt>
    <dgm:pt modelId="{66A2FD64-A310-4F17-BD05-93B7DABC2959}" type="sibTrans" cxnId="{14B7149F-10C8-4C3F-80EC-474CC0015D0C}">
      <dgm:prSet/>
      <dgm:spPr/>
      <dgm:t>
        <a:bodyPr/>
        <a:lstStyle/>
        <a:p>
          <a:endParaRPr lang="ru-RU"/>
        </a:p>
      </dgm:t>
    </dgm:pt>
    <dgm:pt modelId="{4268FD82-9F5A-49A0-9273-9A257D17A832}">
      <dgm:prSet phldrT="[Текст]" custT="1"/>
      <dgm:spPr/>
      <dgm:t>
        <a:bodyPr/>
        <a:lstStyle/>
        <a:p>
          <a:r>
            <a:rPr lang="ru-RU" sz="1350"/>
            <a:t>визначає найбільш вірогідні місця знаходження розшукуваного,</a:t>
          </a:r>
        </a:p>
        <a:p>
          <a:r>
            <a:rPr lang="ru-RU" sz="1350"/>
            <a:t>звертає увагу на місця, які потребують особливого обстеження,</a:t>
          </a:r>
        </a:p>
      </dgm:t>
    </dgm:pt>
    <dgm:pt modelId="{4CE59DE1-3F6E-4625-B64C-2E09F9026191}" type="parTrans" cxnId="{4FF46BA9-035C-4294-AFA1-A10CF390AEC1}">
      <dgm:prSet/>
      <dgm:spPr/>
      <dgm:t>
        <a:bodyPr/>
        <a:lstStyle/>
        <a:p>
          <a:endParaRPr lang="ru-RU"/>
        </a:p>
      </dgm:t>
    </dgm:pt>
    <dgm:pt modelId="{FA94C391-0711-45A3-9528-8E7814EFE0E2}" type="sibTrans" cxnId="{4FF46BA9-035C-4294-AFA1-A10CF390AEC1}">
      <dgm:prSet/>
      <dgm:spPr/>
      <dgm:t>
        <a:bodyPr/>
        <a:lstStyle/>
        <a:p>
          <a:endParaRPr lang="ru-RU"/>
        </a:p>
      </dgm:t>
    </dgm:pt>
    <dgm:pt modelId="{024FCF7E-653A-4D95-9AD4-214CA64ED26C}">
      <dgm:prSet phldrT="[Текст]" custT="1"/>
      <dgm:spPr/>
      <dgm:t>
        <a:bodyPr/>
        <a:lstStyle/>
        <a:p>
          <a:r>
            <a:rPr lang="ru-RU" sz="1350"/>
            <a:t>визначає найбільш вірогідні місця знаходження розшукуваного,</a:t>
          </a:r>
        </a:p>
      </dgm:t>
    </dgm:pt>
    <dgm:pt modelId="{1538B382-6359-4EDF-AB2C-5CCDFAC58205}" type="parTrans" cxnId="{76490C0E-2080-4C25-966D-373F49821AA3}">
      <dgm:prSet/>
      <dgm:spPr/>
      <dgm:t>
        <a:bodyPr/>
        <a:lstStyle/>
        <a:p>
          <a:endParaRPr lang="ru-RU"/>
        </a:p>
      </dgm:t>
    </dgm:pt>
    <dgm:pt modelId="{EFBD3C6F-6DE7-4438-B1DB-A6B1FAA9738E}" type="sibTrans" cxnId="{76490C0E-2080-4C25-966D-373F49821AA3}">
      <dgm:prSet/>
      <dgm:spPr/>
      <dgm:t>
        <a:bodyPr/>
        <a:lstStyle/>
        <a:p>
          <a:endParaRPr lang="ru-RU"/>
        </a:p>
      </dgm:t>
    </dgm:pt>
    <dgm:pt modelId="{26A65E65-B1E5-47EB-BAC4-C2727296819F}">
      <dgm:prSet phldrT="[Текст]" custT="1"/>
      <dgm:spPr/>
      <dgm:t>
        <a:bodyPr/>
        <a:lstStyle/>
        <a:p>
          <a:r>
            <a:rPr lang="ru-RU" sz="1350"/>
            <a:t>звертає увагу на місця, які потребують особливого обстеження, </a:t>
          </a:r>
        </a:p>
      </dgm:t>
    </dgm:pt>
    <dgm:pt modelId="{51FB3ECC-6C19-40B6-ACDC-AA31A62DB1D8}" type="parTrans" cxnId="{E67E24EC-E8D8-45AC-AA98-191452A74777}">
      <dgm:prSet/>
      <dgm:spPr/>
      <dgm:t>
        <a:bodyPr/>
        <a:lstStyle/>
        <a:p>
          <a:endParaRPr lang="ru-RU"/>
        </a:p>
      </dgm:t>
    </dgm:pt>
    <dgm:pt modelId="{BAFE3D8A-82D5-4B22-9D72-2F9139612B3D}" type="sibTrans" cxnId="{E67E24EC-E8D8-45AC-AA98-191452A74777}">
      <dgm:prSet/>
      <dgm:spPr/>
      <dgm:t>
        <a:bodyPr/>
        <a:lstStyle/>
        <a:p>
          <a:endParaRPr lang="ru-RU"/>
        </a:p>
      </dgm:t>
    </dgm:pt>
    <dgm:pt modelId="{59357FA8-D759-44F0-9E29-3B4EE79FF16B}">
      <dgm:prSet phldrT="[Текст]" custT="1"/>
      <dgm:spPr/>
      <dgm:t>
        <a:bodyPr/>
        <a:lstStyle/>
        <a:p>
          <a:r>
            <a:rPr lang="ru-RU" sz="1350"/>
            <a:t>виконання робіт великого об’єму, </a:t>
          </a:r>
        </a:p>
        <a:p>
          <a:r>
            <a:rPr lang="ru-RU" sz="1350"/>
            <a:t>застосування спеціальних пошукових засобів та прийомів.</a:t>
          </a:r>
        </a:p>
      </dgm:t>
    </dgm:pt>
    <dgm:pt modelId="{DA646999-165F-4A48-826B-74DF57366509}" type="parTrans" cxnId="{B5FAB321-3D8D-4C27-8810-A34942E4F13F}">
      <dgm:prSet/>
      <dgm:spPr/>
      <dgm:t>
        <a:bodyPr/>
        <a:lstStyle/>
        <a:p>
          <a:endParaRPr lang="ru-RU"/>
        </a:p>
      </dgm:t>
    </dgm:pt>
    <dgm:pt modelId="{D4C3E254-43A2-4ED2-8C13-03D35C183CDB}" type="sibTrans" cxnId="{B5FAB321-3D8D-4C27-8810-A34942E4F13F}">
      <dgm:prSet/>
      <dgm:spPr/>
      <dgm:t>
        <a:bodyPr/>
        <a:lstStyle/>
        <a:p>
          <a:endParaRPr lang="ru-RU"/>
        </a:p>
      </dgm:t>
    </dgm:pt>
    <dgm:pt modelId="{A4F2E580-5BA1-4907-A197-4773BAC1ED0E}" type="pres">
      <dgm:prSet presAssocID="{A53831F0-B564-468F-B936-454CAC45DD6F}" presName="composite" presStyleCnt="0">
        <dgm:presLayoutVars>
          <dgm:chMax val="1"/>
          <dgm:dir/>
          <dgm:resizeHandles val="exact"/>
        </dgm:presLayoutVars>
      </dgm:prSet>
      <dgm:spPr/>
      <dgm:t>
        <a:bodyPr/>
        <a:lstStyle/>
        <a:p>
          <a:endParaRPr lang="ru-RU"/>
        </a:p>
      </dgm:t>
    </dgm:pt>
    <dgm:pt modelId="{E9C573D7-9275-42BA-800F-2F36006144B8}" type="pres">
      <dgm:prSet presAssocID="{82B8FAFC-1543-4FFD-983A-D5E9E70AE60D}" presName="roof" presStyleLbl="dkBgShp" presStyleIdx="0" presStyleCnt="2" custScaleY="68306"/>
      <dgm:spPr/>
      <dgm:t>
        <a:bodyPr/>
        <a:lstStyle/>
        <a:p>
          <a:endParaRPr lang="ru-RU"/>
        </a:p>
      </dgm:t>
    </dgm:pt>
    <dgm:pt modelId="{630AD86E-549D-4D81-8CDE-8690F3B95E03}" type="pres">
      <dgm:prSet presAssocID="{82B8FAFC-1543-4FFD-983A-D5E9E70AE60D}" presName="pillars" presStyleCnt="0"/>
      <dgm:spPr/>
    </dgm:pt>
    <dgm:pt modelId="{511AEFD5-911A-45F6-9DFB-59326E7A6EF8}" type="pres">
      <dgm:prSet presAssocID="{82B8FAFC-1543-4FFD-983A-D5E9E70AE60D}" presName="pillar1" presStyleLbl="node1" presStyleIdx="0" presStyleCnt="5">
        <dgm:presLayoutVars>
          <dgm:bulletEnabled val="1"/>
        </dgm:presLayoutVars>
      </dgm:prSet>
      <dgm:spPr/>
      <dgm:t>
        <a:bodyPr/>
        <a:lstStyle/>
        <a:p>
          <a:endParaRPr lang="ru-RU"/>
        </a:p>
      </dgm:t>
    </dgm:pt>
    <dgm:pt modelId="{47070D5F-2D5D-4390-835E-593F7C8C018E}" type="pres">
      <dgm:prSet presAssocID="{4268FD82-9F5A-49A0-9273-9A257D17A832}" presName="pillarX" presStyleLbl="node1" presStyleIdx="1" presStyleCnt="5" custScaleX="87306">
        <dgm:presLayoutVars>
          <dgm:bulletEnabled val="1"/>
        </dgm:presLayoutVars>
      </dgm:prSet>
      <dgm:spPr/>
      <dgm:t>
        <a:bodyPr/>
        <a:lstStyle/>
        <a:p>
          <a:endParaRPr lang="ru-RU"/>
        </a:p>
      </dgm:t>
    </dgm:pt>
    <dgm:pt modelId="{199AEC08-4E61-467C-B396-BBECEB772C9A}" type="pres">
      <dgm:prSet presAssocID="{024FCF7E-653A-4D95-9AD4-214CA64ED26C}" presName="pillarX" presStyleLbl="node1" presStyleIdx="2" presStyleCnt="5">
        <dgm:presLayoutVars>
          <dgm:bulletEnabled val="1"/>
        </dgm:presLayoutVars>
      </dgm:prSet>
      <dgm:spPr/>
      <dgm:t>
        <a:bodyPr/>
        <a:lstStyle/>
        <a:p>
          <a:endParaRPr lang="ru-RU"/>
        </a:p>
      </dgm:t>
    </dgm:pt>
    <dgm:pt modelId="{890F7F39-E4E6-46A9-9AF9-546AB96E508C}" type="pres">
      <dgm:prSet presAssocID="{26A65E65-B1E5-47EB-BAC4-C2727296819F}" presName="pillarX" presStyleLbl="node1" presStyleIdx="3" presStyleCnt="5">
        <dgm:presLayoutVars>
          <dgm:bulletEnabled val="1"/>
        </dgm:presLayoutVars>
      </dgm:prSet>
      <dgm:spPr/>
      <dgm:t>
        <a:bodyPr/>
        <a:lstStyle/>
        <a:p>
          <a:endParaRPr lang="ru-RU"/>
        </a:p>
      </dgm:t>
    </dgm:pt>
    <dgm:pt modelId="{CEED6181-0533-44BB-BE07-61972F53BA18}" type="pres">
      <dgm:prSet presAssocID="{59357FA8-D759-44F0-9E29-3B4EE79FF16B}" presName="pillarX" presStyleLbl="node1" presStyleIdx="4" presStyleCnt="5">
        <dgm:presLayoutVars>
          <dgm:bulletEnabled val="1"/>
        </dgm:presLayoutVars>
      </dgm:prSet>
      <dgm:spPr/>
      <dgm:t>
        <a:bodyPr/>
        <a:lstStyle/>
        <a:p>
          <a:endParaRPr lang="ru-RU"/>
        </a:p>
      </dgm:t>
    </dgm:pt>
    <dgm:pt modelId="{1F3E3EF3-FEED-4A5A-AEAD-1823228B993E}" type="pres">
      <dgm:prSet presAssocID="{82B8FAFC-1543-4FFD-983A-D5E9E70AE60D}" presName="base" presStyleLbl="dkBgShp" presStyleIdx="1" presStyleCnt="2"/>
      <dgm:spPr/>
    </dgm:pt>
  </dgm:ptLst>
  <dgm:cxnLst>
    <dgm:cxn modelId="{B5FAB321-3D8D-4C27-8810-A34942E4F13F}" srcId="{82B8FAFC-1543-4FFD-983A-D5E9E70AE60D}" destId="{59357FA8-D759-44F0-9E29-3B4EE79FF16B}" srcOrd="4" destOrd="0" parTransId="{DA646999-165F-4A48-826B-74DF57366509}" sibTransId="{D4C3E254-43A2-4ED2-8C13-03D35C183CDB}"/>
    <dgm:cxn modelId="{D9A3EA47-CCE5-437E-B007-8AF9B95A56D7}" type="presOf" srcId="{73F4A829-A683-475C-B20A-5F83E9A4DC02}" destId="{511AEFD5-911A-45F6-9DFB-59326E7A6EF8}" srcOrd="0" destOrd="0" presId="urn:microsoft.com/office/officeart/2005/8/layout/hList3"/>
    <dgm:cxn modelId="{01B2963F-65A7-4B2F-A111-56B89083E4CC}" type="presOf" srcId="{59357FA8-D759-44F0-9E29-3B4EE79FF16B}" destId="{CEED6181-0533-44BB-BE07-61972F53BA18}" srcOrd="0" destOrd="0" presId="urn:microsoft.com/office/officeart/2005/8/layout/hList3"/>
    <dgm:cxn modelId="{CE02B90A-884A-4EB2-A250-DF07601C45B5}" type="presOf" srcId="{4268FD82-9F5A-49A0-9273-9A257D17A832}" destId="{47070D5F-2D5D-4390-835E-593F7C8C018E}" srcOrd="0" destOrd="0" presId="urn:microsoft.com/office/officeart/2005/8/layout/hList3"/>
    <dgm:cxn modelId="{E67E24EC-E8D8-45AC-AA98-191452A74777}" srcId="{82B8FAFC-1543-4FFD-983A-D5E9E70AE60D}" destId="{26A65E65-B1E5-47EB-BAC4-C2727296819F}" srcOrd="3" destOrd="0" parTransId="{51FB3ECC-6C19-40B6-ACDC-AA31A62DB1D8}" sibTransId="{BAFE3D8A-82D5-4B22-9D72-2F9139612B3D}"/>
    <dgm:cxn modelId="{76490C0E-2080-4C25-966D-373F49821AA3}" srcId="{82B8FAFC-1543-4FFD-983A-D5E9E70AE60D}" destId="{024FCF7E-653A-4D95-9AD4-214CA64ED26C}" srcOrd="2" destOrd="0" parTransId="{1538B382-6359-4EDF-AB2C-5CCDFAC58205}" sibTransId="{EFBD3C6F-6DE7-4438-B1DB-A6B1FAA9738E}"/>
    <dgm:cxn modelId="{785CB66D-8834-4CCF-8E58-9C5C0FDC5189}" srcId="{A53831F0-B564-468F-B936-454CAC45DD6F}" destId="{82B8FAFC-1543-4FFD-983A-D5E9E70AE60D}" srcOrd="0" destOrd="0" parTransId="{32074974-F2B7-4D73-A29E-1FE88C82304C}" sibTransId="{ECA03EAC-5946-4F33-85E8-DD38C5B73D9B}"/>
    <dgm:cxn modelId="{03D95A1B-3BBD-41C8-8D94-A5DB15FF3F09}" type="presOf" srcId="{26A65E65-B1E5-47EB-BAC4-C2727296819F}" destId="{890F7F39-E4E6-46A9-9AF9-546AB96E508C}" srcOrd="0" destOrd="0" presId="urn:microsoft.com/office/officeart/2005/8/layout/hList3"/>
    <dgm:cxn modelId="{0F9309B9-A8E7-44E3-915D-95C34EBCEB55}" type="presOf" srcId="{024FCF7E-653A-4D95-9AD4-214CA64ED26C}" destId="{199AEC08-4E61-467C-B396-BBECEB772C9A}" srcOrd="0" destOrd="0" presId="urn:microsoft.com/office/officeart/2005/8/layout/hList3"/>
    <dgm:cxn modelId="{05406354-485D-4379-9099-E80F8CE7E21F}" type="presOf" srcId="{82B8FAFC-1543-4FFD-983A-D5E9E70AE60D}" destId="{E9C573D7-9275-42BA-800F-2F36006144B8}" srcOrd="0" destOrd="0" presId="urn:microsoft.com/office/officeart/2005/8/layout/hList3"/>
    <dgm:cxn modelId="{4FF46BA9-035C-4294-AFA1-A10CF390AEC1}" srcId="{82B8FAFC-1543-4FFD-983A-D5E9E70AE60D}" destId="{4268FD82-9F5A-49A0-9273-9A257D17A832}" srcOrd="1" destOrd="0" parTransId="{4CE59DE1-3F6E-4625-B64C-2E09F9026191}" sibTransId="{FA94C391-0711-45A3-9528-8E7814EFE0E2}"/>
    <dgm:cxn modelId="{14B7149F-10C8-4C3F-80EC-474CC0015D0C}" srcId="{82B8FAFC-1543-4FFD-983A-D5E9E70AE60D}" destId="{73F4A829-A683-475C-B20A-5F83E9A4DC02}" srcOrd="0" destOrd="0" parTransId="{F3C021A7-52B6-484E-8A89-42BCF2E8EA99}" sibTransId="{66A2FD64-A310-4F17-BD05-93B7DABC2959}"/>
    <dgm:cxn modelId="{A5717A18-AEB4-4F25-A157-2531DB2C29BD}" type="presOf" srcId="{A53831F0-B564-468F-B936-454CAC45DD6F}" destId="{A4F2E580-5BA1-4907-A197-4773BAC1ED0E}" srcOrd="0" destOrd="0" presId="urn:microsoft.com/office/officeart/2005/8/layout/hList3"/>
    <dgm:cxn modelId="{03A11F84-3B1C-44AA-A42A-58620F279027}" type="presParOf" srcId="{A4F2E580-5BA1-4907-A197-4773BAC1ED0E}" destId="{E9C573D7-9275-42BA-800F-2F36006144B8}" srcOrd="0" destOrd="0" presId="urn:microsoft.com/office/officeart/2005/8/layout/hList3"/>
    <dgm:cxn modelId="{E23DAD4C-0490-48B1-A902-B94BAE900327}" type="presParOf" srcId="{A4F2E580-5BA1-4907-A197-4773BAC1ED0E}" destId="{630AD86E-549D-4D81-8CDE-8690F3B95E03}" srcOrd="1" destOrd="0" presId="urn:microsoft.com/office/officeart/2005/8/layout/hList3"/>
    <dgm:cxn modelId="{4922A3A8-83A5-48F3-B5D2-79BDBAAB3E12}" type="presParOf" srcId="{630AD86E-549D-4D81-8CDE-8690F3B95E03}" destId="{511AEFD5-911A-45F6-9DFB-59326E7A6EF8}" srcOrd="0" destOrd="0" presId="urn:microsoft.com/office/officeart/2005/8/layout/hList3"/>
    <dgm:cxn modelId="{061F4C5B-7C0D-463A-8DAD-C65AB5BF0731}" type="presParOf" srcId="{630AD86E-549D-4D81-8CDE-8690F3B95E03}" destId="{47070D5F-2D5D-4390-835E-593F7C8C018E}" srcOrd="1" destOrd="0" presId="urn:microsoft.com/office/officeart/2005/8/layout/hList3"/>
    <dgm:cxn modelId="{3BAB8BA6-1CA0-402E-A263-EA89065AFDA5}" type="presParOf" srcId="{630AD86E-549D-4D81-8CDE-8690F3B95E03}" destId="{199AEC08-4E61-467C-B396-BBECEB772C9A}" srcOrd="2" destOrd="0" presId="urn:microsoft.com/office/officeart/2005/8/layout/hList3"/>
    <dgm:cxn modelId="{F74BCC8F-AB2D-4395-8121-68274D274EA1}" type="presParOf" srcId="{630AD86E-549D-4D81-8CDE-8690F3B95E03}" destId="{890F7F39-E4E6-46A9-9AF9-546AB96E508C}" srcOrd="3" destOrd="0" presId="urn:microsoft.com/office/officeart/2005/8/layout/hList3"/>
    <dgm:cxn modelId="{54C1D6E6-6903-4410-8685-263B77A09E03}" type="presParOf" srcId="{630AD86E-549D-4D81-8CDE-8690F3B95E03}" destId="{CEED6181-0533-44BB-BE07-61972F53BA18}" srcOrd="4" destOrd="0" presId="urn:microsoft.com/office/officeart/2005/8/layout/hList3"/>
    <dgm:cxn modelId="{9330F8AD-6B12-4721-ABFC-D1144D476705}" type="presParOf" srcId="{A4F2E580-5BA1-4907-A197-4773BAC1ED0E}" destId="{1F3E3EF3-FEED-4A5A-AEAD-1823228B993E}" srcOrd="2" destOrd="0" presId="urn:microsoft.com/office/officeart/2005/8/layout/hList3"/>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DD90-6FFB-4581-B734-EDF77868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88</Pages>
  <Words>10839</Words>
  <Characters>61788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4</cp:revision>
  <dcterms:created xsi:type="dcterms:W3CDTF">2020-01-09T19:35:00Z</dcterms:created>
  <dcterms:modified xsi:type="dcterms:W3CDTF">2020-01-09T19:47:00Z</dcterms:modified>
</cp:coreProperties>
</file>