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F27" w:rsidRPr="00B32D18" w:rsidRDefault="001E6941" w:rsidP="00DB4BAC">
      <w:pPr>
        <w:widowControl w:val="0"/>
        <w:spacing w:line="360" w:lineRule="auto"/>
        <w:jc w:val="center"/>
        <w:rPr>
          <w:rFonts w:ascii="Times New Roman" w:hAnsi="Times New Roman" w:cs="Times New Roman"/>
          <w:sz w:val="28"/>
          <w:szCs w:val="28"/>
          <w:lang w:val="en-US"/>
        </w:rPr>
      </w:pPr>
      <w:r w:rsidRPr="001E6941">
        <w:rPr>
          <w:rFonts w:ascii="Times New Roman" w:hAnsi="Times New Roman" w:cs="Times New Roman"/>
          <w:b/>
          <w:noProof/>
          <w:sz w:val="28"/>
          <w:szCs w:val="28"/>
          <w:lang w:val="ru-RU" w:eastAsia="ru-RU"/>
        </w:rPr>
        <w:drawing>
          <wp:inline distT="0" distB="0" distL="0" distR="0">
            <wp:extent cx="6120130" cy="8162164"/>
            <wp:effectExtent l="0" t="0" r="0" b="0"/>
            <wp:docPr id="37" name="Рисунок 37" descr="C:\Users\CatSh\Desktop\Алина\кафедра цивільного права\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3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162164"/>
                    </a:xfrm>
                    <a:prstGeom prst="rect">
                      <a:avLst/>
                    </a:prstGeom>
                    <a:noFill/>
                    <a:ln>
                      <a:noFill/>
                    </a:ln>
                  </pic:spPr>
                </pic:pic>
              </a:graphicData>
            </a:graphic>
          </wp:inline>
        </w:drawing>
      </w:r>
    </w:p>
    <w:p w:rsidR="00763F27" w:rsidRPr="00B32D18" w:rsidRDefault="00763F27" w:rsidP="00DB4BAC">
      <w:pPr>
        <w:widowControl w:val="0"/>
        <w:spacing w:line="360" w:lineRule="auto"/>
        <w:jc w:val="center"/>
        <w:rPr>
          <w:rFonts w:ascii="Times New Roman" w:hAnsi="Times New Roman" w:cs="Times New Roman"/>
          <w:sz w:val="28"/>
          <w:szCs w:val="28"/>
          <w:lang w:val="en-US"/>
        </w:rPr>
      </w:pPr>
    </w:p>
    <w:p w:rsidR="00763F27" w:rsidRPr="00B32D18" w:rsidRDefault="00763F27" w:rsidP="00DB4BAC">
      <w:pPr>
        <w:widowControl w:val="0"/>
        <w:spacing w:line="360" w:lineRule="auto"/>
        <w:jc w:val="center"/>
        <w:rPr>
          <w:rFonts w:ascii="Times New Roman" w:hAnsi="Times New Roman" w:cs="Times New Roman"/>
          <w:sz w:val="28"/>
          <w:szCs w:val="28"/>
          <w:lang w:val="en-US"/>
        </w:rPr>
      </w:pPr>
    </w:p>
    <w:p w:rsidR="00763F27" w:rsidRPr="00B32D18" w:rsidRDefault="001E6941" w:rsidP="00DB4BAC">
      <w:pPr>
        <w:widowControl w:val="0"/>
        <w:spacing w:line="360" w:lineRule="auto"/>
        <w:jc w:val="center"/>
        <w:rPr>
          <w:rFonts w:ascii="Times New Roman" w:hAnsi="Times New Roman" w:cs="Times New Roman"/>
          <w:sz w:val="28"/>
          <w:szCs w:val="28"/>
          <w:lang w:val="en-US"/>
        </w:rPr>
      </w:pPr>
      <w:r w:rsidRPr="001E6941">
        <w:rPr>
          <w:rFonts w:ascii="Times New Roman" w:hAnsi="Times New Roman" w:cs="Times New Roman"/>
          <w:noProof/>
          <w:sz w:val="28"/>
          <w:szCs w:val="28"/>
          <w:lang w:val="ru-RU" w:eastAsia="ru-RU"/>
        </w:rPr>
        <w:lastRenderedPageBreak/>
        <w:drawing>
          <wp:inline distT="0" distB="0" distL="0" distR="0">
            <wp:extent cx="6120130" cy="8162164"/>
            <wp:effectExtent l="0" t="0" r="0" b="0"/>
            <wp:docPr id="40" name="Рисунок 40" descr="C:\Users\CatSh\Desktop\Алина\кафедра цивільного права\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3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62164"/>
                    </a:xfrm>
                    <a:prstGeom prst="rect">
                      <a:avLst/>
                    </a:prstGeom>
                    <a:noFill/>
                    <a:ln>
                      <a:noFill/>
                    </a:ln>
                  </pic:spPr>
                </pic:pic>
              </a:graphicData>
            </a:graphic>
          </wp:inline>
        </w:drawing>
      </w:r>
    </w:p>
    <w:p w:rsidR="00763F27" w:rsidRPr="00B32D18" w:rsidRDefault="00763F27" w:rsidP="00DB4BAC">
      <w:pPr>
        <w:widowControl w:val="0"/>
        <w:spacing w:line="360" w:lineRule="auto"/>
        <w:jc w:val="center"/>
        <w:rPr>
          <w:rFonts w:ascii="Times New Roman" w:hAnsi="Times New Roman" w:cs="Times New Roman"/>
          <w:sz w:val="28"/>
          <w:szCs w:val="28"/>
          <w:lang w:val="en-US"/>
        </w:rPr>
      </w:pPr>
    </w:p>
    <w:p w:rsidR="00763F27" w:rsidRPr="00B32D18" w:rsidRDefault="00763F27" w:rsidP="00DB4BAC">
      <w:pPr>
        <w:widowControl w:val="0"/>
        <w:spacing w:line="360" w:lineRule="auto"/>
        <w:jc w:val="center"/>
        <w:rPr>
          <w:rFonts w:ascii="Times New Roman" w:hAnsi="Times New Roman" w:cs="Times New Roman"/>
          <w:sz w:val="28"/>
          <w:szCs w:val="28"/>
          <w:lang w:val="en-US"/>
        </w:rPr>
      </w:pPr>
    </w:p>
    <w:p w:rsidR="00082CE1" w:rsidRPr="001E6941" w:rsidRDefault="001E6941" w:rsidP="001E6941">
      <w:pPr>
        <w:widowControl w:val="0"/>
        <w:spacing w:line="360" w:lineRule="auto"/>
        <w:jc w:val="center"/>
        <w:rPr>
          <w:rFonts w:ascii="Times New Roman" w:hAnsi="Times New Roman" w:cs="Times New Roman"/>
          <w:sz w:val="28"/>
          <w:szCs w:val="28"/>
          <w:lang w:val="en-US"/>
        </w:rPr>
      </w:pPr>
      <w:r w:rsidRPr="001E6941">
        <w:rPr>
          <w:rFonts w:ascii="Times New Roman" w:hAnsi="Times New Roman" w:cs="Times New Roman"/>
          <w:noProof/>
          <w:sz w:val="28"/>
          <w:szCs w:val="28"/>
          <w:lang w:val="ru-RU" w:eastAsia="ru-RU"/>
        </w:rPr>
        <w:lastRenderedPageBreak/>
        <w:drawing>
          <wp:inline distT="0" distB="0" distL="0" distR="0">
            <wp:extent cx="6120130" cy="8162164"/>
            <wp:effectExtent l="0" t="0" r="0" b="0"/>
            <wp:docPr id="41" name="Рисунок 41" descr="C:\Users\CatSh\Desktop\Алина\кафедра цивільного права\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3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162164"/>
                    </a:xfrm>
                    <a:prstGeom prst="rect">
                      <a:avLst/>
                    </a:prstGeom>
                    <a:noFill/>
                    <a:ln>
                      <a:noFill/>
                    </a:ln>
                  </pic:spPr>
                </pic:pic>
              </a:graphicData>
            </a:graphic>
          </wp:inline>
        </w:drawing>
      </w:r>
    </w:p>
    <w:p w:rsidR="00082CE1" w:rsidRDefault="00082CE1" w:rsidP="00DB4BAC">
      <w:pPr>
        <w:widowControl w:val="0"/>
        <w:spacing w:after="0" w:line="360" w:lineRule="auto"/>
        <w:outlineLvl w:val="0"/>
        <w:rPr>
          <w:rFonts w:ascii="Times New Roman" w:eastAsia="Times New Roman" w:hAnsi="Times New Roman" w:cs="Times New Roman"/>
          <w:sz w:val="28"/>
          <w:szCs w:val="28"/>
          <w:lang w:eastAsia="ru-RU"/>
        </w:rPr>
      </w:pPr>
    </w:p>
    <w:p w:rsidR="001E6941" w:rsidRDefault="001E6941" w:rsidP="00DB4BAC">
      <w:pPr>
        <w:widowControl w:val="0"/>
        <w:spacing w:after="0" w:line="360" w:lineRule="auto"/>
        <w:jc w:val="center"/>
        <w:outlineLvl w:val="0"/>
        <w:rPr>
          <w:rFonts w:ascii="Times New Roman" w:eastAsia="Times New Roman" w:hAnsi="Times New Roman" w:cs="Times New Roman"/>
          <w:sz w:val="28"/>
          <w:szCs w:val="28"/>
          <w:lang w:eastAsia="ru-RU"/>
        </w:rPr>
      </w:pPr>
    </w:p>
    <w:p w:rsidR="001E6941" w:rsidRDefault="001E6941" w:rsidP="00DB4BAC">
      <w:pPr>
        <w:widowControl w:val="0"/>
        <w:spacing w:after="0" w:line="360" w:lineRule="auto"/>
        <w:jc w:val="center"/>
        <w:outlineLvl w:val="0"/>
        <w:rPr>
          <w:rFonts w:ascii="Times New Roman" w:eastAsia="Times New Roman" w:hAnsi="Times New Roman" w:cs="Times New Roman"/>
          <w:sz w:val="28"/>
          <w:szCs w:val="28"/>
          <w:lang w:eastAsia="ru-RU"/>
        </w:rPr>
      </w:pPr>
    </w:p>
    <w:p w:rsidR="00752D3D" w:rsidRPr="005C103E" w:rsidRDefault="00752D3D" w:rsidP="00DB4BAC">
      <w:pPr>
        <w:widowControl w:val="0"/>
        <w:spacing w:after="0" w:line="360" w:lineRule="auto"/>
        <w:jc w:val="center"/>
        <w:outlineLvl w:val="0"/>
        <w:rPr>
          <w:rFonts w:ascii="Times New Roman" w:eastAsia="Times New Roman" w:hAnsi="Times New Roman" w:cs="Times New Roman"/>
          <w:sz w:val="28"/>
          <w:szCs w:val="28"/>
          <w:lang w:eastAsia="ru-RU"/>
        </w:rPr>
      </w:pPr>
      <w:bookmarkStart w:id="0" w:name="_GoBack"/>
      <w:bookmarkEnd w:id="0"/>
      <w:r w:rsidRPr="005C103E">
        <w:rPr>
          <w:rFonts w:ascii="Times New Roman" w:eastAsia="Times New Roman" w:hAnsi="Times New Roman" w:cs="Times New Roman"/>
          <w:sz w:val="28"/>
          <w:szCs w:val="28"/>
          <w:lang w:eastAsia="ru-RU"/>
        </w:rPr>
        <w:lastRenderedPageBreak/>
        <w:t>РЕФЕРАТ</w:t>
      </w:r>
    </w:p>
    <w:p w:rsidR="00752D3D" w:rsidRPr="005C103E" w:rsidRDefault="00752D3D" w:rsidP="00DB4BAC">
      <w:pPr>
        <w:widowControl w:val="0"/>
        <w:spacing w:after="0" w:line="360" w:lineRule="auto"/>
        <w:jc w:val="center"/>
        <w:outlineLvl w:val="0"/>
        <w:rPr>
          <w:rFonts w:ascii="Times New Roman" w:eastAsia="Times New Roman" w:hAnsi="Times New Roman" w:cs="Times New Roman"/>
          <w:sz w:val="28"/>
          <w:szCs w:val="28"/>
          <w:lang w:eastAsia="ru-RU"/>
        </w:rPr>
      </w:pPr>
    </w:p>
    <w:p w:rsidR="00752D3D" w:rsidRPr="005C103E" w:rsidRDefault="00752D3D" w:rsidP="00DB4BAC">
      <w:pPr>
        <w:widowControl w:val="0"/>
        <w:spacing w:after="0" w:line="360" w:lineRule="auto"/>
        <w:jc w:val="center"/>
        <w:outlineLvl w:val="0"/>
        <w:rPr>
          <w:rFonts w:ascii="Times New Roman" w:eastAsia="Times New Roman" w:hAnsi="Times New Roman" w:cs="Times New Roman"/>
          <w:sz w:val="28"/>
          <w:szCs w:val="28"/>
          <w:lang w:eastAsia="ru-RU"/>
        </w:rPr>
      </w:pPr>
    </w:p>
    <w:p w:rsidR="00752D3D" w:rsidRPr="00827D45" w:rsidRDefault="00B32D18" w:rsidP="00DB4BAC">
      <w:pPr>
        <w:widowControl w:val="0"/>
        <w:spacing w:after="0" w:line="360" w:lineRule="auto"/>
        <w:ind w:firstLine="851"/>
        <w:jc w:val="both"/>
        <w:rPr>
          <w:rFonts w:ascii="Times New Roman" w:eastAsia="Times New Roman" w:hAnsi="Times New Roman" w:cs="Times New Roman"/>
          <w:sz w:val="28"/>
          <w:szCs w:val="28"/>
          <w:lang w:eastAsia="ru-RU"/>
        </w:rPr>
      </w:pPr>
      <w:r w:rsidRPr="00B32D18">
        <w:rPr>
          <w:rFonts w:ascii="Times New Roman" w:eastAsia="Times New Roman" w:hAnsi="Times New Roman" w:cs="Times New Roman"/>
          <w:sz w:val="28"/>
          <w:szCs w:val="28"/>
          <w:lang w:val="ru-RU" w:eastAsia="ru-RU"/>
        </w:rPr>
        <w:t xml:space="preserve">Кутрова </w:t>
      </w:r>
      <w:r>
        <w:rPr>
          <w:rFonts w:ascii="Times New Roman" w:eastAsia="Times New Roman" w:hAnsi="Times New Roman" w:cs="Times New Roman"/>
          <w:sz w:val="28"/>
          <w:szCs w:val="28"/>
          <w:lang w:val="ru-RU" w:eastAsia="ru-RU"/>
        </w:rPr>
        <w:t>Г.В.</w:t>
      </w:r>
      <w:r w:rsidR="00082CE1">
        <w:rPr>
          <w:rFonts w:ascii="Times New Roman" w:eastAsia="Times New Roman" w:hAnsi="Times New Roman" w:cs="Times New Roman"/>
          <w:sz w:val="28"/>
          <w:szCs w:val="28"/>
          <w:lang w:eastAsia="ru-RU"/>
        </w:rPr>
        <w:t xml:space="preserve"> </w:t>
      </w:r>
      <w:r w:rsidRPr="00B32D18">
        <w:rPr>
          <w:rFonts w:ascii="Times New Roman" w:eastAsia="Times New Roman" w:hAnsi="Times New Roman" w:cs="Times New Roman"/>
          <w:sz w:val="28"/>
          <w:szCs w:val="28"/>
          <w:lang w:val="ru-RU" w:eastAsia="ru-RU"/>
        </w:rPr>
        <w:t>Міжнародно-правові стандарти регулювання правил екологічної безпеки.</w:t>
      </w:r>
      <w:r w:rsidR="00C44C29" w:rsidRPr="00C44C29">
        <w:rPr>
          <w:rFonts w:ascii="Times New Roman" w:eastAsia="Times New Roman" w:hAnsi="Times New Roman" w:cs="Times New Roman"/>
          <w:sz w:val="28"/>
          <w:szCs w:val="28"/>
          <w:lang w:eastAsia="ru-RU"/>
        </w:rPr>
        <w:t xml:space="preserve"> </w:t>
      </w:r>
      <w:r w:rsidR="00BD7776">
        <w:rPr>
          <w:rFonts w:ascii="Times New Roman" w:hAnsi="Times New Roman" w:cs="Times New Roman"/>
          <w:sz w:val="28"/>
          <w:szCs w:val="28"/>
        </w:rPr>
        <w:t xml:space="preserve"> </w:t>
      </w:r>
      <w:r w:rsidR="00752D3D" w:rsidRPr="005C103E">
        <w:rPr>
          <w:rFonts w:ascii="Times New Roman" w:eastAsia="Times New Roman" w:hAnsi="Times New Roman" w:cs="Times New Roman"/>
          <w:sz w:val="28"/>
          <w:szCs w:val="28"/>
          <w:lang w:eastAsia="ru-RU"/>
        </w:rPr>
        <w:t>Запоріжжя, 20</w:t>
      </w:r>
      <w:r w:rsidR="00082CE1">
        <w:rPr>
          <w:rFonts w:ascii="Times New Roman" w:eastAsia="Times New Roman" w:hAnsi="Times New Roman" w:cs="Times New Roman"/>
          <w:sz w:val="28"/>
          <w:szCs w:val="28"/>
          <w:lang w:eastAsia="ru-RU"/>
        </w:rPr>
        <w:t>20</w:t>
      </w:r>
      <w:r w:rsidR="00752D3D" w:rsidRPr="005C103E">
        <w:rPr>
          <w:rFonts w:ascii="Times New Roman" w:eastAsia="Times New Roman" w:hAnsi="Times New Roman" w:cs="Times New Roman"/>
          <w:sz w:val="28"/>
          <w:szCs w:val="28"/>
          <w:lang w:eastAsia="ru-RU"/>
        </w:rPr>
        <w:t xml:space="preserve">. </w:t>
      </w:r>
      <w:r w:rsidR="00827D45">
        <w:rPr>
          <w:rFonts w:ascii="Times New Roman" w:eastAsia="Times New Roman" w:hAnsi="Times New Roman" w:cs="Times New Roman"/>
          <w:sz w:val="28"/>
          <w:szCs w:val="28"/>
          <w:lang w:eastAsia="ru-RU"/>
        </w:rPr>
        <w:t>1</w:t>
      </w:r>
      <w:r w:rsidR="000C7875">
        <w:rPr>
          <w:rFonts w:ascii="Times New Roman" w:eastAsia="Times New Roman" w:hAnsi="Times New Roman" w:cs="Times New Roman"/>
          <w:sz w:val="28"/>
          <w:szCs w:val="28"/>
          <w:lang w:eastAsia="ru-RU"/>
        </w:rPr>
        <w:t>10</w:t>
      </w:r>
      <w:r w:rsidR="00752D3D" w:rsidRPr="00827D45">
        <w:rPr>
          <w:rFonts w:ascii="Times New Roman" w:eastAsia="Times New Roman" w:hAnsi="Times New Roman" w:cs="Times New Roman"/>
          <w:sz w:val="28"/>
          <w:szCs w:val="28"/>
          <w:lang w:eastAsia="ru-RU"/>
        </w:rPr>
        <w:t xml:space="preserve"> с.</w:t>
      </w:r>
    </w:p>
    <w:p w:rsidR="00654BD1" w:rsidRDefault="00752D3D" w:rsidP="00DB4BAC">
      <w:pPr>
        <w:widowControl w:val="0"/>
        <w:spacing w:after="0" w:line="360" w:lineRule="auto"/>
        <w:ind w:firstLine="851"/>
        <w:jc w:val="both"/>
        <w:rPr>
          <w:rFonts w:ascii="Times New Roman" w:eastAsia="Times New Roman" w:hAnsi="Times New Roman" w:cs="Times New Roman"/>
          <w:sz w:val="28"/>
          <w:szCs w:val="28"/>
          <w:lang w:eastAsia="ru-RU"/>
        </w:rPr>
      </w:pPr>
      <w:r w:rsidRPr="00827D45">
        <w:rPr>
          <w:rFonts w:ascii="Times New Roman" w:eastAsia="Times New Roman" w:hAnsi="Times New Roman" w:cs="Times New Roman"/>
          <w:sz w:val="28"/>
          <w:szCs w:val="28"/>
          <w:lang w:eastAsia="ru-RU"/>
        </w:rPr>
        <w:t xml:space="preserve">Кваліфікаційна робота складається зі </w:t>
      </w:r>
      <w:r w:rsidR="00827D45">
        <w:rPr>
          <w:rFonts w:ascii="Times New Roman" w:eastAsia="Times New Roman" w:hAnsi="Times New Roman" w:cs="Times New Roman"/>
          <w:sz w:val="28"/>
          <w:szCs w:val="28"/>
          <w:lang w:eastAsia="ru-RU"/>
        </w:rPr>
        <w:t>1</w:t>
      </w:r>
      <w:r w:rsidR="000C7875">
        <w:rPr>
          <w:rFonts w:ascii="Times New Roman" w:eastAsia="Times New Roman" w:hAnsi="Times New Roman" w:cs="Times New Roman"/>
          <w:sz w:val="28"/>
          <w:szCs w:val="28"/>
          <w:lang w:eastAsia="ru-RU"/>
        </w:rPr>
        <w:t>10</w:t>
      </w:r>
      <w:r w:rsidR="009C473F" w:rsidRPr="00827D45">
        <w:rPr>
          <w:rFonts w:ascii="Times New Roman" w:eastAsia="Times New Roman" w:hAnsi="Times New Roman" w:cs="Times New Roman"/>
          <w:sz w:val="28"/>
          <w:szCs w:val="28"/>
          <w:lang w:eastAsia="ru-RU"/>
        </w:rPr>
        <w:t xml:space="preserve"> </w:t>
      </w:r>
      <w:r w:rsidR="00827D45">
        <w:rPr>
          <w:rFonts w:ascii="Times New Roman" w:eastAsia="Times New Roman" w:hAnsi="Times New Roman" w:cs="Times New Roman"/>
          <w:sz w:val="28"/>
          <w:szCs w:val="28"/>
          <w:lang w:eastAsia="ru-RU"/>
        </w:rPr>
        <w:t>сторінок</w:t>
      </w:r>
      <w:r w:rsidRPr="00827D45">
        <w:rPr>
          <w:rFonts w:ascii="Times New Roman" w:eastAsia="Times New Roman" w:hAnsi="Times New Roman" w:cs="Times New Roman"/>
          <w:sz w:val="28"/>
          <w:szCs w:val="28"/>
          <w:lang w:eastAsia="ru-RU"/>
        </w:rPr>
        <w:t xml:space="preserve">, містить </w:t>
      </w:r>
      <w:r w:rsidR="00827D45">
        <w:rPr>
          <w:rFonts w:ascii="Times New Roman" w:eastAsia="Times New Roman" w:hAnsi="Times New Roman" w:cs="Times New Roman"/>
          <w:sz w:val="28"/>
          <w:szCs w:val="28"/>
          <w:lang w:eastAsia="ru-RU"/>
        </w:rPr>
        <w:t>90</w:t>
      </w:r>
      <w:r w:rsidRPr="00827D45">
        <w:rPr>
          <w:rFonts w:ascii="Times New Roman" w:eastAsia="Times New Roman" w:hAnsi="Times New Roman" w:cs="Times New Roman"/>
          <w:sz w:val="28"/>
          <w:szCs w:val="28"/>
          <w:lang w:eastAsia="ru-RU"/>
        </w:rPr>
        <w:t xml:space="preserve"> джерел використаної інформації.</w:t>
      </w:r>
    </w:p>
    <w:p w:rsidR="000C7875" w:rsidRPr="000C7875" w:rsidRDefault="000C7875" w:rsidP="000C7875">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0C7875">
        <w:rPr>
          <w:rFonts w:ascii="Times New Roman" w:hAnsi="Times New Roman" w:cs="Times New Roman"/>
          <w:color w:val="000000"/>
          <w:sz w:val="28"/>
          <w:szCs w:val="28"/>
        </w:rPr>
        <w:t xml:space="preserve">Екологічна криза призвела до становлення міжнародного права навколишнього середовища як нової галузі міжнародного публічного права. Це найбільша частина міжнародного права, що динамічно розвивається, під якою розуміється сукупність міжнародно- правових принципів і норм, які становлять особливу галузь міжнародного права і регулюють відносини між його суб’єктами щодо охорони навколишнього середовища від шкідливих впливів і раціонального використання її окремих елементів з метою забезпечення найкращих умов життя нинішнього і майбутнього покоління людей. Однак, вирішення національних і міжнародних екологічних проблем у сучасному світі вимагає інтегрованих підходів для встановлення більш досконалої системи міжнародних екологічних відносин. </w:t>
      </w:r>
    </w:p>
    <w:p w:rsidR="00C67F3B" w:rsidRPr="00226BC4" w:rsidRDefault="00C67F3B" w:rsidP="00C67F3B">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0C7875">
        <w:rPr>
          <w:rFonts w:ascii="Times New Roman" w:hAnsi="Times New Roman" w:cs="Times New Roman"/>
          <w:sz w:val="28"/>
          <w:szCs w:val="28"/>
        </w:rPr>
        <w:t xml:space="preserve">Конституційні засади права на безпечне для життя та здоров’я довкілля, забезпечення екологічної безпеки (статті 16 та 50 Основного Закону України) зобов’язують державу та її органи впроваджувати систему засобів попередження виникнення надзвичайних ситуацій техногенного та природного характеру. </w:t>
      </w:r>
      <w:r w:rsidRPr="00226BC4">
        <w:rPr>
          <w:rFonts w:ascii="Times New Roman" w:hAnsi="Times New Roman" w:cs="Times New Roman"/>
          <w:sz w:val="28"/>
          <w:szCs w:val="28"/>
        </w:rPr>
        <w:t>Як свідчать положення Основних засад (стратегії) державної екологічної політики України на період до 2020 року, затверджених Законом України від 21 грудня 2010 року, в Україні щорічно виникають близько трьохсот надзвичайних екологічних ситуацій.</w:t>
      </w:r>
    </w:p>
    <w:p w:rsidR="00C67F3B" w:rsidRPr="00AF48CC" w:rsidRDefault="00C67F3B" w:rsidP="00C67F3B">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226BC4">
        <w:rPr>
          <w:rFonts w:ascii="Times New Roman" w:hAnsi="Times New Roman" w:cs="Times New Roman"/>
          <w:sz w:val="28"/>
          <w:szCs w:val="28"/>
        </w:rPr>
        <w:t xml:space="preserve">Створення та впровадження міжнародних екологічних стандартів – це результат великої необхідності вирішення проблеми світового рівня: викиди в атмосферу, забруднення річок і водойм тощо не обмежуються територією лише однієї країни. </w:t>
      </w:r>
      <w:r w:rsidRPr="00C67F3B">
        <w:rPr>
          <w:rFonts w:ascii="Times New Roman" w:hAnsi="Times New Roman" w:cs="Times New Roman"/>
          <w:sz w:val="28"/>
          <w:szCs w:val="28"/>
          <w:lang w:val="ru-RU"/>
        </w:rPr>
        <w:t>Міжнародні екологічні стандарти визнач</w:t>
      </w:r>
      <w:r>
        <w:rPr>
          <w:rFonts w:ascii="Times New Roman" w:hAnsi="Times New Roman" w:cs="Times New Roman"/>
          <w:sz w:val="28"/>
          <w:szCs w:val="28"/>
          <w:lang w:val="ru-RU"/>
        </w:rPr>
        <w:t xml:space="preserve">ають методи створення </w:t>
      </w:r>
      <w:r>
        <w:rPr>
          <w:rFonts w:ascii="Times New Roman" w:hAnsi="Times New Roman" w:cs="Times New Roman"/>
          <w:sz w:val="28"/>
          <w:szCs w:val="28"/>
          <w:lang w:val="ru-RU"/>
        </w:rPr>
        <w:lastRenderedPageBreak/>
        <w:t>та забез</w:t>
      </w:r>
      <w:r w:rsidRPr="00C67F3B">
        <w:rPr>
          <w:rFonts w:ascii="Times New Roman" w:hAnsi="Times New Roman" w:cs="Times New Roman"/>
          <w:sz w:val="28"/>
          <w:szCs w:val="28"/>
          <w:lang w:val="ru-RU"/>
        </w:rPr>
        <w:t>печення функціонування систем екологічного уп</w:t>
      </w:r>
      <w:r>
        <w:rPr>
          <w:rFonts w:ascii="Times New Roman" w:hAnsi="Times New Roman" w:cs="Times New Roman"/>
          <w:sz w:val="28"/>
          <w:szCs w:val="28"/>
          <w:lang w:val="ru-RU"/>
        </w:rPr>
        <w:t>равління на підприємствах і ор</w:t>
      </w:r>
      <w:r w:rsidRPr="00C67F3B">
        <w:rPr>
          <w:rFonts w:ascii="Times New Roman" w:hAnsi="Times New Roman" w:cs="Times New Roman"/>
          <w:sz w:val="28"/>
          <w:szCs w:val="28"/>
          <w:lang w:val="ru-RU"/>
        </w:rPr>
        <w:t>ганізаціях, вимоги до таких систем, встановил</w:t>
      </w:r>
      <w:r>
        <w:rPr>
          <w:rFonts w:ascii="Times New Roman" w:hAnsi="Times New Roman" w:cs="Times New Roman"/>
          <w:sz w:val="28"/>
          <w:szCs w:val="28"/>
          <w:lang w:val="ru-RU"/>
        </w:rPr>
        <w:t>и вимоги до екологічного аудиту</w:t>
      </w:r>
      <w:r w:rsidRPr="00C67F3B">
        <w:rPr>
          <w:rFonts w:ascii="Times New Roman" w:hAnsi="Times New Roman" w:cs="Times New Roman"/>
          <w:sz w:val="28"/>
          <w:szCs w:val="28"/>
          <w:lang w:val="ru-RU"/>
        </w:rPr>
        <w:t xml:space="preserve"> тощо.</w:t>
      </w:r>
    </w:p>
    <w:p w:rsidR="00C67F3B" w:rsidRDefault="00C67F3B" w:rsidP="00C67F3B">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D53137">
        <w:rPr>
          <w:rFonts w:ascii="Times New Roman" w:hAnsi="Times New Roman" w:cs="Times New Roman"/>
          <w:sz w:val="28"/>
          <w:szCs w:val="28"/>
          <w:lang w:val="ru-RU"/>
        </w:rPr>
        <w:t>Загальний стан екологічної безпеки у світі і, зокрема, в Україні є досить</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складним. Існує широке різноманіття чинників (як природного, так і</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антропогенного походження), які спричиняють у подальшому ускладнення її стану</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у просторово-часовому аспекті. Це негативно впливає на довкілля та призводить до</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 xml:space="preserve">погіршення умов життєдіяльності живих організмів і, в першу чергу, людей. </w:t>
      </w:r>
    </w:p>
    <w:p w:rsidR="00B35C93" w:rsidRPr="005C103E" w:rsidRDefault="00B35C93" w:rsidP="00DB4BAC">
      <w:pPr>
        <w:widowControl w:val="0"/>
        <w:spacing w:after="0" w:line="360" w:lineRule="auto"/>
        <w:ind w:firstLine="851"/>
        <w:jc w:val="both"/>
        <w:rPr>
          <w:rFonts w:ascii="Times New Roman" w:hAnsi="Times New Roman" w:cs="Times New Roman"/>
          <w:sz w:val="28"/>
          <w:szCs w:val="28"/>
        </w:rPr>
      </w:pPr>
      <w:r w:rsidRPr="005C103E">
        <w:rPr>
          <w:rFonts w:ascii="Times New Roman" w:eastAsia="Times New Roman" w:hAnsi="Times New Roman" w:cs="Times New Roman"/>
          <w:sz w:val="28"/>
          <w:szCs w:val="28"/>
          <w:lang w:eastAsia="ru-RU"/>
        </w:rPr>
        <w:t xml:space="preserve">Об’єктом дослідження даної кваліфікаційної роботи є </w:t>
      </w:r>
      <w:r w:rsidR="007E1D1A">
        <w:rPr>
          <w:rFonts w:ascii="Times New Roman" w:hAnsi="Times New Roman" w:cs="Times New Roman"/>
          <w:sz w:val="28"/>
          <w:szCs w:val="28"/>
          <w:lang w:eastAsia="uk-UA"/>
        </w:rPr>
        <w:t>с</w:t>
      </w:r>
      <w:r w:rsidR="007E1D1A" w:rsidRPr="000F57F3">
        <w:rPr>
          <w:rFonts w:ascii="Times New Roman" w:hAnsi="Times New Roman" w:cs="Times New Roman"/>
          <w:sz w:val="28"/>
          <w:szCs w:val="28"/>
          <w:lang w:eastAsia="uk-UA"/>
        </w:rPr>
        <w:t>фера суспільних відносин, що пов’язан</w:t>
      </w:r>
      <w:r w:rsidR="007E1D1A">
        <w:rPr>
          <w:rFonts w:ascii="Times New Roman" w:hAnsi="Times New Roman" w:cs="Times New Roman"/>
          <w:sz w:val="28"/>
          <w:szCs w:val="28"/>
          <w:lang w:eastAsia="uk-UA"/>
        </w:rPr>
        <w:t>і із визначенням</w:t>
      </w:r>
      <w:r w:rsidR="007E1D1A" w:rsidRPr="000F57F3">
        <w:rPr>
          <w:rFonts w:ascii="Times New Roman" w:hAnsi="Times New Roman" w:cs="Times New Roman"/>
          <w:sz w:val="28"/>
          <w:szCs w:val="28"/>
          <w:lang w:eastAsia="uk-UA"/>
        </w:rPr>
        <w:t xml:space="preserve"> </w:t>
      </w:r>
      <w:r w:rsidR="007E1D1A" w:rsidRPr="008B057B">
        <w:rPr>
          <w:rFonts w:ascii="Times New Roman" w:hAnsi="Times New Roman" w:cs="Times New Roman"/>
          <w:iCs/>
          <w:sz w:val="28"/>
          <w:szCs w:val="28"/>
          <w:lang w:eastAsia="uk-UA"/>
        </w:rPr>
        <w:t xml:space="preserve">питання </w:t>
      </w:r>
      <w:r w:rsidR="007E1D1A" w:rsidRPr="00CC6A5C">
        <w:rPr>
          <w:rFonts w:ascii="Times New Roman" w:eastAsia="Times New Roman" w:hAnsi="Times New Roman" w:cs="Times New Roman"/>
          <w:sz w:val="28"/>
          <w:szCs w:val="28"/>
          <w:lang w:eastAsia="ru-RU"/>
        </w:rPr>
        <w:t>міжнародно-правов</w:t>
      </w:r>
      <w:r w:rsidR="007E1D1A">
        <w:rPr>
          <w:rFonts w:ascii="Times New Roman" w:eastAsia="Times New Roman" w:hAnsi="Times New Roman" w:cs="Times New Roman"/>
          <w:sz w:val="28"/>
          <w:szCs w:val="28"/>
          <w:lang w:eastAsia="ru-RU"/>
        </w:rPr>
        <w:t>их</w:t>
      </w:r>
      <w:r w:rsidR="007E1D1A" w:rsidRPr="00CC6A5C">
        <w:rPr>
          <w:rFonts w:ascii="Times New Roman" w:eastAsia="Times New Roman" w:hAnsi="Times New Roman" w:cs="Times New Roman"/>
          <w:sz w:val="28"/>
          <w:szCs w:val="28"/>
          <w:lang w:eastAsia="ru-RU"/>
        </w:rPr>
        <w:t xml:space="preserve"> стандарт</w:t>
      </w:r>
      <w:r w:rsidR="007E1D1A">
        <w:rPr>
          <w:rFonts w:ascii="Times New Roman" w:eastAsia="Times New Roman" w:hAnsi="Times New Roman" w:cs="Times New Roman"/>
          <w:sz w:val="28"/>
          <w:szCs w:val="28"/>
          <w:lang w:eastAsia="ru-RU"/>
        </w:rPr>
        <w:t xml:space="preserve">ів </w:t>
      </w:r>
      <w:r w:rsidR="007E1D1A" w:rsidRPr="00CC6A5C">
        <w:rPr>
          <w:rFonts w:ascii="Times New Roman" w:eastAsia="Times New Roman" w:hAnsi="Times New Roman" w:cs="Times New Roman"/>
          <w:sz w:val="28"/>
          <w:szCs w:val="28"/>
          <w:lang w:eastAsia="ru-RU"/>
        </w:rPr>
        <w:t>регулюв</w:t>
      </w:r>
      <w:r w:rsidR="007E1D1A">
        <w:rPr>
          <w:rFonts w:ascii="Times New Roman" w:eastAsia="Times New Roman" w:hAnsi="Times New Roman" w:cs="Times New Roman"/>
          <w:sz w:val="28"/>
          <w:szCs w:val="28"/>
          <w:lang w:eastAsia="ru-RU"/>
        </w:rPr>
        <w:t>ання правил екологічної безпеки.</w:t>
      </w:r>
    </w:p>
    <w:p w:rsidR="0024345A" w:rsidRPr="0024345A" w:rsidRDefault="00B35C93" w:rsidP="00DB4BAC">
      <w:pPr>
        <w:pStyle w:val="af3"/>
        <w:widowControl w:val="0"/>
        <w:shd w:val="clear" w:color="auto" w:fill="FFFFFF"/>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 w:val="left" w:pos="9781"/>
        </w:tabs>
        <w:spacing w:line="360" w:lineRule="auto"/>
        <w:ind w:firstLine="851"/>
        <w:jc w:val="both"/>
        <w:rPr>
          <w:rFonts w:ascii="Times New Roman" w:hAnsi="Times New Roman"/>
          <w:sz w:val="28"/>
          <w:szCs w:val="28"/>
        </w:rPr>
      </w:pPr>
      <w:r w:rsidRPr="005C103E">
        <w:rPr>
          <w:rFonts w:ascii="Times New Roman" w:hAnsi="Times New Roman"/>
          <w:sz w:val="28"/>
          <w:szCs w:val="28"/>
        </w:rPr>
        <w:t xml:space="preserve">Предметом дослідження є розкриття питань, що стосуються </w:t>
      </w:r>
      <w:r w:rsidR="007E1D1A" w:rsidRPr="00CC6A5C">
        <w:rPr>
          <w:rFonts w:ascii="Times New Roman" w:hAnsi="Times New Roman"/>
          <w:sz w:val="28"/>
          <w:szCs w:val="28"/>
        </w:rPr>
        <w:t>міжнародно-правов</w:t>
      </w:r>
      <w:r w:rsidR="007E1D1A">
        <w:rPr>
          <w:rFonts w:ascii="Times New Roman" w:hAnsi="Times New Roman"/>
          <w:sz w:val="28"/>
          <w:szCs w:val="28"/>
        </w:rPr>
        <w:t>их</w:t>
      </w:r>
      <w:r w:rsidR="007E1D1A" w:rsidRPr="00CC6A5C">
        <w:rPr>
          <w:rFonts w:ascii="Times New Roman" w:hAnsi="Times New Roman"/>
          <w:sz w:val="28"/>
          <w:szCs w:val="28"/>
        </w:rPr>
        <w:t xml:space="preserve"> стандарт</w:t>
      </w:r>
      <w:r w:rsidR="007E1D1A">
        <w:rPr>
          <w:rFonts w:ascii="Times New Roman" w:hAnsi="Times New Roman"/>
          <w:sz w:val="28"/>
          <w:szCs w:val="28"/>
        </w:rPr>
        <w:t xml:space="preserve">ів </w:t>
      </w:r>
      <w:r w:rsidR="007E1D1A" w:rsidRPr="00CC6A5C">
        <w:rPr>
          <w:rFonts w:ascii="Times New Roman" w:hAnsi="Times New Roman"/>
          <w:sz w:val="28"/>
          <w:szCs w:val="28"/>
        </w:rPr>
        <w:t>регулюв</w:t>
      </w:r>
      <w:r w:rsidR="007E1D1A">
        <w:rPr>
          <w:rFonts w:ascii="Times New Roman" w:hAnsi="Times New Roman"/>
          <w:sz w:val="28"/>
          <w:szCs w:val="28"/>
        </w:rPr>
        <w:t>ання правил екологічної безпеки.</w:t>
      </w:r>
    </w:p>
    <w:p w:rsidR="005226F9" w:rsidRPr="005C103E" w:rsidRDefault="00752D3D" w:rsidP="00DB4BAC">
      <w:pPr>
        <w:widowControl w:val="0"/>
        <w:spacing w:after="0" w:line="360" w:lineRule="auto"/>
        <w:ind w:firstLine="851"/>
        <w:jc w:val="both"/>
        <w:rPr>
          <w:rFonts w:ascii="Times New Roman" w:eastAsia="Times New Roman" w:hAnsi="Times New Roman" w:cs="Times New Roman"/>
          <w:sz w:val="28"/>
          <w:szCs w:val="28"/>
          <w:lang w:eastAsia="ru-RU"/>
        </w:rPr>
      </w:pPr>
      <w:r w:rsidRPr="005C103E">
        <w:rPr>
          <w:rFonts w:ascii="Times New Roman" w:eastAsia="Times New Roman" w:hAnsi="Times New Roman" w:cs="Times New Roman"/>
          <w:bCs/>
          <w:sz w:val="28"/>
          <w:szCs w:val="28"/>
          <w:lang w:eastAsia="ru-RU"/>
        </w:rPr>
        <w:t>Методологічну</w:t>
      </w:r>
      <w:r w:rsidRPr="005C103E">
        <w:rPr>
          <w:rFonts w:ascii="Times New Roman" w:eastAsia="Times New Roman" w:hAnsi="Times New Roman" w:cs="Times New Roman"/>
          <w:b/>
          <w:bCs/>
          <w:sz w:val="28"/>
          <w:szCs w:val="28"/>
          <w:lang w:eastAsia="ru-RU"/>
        </w:rPr>
        <w:t xml:space="preserve"> </w:t>
      </w:r>
      <w:r w:rsidRPr="005C103E">
        <w:rPr>
          <w:rFonts w:ascii="Times New Roman" w:eastAsia="Times New Roman" w:hAnsi="Times New Roman" w:cs="Times New Roman"/>
          <w:sz w:val="28"/>
          <w:szCs w:val="28"/>
          <w:lang w:eastAsia="ru-RU"/>
        </w:rPr>
        <w:t>основу роботи складають сукупність філософсько-світоглядних, загальнонаукових принципів і підходів та спеціально-наукових методів пізнання 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107333" w:rsidRPr="006D3F7F" w:rsidRDefault="006D3F7F" w:rsidP="00DB4BAC">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6D3F7F">
        <w:rPr>
          <w:rFonts w:ascii="Times New Roman" w:hAnsi="Times New Roman" w:cs="Times New Roman"/>
          <w:sz w:val="28"/>
          <w:szCs w:val="28"/>
        </w:rPr>
        <w:t xml:space="preserve">ЕКОЛОГІЧНА БЕЗПЕКА; ПРАВО ЕКОЛОГІЧНОЇ БЕЗПЕКИ; ЗАБЕЗПЕЧЕННЯ ЕКОЛОГІЧНОЇ БЕЗПЕКИ; НОРМАТИВНО-ПРАВОВЕ СТАНОВЛЕННЯ ПРАВА ЕКОЛОГІЧНОЇ БЕЗПЕКИ; </w:t>
      </w:r>
      <w:r>
        <w:rPr>
          <w:rFonts w:ascii="Times New Roman" w:hAnsi="Times New Roman" w:cs="Times New Roman"/>
          <w:sz w:val="28"/>
          <w:szCs w:val="28"/>
        </w:rPr>
        <w:t>МІЖНАРОДНО</w:t>
      </w:r>
      <w:r w:rsidRPr="006D3F7F">
        <w:rPr>
          <w:rFonts w:ascii="Times New Roman" w:hAnsi="Times New Roman" w:cs="Times New Roman"/>
          <w:sz w:val="28"/>
          <w:szCs w:val="28"/>
        </w:rPr>
        <w:t>-ПРАВОВЕ</w:t>
      </w:r>
      <w:r>
        <w:rPr>
          <w:rFonts w:ascii="Times New Roman" w:hAnsi="Times New Roman" w:cs="Times New Roman"/>
          <w:sz w:val="28"/>
          <w:szCs w:val="28"/>
        </w:rPr>
        <w:t xml:space="preserve"> </w:t>
      </w:r>
      <w:r w:rsidRPr="006D3F7F">
        <w:rPr>
          <w:rFonts w:ascii="Times New Roman" w:hAnsi="Times New Roman" w:cs="Times New Roman"/>
          <w:sz w:val="28"/>
          <w:szCs w:val="28"/>
        </w:rPr>
        <w:t>РЕГУЛЮВАННЯ ЕКОЛОГІЧНОЇ БЕЗПЕКИ.</w:t>
      </w:r>
    </w:p>
    <w:p w:rsidR="00107333" w:rsidRPr="006D3F7F" w:rsidRDefault="00107333" w:rsidP="00DB4BAC">
      <w:pPr>
        <w:widowControl w:val="0"/>
        <w:autoSpaceDE w:val="0"/>
        <w:autoSpaceDN w:val="0"/>
        <w:adjustRightInd w:val="0"/>
        <w:spacing w:after="0" w:line="360" w:lineRule="auto"/>
        <w:ind w:firstLine="851"/>
        <w:jc w:val="both"/>
        <w:rPr>
          <w:rFonts w:ascii="Times New Roman" w:hAnsi="Times New Roman" w:cs="Times New Roman"/>
          <w:sz w:val="28"/>
          <w:szCs w:val="28"/>
        </w:rPr>
      </w:pPr>
    </w:p>
    <w:p w:rsidR="00654BD1" w:rsidRDefault="00654BD1" w:rsidP="00DB4BAC">
      <w:pPr>
        <w:widowControl w:val="0"/>
        <w:spacing w:line="360" w:lineRule="auto"/>
        <w:jc w:val="center"/>
        <w:rPr>
          <w:rFonts w:ascii="Times New Roman" w:hAnsi="Times New Roman" w:cs="Times New Roman"/>
          <w:sz w:val="28"/>
          <w:szCs w:val="28"/>
        </w:rPr>
      </w:pPr>
    </w:p>
    <w:p w:rsidR="00BD7776" w:rsidRPr="000F45C0" w:rsidRDefault="00BD7776" w:rsidP="00DB4BAC">
      <w:pPr>
        <w:widowControl w:val="0"/>
        <w:spacing w:line="360" w:lineRule="auto"/>
        <w:jc w:val="center"/>
        <w:rPr>
          <w:rFonts w:ascii="Times New Roman" w:hAnsi="Times New Roman" w:cs="Times New Roman"/>
          <w:sz w:val="28"/>
          <w:szCs w:val="28"/>
        </w:rPr>
      </w:pPr>
    </w:p>
    <w:p w:rsidR="002E182B" w:rsidRPr="000F45C0" w:rsidRDefault="002E182B" w:rsidP="00DB4BAC">
      <w:pPr>
        <w:widowControl w:val="0"/>
        <w:spacing w:line="360" w:lineRule="auto"/>
        <w:jc w:val="center"/>
        <w:rPr>
          <w:rFonts w:ascii="Times New Roman" w:hAnsi="Times New Roman" w:cs="Times New Roman"/>
          <w:sz w:val="28"/>
          <w:szCs w:val="28"/>
        </w:rPr>
      </w:pPr>
    </w:p>
    <w:p w:rsidR="00943EDD" w:rsidRDefault="00943EDD" w:rsidP="00DB4BAC">
      <w:pPr>
        <w:widowControl w:val="0"/>
        <w:spacing w:line="360" w:lineRule="auto"/>
        <w:jc w:val="center"/>
        <w:rPr>
          <w:rFonts w:ascii="Times New Roman" w:hAnsi="Times New Roman" w:cs="Times New Roman"/>
          <w:sz w:val="28"/>
          <w:szCs w:val="28"/>
        </w:rPr>
      </w:pPr>
    </w:p>
    <w:p w:rsidR="00851EAB" w:rsidRPr="006D3F7F" w:rsidRDefault="00851EAB" w:rsidP="00DB4BAC">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lastRenderedPageBreak/>
        <w:t>SUMMARY</w:t>
      </w:r>
    </w:p>
    <w:p w:rsidR="00851EAB" w:rsidRDefault="00851EAB" w:rsidP="00DB4BAC">
      <w:pPr>
        <w:widowControl w:val="0"/>
        <w:spacing w:after="0" w:line="360" w:lineRule="auto"/>
        <w:jc w:val="center"/>
        <w:rPr>
          <w:rFonts w:ascii="Times New Roman" w:eastAsia="Times New Roman" w:hAnsi="Times New Roman" w:cs="Times New Roman"/>
          <w:sz w:val="28"/>
          <w:szCs w:val="28"/>
          <w:lang w:eastAsia="ru-RU"/>
        </w:rPr>
      </w:pPr>
    </w:p>
    <w:p w:rsidR="001453A2" w:rsidRPr="006D3F7F" w:rsidRDefault="001453A2" w:rsidP="00DB4BAC">
      <w:pPr>
        <w:widowControl w:val="0"/>
        <w:spacing w:after="0" w:line="360" w:lineRule="auto"/>
        <w:jc w:val="center"/>
        <w:rPr>
          <w:rFonts w:ascii="Times New Roman" w:eastAsia="Times New Roman" w:hAnsi="Times New Roman" w:cs="Times New Roman"/>
          <w:sz w:val="28"/>
          <w:szCs w:val="28"/>
          <w:lang w:eastAsia="ru-RU"/>
        </w:rPr>
      </w:pPr>
    </w:p>
    <w:p w:rsidR="00851EAB" w:rsidRPr="00C67F3B" w:rsidRDefault="00C67F3B" w:rsidP="00C67F3B">
      <w:pPr>
        <w:widowControl w:val="0"/>
        <w:spacing w:after="0" w:line="360" w:lineRule="auto"/>
        <w:ind w:firstLine="851"/>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Kutrova H.V. </w:t>
      </w:r>
      <w:r w:rsidRPr="00C67F3B">
        <w:rPr>
          <w:rFonts w:ascii="Times New Roman" w:eastAsia="Times New Roman" w:hAnsi="Times New Roman" w:cs="Times New Roman"/>
          <w:sz w:val="28"/>
          <w:szCs w:val="28"/>
          <w:lang w:val="en-US" w:eastAsia="ru-RU"/>
        </w:rPr>
        <w:t>International Legal Standarts for the Regulation of Environmental Safety.</w:t>
      </w:r>
      <w:r>
        <w:rPr>
          <w:rFonts w:ascii="Times New Roman" w:eastAsia="Times New Roman" w:hAnsi="Times New Roman" w:cs="Times New Roman"/>
          <w:sz w:val="28"/>
          <w:szCs w:val="28"/>
          <w:lang w:val="en-US" w:eastAsia="ru-RU"/>
        </w:rPr>
        <w:t xml:space="preserve"> </w:t>
      </w:r>
      <w:r w:rsidRPr="008A1455">
        <w:rPr>
          <w:rFonts w:ascii="Times New Roman" w:eastAsia="Times New Roman" w:hAnsi="Times New Roman" w:cs="Times New Roman"/>
          <w:sz w:val="28"/>
          <w:szCs w:val="28"/>
          <w:lang w:val="en-US" w:eastAsia="ru-RU"/>
        </w:rPr>
        <w:t xml:space="preserve">Zaporozhye, 2020. </w:t>
      </w:r>
      <w:r w:rsidR="00827D45" w:rsidRPr="00827D45">
        <w:rPr>
          <w:rFonts w:ascii="Times New Roman" w:eastAsia="Times New Roman" w:hAnsi="Times New Roman" w:cs="Times New Roman"/>
          <w:sz w:val="28"/>
          <w:szCs w:val="28"/>
          <w:lang w:eastAsia="ru-RU"/>
        </w:rPr>
        <w:t>1</w:t>
      </w:r>
      <w:r w:rsidR="000C7875">
        <w:rPr>
          <w:rFonts w:ascii="Times New Roman" w:eastAsia="Times New Roman" w:hAnsi="Times New Roman" w:cs="Times New Roman"/>
          <w:sz w:val="28"/>
          <w:szCs w:val="28"/>
          <w:lang w:eastAsia="ru-RU"/>
        </w:rPr>
        <w:t>10</w:t>
      </w:r>
      <w:r w:rsidRPr="00827D45">
        <w:rPr>
          <w:rFonts w:ascii="Times New Roman" w:eastAsia="Times New Roman" w:hAnsi="Times New Roman" w:cs="Times New Roman"/>
          <w:sz w:val="28"/>
          <w:szCs w:val="28"/>
          <w:lang w:val="en-US" w:eastAsia="ru-RU"/>
        </w:rPr>
        <w:t xml:space="preserve"> p.</w:t>
      </w:r>
    </w:p>
    <w:p w:rsidR="00851EAB" w:rsidRDefault="00851EAB" w:rsidP="00DB4BAC">
      <w:pPr>
        <w:widowControl w:val="0"/>
        <w:spacing w:after="0" w:line="360" w:lineRule="auto"/>
        <w:ind w:firstLine="851"/>
        <w:jc w:val="both"/>
        <w:rPr>
          <w:rFonts w:ascii="Times New Roman" w:eastAsia="Times New Roman" w:hAnsi="Times New Roman" w:cs="Times New Roman"/>
          <w:sz w:val="28"/>
          <w:szCs w:val="28"/>
          <w:lang w:eastAsia="ru-RU"/>
        </w:rPr>
      </w:pPr>
      <w:r w:rsidRPr="00DD112A">
        <w:rPr>
          <w:rFonts w:ascii="Times New Roman" w:eastAsia="Times New Roman" w:hAnsi="Times New Roman" w:cs="Times New Roman"/>
          <w:sz w:val="28"/>
          <w:szCs w:val="28"/>
          <w:lang w:val="en-US" w:eastAsia="ru-RU"/>
        </w:rPr>
        <w:t xml:space="preserve">Qualifying work consists of </w:t>
      </w:r>
      <w:r w:rsidR="00827D45">
        <w:rPr>
          <w:rFonts w:ascii="Times New Roman" w:eastAsia="Times New Roman" w:hAnsi="Times New Roman" w:cs="Times New Roman"/>
          <w:sz w:val="28"/>
          <w:szCs w:val="28"/>
          <w:lang w:eastAsia="ru-RU"/>
        </w:rPr>
        <w:t>1</w:t>
      </w:r>
      <w:r w:rsidR="000C7875">
        <w:rPr>
          <w:rFonts w:ascii="Times New Roman" w:eastAsia="Times New Roman" w:hAnsi="Times New Roman" w:cs="Times New Roman"/>
          <w:sz w:val="28"/>
          <w:szCs w:val="28"/>
          <w:lang w:eastAsia="ru-RU"/>
        </w:rPr>
        <w:t>10</w:t>
      </w:r>
      <w:r w:rsidRPr="00DD112A">
        <w:rPr>
          <w:rFonts w:ascii="Times New Roman" w:eastAsia="Times New Roman" w:hAnsi="Times New Roman" w:cs="Times New Roman"/>
          <w:sz w:val="28"/>
          <w:szCs w:val="28"/>
          <w:lang w:val="en-US" w:eastAsia="ru-RU"/>
        </w:rPr>
        <w:t xml:space="preserve"> pages, contains </w:t>
      </w:r>
      <w:r w:rsidR="00827D45">
        <w:rPr>
          <w:rFonts w:ascii="Times New Roman" w:eastAsia="Times New Roman" w:hAnsi="Times New Roman" w:cs="Times New Roman"/>
          <w:sz w:val="28"/>
          <w:szCs w:val="28"/>
          <w:lang w:eastAsia="ru-RU"/>
        </w:rPr>
        <w:t>90</w:t>
      </w:r>
      <w:r w:rsidRPr="005C103E">
        <w:rPr>
          <w:rFonts w:ascii="Times New Roman" w:eastAsia="Times New Roman" w:hAnsi="Times New Roman" w:cs="Times New Roman"/>
          <w:sz w:val="28"/>
          <w:szCs w:val="28"/>
          <w:lang w:val="en-US" w:eastAsia="ru-RU"/>
        </w:rPr>
        <w:t xml:space="preserve"> sources of information used. The democratic development of the country involves improving the forms and methods of cooperation between public authorities and the public, use of new, advanced its tools. </w:t>
      </w:r>
    </w:p>
    <w:p w:rsidR="000C7875" w:rsidRPr="000C7875" w:rsidRDefault="000C7875" w:rsidP="00DB4BAC">
      <w:pPr>
        <w:widowControl w:val="0"/>
        <w:spacing w:after="0" w:line="360" w:lineRule="auto"/>
        <w:ind w:firstLine="851"/>
        <w:jc w:val="both"/>
        <w:rPr>
          <w:rFonts w:ascii="Times New Roman" w:eastAsia="Times New Roman" w:hAnsi="Times New Roman" w:cs="Times New Roman"/>
          <w:sz w:val="28"/>
          <w:szCs w:val="28"/>
          <w:lang w:val="en-US" w:eastAsia="ru-RU"/>
        </w:rPr>
      </w:pPr>
      <w:r w:rsidRPr="000C7875">
        <w:rPr>
          <w:rFonts w:ascii="Times New Roman" w:eastAsia="Times New Roman" w:hAnsi="Times New Roman" w:cs="Times New Roman"/>
          <w:sz w:val="28"/>
          <w:szCs w:val="28"/>
          <w:lang w:val="en-US" w:eastAsia="ru-RU"/>
        </w:rPr>
        <w:t>The environmental crisis has led to the emergence of international environmental law as a new area of</w:t>
      </w:r>
      <w:r>
        <w:rPr>
          <w:rFonts w:ascii="Times New Roman" w:eastAsia="Times New Roman" w:hAnsi="Times New Roman" w:cs="Times New Roman"/>
          <w:sz w:val="28"/>
          <w:szCs w:val="28"/>
          <w:lang w:eastAsia="ru-RU"/>
        </w:rPr>
        <w:t xml:space="preserve"> </w:t>
      </w:r>
      <w:r w:rsidRPr="000C7875">
        <w:rPr>
          <w:rFonts w:ascii="Times New Roman" w:eastAsia="Times New Roman" w:hAnsi="Times New Roman" w:cs="Times New Roman"/>
          <w:sz w:val="28"/>
          <w:szCs w:val="28"/>
          <w:lang w:val="en-US" w:eastAsia="ru-RU"/>
        </w:rPr>
        <w:t>public international law. It is the largest part of dynamically developing international law, which is understood as a set of international legal principles and norms that constitute a specific area of international law and regulate relations between its subjects regarding the protection of the environment from harmful influences and the rational use of its individual elements for the purpose of ensuring the best living conditions for present and future generations of people. However, addressing national and international environmental problems in today's world requires integrated approaches to establish a more sophisticated system of international environmental relations.</w:t>
      </w:r>
    </w:p>
    <w:p w:rsidR="002E182B" w:rsidRDefault="001453A2" w:rsidP="00DB4BAC">
      <w:pPr>
        <w:widowControl w:val="0"/>
        <w:spacing w:after="0" w:line="360" w:lineRule="auto"/>
        <w:ind w:firstLine="851"/>
        <w:jc w:val="both"/>
        <w:rPr>
          <w:rFonts w:ascii="Times New Roman" w:eastAsia="Times New Roman" w:hAnsi="Times New Roman" w:cs="Times New Roman"/>
          <w:sz w:val="28"/>
          <w:szCs w:val="28"/>
          <w:lang w:val="en-US" w:eastAsia="ru-RU"/>
        </w:rPr>
      </w:pPr>
      <w:r w:rsidRPr="001453A2">
        <w:rPr>
          <w:rFonts w:ascii="Times New Roman" w:eastAsia="Times New Roman" w:hAnsi="Times New Roman" w:cs="Times New Roman"/>
          <w:sz w:val="28"/>
          <w:szCs w:val="28"/>
          <w:lang w:val="en-US" w:eastAsia="ru-RU"/>
        </w:rPr>
        <w:t>The constitutional principles of the right to a safe life and health environment, ensuring environmental safety (Articles 16 and 50 of the Basic Law of Ukraine) oblige the state and its bodies to implement a system of means of preventing emergencies of anthropogenic and natural character. According to the provisions of the Fundamental Principles (Strategy) of the State Environmental Policy of Ukraine for the period up to 2020, approved by the Law of Ukraine of December 21, 2010, about three hundred environmental emergencies occur annually in Ukraine.</w:t>
      </w:r>
    </w:p>
    <w:p w:rsidR="001453A2" w:rsidRDefault="001453A2" w:rsidP="00DB4BAC">
      <w:pPr>
        <w:widowControl w:val="0"/>
        <w:spacing w:after="0" w:line="360" w:lineRule="auto"/>
        <w:ind w:firstLine="851"/>
        <w:jc w:val="both"/>
        <w:rPr>
          <w:rFonts w:ascii="Times New Roman" w:eastAsia="Times New Roman" w:hAnsi="Times New Roman" w:cs="Times New Roman"/>
          <w:sz w:val="28"/>
          <w:szCs w:val="28"/>
          <w:lang w:val="en-US" w:eastAsia="ru-RU"/>
        </w:rPr>
      </w:pPr>
      <w:r w:rsidRPr="001453A2">
        <w:rPr>
          <w:rFonts w:ascii="Times New Roman" w:eastAsia="Times New Roman" w:hAnsi="Times New Roman" w:cs="Times New Roman"/>
          <w:sz w:val="28"/>
          <w:szCs w:val="28"/>
          <w:lang w:val="en-US" w:eastAsia="ru-RU"/>
        </w:rPr>
        <w:t xml:space="preserve">The creation and implementation of international environmental standards is the result of the great need to address the problem of the world level: emissions into the atmosphere, pollution of rivers and reservoirs, etc. are not limited to the territory of only one country. International environmental standards define the methods of </w:t>
      </w:r>
      <w:r w:rsidRPr="001453A2">
        <w:rPr>
          <w:rFonts w:ascii="Times New Roman" w:eastAsia="Times New Roman" w:hAnsi="Times New Roman" w:cs="Times New Roman"/>
          <w:sz w:val="28"/>
          <w:szCs w:val="28"/>
          <w:lang w:val="en-US" w:eastAsia="ru-RU"/>
        </w:rPr>
        <w:lastRenderedPageBreak/>
        <w:t>creation and maintenance of environmental management systems at enterprises and organizations, requirements for such systems, set requirements for environmental audit, etc.</w:t>
      </w:r>
    </w:p>
    <w:p w:rsidR="001453A2" w:rsidRDefault="001453A2" w:rsidP="00DB4BAC">
      <w:pPr>
        <w:widowControl w:val="0"/>
        <w:spacing w:after="0" w:line="360" w:lineRule="auto"/>
        <w:ind w:firstLine="851"/>
        <w:jc w:val="both"/>
        <w:rPr>
          <w:rFonts w:ascii="Times New Roman" w:eastAsia="Times New Roman" w:hAnsi="Times New Roman" w:cs="Times New Roman"/>
          <w:sz w:val="28"/>
          <w:szCs w:val="28"/>
          <w:lang w:val="en-US" w:eastAsia="ru-RU"/>
        </w:rPr>
      </w:pPr>
      <w:r w:rsidRPr="001453A2">
        <w:rPr>
          <w:rFonts w:ascii="Times New Roman" w:eastAsia="Times New Roman" w:hAnsi="Times New Roman" w:cs="Times New Roman"/>
          <w:sz w:val="28"/>
          <w:szCs w:val="28"/>
          <w:lang w:val="en-US" w:eastAsia="ru-RU"/>
        </w:rPr>
        <w:t>The overall state of environmental security in the world, and in particular in Ukraine, is quite complex. There is a wide variety of factors (both natural and anthropogenic) that further complicate its state in the space-time aspect. This has a negative impact on the environment and leads to deterioration of living conditions of living organisms and, first of all, of humans.</w:t>
      </w:r>
    </w:p>
    <w:p w:rsidR="001453A2" w:rsidRPr="001453A2" w:rsidRDefault="001453A2" w:rsidP="001453A2">
      <w:pPr>
        <w:widowControl w:val="0"/>
        <w:spacing w:after="0" w:line="360" w:lineRule="auto"/>
        <w:ind w:firstLine="851"/>
        <w:jc w:val="both"/>
        <w:rPr>
          <w:rFonts w:ascii="Times New Roman" w:eastAsia="Times New Roman" w:hAnsi="Times New Roman" w:cs="Times New Roman"/>
          <w:sz w:val="28"/>
          <w:szCs w:val="28"/>
          <w:lang w:val="en-US" w:eastAsia="ru-RU"/>
        </w:rPr>
      </w:pPr>
      <w:r w:rsidRPr="001453A2">
        <w:rPr>
          <w:rFonts w:ascii="Times New Roman" w:eastAsia="Times New Roman" w:hAnsi="Times New Roman" w:cs="Times New Roman"/>
          <w:sz w:val="28"/>
          <w:szCs w:val="28"/>
          <w:lang w:val="en-US" w:eastAsia="ru-RU"/>
        </w:rPr>
        <w:t xml:space="preserve">The </w:t>
      </w:r>
      <w:r>
        <w:rPr>
          <w:rFonts w:ascii="Times New Roman" w:eastAsia="Times New Roman" w:hAnsi="Times New Roman" w:cs="Times New Roman"/>
          <w:sz w:val="28"/>
          <w:szCs w:val="28"/>
          <w:lang w:val="en-US" w:eastAsia="ru-RU"/>
        </w:rPr>
        <w:t>object</w:t>
      </w:r>
      <w:r w:rsidRPr="001453A2">
        <w:rPr>
          <w:rFonts w:ascii="Times New Roman" w:eastAsia="Times New Roman" w:hAnsi="Times New Roman" w:cs="Times New Roman"/>
          <w:sz w:val="28"/>
          <w:szCs w:val="28"/>
          <w:lang w:val="en-US" w:eastAsia="ru-RU"/>
        </w:rPr>
        <w:t xml:space="preserve"> of study of this qualification is the field of public relations related to the definition of the issue of international legal standards for regulation of environmental safety rules.</w:t>
      </w:r>
    </w:p>
    <w:p w:rsidR="002E182B" w:rsidRDefault="001453A2" w:rsidP="001453A2">
      <w:pPr>
        <w:widowControl w:val="0"/>
        <w:spacing w:after="0" w:line="360" w:lineRule="auto"/>
        <w:ind w:firstLine="851"/>
        <w:jc w:val="both"/>
        <w:rPr>
          <w:rFonts w:ascii="Times New Roman" w:eastAsia="Times New Roman" w:hAnsi="Times New Roman" w:cs="Times New Roman"/>
          <w:sz w:val="28"/>
          <w:szCs w:val="28"/>
          <w:lang w:val="en-US" w:eastAsia="ru-RU"/>
        </w:rPr>
      </w:pPr>
      <w:r w:rsidRPr="001453A2">
        <w:rPr>
          <w:rFonts w:ascii="Times New Roman" w:eastAsia="Times New Roman" w:hAnsi="Times New Roman" w:cs="Times New Roman"/>
          <w:sz w:val="28"/>
          <w:szCs w:val="28"/>
          <w:lang w:val="en-US" w:eastAsia="ru-RU"/>
        </w:rPr>
        <w:t>The subject of the study is the disclosure of issues related to international legal standards for regulation of environmental safety rules.</w:t>
      </w:r>
    </w:p>
    <w:p w:rsidR="002E182B" w:rsidRPr="001453A2" w:rsidRDefault="001453A2" w:rsidP="001453A2">
      <w:pPr>
        <w:spacing w:after="0" w:line="360" w:lineRule="auto"/>
        <w:ind w:firstLine="851"/>
        <w:jc w:val="both"/>
        <w:rPr>
          <w:rFonts w:ascii="Times New Roman" w:hAnsi="Times New Roman" w:cs="Times New Roman"/>
          <w:sz w:val="28"/>
          <w:szCs w:val="28"/>
          <w:lang w:val="en-US"/>
        </w:rPr>
      </w:pPr>
      <w:r w:rsidRPr="00745921">
        <w:rPr>
          <w:rFonts w:ascii="Times New Roman" w:hAnsi="Times New Roman" w:cs="Times New Roman"/>
          <w:sz w:val="28"/>
          <w:szCs w:val="28"/>
          <w:lang w:val="en-US"/>
        </w:rPr>
        <w:t>The methodological basis of the work consists of a set of philosophical and ideological, general scientific principles and approaches and special-scientific methods of knowledge of legal phenomena, the use of which has enabled to obtain scientifically substantiated results. For research, the following general scientific methods such as: analysis and synthesis will be applied.</w:t>
      </w:r>
    </w:p>
    <w:p w:rsidR="002E182B" w:rsidRPr="002E182B" w:rsidRDefault="002E182B" w:rsidP="00DB4BAC">
      <w:pPr>
        <w:widowControl w:val="0"/>
        <w:spacing w:line="360" w:lineRule="auto"/>
        <w:ind w:firstLine="851"/>
        <w:jc w:val="both"/>
        <w:rPr>
          <w:rFonts w:ascii="Times New Roman" w:hAnsi="Times New Roman" w:cs="Times New Roman"/>
          <w:sz w:val="28"/>
          <w:szCs w:val="28"/>
          <w:lang w:val="en-US"/>
        </w:rPr>
      </w:pPr>
      <w:r w:rsidRPr="002E182B">
        <w:rPr>
          <w:rFonts w:ascii="Times New Roman" w:hAnsi="Times New Roman" w:cs="Times New Roman"/>
          <w:sz w:val="28"/>
          <w:szCs w:val="28"/>
          <w:lang w:val="en-US"/>
        </w:rPr>
        <w:t xml:space="preserve">ENVIRONMENTAL SAFETY; ENVIRONMENTAL SAFETY LAW; ENVIRONMENTAL SAFETYPROVIDING; LEGAL AND REGULATORY ESTABLISHMENT OF THE ENVIRONMENTAL SAFETY LAW; </w:t>
      </w:r>
      <w:r>
        <w:rPr>
          <w:rFonts w:ascii="Times New Roman" w:hAnsi="Times New Roman" w:cs="Times New Roman"/>
          <w:sz w:val="28"/>
          <w:szCs w:val="28"/>
          <w:lang w:val="en-US"/>
        </w:rPr>
        <w:t xml:space="preserve">INTERNATIONAL </w:t>
      </w:r>
      <w:r w:rsidRPr="002E182B">
        <w:rPr>
          <w:rFonts w:ascii="Times New Roman" w:hAnsi="Times New Roman" w:cs="Times New Roman"/>
          <w:sz w:val="28"/>
          <w:szCs w:val="28"/>
          <w:lang w:val="en-US"/>
        </w:rPr>
        <w:t>AND LEGAL</w:t>
      </w:r>
      <w:r>
        <w:rPr>
          <w:rFonts w:ascii="Times New Roman" w:hAnsi="Times New Roman" w:cs="Times New Roman"/>
          <w:sz w:val="28"/>
          <w:szCs w:val="28"/>
        </w:rPr>
        <w:t xml:space="preserve"> </w:t>
      </w:r>
      <w:r w:rsidRPr="002E182B">
        <w:rPr>
          <w:rFonts w:ascii="Times New Roman" w:hAnsi="Times New Roman" w:cs="Times New Roman"/>
          <w:sz w:val="28"/>
          <w:szCs w:val="28"/>
          <w:lang w:val="en-US"/>
        </w:rPr>
        <w:t>REGULATION OF THE ENVIRONMENTAL SAFETY.</w:t>
      </w:r>
    </w:p>
    <w:p w:rsidR="00E85EEF" w:rsidRDefault="00E85EEF" w:rsidP="00DB4BAC">
      <w:pPr>
        <w:widowControl w:val="0"/>
        <w:spacing w:after="0" w:line="360" w:lineRule="auto"/>
        <w:rPr>
          <w:rFonts w:ascii="Times New Roman" w:eastAsia="Times New Roman" w:hAnsi="Times New Roman" w:cs="Times New Roman"/>
          <w:sz w:val="28"/>
          <w:szCs w:val="28"/>
          <w:lang w:val="en-US" w:eastAsia="ru-RU"/>
        </w:rPr>
      </w:pPr>
    </w:p>
    <w:p w:rsidR="00E85EEF" w:rsidRDefault="00E85EEF" w:rsidP="00DB4BAC">
      <w:pPr>
        <w:widowControl w:val="0"/>
        <w:spacing w:after="0" w:line="360" w:lineRule="auto"/>
        <w:rPr>
          <w:rFonts w:ascii="Times New Roman" w:eastAsia="Times New Roman" w:hAnsi="Times New Roman" w:cs="Times New Roman"/>
          <w:sz w:val="28"/>
          <w:szCs w:val="28"/>
          <w:lang w:val="en-US" w:eastAsia="ru-RU"/>
        </w:rPr>
      </w:pPr>
    </w:p>
    <w:p w:rsidR="00E85EEF" w:rsidRDefault="00E85EEF" w:rsidP="00DB4BAC">
      <w:pPr>
        <w:widowControl w:val="0"/>
        <w:spacing w:after="0" w:line="360" w:lineRule="auto"/>
        <w:rPr>
          <w:rFonts w:ascii="Times New Roman" w:eastAsia="Times New Roman" w:hAnsi="Times New Roman" w:cs="Times New Roman"/>
          <w:sz w:val="28"/>
          <w:szCs w:val="28"/>
          <w:lang w:val="en-US" w:eastAsia="ru-RU"/>
        </w:rPr>
      </w:pPr>
    </w:p>
    <w:p w:rsidR="00D74ACB" w:rsidRPr="00943EDD" w:rsidRDefault="00D74ACB" w:rsidP="00DB4BAC">
      <w:pPr>
        <w:widowControl w:val="0"/>
        <w:spacing w:after="0" w:line="360" w:lineRule="auto"/>
        <w:rPr>
          <w:rFonts w:ascii="Times New Roman" w:eastAsia="Times New Roman" w:hAnsi="Times New Roman" w:cs="Times New Roman"/>
          <w:sz w:val="28"/>
          <w:szCs w:val="28"/>
          <w:lang w:eastAsia="ru-RU"/>
        </w:rPr>
      </w:pPr>
    </w:p>
    <w:p w:rsidR="007E1D1A" w:rsidRDefault="007E1D1A" w:rsidP="00DB4BAC">
      <w:pPr>
        <w:widowControl w:val="0"/>
        <w:spacing w:after="0" w:line="360" w:lineRule="auto"/>
        <w:jc w:val="center"/>
        <w:rPr>
          <w:rFonts w:ascii="Times New Roman" w:eastAsia="Times New Roman" w:hAnsi="Times New Roman" w:cs="Times New Roman"/>
          <w:sz w:val="28"/>
          <w:szCs w:val="28"/>
          <w:lang w:eastAsia="ru-RU"/>
        </w:rPr>
      </w:pPr>
    </w:p>
    <w:p w:rsidR="007E1D1A" w:rsidRDefault="007E1D1A" w:rsidP="00DB4BAC">
      <w:pPr>
        <w:widowControl w:val="0"/>
        <w:spacing w:after="0" w:line="360" w:lineRule="auto"/>
        <w:jc w:val="center"/>
        <w:rPr>
          <w:rFonts w:ascii="Times New Roman" w:eastAsia="Times New Roman" w:hAnsi="Times New Roman" w:cs="Times New Roman"/>
          <w:sz w:val="28"/>
          <w:szCs w:val="28"/>
          <w:lang w:eastAsia="ru-RU"/>
        </w:rPr>
      </w:pPr>
    </w:p>
    <w:p w:rsidR="007E1D1A" w:rsidRDefault="007E1D1A" w:rsidP="00DB4BAC">
      <w:pPr>
        <w:widowControl w:val="0"/>
        <w:spacing w:after="0" w:line="360" w:lineRule="auto"/>
        <w:jc w:val="center"/>
        <w:rPr>
          <w:rFonts w:ascii="Times New Roman" w:eastAsia="Times New Roman" w:hAnsi="Times New Roman" w:cs="Times New Roman"/>
          <w:sz w:val="28"/>
          <w:szCs w:val="28"/>
          <w:lang w:eastAsia="ru-RU"/>
        </w:rPr>
      </w:pPr>
    </w:p>
    <w:p w:rsidR="00763F27" w:rsidRPr="005C103E" w:rsidRDefault="00763F27" w:rsidP="00DB4BAC">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lastRenderedPageBreak/>
        <w:t>ЗМІСТ</w:t>
      </w:r>
    </w:p>
    <w:p w:rsidR="00763F27" w:rsidRPr="005C103E" w:rsidRDefault="00763F27" w:rsidP="00DB4BAC">
      <w:pPr>
        <w:widowControl w:val="0"/>
        <w:spacing w:after="0" w:line="360" w:lineRule="auto"/>
        <w:rPr>
          <w:rFonts w:ascii="Times New Roman" w:eastAsia="Times New Roman" w:hAnsi="Times New Roman" w:cs="Times New Roman"/>
          <w:sz w:val="28"/>
          <w:szCs w:val="28"/>
          <w:lang w:eastAsia="ru-RU"/>
        </w:rPr>
      </w:pPr>
    </w:p>
    <w:p w:rsidR="00763F27" w:rsidRPr="005C103E" w:rsidRDefault="00763F27" w:rsidP="00DB4BAC">
      <w:pPr>
        <w:widowControl w:val="0"/>
        <w:spacing w:after="0" w:line="360" w:lineRule="auto"/>
        <w:rPr>
          <w:rFonts w:ascii="Times New Roman" w:eastAsia="Times New Roman" w:hAnsi="Times New Roman" w:cs="Times New Roman"/>
          <w:sz w:val="28"/>
          <w:szCs w:val="28"/>
          <w:lang w:eastAsia="ru-RU"/>
        </w:rPr>
      </w:pPr>
    </w:p>
    <w:p w:rsidR="00763F27" w:rsidRPr="005C103E" w:rsidRDefault="00763F27" w:rsidP="00DB4BAC">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РОЗДІЛ 1. ПОЯСНЮВАЛЬНА ЗАПИСКА……...........</w:t>
      </w:r>
      <w:r w:rsidR="001934E4"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943EDD">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547DCD">
        <w:rPr>
          <w:rFonts w:ascii="Times New Roman" w:eastAsia="Times New Roman" w:hAnsi="Times New Roman" w:cs="Times New Roman"/>
          <w:sz w:val="28"/>
          <w:szCs w:val="28"/>
          <w:lang w:eastAsia="ru-RU"/>
        </w:rPr>
        <w:t>09</w:t>
      </w:r>
    </w:p>
    <w:p w:rsidR="00763F27" w:rsidRPr="005C103E" w:rsidRDefault="00763F27" w:rsidP="00DB4BAC">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РОЗДІЛ 2. ПРАКТИЧНА ЧАСТИНА………………</w:t>
      </w:r>
      <w:r w:rsidR="001934E4"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0C7875">
        <w:rPr>
          <w:rFonts w:ascii="Times New Roman" w:eastAsia="Times New Roman" w:hAnsi="Times New Roman" w:cs="Times New Roman"/>
          <w:sz w:val="28"/>
          <w:szCs w:val="28"/>
          <w:lang w:eastAsia="ru-RU"/>
        </w:rPr>
        <w:t>60</w:t>
      </w:r>
    </w:p>
    <w:p w:rsidR="007E1D1A" w:rsidRPr="007E1D1A" w:rsidRDefault="007E1D1A" w:rsidP="00C67F3B">
      <w:pPr>
        <w:widowControl w:val="0"/>
        <w:spacing w:after="0" w:line="360" w:lineRule="auto"/>
        <w:ind w:firstLine="851"/>
        <w:rPr>
          <w:rFonts w:ascii="Times New Roman" w:hAnsi="Times New Roman" w:cs="Times New Roman"/>
          <w:bCs/>
          <w:sz w:val="28"/>
          <w:szCs w:val="28"/>
          <w:lang w:val="ru-RU"/>
        </w:rPr>
      </w:pPr>
      <w:r w:rsidRPr="007E1D1A">
        <w:rPr>
          <w:rFonts w:ascii="Times New Roman" w:hAnsi="Times New Roman" w:cs="Times New Roman"/>
          <w:bCs/>
          <w:sz w:val="28"/>
          <w:szCs w:val="28"/>
          <w:lang w:val="ru-RU"/>
        </w:rPr>
        <w:t>2.1. Теоретичні основи права екологічної безпеки</w:t>
      </w:r>
    </w:p>
    <w:p w:rsidR="007E1D1A" w:rsidRPr="00CC6A5C" w:rsidRDefault="007E1D1A" w:rsidP="00C67F3B">
      <w:pPr>
        <w:widowControl w:val="0"/>
        <w:spacing w:after="0" w:line="360" w:lineRule="auto"/>
        <w:ind w:firstLine="851"/>
        <w:rPr>
          <w:rFonts w:ascii="Times New Roman" w:hAnsi="Times New Roman" w:cs="Times New Roman"/>
          <w:bCs/>
          <w:sz w:val="28"/>
          <w:szCs w:val="28"/>
          <w:lang w:val="ru-RU"/>
        </w:rPr>
      </w:pPr>
      <w:r w:rsidRPr="007E1D1A">
        <w:rPr>
          <w:rFonts w:ascii="Times New Roman" w:hAnsi="Times New Roman" w:cs="Times New Roman"/>
          <w:bCs/>
          <w:sz w:val="28"/>
          <w:szCs w:val="28"/>
          <w:lang w:val="ru-RU"/>
        </w:rPr>
        <w:t>2.2.</w:t>
      </w:r>
      <w:r w:rsidRPr="00CC6A5C">
        <w:rPr>
          <w:rFonts w:ascii="Times New Roman" w:hAnsi="Times New Roman" w:cs="Times New Roman"/>
          <w:bCs/>
          <w:sz w:val="28"/>
          <w:szCs w:val="28"/>
          <w:lang w:val="ru-RU"/>
        </w:rPr>
        <w:t xml:space="preserve"> Міжнародно-правові засади права екологічної безпеки</w:t>
      </w:r>
    </w:p>
    <w:p w:rsidR="007E1D1A" w:rsidRDefault="007E1D1A" w:rsidP="00C67F3B">
      <w:pPr>
        <w:widowControl w:val="0"/>
        <w:spacing w:after="0" w:line="360" w:lineRule="auto"/>
        <w:ind w:firstLine="851"/>
        <w:rPr>
          <w:rFonts w:ascii="Times New Roman" w:hAnsi="Times New Roman" w:cs="Times New Roman"/>
          <w:bCs/>
          <w:sz w:val="28"/>
          <w:szCs w:val="28"/>
          <w:lang w:val="ru-RU"/>
        </w:rPr>
      </w:pPr>
      <w:r>
        <w:rPr>
          <w:rFonts w:ascii="Times New Roman" w:hAnsi="Times New Roman" w:cs="Times New Roman"/>
          <w:bCs/>
          <w:sz w:val="28"/>
          <w:szCs w:val="28"/>
          <w:lang w:val="ru-RU"/>
        </w:rPr>
        <w:t>2.3.</w:t>
      </w:r>
      <w:r w:rsidRPr="00CC6A5C">
        <w:rPr>
          <w:rFonts w:ascii="Times New Roman" w:hAnsi="Times New Roman" w:cs="Times New Roman"/>
          <w:bCs/>
          <w:sz w:val="28"/>
          <w:szCs w:val="28"/>
          <w:lang w:val="ru-RU"/>
        </w:rPr>
        <w:t xml:space="preserve"> </w:t>
      </w:r>
      <w:r w:rsidR="00BB05CE">
        <w:rPr>
          <w:rFonts w:ascii="Times New Roman" w:hAnsi="Times New Roman" w:cs="Times New Roman"/>
          <w:bCs/>
          <w:sz w:val="28"/>
          <w:szCs w:val="28"/>
          <w:lang w:val="ru-RU"/>
        </w:rPr>
        <w:t>П</w:t>
      </w:r>
      <w:r w:rsidRPr="00CC6A5C">
        <w:rPr>
          <w:rFonts w:ascii="Times New Roman" w:hAnsi="Times New Roman" w:cs="Times New Roman"/>
          <w:bCs/>
          <w:sz w:val="28"/>
          <w:szCs w:val="28"/>
          <w:lang w:val="ru-RU"/>
        </w:rPr>
        <w:t>рав</w:t>
      </w:r>
      <w:r w:rsidR="00BB05CE">
        <w:rPr>
          <w:rFonts w:ascii="Times New Roman" w:hAnsi="Times New Roman" w:cs="Times New Roman"/>
          <w:bCs/>
          <w:sz w:val="28"/>
          <w:szCs w:val="28"/>
          <w:lang w:val="ru-RU"/>
        </w:rPr>
        <w:t>о</w:t>
      </w:r>
      <w:r w:rsidRPr="00CC6A5C">
        <w:rPr>
          <w:rFonts w:ascii="Times New Roman" w:hAnsi="Times New Roman" w:cs="Times New Roman"/>
          <w:bCs/>
          <w:sz w:val="28"/>
          <w:szCs w:val="28"/>
          <w:lang w:val="ru-RU"/>
        </w:rPr>
        <w:t xml:space="preserve"> екологічної безпеки як систем</w:t>
      </w:r>
      <w:r w:rsidR="00BB05CE">
        <w:rPr>
          <w:rFonts w:ascii="Times New Roman" w:hAnsi="Times New Roman" w:cs="Times New Roman"/>
          <w:bCs/>
          <w:sz w:val="28"/>
          <w:szCs w:val="28"/>
          <w:lang w:val="ru-RU"/>
        </w:rPr>
        <w:t>а</w:t>
      </w:r>
      <w:r>
        <w:rPr>
          <w:rFonts w:ascii="Times New Roman" w:hAnsi="Times New Roman" w:cs="Times New Roman"/>
          <w:bCs/>
          <w:sz w:val="28"/>
          <w:szCs w:val="28"/>
          <w:lang w:val="ru-RU"/>
        </w:rPr>
        <w:t xml:space="preserve"> </w:t>
      </w:r>
      <w:r w:rsidRPr="00CC6A5C">
        <w:rPr>
          <w:rFonts w:ascii="Times New Roman" w:hAnsi="Times New Roman" w:cs="Times New Roman"/>
          <w:bCs/>
          <w:sz w:val="28"/>
          <w:szCs w:val="28"/>
          <w:lang w:val="ru-RU"/>
        </w:rPr>
        <w:t>національного законодавства</w:t>
      </w:r>
      <w:r w:rsidR="00BB05CE">
        <w:rPr>
          <w:rFonts w:ascii="Times New Roman" w:hAnsi="Times New Roman" w:cs="Times New Roman"/>
          <w:bCs/>
          <w:sz w:val="28"/>
          <w:szCs w:val="28"/>
          <w:lang w:val="ru-RU"/>
        </w:rPr>
        <w:t xml:space="preserve"> </w:t>
      </w:r>
    </w:p>
    <w:p w:rsidR="00763F27" w:rsidRPr="007E1D1A" w:rsidRDefault="00763F27" w:rsidP="00DB4BAC">
      <w:pPr>
        <w:widowControl w:val="0"/>
        <w:spacing w:after="0" w:line="360" w:lineRule="auto"/>
        <w:rPr>
          <w:rFonts w:ascii="Times New Roman" w:hAnsi="Times New Roman" w:cs="Times New Roman"/>
          <w:bCs/>
          <w:sz w:val="28"/>
          <w:szCs w:val="28"/>
          <w:lang w:val="ru-RU"/>
        </w:rPr>
      </w:pPr>
      <w:r w:rsidRPr="005C103E">
        <w:rPr>
          <w:rFonts w:ascii="Times New Roman" w:eastAsia="Times New Roman" w:hAnsi="Times New Roman" w:cs="Times New Roman"/>
          <w:sz w:val="28"/>
          <w:szCs w:val="28"/>
          <w:lang w:eastAsia="ru-RU"/>
        </w:rPr>
        <w:t>ВИСНОВКИ…………......................................</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827D45">
        <w:rPr>
          <w:rFonts w:ascii="Times New Roman" w:eastAsia="Times New Roman" w:hAnsi="Times New Roman" w:cs="Times New Roman"/>
          <w:sz w:val="28"/>
          <w:szCs w:val="28"/>
          <w:lang w:eastAsia="ru-RU"/>
        </w:rPr>
        <w:t>9</w:t>
      </w:r>
      <w:r w:rsidR="000C7875">
        <w:rPr>
          <w:rFonts w:ascii="Times New Roman" w:eastAsia="Times New Roman" w:hAnsi="Times New Roman" w:cs="Times New Roman"/>
          <w:sz w:val="28"/>
          <w:szCs w:val="28"/>
          <w:lang w:eastAsia="ru-RU"/>
        </w:rPr>
        <w:t>7</w:t>
      </w:r>
    </w:p>
    <w:p w:rsidR="00763F27" w:rsidRPr="005C103E" w:rsidRDefault="00763F27" w:rsidP="00DB4BAC">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caps/>
          <w:sz w:val="28"/>
          <w:szCs w:val="28"/>
          <w:lang w:eastAsia="ru-RU"/>
        </w:rPr>
        <w:t>ПЕРЕЛІК використаних джерел</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827D45">
        <w:rPr>
          <w:rFonts w:ascii="Times New Roman" w:eastAsia="Times New Roman" w:hAnsi="Times New Roman" w:cs="Times New Roman"/>
          <w:sz w:val="28"/>
          <w:szCs w:val="28"/>
          <w:lang w:eastAsia="ru-RU"/>
        </w:rPr>
        <w:t>10</w:t>
      </w:r>
      <w:r w:rsidR="000C7875">
        <w:rPr>
          <w:rFonts w:ascii="Times New Roman" w:eastAsia="Times New Roman" w:hAnsi="Times New Roman" w:cs="Times New Roman"/>
          <w:sz w:val="28"/>
          <w:szCs w:val="28"/>
          <w:lang w:eastAsia="ru-RU"/>
        </w:rPr>
        <w:t>2</w:t>
      </w:r>
    </w:p>
    <w:p w:rsidR="00763F27" w:rsidRPr="005C103E" w:rsidRDefault="00763F27" w:rsidP="00DB4BAC">
      <w:pPr>
        <w:widowControl w:val="0"/>
        <w:spacing w:line="360" w:lineRule="auto"/>
        <w:ind w:firstLine="567"/>
        <w:jc w:val="both"/>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br w:type="page"/>
      </w:r>
    </w:p>
    <w:p w:rsidR="00763F27" w:rsidRPr="005C103E" w:rsidRDefault="00763F27" w:rsidP="00DB4BAC">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bCs/>
          <w:caps/>
          <w:kern w:val="32"/>
          <w:sz w:val="28"/>
          <w:szCs w:val="28"/>
          <w:lang w:eastAsia="ru-RU"/>
        </w:rPr>
        <w:lastRenderedPageBreak/>
        <w:t>РОЗДІЛ 1 ПОЯСНЮВАЛЬНА ЗАПИСКА</w:t>
      </w:r>
    </w:p>
    <w:p w:rsidR="00763F27" w:rsidRDefault="00763F27" w:rsidP="00DB4BAC">
      <w:pPr>
        <w:widowControl w:val="0"/>
        <w:spacing w:after="0" w:line="360" w:lineRule="auto"/>
        <w:ind w:firstLine="567"/>
        <w:jc w:val="both"/>
        <w:rPr>
          <w:rFonts w:ascii="Times New Roman" w:hAnsi="Times New Roman" w:cs="Times New Roman"/>
          <w:b/>
          <w:i/>
          <w:sz w:val="28"/>
          <w:szCs w:val="28"/>
          <w:u w:val="single"/>
        </w:rPr>
      </w:pPr>
    </w:p>
    <w:p w:rsidR="009138B1" w:rsidRPr="005C103E" w:rsidRDefault="009138B1" w:rsidP="00DB4BAC">
      <w:pPr>
        <w:widowControl w:val="0"/>
        <w:spacing w:after="0" w:line="360" w:lineRule="auto"/>
        <w:ind w:firstLine="567"/>
        <w:jc w:val="both"/>
        <w:rPr>
          <w:rFonts w:ascii="Times New Roman" w:hAnsi="Times New Roman" w:cs="Times New Roman"/>
          <w:b/>
          <w:i/>
          <w:sz w:val="28"/>
          <w:szCs w:val="28"/>
          <w:u w:val="single"/>
        </w:rPr>
      </w:pPr>
    </w:p>
    <w:p w:rsidR="000C7875" w:rsidRPr="000C7875" w:rsidRDefault="00AA3E33" w:rsidP="000C7875">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5C103E">
        <w:rPr>
          <w:rFonts w:ascii="Times New Roman" w:hAnsi="Times New Roman" w:cs="Times New Roman"/>
          <w:i/>
          <w:sz w:val="28"/>
          <w:szCs w:val="28"/>
        </w:rPr>
        <w:t>Актуальність теми.</w:t>
      </w:r>
      <w:r w:rsidR="000C7875">
        <w:rPr>
          <w:rFonts w:ascii="Times New Roman" w:hAnsi="Times New Roman" w:cs="Times New Roman"/>
          <w:i/>
          <w:sz w:val="28"/>
          <w:szCs w:val="28"/>
        </w:rPr>
        <w:t xml:space="preserve"> </w:t>
      </w:r>
      <w:r w:rsidR="000C7875" w:rsidRPr="000C7875">
        <w:rPr>
          <w:rFonts w:ascii="Times New Roman" w:hAnsi="Times New Roman" w:cs="Times New Roman"/>
          <w:color w:val="000000"/>
          <w:sz w:val="28"/>
          <w:szCs w:val="28"/>
        </w:rPr>
        <w:t xml:space="preserve">Екологічна криза призвела до становлення міжнародного права навколишнього середовища як нової галузі міжнародного публічного права. Це найбільша частина міжнародного права, що динамічно розвивається, під якою розуміється сукупність міжнародно- правових принципів і норм, які становлять особливу галузь міжнародного права і регулюють відносини між його суб’єктами щодо охорони навколишнього середовища від шкідливих впливів і раціонального використання її окремих елементів з метою забезпечення найкращих умов життя нинішнього і майбутнього покоління людей. Однак, вирішення національних і міжнародних екологічних проблем у сучасному світі вимагає інтегрованих підходів для встановлення більш досконалої системи міжнародних екологічних відносин. </w:t>
      </w:r>
    </w:p>
    <w:p w:rsidR="000C7875" w:rsidRPr="000C7875" w:rsidRDefault="000C7875" w:rsidP="000C7875">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0C7875">
        <w:rPr>
          <w:rFonts w:ascii="Times New Roman" w:hAnsi="Times New Roman" w:cs="Times New Roman"/>
          <w:color w:val="000000"/>
          <w:sz w:val="28"/>
          <w:szCs w:val="28"/>
        </w:rPr>
        <w:t>Однією з концептуальних ідей є концепція екологічної безпеки, яка передбачає розгляд екологічних проблем у контексті національної або міжнародної безпеки. Незважаючи на всі зусилля, що робляться, при існуючому стані міжнародних відносин процес деградації навколишнього середовища не сповільнюється, а прогресує і стає реальною загрозою безпеці. Тому сьогодні, як ніколи раніше, необхідна перебудова міжнародних відносин із тією метою, щоб надати вирішенню екологічних проблем вищий пріоритет. Безпека високо цінується серед усіх проблем, з якими стикається людство. Розгляд екологічних проблем у контексті безпеки реально відображає серйозність екологічної кризи й передбачає встановлення нового світового порядку щодо використання природних ресурсів та захисту навколишнього середовища, взаємодії людини і природи. Так як все більш очевидною стає міжнародна взаємозалежність, то досягнення національної екологічної безпеки є неможливим за відсутності екологічної безпеки інших держав. Це диктує необхідність створення глобальної, міжнародної структури екологічної безпеки.</w:t>
      </w:r>
    </w:p>
    <w:p w:rsidR="00AF48CC" w:rsidRPr="00DC5850" w:rsidRDefault="00AF48CC" w:rsidP="00DB4BAC">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DC5850">
        <w:rPr>
          <w:rFonts w:ascii="Times New Roman" w:hAnsi="Times New Roman" w:cs="Times New Roman"/>
          <w:sz w:val="28"/>
          <w:szCs w:val="28"/>
        </w:rPr>
        <w:t xml:space="preserve">Конституційні засади права на безпечне для життя та здоров’я довкілля, </w:t>
      </w:r>
      <w:r w:rsidRPr="00DC5850">
        <w:rPr>
          <w:rFonts w:ascii="Times New Roman" w:hAnsi="Times New Roman" w:cs="Times New Roman"/>
          <w:sz w:val="28"/>
          <w:szCs w:val="28"/>
        </w:rPr>
        <w:lastRenderedPageBreak/>
        <w:t>забезпечення екологічної безпеки (статті 16 та 50 Основного Закону України) зобов’язують державу та її органи впроваджувати систему засобів попередження виникнення надзвичайних ситуацій техногенного та природного характеру. Як свідчать положення Основних засад (стратегії) державної екологічної політики України на період до 2020 року, затверджених Законом України від 21 грудня 2010 року, в Україні щорічно виникають близько трьохсот надзвичайних екологічних ситуацій.</w:t>
      </w:r>
    </w:p>
    <w:p w:rsidR="00AF48CC" w:rsidRDefault="00AF48CC"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D53137">
        <w:rPr>
          <w:rFonts w:ascii="Times New Roman" w:hAnsi="Times New Roman" w:cs="Times New Roman"/>
          <w:sz w:val="28"/>
          <w:szCs w:val="28"/>
          <w:lang w:val="ru-RU"/>
        </w:rPr>
        <w:t>Загальний стан екологічної безпеки у світі і, зокрема, в Україні є досить</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складним. Існує широке різноманіття чинників (як природного, так і</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антропогенного походження), які спричиняють у подальшому ускладнення її стану</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у просторово-часовому аспекті. Це негативно впливає на довкілля та призводить до</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 xml:space="preserve">погіршення умов життєдіяльності живих організмів і, в першу чергу, людей. </w:t>
      </w:r>
    </w:p>
    <w:p w:rsidR="00AF48CC" w:rsidRPr="00AF48CC" w:rsidRDefault="00AF48CC"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AF48CC">
        <w:rPr>
          <w:rFonts w:ascii="Times New Roman" w:hAnsi="Times New Roman" w:cs="Times New Roman"/>
          <w:sz w:val="28"/>
          <w:szCs w:val="28"/>
          <w:lang w:val="ru-RU"/>
        </w:rPr>
        <w:t>Основними причинами виникнення техногенних аварій і катастроф та</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посилення негативного впливу внаслідок виникнення надзвичайних ситуацій</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природного і техногенного характеру в Україні є: застарілість основних фондів,</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зокрема природоохоронного призначення, великий обсяг транспортування,</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зберігання і використання небезпечних речовин, аварійний стан значної</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частини мереж комунального господарства, недостатня інвестиційна підтримка</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процесу впровадження новітніх ресурсозберігаючих і екологічно чистих</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технологій в екологічно небезпечних галузях промисловості, насамперед</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металургійній, хімічній, нафтохімічній та енергетиці; природоохоронні</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проблеми, пов'язані з істотними змінами стану геологічного та</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гідрогеологічного середовища та зумовлені закриттям нерентабельних</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гірничодобувних підприємств, шахт і розрізів, небажання суб'єктів</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господарювання здійснювати заходи із запобігання аваріям та катастрофам на</w:t>
      </w:r>
      <w:r>
        <w:rPr>
          <w:rFonts w:ascii="Times New Roman" w:hAnsi="Times New Roman" w:cs="Times New Roman"/>
          <w:sz w:val="28"/>
          <w:szCs w:val="28"/>
          <w:lang w:val="ru-RU"/>
        </w:rPr>
        <w:t xml:space="preserve"> </w:t>
      </w:r>
      <w:r w:rsidRPr="00AF48CC">
        <w:rPr>
          <w:rFonts w:ascii="Times New Roman" w:hAnsi="Times New Roman" w:cs="Times New Roman"/>
          <w:sz w:val="28"/>
          <w:szCs w:val="28"/>
          <w:lang w:val="ru-RU"/>
        </w:rPr>
        <w:t>об'єктах підвищеної небезпеки та потенційно небезпечних об'єктах тощо.</w:t>
      </w:r>
    </w:p>
    <w:p w:rsidR="00AF48CC" w:rsidRPr="00D53137" w:rsidRDefault="00AF48CC"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D53137">
        <w:rPr>
          <w:rFonts w:ascii="Times New Roman" w:hAnsi="Times New Roman" w:cs="Times New Roman"/>
          <w:sz w:val="28"/>
          <w:szCs w:val="28"/>
          <w:lang w:val="ru-RU"/>
        </w:rPr>
        <w:t>Тому</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екологічна безпека в рамках держави розглядається як одна з основних складових</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національної безпеки. Наведені обставини обумовлюють нагальну потребу</w:t>
      </w:r>
      <w:r>
        <w:rPr>
          <w:rFonts w:ascii="Times New Roman" w:hAnsi="Times New Roman" w:cs="Times New Roman"/>
          <w:sz w:val="28"/>
          <w:szCs w:val="28"/>
          <w:lang w:val="ru-RU"/>
        </w:rPr>
        <w:t xml:space="preserve"> </w:t>
      </w:r>
      <w:r w:rsidRPr="00D53137">
        <w:rPr>
          <w:rFonts w:ascii="Times New Roman" w:hAnsi="Times New Roman" w:cs="Times New Roman"/>
          <w:sz w:val="28"/>
          <w:szCs w:val="28"/>
          <w:lang w:val="ru-RU"/>
        </w:rPr>
        <w:t xml:space="preserve">комплексного розв’язання проблем, пов’язаних з екологічною </w:t>
      </w:r>
      <w:r w:rsidRPr="00D53137">
        <w:rPr>
          <w:rFonts w:ascii="Times New Roman" w:hAnsi="Times New Roman" w:cs="Times New Roman"/>
          <w:sz w:val="28"/>
          <w:szCs w:val="28"/>
          <w:lang w:val="ru-RU"/>
        </w:rPr>
        <w:lastRenderedPageBreak/>
        <w:t>безпекою.</w:t>
      </w:r>
    </w:p>
    <w:p w:rsidR="00DE45EF" w:rsidRDefault="00AA3E33" w:rsidP="00DB4BAC">
      <w:pPr>
        <w:widowControl w:val="0"/>
        <w:spacing w:after="0" w:line="360" w:lineRule="auto"/>
        <w:ind w:firstLine="851"/>
        <w:jc w:val="both"/>
        <w:rPr>
          <w:rFonts w:ascii="Times New Roman" w:hAnsi="Times New Roman" w:cs="Times New Roman"/>
          <w:sz w:val="28"/>
          <w:szCs w:val="28"/>
        </w:rPr>
      </w:pPr>
      <w:r w:rsidRPr="005C103E">
        <w:rPr>
          <w:rFonts w:ascii="Times New Roman" w:hAnsi="Times New Roman" w:cs="Times New Roman"/>
          <w:i/>
          <w:sz w:val="28"/>
          <w:szCs w:val="28"/>
        </w:rPr>
        <w:t>Об’єкт і предмет дослідження</w:t>
      </w:r>
      <w:r w:rsidRPr="000F57F3">
        <w:rPr>
          <w:rFonts w:ascii="Times New Roman" w:hAnsi="Times New Roman" w:cs="Times New Roman"/>
          <w:sz w:val="28"/>
          <w:szCs w:val="28"/>
        </w:rPr>
        <w:t xml:space="preserve">. </w:t>
      </w:r>
      <w:r w:rsidR="000F57F3" w:rsidRPr="00CC6A5C">
        <w:rPr>
          <w:rFonts w:ascii="Times New Roman" w:hAnsi="Times New Roman" w:cs="Times New Roman"/>
          <w:sz w:val="28"/>
          <w:szCs w:val="28"/>
          <w:lang w:eastAsia="uk-UA"/>
        </w:rPr>
        <w:t>С</w:t>
      </w:r>
      <w:r w:rsidR="00DE45EF" w:rsidRPr="000F57F3">
        <w:rPr>
          <w:rFonts w:ascii="Times New Roman" w:hAnsi="Times New Roman" w:cs="Times New Roman"/>
          <w:sz w:val="28"/>
          <w:szCs w:val="28"/>
          <w:lang w:eastAsia="uk-UA"/>
        </w:rPr>
        <w:t>фера суспільних відносин, що пов’язан</w:t>
      </w:r>
      <w:r w:rsidR="008B057B">
        <w:rPr>
          <w:rFonts w:ascii="Times New Roman" w:hAnsi="Times New Roman" w:cs="Times New Roman"/>
          <w:sz w:val="28"/>
          <w:szCs w:val="28"/>
          <w:lang w:eastAsia="uk-UA"/>
        </w:rPr>
        <w:t>і із визначенням</w:t>
      </w:r>
      <w:r w:rsidR="00DE45EF" w:rsidRPr="000F57F3">
        <w:rPr>
          <w:rFonts w:ascii="Times New Roman" w:hAnsi="Times New Roman" w:cs="Times New Roman"/>
          <w:sz w:val="28"/>
          <w:szCs w:val="28"/>
          <w:lang w:eastAsia="uk-UA"/>
        </w:rPr>
        <w:t xml:space="preserve"> </w:t>
      </w:r>
      <w:r w:rsidR="008B057B" w:rsidRPr="008B057B">
        <w:rPr>
          <w:rFonts w:ascii="Times New Roman" w:hAnsi="Times New Roman" w:cs="Times New Roman"/>
          <w:iCs/>
          <w:sz w:val="28"/>
          <w:szCs w:val="28"/>
          <w:lang w:eastAsia="uk-UA"/>
        </w:rPr>
        <w:t xml:space="preserve">питання </w:t>
      </w:r>
      <w:r w:rsidR="00CC6A5C" w:rsidRPr="00CC6A5C">
        <w:rPr>
          <w:rFonts w:ascii="Times New Roman" w:eastAsia="Times New Roman" w:hAnsi="Times New Roman" w:cs="Times New Roman"/>
          <w:sz w:val="28"/>
          <w:szCs w:val="28"/>
          <w:lang w:eastAsia="ru-RU"/>
        </w:rPr>
        <w:t>міжнародно-правов</w:t>
      </w:r>
      <w:r w:rsidR="00CC6A5C">
        <w:rPr>
          <w:rFonts w:ascii="Times New Roman" w:eastAsia="Times New Roman" w:hAnsi="Times New Roman" w:cs="Times New Roman"/>
          <w:sz w:val="28"/>
          <w:szCs w:val="28"/>
          <w:lang w:eastAsia="ru-RU"/>
        </w:rPr>
        <w:t>их</w:t>
      </w:r>
      <w:r w:rsidR="00CC6A5C" w:rsidRPr="00CC6A5C">
        <w:rPr>
          <w:rFonts w:ascii="Times New Roman" w:eastAsia="Times New Roman" w:hAnsi="Times New Roman" w:cs="Times New Roman"/>
          <w:sz w:val="28"/>
          <w:szCs w:val="28"/>
          <w:lang w:eastAsia="ru-RU"/>
        </w:rPr>
        <w:t xml:space="preserve"> стандарт</w:t>
      </w:r>
      <w:r w:rsidR="00CC6A5C">
        <w:rPr>
          <w:rFonts w:ascii="Times New Roman" w:eastAsia="Times New Roman" w:hAnsi="Times New Roman" w:cs="Times New Roman"/>
          <w:sz w:val="28"/>
          <w:szCs w:val="28"/>
          <w:lang w:eastAsia="ru-RU"/>
        </w:rPr>
        <w:t xml:space="preserve">ів </w:t>
      </w:r>
      <w:r w:rsidR="00CC6A5C" w:rsidRPr="00CC6A5C">
        <w:rPr>
          <w:rFonts w:ascii="Times New Roman" w:eastAsia="Times New Roman" w:hAnsi="Times New Roman" w:cs="Times New Roman"/>
          <w:sz w:val="28"/>
          <w:szCs w:val="28"/>
          <w:lang w:eastAsia="ru-RU"/>
        </w:rPr>
        <w:t>регулюв</w:t>
      </w:r>
      <w:r w:rsidR="00CC6A5C">
        <w:rPr>
          <w:rFonts w:ascii="Times New Roman" w:eastAsia="Times New Roman" w:hAnsi="Times New Roman" w:cs="Times New Roman"/>
          <w:sz w:val="28"/>
          <w:szCs w:val="28"/>
          <w:lang w:eastAsia="ru-RU"/>
        </w:rPr>
        <w:t xml:space="preserve">ання правил екологічної безпеки </w:t>
      </w:r>
      <w:r w:rsidR="000F57F3" w:rsidRPr="000F57F3">
        <w:rPr>
          <w:rFonts w:ascii="Times New Roman" w:hAnsi="Times New Roman" w:cs="Times New Roman"/>
          <w:sz w:val="28"/>
          <w:szCs w:val="28"/>
          <w:lang w:eastAsia="uk-UA"/>
        </w:rPr>
        <w:t xml:space="preserve">є об’єктом нашого дослідження. </w:t>
      </w:r>
    </w:p>
    <w:p w:rsidR="00CC6A5C" w:rsidRDefault="00075583" w:rsidP="00DB4BAC">
      <w:pPr>
        <w:pStyle w:val="af3"/>
        <w:widowControl w:val="0"/>
        <w:shd w:val="clear" w:color="auto" w:fill="FFFFFF"/>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 w:val="left" w:pos="9781"/>
        </w:tabs>
        <w:spacing w:line="360" w:lineRule="auto"/>
        <w:ind w:firstLine="851"/>
        <w:jc w:val="both"/>
        <w:rPr>
          <w:rFonts w:ascii="Times New Roman" w:hAnsi="Times New Roman"/>
          <w:sz w:val="28"/>
          <w:szCs w:val="28"/>
        </w:rPr>
      </w:pPr>
      <w:r>
        <w:rPr>
          <w:rFonts w:ascii="Times New Roman" w:hAnsi="Times New Roman"/>
          <w:spacing w:val="-2"/>
          <w:sz w:val="28"/>
          <w:szCs w:val="28"/>
        </w:rPr>
        <w:t xml:space="preserve">Предметом дослідження кваліфікаційної роботи є </w:t>
      </w:r>
      <w:r w:rsidR="00CC6A5C" w:rsidRPr="00CC6A5C">
        <w:rPr>
          <w:rFonts w:ascii="Times New Roman" w:hAnsi="Times New Roman"/>
          <w:sz w:val="28"/>
          <w:szCs w:val="28"/>
        </w:rPr>
        <w:t>міжнародно-правов</w:t>
      </w:r>
      <w:r w:rsidR="00CC6A5C">
        <w:rPr>
          <w:rFonts w:ascii="Times New Roman" w:hAnsi="Times New Roman"/>
          <w:sz w:val="28"/>
          <w:szCs w:val="28"/>
        </w:rPr>
        <w:t>і</w:t>
      </w:r>
      <w:r w:rsidR="00CC6A5C" w:rsidRPr="00CC6A5C">
        <w:rPr>
          <w:rFonts w:ascii="Times New Roman" w:hAnsi="Times New Roman"/>
          <w:sz w:val="28"/>
          <w:szCs w:val="28"/>
        </w:rPr>
        <w:t xml:space="preserve"> стандарт</w:t>
      </w:r>
      <w:r w:rsidR="00CC6A5C">
        <w:rPr>
          <w:rFonts w:ascii="Times New Roman" w:hAnsi="Times New Roman"/>
          <w:sz w:val="28"/>
          <w:szCs w:val="28"/>
        </w:rPr>
        <w:t xml:space="preserve">и </w:t>
      </w:r>
      <w:r w:rsidR="00CC6A5C" w:rsidRPr="00CC6A5C">
        <w:rPr>
          <w:rFonts w:ascii="Times New Roman" w:hAnsi="Times New Roman"/>
          <w:sz w:val="28"/>
          <w:szCs w:val="28"/>
        </w:rPr>
        <w:t>регулюв</w:t>
      </w:r>
      <w:r w:rsidR="00CC6A5C">
        <w:rPr>
          <w:rFonts w:ascii="Times New Roman" w:hAnsi="Times New Roman"/>
          <w:sz w:val="28"/>
          <w:szCs w:val="28"/>
        </w:rPr>
        <w:t>ання правил екологічної безпеки.</w:t>
      </w:r>
    </w:p>
    <w:p w:rsidR="00794476" w:rsidRPr="005C103E" w:rsidRDefault="00AA3E33" w:rsidP="00DB4BAC">
      <w:pPr>
        <w:pStyle w:val="af3"/>
        <w:widowControl w:val="0"/>
        <w:shd w:val="clear" w:color="auto" w:fill="FFFFFF"/>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 w:val="left" w:pos="9781"/>
        </w:tabs>
        <w:spacing w:line="360" w:lineRule="auto"/>
        <w:ind w:firstLine="851"/>
        <w:jc w:val="both"/>
        <w:rPr>
          <w:rFonts w:ascii="Times New Roman" w:hAnsi="Times New Roman"/>
          <w:sz w:val="28"/>
          <w:szCs w:val="28"/>
        </w:rPr>
      </w:pPr>
      <w:r w:rsidRPr="005C103E">
        <w:rPr>
          <w:rFonts w:ascii="Times New Roman" w:hAnsi="Times New Roman"/>
          <w:i/>
          <w:sz w:val="28"/>
          <w:szCs w:val="28"/>
        </w:rPr>
        <w:t>Мета і завдання дослідження</w:t>
      </w:r>
      <w:r w:rsidR="00794476" w:rsidRPr="005C103E">
        <w:rPr>
          <w:rFonts w:ascii="Times New Roman" w:hAnsi="Times New Roman"/>
          <w:i/>
          <w:sz w:val="28"/>
          <w:szCs w:val="28"/>
        </w:rPr>
        <w:t>.</w:t>
      </w:r>
      <w:r w:rsidR="006E2F53" w:rsidRPr="005C103E">
        <w:rPr>
          <w:rFonts w:ascii="Times New Roman" w:hAnsi="Times New Roman"/>
          <w:sz w:val="28"/>
          <w:szCs w:val="28"/>
        </w:rPr>
        <w:t xml:space="preserve"> </w:t>
      </w:r>
      <w:r w:rsidR="008513B0">
        <w:rPr>
          <w:rFonts w:ascii="Times New Roman" w:hAnsi="Times New Roman"/>
          <w:sz w:val="28"/>
          <w:szCs w:val="28"/>
        </w:rPr>
        <w:t>В</w:t>
      </w:r>
      <w:r w:rsidR="008513B0" w:rsidRPr="008513B0">
        <w:rPr>
          <w:rFonts w:ascii="Times New Roman" w:hAnsi="Times New Roman"/>
          <w:sz w:val="28"/>
          <w:szCs w:val="28"/>
        </w:rPr>
        <w:t xml:space="preserve">изначити </w:t>
      </w:r>
      <w:r w:rsidR="00CC6A5C" w:rsidRPr="00CC6A5C">
        <w:rPr>
          <w:rFonts w:ascii="Times New Roman" w:hAnsi="Times New Roman"/>
          <w:sz w:val="28"/>
          <w:szCs w:val="28"/>
        </w:rPr>
        <w:t>міжнародно-правов</w:t>
      </w:r>
      <w:r w:rsidR="00CC6A5C">
        <w:rPr>
          <w:rFonts w:ascii="Times New Roman" w:hAnsi="Times New Roman"/>
          <w:sz w:val="28"/>
          <w:szCs w:val="28"/>
        </w:rPr>
        <w:t>і</w:t>
      </w:r>
      <w:r w:rsidR="00CC6A5C" w:rsidRPr="00CC6A5C">
        <w:rPr>
          <w:rFonts w:ascii="Times New Roman" w:hAnsi="Times New Roman"/>
          <w:sz w:val="28"/>
          <w:szCs w:val="28"/>
        </w:rPr>
        <w:t xml:space="preserve"> стандар</w:t>
      </w:r>
      <w:r w:rsidR="00CC6A5C">
        <w:rPr>
          <w:rFonts w:ascii="Times New Roman" w:hAnsi="Times New Roman"/>
          <w:sz w:val="28"/>
          <w:szCs w:val="28"/>
        </w:rPr>
        <w:t xml:space="preserve">ти </w:t>
      </w:r>
      <w:r w:rsidR="00CC6A5C" w:rsidRPr="00CC6A5C">
        <w:rPr>
          <w:rFonts w:ascii="Times New Roman" w:hAnsi="Times New Roman"/>
          <w:sz w:val="28"/>
          <w:szCs w:val="28"/>
        </w:rPr>
        <w:t>регулюв</w:t>
      </w:r>
      <w:r w:rsidR="00CC6A5C">
        <w:rPr>
          <w:rFonts w:ascii="Times New Roman" w:hAnsi="Times New Roman"/>
          <w:sz w:val="28"/>
          <w:szCs w:val="28"/>
        </w:rPr>
        <w:t xml:space="preserve">ання правил екологічної безпеки </w:t>
      </w:r>
      <w:r w:rsidR="00794476" w:rsidRPr="005C103E">
        <w:rPr>
          <w:rFonts w:ascii="Times New Roman" w:hAnsi="Times New Roman"/>
          <w:sz w:val="28"/>
          <w:szCs w:val="28"/>
        </w:rPr>
        <w:t xml:space="preserve">Зазначені мета та об’єкт роботи зумовили наступні </w:t>
      </w:r>
      <w:r w:rsidR="00794476" w:rsidRPr="005C103E">
        <w:rPr>
          <w:rFonts w:ascii="Times New Roman" w:hAnsi="Times New Roman"/>
          <w:i/>
          <w:sz w:val="28"/>
          <w:szCs w:val="28"/>
        </w:rPr>
        <w:t>завдання дослідження</w:t>
      </w:r>
      <w:r w:rsidR="00794476" w:rsidRPr="005C103E">
        <w:rPr>
          <w:rFonts w:ascii="Times New Roman" w:hAnsi="Times New Roman"/>
          <w:sz w:val="28"/>
          <w:szCs w:val="28"/>
        </w:rPr>
        <w:t>, які мають бути вирішені в роботі:</w:t>
      </w:r>
    </w:p>
    <w:p w:rsidR="00CC6A5C" w:rsidRPr="00CC6A5C" w:rsidRDefault="00CC6A5C" w:rsidP="00DB4BAC">
      <w:pPr>
        <w:pStyle w:val="a8"/>
        <w:widowControl w:val="0"/>
        <w:numPr>
          <w:ilvl w:val="0"/>
          <w:numId w:val="2"/>
        </w:numPr>
        <w:spacing w:after="0" w:line="360" w:lineRule="auto"/>
        <w:ind w:left="0" w:firstLine="851"/>
        <w:jc w:val="both"/>
        <w:rPr>
          <w:rFonts w:ascii="Times New Roman" w:eastAsia="Times New Roman" w:hAnsi="Times New Roman" w:cs="Times New Roman"/>
          <w:sz w:val="28"/>
          <w:szCs w:val="28"/>
          <w:lang w:eastAsia="ru-RU"/>
        </w:rPr>
      </w:pPr>
      <w:r>
        <w:rPr>
          <w:rFonts w:ascii="Times New Roman" w:hAnsi="Times New Roman" w:cs="Times New Roman"/>
          <w:bCs/>
          <w:sz w:val="28"/>
          <w:szCs w:val="28"/>
          <w:lang w:val="ru-RU"/>
        </w:rPr>
        <w:t>ох</w:t>
      </w:r>
      <w:r w:rsidRPr="00CC6A5C">
        <w:rPr>
          <w:rFonts w:ascii="Times New Roman" w:hAnsi="Times New Roman" w:cs="Times New Roman"/>
          <w:bCs/>
          <w:sz w:val="28"/>
          <w:szCs w:val="28"/>
          <w:lang w:val="ru-RU"/>
        </w:rPr>
        <w:t>арактери</w:t>
      </w:r>
      <w:r>
        <w:rPr>
          <w:rFonts w:ascii="Times New Roman" w:hAnsi="Times New Roman" w:cs="Times New Roman"/>
          <w:bCs/>
          <w:sz w:val="28"/>
          <w:szCs w:val="28"/>
          <w:lang w:val="ru-RU"/>
        </w:rPr>
        <w:t>зувати</w:t>
      </w:r>
      <w:r w:rsidRPr="00CC6A5C">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теоретичні основи </w:t>
      </w:r>
      <w:r w:rsidRPr="00CC6A5C">
        <w:rPr>
          <w:rFonts w:ascii="Times New Roman" w:hAnsi="Times New Roman" w:cs="Times New Roman"/>
          <w:bCs/>
          <w:sz w:val="28"/>
          <w:szCs w:val="28"/>
          <w:lang w:val="ru-RU"/>
        </w:rPr>
        <w:t>права екологічної безпеки</w:t>
      </w:r>
    </w:p>
    <w:p w:rsidR="00CC6A5C" w:rsidRDefault="00CC6A5C" w:rsidP="00DB4BAC">
      <w:pPr>
        <w:pStyle w:val="a8"/>
        <w:widowControl w:val="0"/>
        <w:numPr>
          <w:ilvl w:val="0"/>
          <w:numId w:val="2"/>
        </w:numPr>
        <w:spacing w:after="0" w:line="360" w:lineRule="auto"/>
        <w:ind w:left="0" w:firstLine="851"/>
        <w:jc w:val="both"/>
        <w:rPr>
          <w:rFonts w:ascii="Times New Roman" w:hAnsi="Times New Roman" w:cs="Times New Roman"/>
          <w:bCs/>
          <w:sz w:val="28"/>
          <w:szCs w:val="28"/>
          <w:lang w:val="ru-RU"/>
        </w:rPr>
      </w:pPr>
      <w:r>
        <w:rPr>
          <w:rFonts w:ascii="Times New Roman" w:hAnsi="Times New Roman" w:cs="Times New Roman"/>
          <w:bCs/>
          <w:sz w:val="28"/>
          <w:szCs w:val="28"/>
        </w:rPr>
        <w:t>дослідити</w:t>
      </w:r>
      <w:r w:rsidRPr="00CC6A5C">
        <w:rPr>
          <w:rFonts w:ascii="Times New Roman" w:hAnsi="Times New Roman" w:cs="Times New Roman"/>
          <w:bCs/>
          <w:sz w:val="28"/>
          <w:szCs w:val="28"/>
        </w:rPr>
        <w:t xml:space="preserve"> </w:t>
      </w:r>
      <w:r w:rsidRPr="00CC6A5C">
        <w:rPr>
          <w:rFonts w:ascii="Times New Roman" w:hAnsi="Times New Roman" w:cs="Times New Roman"/>
          <w:bCs/>
          <w:sz w:val="28"/>
          <w:szCs w:val="28"/>
          <w:lang w:val="ru-RU"/>
        </w:rPr>
        <w:t>міжнародно-правові засади права екологічної безпеки</w:t>
      </w:r>
    </w:p>
    <w:p w:rsidR="00CC6A5C" w:rsidRDefault="00CC6A5C" w:rsidP="00DB4BAC">
      <w:pPr>
        <w:pStyle w:val="a8"/>
        <w:widowControl w:val="0"/>
        <w:numPr>
          <w:ilvl w:val="0"/>
          <w:numId w:val="2"/>
        </w:numPr>
        <w:spacing w:after="0" w:line="360" w:lineRule="auto"/>
        <w:ind w:left="0" w:firstLine="851"/>
        <w:jc w:val="both"/>
        <w:rPr>
          <w:rFonts w:ascii="Times New Roman" w:hAnsi="Times New Roman" w:cs="Times New Roman"/>
          <w:bCs/>
          <w:sz w:val="28"/>
          <w:szCs w:val="28"/>
          <w:lang w:val="ru-RU"/>
        </w:rPr>
      </w:pPr>
      <w:r w:rsidRPr="00CC6A5C">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проаналізувати з</w:t>
      </w:r>
      <w:r w:rsidRPr="00CC6A5C">
        <w:rPr>
          <w:rFonts w:ascii="Times New Roman" w:hAnsi="Times New Roman" w:cs="Times New Roman"/>
          <w:bCs/>
          <w:sz w:val="28"/>
          <w:szCs w:val="28"/>
          <w:lang w:val="ru-RU"/>
        </w:rPr>
        <w:t>аконодавство Європейського Союзу про екологічну безпеку</w:t>
      </w:r>
    </w:p>
    <w:p w:rsidR="00CC6A5C" w:rsidRPr="00BB05CE" w:rsidRDefault="007E1D1A" w:rsidP="00DB4BAC">
      <w:pPr>
        <w:pStyle w:val="a8"/>
        <w:widowControl w:val="0"/>
        <w:numPr>
          <w:ilvl w:val="0"/>
          <w:numId w:val="2"/>
        </w:numPr>
        <w:spacing w:after="0" w:line="360" w:lineRule="auto"/>
        <w:ind w:left="0" w:firstLine="851"/>
        <w:jc w:val="both"/>
        <w:rPr>
          <w:rFonts w:ascii="Times New Roman" w:hAnsi="Times New Roman" w:cs="Times New Roman"/>
          <w:bCs/>
          <w:sz w:val="28"/>
          <w:szCs w:val="28"/>
          <w:lang w:val="ru-RU"/>
        </w:rPr>
      </w:pPr>
      <w:r>
        <w:rPr>
          <w:rFonts w:ascii="Times New Roman" w:hAnsi="Times New Roman" w:cs="Times New Roman"/>
          <w:bCs/>
          <w:sz w:val="28"/>
          <w:szCs w:val="28"/>
          <w:lang w:val="ru-RU"/>
        </w:rPr>
        <w:t>визначити р</w:t>
      </w:r>
      <w:r w:rsidR="00CC6A5C" w:rsidRPr="00CC6A5C">
        <w:rPr>
          <w:rFonts w:ascii="Times New Roman" w:hAnsi="Times New Roman" w:cs="Times New Roman"/>
          <w:bCs/>
          <w:sz w:val="28"/>
          <w:szCs w:val="28"/>
          <w:lang w:val="ru-RU"/>
        </w:rPr>
        <w:t>озвиток права екологічної безпеки як системи</w:t>
      </w:r>
      <w:r w:rsidR="003003AE">
        <w:rPr>
          <w:rFonts w:ascii="Times New Roman" w:hAnsi="Times New Roman" w:cs="Times New Roman"/>
          <w:bCs/>
          <w:sz w:val="28"/>
          <w:szCs w:val="28"/>
          <w:lang w:val="ru-RU"/>
        </w:rPr>
        <w:t xml:space="preserve"> </w:t>
      </w:r>
      <w:r w:rsidR="00CC6A5C" w:rsidRPr="007E1D1A">
        <w:rPr>
          <w:rFonts w:ascii="Times New Roman" w:hAnsi="Times New Roman" w:cs="Times New Roman"/>
          <w:bCs/>
          <w:sz w:val="28"/>
          <w:szCs w:val="28"/>
          <w:lang w:val="ru-RU"/>
        </w:rPr>
        <w:t>національного законодавства</w:t>
      </w:r>
    </w:p>
    <w:p w:rsidR="007D4298" w:rsidRDefault="00AA3E33" w:rsidP="00DF2DF8">
      <w:pPr>
        <w:widowControl w:val="0"/>
        <w:spacing w:after="0" w:line="360" w:lineRule="auto"/>
        <w:ind w:firstLine="851"/>
        <w:jc w:val="both"/>
        <w:rPr>
          <w:rFonts w:ascii="Times New Roman" w:hAnsi="Times New Roman" w:cs="Times New Roman"/>
          <w:sz w:val="28"/>
          <w:szCs w:val="28"/>
        </w:rPr>
      </w:pPr>
      <w:r w:rsidRPr="005C103E">
        <w:rPr>
          <w:rFonts w:ascii="Times New Roman" w:hAnsi="Times New Roman" w:cs="Times New Roman"/>
          <w:i/>
          <w:sz w:val="28"/>
          <w:szCs w:val="28"/>
        </w:rPr>
        <w:t>Ступінь наукової розробки теми.</w:t>
      </w:r>
      <w:r w:rsidRPr="005C103E">
        <w:rPr>
          <w:rFonts w:ascii="Times New Roman" w:hAnsi="Times New Roman" w:cs="Times New Roman"/>
          <w:sz w:val="28"/>
          <w:szCs w:val="28"/>
        </w:rPr>
        <w:t xml:space="preserve"> </w:t>
      </w:r>
      <w:r w:rsidR="002E182B" w:rsidRPr="002E182B">
        <w:rPr>
          <w:rFonts w:ascii="Times New Roman" w:hAnsi="Times New Roman" w:cs="Times New Roman"/>
          <w:sz w:val="28"/>
          <w:szCs w:val="28"/>
        </w:rPr>
        <w:t xml:space="preserve">Дослідження понять «екологічна безпека», «забезпечення екологічної безпеки», «екологічний ризик» тощо здійснено в роботах багатьох відомих вчених у галузі екологічного та інших галузей права: В.І. </w:t>
      </w:r>
      <w:r w:rsidR="007D4298" w:rsidRPr="007D4298">
        <w:rPr>
          <w:rFonts w:ascii="Times New Roman" w:hAnsi="Times New Roman" w:cs="Times New Roman"/>
          <w:sz w:val="28"/>
          <w:szCs w:val="28"/>
        </w:rPr>
        <w:t>С.С. Алєксєєва, А.Г. Бобкової, С.О. Боголюбова, І.В. Бригадира,</w:t>
      </w:r>
      <w:r w:rsidR="007D4298">
        <w:rPr>
          <w:rFonts w:ascii="Times New Roman" w:hAnsi="Times New Roman" w:cs="Times New Roman"/>
          <w:sz w:val="28"/>
          <w:szCs w:val="28"/>
        </w:rPr>
        <w:t xml:space="preserve"> </w:t>
      </w:r>
      <w:r w:rsidR="007D4298" w:rsidRPr="007D4298">
        <w:rPr>
          <w:rFonts w:ascii="Times New Roman" w:hAnsi="Times New Roman" w:cs="Times New Roman"/>
          <w:sz w:val="28"/>
          <w:szCs w:val="28"/>
        </w:rPr>
        <w:t>М.І. Васильєвої, Ю.Л. Власенко, А.Ю. Галяметдінової, П.О. Гвоздика, В.Ю. Донченка,</w:t>
      </w:r>
      <w:r w:rsidR="007D4298">
        <w:rPr>
          <w:rFonts w:ascii="Times New Roman" w:hAnsi="Times New Roman" w:cs="Times New Roman"/>
          <w:sz w:val="28"/>
          <w:szCs w:val="28"/>
        </w:rPr>
        <w:t xml:space="preserve"> </w:t>
      </w:r>
      <w:r w:rsidR="007D4298" w:rsidRPr="007D4298">
        <w:rPr>
          <w:rFonts w:ascii="Times New Roman" w:hAnsi="Times New Roman" w:cs="Times New Roman"/>
          <w:sz w:val="28"/>
          <w:szCs w:val="28"/>
        </w:rPr>
        <w:t>О.Л. Дубовик, А.С. Євстігнєєва, В.М. Єрмоленка, Б.В. Єрофєєва, Н.Г. Жаворонкової,</w:t>
      </w:r>
      <w:r w:rsidR="007D4298">
        <w:rPr>
          <w:rFonts w:ascii="Times New Roman" w:hAnsi="Times New Roman" w:cs="Times New Roman"/>
          <w:sz w:val="28"/>
          <w:szCs w:val="28"/>
        </w:rPr>
        <w:t xml:space="preserve"> </w:t>
      </w:r>
      <w:r w:rsidR="007D4298" w:rsidRPr="007D4298">
        <w:rPr>
          <w:rFonts w:ascii="Times New Roman" w:hAnsi="Times New Roman" w:cs="Times New Roman"/>
          <w:sz w:val="28"/>
          <w:szCs w:val="28"/>
        </w:rPr>
        <w:t>О.В. Зайчука, Н.Л. Ільїної, І.І. Каракаша, Г.В. Кікотя, Р.С. Кіріна, Т.О. Коваленко,</w:t>
      </w:r>
      <w:r w:rsidR="007D4298">
        <w:rPr>
          <w:rFonts w:ascii="Times New Roman" w:hAnsi="Times New Roman" w:cs="Times New Roman"/>
          <w:sz w:val="28"/>
          <w:szCs w:val="28"/>
        </w:rPr>
        <w:t xml:space="preserve"> </w:t>
      </w:r>
      <w:r w:rsidR="007D4298" w:rsidRPr="007D4298">
        <w:rPr>
          <w:rFonts w:ascii="Times New Roman" w:hAnsi="Times New Roman" w:cs="Times New Roman"/>
          <w:sz w:val="28"/>
          <w:szCs w:val="28"/>
        </w:rPr>
        <w:t>Т.Г. Ковальчук, В.М. Комарницького, К.А. Кондратьєвої, В.В. Костицького, С.М. Кравченко, О.І. Крассова, О.Ю. Кронди, П.Ф. Кулинича, М.П. Ліхтер, В.І. Лозо,</w:t>
      </w:r>
      <w:r w:rsidR="007D4298">
        <w:rPr>
          <w:rFonts w:ascii="Times New Roman" w:hAnsi="Times New Roman" w:cs="Times New Roman"/>
          <w:sz w:val="28"/>
          <w:szCs w:val="28"/>
        </w:rPr>
        <w:t xml:space="preserve"> </w:t>
      </w:r>
      <w:r w:rsidR="007D4298" w:rsidRPr="007D4298">
        <w:rPr>
          <w:rFonts w:ascii="Times New Roman" w:hAnsi="Times New Roman" w:cs="Times New Roman"/>
          <w:sz w:val="28"/>
          <w:szCs w:val="28"/>
        </w:rPr>
        <w:t>Н.А. Макаренко, Т.І. Макарової, М.І. Матузова, Н.П. Медведєвої, Є.Я. Мотовіловкера, В.Л. Мунтяна, Н.М. Оніщенко, Т.П. Панталієнка, В.В. Петрова, О.Ю. Піддубного, О.О. Погрібного, Б.Г. Розовського, С.М. Романко, О.Ф. Скакун, О.В. Сушик, І.Є. Фабера, М.В. Шульги та ін.</w:t>
      </w:r>
    </w:p>
    <w:p w:rsidR="002E182B" w:rsidRPr="007D4298" w:rsidRDefault="007D4298" w:rsidP="00DB4BAC">
      <w:pPr>
        <w:widowControl w:val="0"/>
        <w:spacing w:after="0" w:line="360" w:lineRule="auto"/>
        <w:ind w:firstLine="851"/>
        <w:jc w:val="both"/>
        <w:rPr>
          <w:rFonts w:ascii="Times New Roman" w:hAnsi="Times New Roman" w:cs="Times New Roman"/>
          <w:sz w:val="28"/>
          <w:szCs w:val="28"/>
        </w:rPr>
      </w:pPr>
      <w:r w:rsidRPr="007D4298">
        <w:rPr>
          <w:rFonts w:ascii="Times New Roman" w:hAnsi="Times New Roman" w:cs="Times New Roman"/>
          <w:sz w:val="28"/>
          <w:szCs w:val="28"/>
        </w:rPr>
        <w:t>П</w:t>
      </w:r>
      <w:r>
        <w:rPr>
          <w:rFonts w:ascii="Times New Roman" w:hAnsi="Times New Roman" w:cs="Times New Roman"/>
          <w:sz w:val="28"/>
          <w:szCs w:val="28"/>
        </w:rPr>
        <w:t xml:space="preserve">роте </w:t>
      </w:r>
      <w:r w:rsidR="002E182B" w:rsidRPr="007D4298">
        <w:rPr>
          <w:rFonts w:ascii="Times New Roman" w:hAnsi="Times New Roman" w:cs="Times New Roman"/>
          <w:sz w:val="28"/>
          <w:szCs w:val="28"/>
        </w:rPr>
        <w:t>позамежами наукових досліджень залишилися питання</w:t>
      </w:r>
      <w:r>
        <w:rPr>
          <w:rFonts w:ascii="Times New Roman" w:hAnsi="Times New Roman" w:cs="Times New Roman"/>
          <w:sz w:val="28"/>
          <w:szCs w:val="28"/>
        </w:rPr>
        <w:t xml:space="preserve"> </w:t>
      </w:r>
      <w:r>
        <w:rPr>
          <w:rFonts w:ascii="Times New Roman" w:hAnsi="Times New Roman" w:cs="Times New Roman"/>
          <w:sz w:val="28"/>
          <w:szCs w:val="28"/>
        </w:rPr>
        <w:lastRenderedPageBreak/>
        <w:t>міжнародних</w:t>
      </w:r>
      <w:r w:rsidR="002E182B" w:rsidRPr="007D4298">
        <w:rPr>
          <w:rFonts w:ascii="Times New Roman" w:hAnsi="Times New Roman" w:cs="Times New Roman"/>
          <w:sz w:val="28"/>
          <w:szCs w:val="28"/>
        </w:rPr>
        <w:t xml:space="preserve"> етапів формування правового регулювання екологічної безпеки, наукових підходів до його принципів, методів, системи та інше.</w:t>
      </w:r>
    </w:p>
    <w:p w:rsidR="005B0C2D" w:rsidRPr="00C67F3B" w:rsidRDefault="00AA3E33" w:rsidP="001453A2">
      <w:pPr>
        <w:widowControl w:val="0"/>
        <w:spacing w:after="0" w:line="360" w:lineRule="auto"/>
        <w:ind w:firstLine="851"/>
        <w:jc w:val="both"/>
        <w:rPr>
          <w:rFonts w:ascii="Times New Roman" w:hAnsi="Times New Roman" w:cs="Times New Roman"/>
          <w:sz w:val="28"/>
          <w:szCs w:val="28"/>
        </w:rPr>
      </w:pPr>
      <w:r w:rsidRPr="005C103E">
        <w:rPr>
          <w:rFonts w:ascii="Times New Roman" w:hAnsi="Times New Roman" w:cs="Times New Roman"/>
          <w:i/>
          <w:sz w:val="28"/>
          <w:szCs w:val="28"/>
        </w:rPr>
        <w:t>Опис проблеми, що досліджується.</w:t>
      </w:r>
      <w:r w:rsidRPr="005C103E">
        <w:rPr>
          <w:rFonts w:ascii="Times New Roman" w:hAnsi="Times New Roman" w:cs="Times New Roman"/>
          <w:sz w:val="28"/>
          <w:szCs w:val="28"/>
        </w:rPr>
        <w:t xml:space="preserve"> </w:t>
      </w:r>
      <w:r w:rsidR="005A01E3" w:rsidRPr="005A01E3">
        <w:rPr>
          <w:rFonts w:ascii="Times New Roman" w:hAnsi="Times New Roman" w:cs="Times New Roman"/>
          <w:sz w:val="28"/>
          <w:szCs w:val="28"/>
        </w:rPr>
        <w:t>В</w:t>
      </w:r>
      <w:r w:rsidR="005B0C2D" w:rsidRPr="005A01E3">
        <w:rPr>
          <w:rFonts w:ascii="Times New Roman" w:hAnsi="Times New Roman" w:cs="Times New Roman"/>
          <w:sz w:val="28"/>
          <w:szCs w:val="28"/>
        </w:rPr>
        <w:t xml:space="preserve">ажливим фактором формування права екологічної безпеки, є необхідність розмежування таких важливих для еколого-правової науки понять як «екологічна безпека», «охорона навколишнього природного середовища», «раціональне використання природних ресурсів» з метою визначення їх можливого самостійного існування, використання та взаємозв’язку. </w:t>
      </w:r>
      <w:r w:rsidR="005B0C2D" w:rsidRPr="00C67F3B">
        <w:rPr>
          <w:rFonts w:ascii="Times New Roman" w:hAnsi="Times New Roman" w:cs="Times New Roman"/>
          <w:sz w:val="28"/>
          <w:szCs w:val="28"/>
        </w:rPr>
        <w:t>Екологічна безпека узгоджується із загальноприйнятим розумінням поняття безпеки, яке походить від англійського слова «</w:t>
      </w:r>
      <w:r w:rsidR="005B0C2D" w:rsidRPr="005B0C2D">
        <w:rPr>
          <w:rFonts w:ascii="Times New Roman" w:hAnsi="Times New Roman" w:cs="Times New Roman"/>
          <w:sz w:val="28"/>
          <w:szCs w:val="28"/>
          <w:lang w:val="ru-RU"/>
        </w:rPr>
        <w:t>security</w:t>
      </w:r>
      <w:r w:rsidR="005B0C2D" w:rsidRPr="00C67F3B">
        <w:rPr>
          <w:rFonts w:ascii="Times New Roman" w:hAnsi="Times New Roman" w:cs="Times New Roman"/>
          <w:sz w:val="28"/>
          <w:szCs w:val="28"/>
        </w:rPr>
        <w:t>», що означає стан захищеності.</w:t>
      </w:r>
    </w:p>
    <w:p w:rsidR="005B0C2D" w:rsidRPr="00C67F3B" w:rsidRDefault="005B0C2D" w:rsidP="00DB4BAC">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C67F3B">
        <w:rPr>
          <w:rFonts w:ascii="Times New Roman" w:hAnsi="Times New Roman" w:cs="Times New Roman"/>
          <w:sz w:val="28"/>
          <w:szCs w:val="28"/>
        </w:rPr>
        <w:t>Конституційними засадами цього терміну є положення статті 3, яка визнає людину найвищою соціальною цінністю, що підлягає особливій охороні, а також ст. 50 Основного Закону, якою проголошено право кожного на безпечне для життя та здоров’я довкілля та на відшкодування завданої порушенням цього права шкоди, та кореспондуючий цьому праву обов’язок держави щодо забезпечення екологічної безпеки і підтримання екологічної рівноваги на території України, подолання наслідків Чорнобильської катастрофи (ст. 16).</w:t>
      </w:r>
    </w:p>
    <w:p w:rsidR="005B0C2D" w:rsidRPr="00C67F3B" w:rsidRDefault="005B0C2D" w:rsidP="00DB4BAC">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C67F3B">
        <w:rPr>
          <w:rFonts w:ascii="Times New Roman" w:hAnsi="Times New Roman" w:cs="Times New Roman"/>
          <w:sz w:val="28"/>
          <w:szCs w:val="28"/>
        </w:rPr>
        <w:t>Отож, екологічна безпека формує передусім суб’єктивне екологічне право, яке об’єктивно включається складовою частиною у глобальну і національну безпеку та підлягає захищеності. Такий підхід застосовано Законом України «Про основи національної безпеки України» від 19 червня 2003 р., який визначає національну безпеку як захищеність життєво важливих інтересів людини і громадянина, суспільства і держави, за якої забезпечуються сталий розвиток суспільства, своєчасне виявлення, запобігання і нейтралізація реальних та потенційних загроз національним інтересам.</w:t>
      </w:r>
    </w:p>
    <w:p w:rsidR="005B0C2D" w:rsidRPr="005B0C2D" w:rsidRDefault="005B0C2D"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5B0C2D">
        <w:rPr>
          <w:rFonts w:ascii="Times New Roman" w:hAnsi="Times New Roman" w:cs="Times New Roman"/>
          <w:sz w:val="28"/>
          <w:szCs w:val="28"/>
          <w:lang w:val="ru-RU"/>
        </w:rPr>
        <w:t xml:space="preserve">Безпосереднє визначення поняття «екологічна безпека», як вже зазначалось, міститься у ст. 50 Закону України «Про охорону навколишнього природного середовища», відповідно до якої «екологічна безпека» являє собою такий стан навколишнього природного середовища, за якого забезпечується </w:t>
      </w:r>
      <w:r w:rsidRPr="005B0C2D">
        <w:rPr>
          <w:rFonts w:ascii="Times New Roman" w:hAnsi="Times New Roman" w:cs="Times New Roman"/>
          <w:sz w:val="28"/>
          <w:szCs w:val="28"/>
          <w:lang w:val="ru-RU"/>
        </w:rPr>
        <w:lastRenderedPageBreak/>
        <w:t>попередження погіршання екологічної обстановки та виникнення небезпеки для здоров’я людей.</w:t>
      </w:r>
    </w:p>
    <w:p w:rsidR="005B0C2D" w:rsidRPr="005B0C2D" w:rsidRDefault="005B0C2D"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5B0C2D">
        <w:rPr>
          <w:rFonts w:ascii="Times New Roman" w:hAnsi="Times New Roman" w:cs="Times New Roman"/>
          <w:sz w:val="28"/>
          <w:szCs w:val="28"/>
          <w:lang w:val="ru-RU"/>
        </w:rPr>
        <w:t>Екологічна безпека гарантується громадянам України здійсненням широкого комплексу взаємопов’язаних політичних, господарчих, технічних, організаційних, державно-правових та інших заходів.</w:t>
      </w:r>
      <w:r>
        <w:rPr>
          <w:rFonts w:ascii="Times New Roman" w:hAnsi="Times New Roman" w:cs="Times New Roman"/>
          <w:sz w:val="28"/>
          <w:szCs w:val="28"/>
          <w:lang w:val="ru-RU"/>
        </w:rPr>
        <w:t xml:space="preserve"> </w:t>
      </w:r>
      <w:r w:rsidRPr="005B0C2D">
        <w:rPr>
          <w:rFonts w:ascii="Times New Roman" w:hAnsi="Times New Roman" w:cs="Times New Roman"/>
          <w:sz w:val="28"/>
          <w:szCs w:val="28"/>
          <w:lang w:val="ru-RU"/>
        </w:rPr>
        <w:t xml:space="preserve">В свою чергу державний стандарт України «Безпечність </w:t>
      </w:r>
      <w:r>
        <w:rPr>
          <w:rFonts w:ascii="Times New Roman" w:hAnsi="Times New Roman" w:cs="Times New Roman"/>
          <w:sz w:val="28"/>
          <w:szCs w:val="28"/>
          <w:lang w:val="ru-RU"/>
        </w:rPr>
        <w:t xml:space="preserve">промислових підприємств </w:t>
      </w:r>
      <w:r w:rsidRPr="005B0C2D">
        <w:rPr>
          <w:rFonts w:ascii="Times New Roman" w:hAnsi="Times New Roman" w:cs="Times New Roman"/>
          <w:sz w:val="28"/>
          <w:szCs w:val="28"/>
          <w:lang w:val="ru-RU"/>
        </w:rPr>
        <w:t>терміни і визначення» (ДСТУ 2156-93) визначає безпеку населення, матеріальнихоб'єктів, навколишнього середовища як відсутність неприпустимого ризику, пов’язаного з можливістю заподіяння будь-якої шкоди. Цим визначенням черговий раз підтверджується позиція про те, що правовідносини із локалізації та ліквідації наслідків надзвичайних ситуацій техногенного та природного характеру не можуть входити в правовий механізм забезпечення екологічної безпеки.</w:t>
      </w:r>
    </w:p>
    <w:p w:rsidR="005B0C2D" w:rsidRPr="005B0C2D" w:rsidRDefault="005B0C2D"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5B0C2D">
        <w:rPr>
          <w:rFonts w:ascii="Times New Roman" w:hAnsi="Times New Roman" w:cs="Times New Roman"/>
          <w:sz w:val="28"/>
          <w:szCs w:val="28"/>
          <w:lang w:val="ru-RU"/>
        </w:rPr>
        <w:t>Крім терміну «екологічна безпека» національне законодавство містить й інший термін – «безпека навколишнього середовища», хоча й не розкриває його змісту.</w:t>
      </w:r>
    </w:p>
    <w:p w:rsidR="00D53137" w:rsidRPr="005B0C2D" w:rsidRDefault="005B0C2D"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5B0C2D">
        <w:rPr>
          <w:rFonts w:ascii="Times New Roman" w:hAnsi="Times New Roman" w:cs="Times New Roman"/>
          <w:sz w:val="28"/>
          <w:szCs w:val="28"/>
          <w:lang w:val="ru-RU"/>
        </w:rPr>
        <w:t>Натомість, якщо розглядати передбачені ст. 9 Закону України «Про охорону навколишнього природного середовища» екологічні права громадян, то базовим серед таких прав є саме право на безпечне для життя і здоров’я довкілля (навколишнє природне середовище). Це право означає, насамперед, можливість проживати в такому навколишньому природному середовищі, яке не спричиняє шкоди здоров’ю, можливість користуватись природними благами (дихати чистим повітрям, пити чисту воду тощо).</w:t>
      </w:r>
    </w:p>
    <w:p w:rsidR="00AC18F7" w:rsidRPr="00AC18F7" w:rsidRDefault="00AC18F7" w:rsidP="00DB4BAC">
      <w:pPr>
        <w:widowControl w:val="0"/>
        <w:spacing w:after="0" w:line="360" w:lineRule="auto"/>
        <w:ind w:firstLine="851"/>
        <w:jc w:val="both"/>
        <w:rPr>
          <w:rFonts w:ascii="Times New Roman" w:hAnsi="Times New Roman" w:cs="Times New Roman"/>
          <w:sz w:val="28"/>
          <w:szCs w:val="28"/>
          <w:lang w:val="ru-RU"/>
        </w:rPr>
      </w:pPr>
      <w:r w:rsidRPr="00AC18F7">
        <w:rPr>
          <w:rFonts w:ascii="Times New Roman" w:hAnsi="Times New Roman" w:cs="Times New Roman"/>
          <w:sz w:val="28"/>
          <w:szCs w:val="28"/>
          <w:lang w:val="ru-RU"/>
        </w:rPr>
        <w:t>Право на безпечне навколишнє природне середовище безпосередньо пов’язане з</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низкою інших прав, які фактично конкретизують його щодо тих чи інших сфер</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суспільних відносин та діяльності. Зокрема, в ст. 4 Закону України «Про забезпечення</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санітарного та епідеміологічного благополуччя населення» закріплено право громадян на</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безпечні для здоров’я і життя харчові продукти, питну воду, умови праці, навчання,</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виховання, побуту, відпочинку та навколишнє природне середовище, а ст. 3 Закону</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 xml:space="preserve">України «Про захист людини </w:t>
      </w:r>
      <w:r w:rsidRPr="00AC18F7">
        <w:rPr>
          <w:rFonts w:ascii="Times New Roman" w:hAnsi="Times New Roman" w:cs="Times New Roman"/>
          <w:sz w:val="28"/>
          <w:szCs w:val="28"/>
          <w:lang w:val="ru-RU"/>
        </w:rPr>
        <w:lastRenderedPageBreak/>
        <w:t>від впливу іонізуючого випромінювання» передбачає:</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«Кожна людина, яка проживає або тимчасово перебуває на території України, має право</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на захист від впливу іонізуючого випромінювання. Це право забезпечується здійсненням</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комплексу заходів щодо запобігання впливу іонізуючого випромінювання на організм</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людини вище встановлених дозових меж опромінення, компенсацією за перевищення</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встановлених дозових меж опромінення та відшкодуванням шкоди, заподіяної внаслідок</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впливу іонізуючого випромінювання».</w:t>
      </w:r>
    </w:p>
    <w:p w:rsidR="00AC18F7" w:rsidRPr="00AC18F7" w:rsidRDefault="00AC18F7" w:rsidP="00DB4BAC">
      <w:pPr>
        <w:widowControl w:val="0"/>
        <w:spacing w:after="0" w:line="360" w:lineRule="auto"/>
        <w:ind w:firstLine="851"/>
        <w:jc w:val="both"/>
        <w:rPr>
          <w:rFonts w:ascii="Times New Roman" w:hAnsi="Times New Roman" w:cs="Times New Roman"/>
          <w:sz w:val="28"/>
          <w:szCs w:val="28"/>
          <w:lang w:val="ru-RU"/>
        </w:rPr>
      </w:pPr>
      <w:r w:rsidRPr="00AC18F7">
        <w:rPr>
          <w:rFonts w:ascii="Times New Roman" w:hAnsi="Times New Roman" w:cs="Times New Roman"/>
          <w:sz w:val="28"/>
          <w:szCs w:val="28"/>
          <w:lang w:val="ru-RU"/>
        </w:rPr>
        <w:t>Отже, екологічна безпека виступає обов’язковою умовою такого природного стану,</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яке, за логікою, означає «безпечне середовище – здорове середовище»</w:t>
      </w:r>
      <w:r w:rsidR="00E04664">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Якщо</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ж наявні елементи небезпеки, то середовище перестає бути здоровим, тобто, є</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забрудненим, насиченим різними елементами, небезпечними для здоров’я і життя</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людини. Стале здорове навколишнє середовище є свідченням його безпечності, а відтак,</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є важливою ознакою останнього, і тому виділення його в самостійну правову категорію</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недоцільне. До того ж, законодавче визначення поняття «здоров’я» (стан повного</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фізичного, душевного і соціального благополуччя, а не тільки відсутність хвороб і</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фізичних дефектів) вказує, що його носіями можуть бути будь які біологічні істоти, в</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тому числі й людина. І тому досить сумнівним є застосування даного терміну при</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характеристиці навколишнього природного середовища.</w:t>
      </w:r>
    </w:p>
    <w:p w:rsidR="00AC18F7" w:rsidRDefault="00AC18F7" w:rsidP="00DB4BAC">
      <w:pPr>
        <w:widowControl w:val="0"/>
        <w:spacing w:after="0" w:line="360" w:lineRule="auto"/>
        <w:ind w:firstLine="851"/>
        <w:jc w:val="both"/>
        <w:rPr>
          <w:rFonts w:ascii="Times New Roman" w:hAnsi="Times New Roman" w:cs="Times New Roman"/>
          <w:sz w:val="28"/>
          <w:szCs w:val="28"/>
          <w:lang w:val="ru-RU"/>
        </w:rPr>
      </w:pPr>
      <w:r w:rsidRPr="00AC18F7">
        <w:rPr>
          <w:rFonts w:ascii="Times New Roman" w:hAnsi="Times New Roman" w:cs="Times New Roman"/>
          <w:sz w:val="28"/>
          <w:szCs w:val="28"/>
          <w:lang w:val="ru-RU"/>
        </w:rPr>
        <w:t>Тому, для практичного забезпечення цього права, важливо мати чіткі критерії (з</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подальшим їх законодавчим закріпленням), на основі яких можна буде визначати</w:t>
      </w:r>
      <w:r>
        <w:rPr>
          <w:rFonts w:ascii="Times New Roman" w:hAnsi="Times New Roman" w:cs="Times New Roman"/>
          <w:sz w:val="28"/>
          <w:szCs w:val="28"/>
          <w:lang w:val="ru-RU"/>
        </w:rPr>
        <w:t xml:space="preserve"> </w:t>
      </w:r>
      <w:r w:rsidRPr="00AC18F7">
        <w:rPr>
          <w:rFonts w:ascii="Times New Roman" w:hAnsi="Times New Roman" w:cs="Times New Roman"/>
          <w:sz w:val="28"/>
          <w:szCs w:val="28"/>
          <w:lang w:val="ru-RU"/>
        </w:rPr>
        <w:t>безпеч</w:t>
      </w:r>
      <w:r>
        <w:rPr>
          <w:rFonts w:ascii="Times New Roman" w:hAnsi="Times New Roman" w:cs="Times New Roman"/>
          <w:sz w:val="28"/>
          <w:szCs w:val="28"/>
          <w:lang w:val="ru-RU"/>
        </w:rPr>
        <w:t>ність чи небезпечність довкілля.</w:t>
      </w:r>
    </w:p>
    <w:p w:rsidR="00D53137" w:rsidRPr="00E04664" w:rsidRDefault="00E04664"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E04664">
        <w:rPr>
          <w:rFonts w:ascii="Times New Roman" w:hAnsi="Times New Roman" w:cs="Times New Roman"/>
          <w:sz w:val="28"/>
          <w:szCs w:val="28"/>
          <w:lang w:val="ru-RU"/>
        </w:rPr>
        <w:t xml:space="preserve">В.Л. Бредіхіна вважає, що юридичними критеріями екологічної безпеки є нормативи якості довкілля, гранично допустимі нормативи впливу на довкілля, санітарно-гігієнічні нормативи. Однак, при дослідженні основних засад правового захисту населення від негативного впливу навколишнього природного середовища, вона приходить до висновку, що «ефективність забезпечення екологічної безпеки населення може визначатися за допомогою сукупності показників: об’єктивного стану здоров’я населення, що мешкає у певній місцевості; … якості навколишнього природного середовища та його </w:t>
      </w:r>
      <w:r w:rsidRPr="00E04664">
        <w:rPr>
          <w:rFonts w:ascii="Times New Roman" w:hAnsi="Times New Roman" w:cs="Times New Roman"/>
          <w:sz w:val="28"/>
          <w:szCs w:val="28"/>
          <w:lang w:val="ru-RU"/>
        </w:rPr>
        <w:lastRenderedPageBreak/>
        <w:t xml:space="preserve">компонентів на цій території, … ступеня реальної  реалізації таких правових можливостей, що надає законодавство громадянам у сфері екологічної безпеки…». </w:t>
      </w:r>
    </w:p>
    <w:p w:rsidR="00D53137" w:rsidRPr="00E04664" w:rsidRDefault="00E04664" w:rsidP="00DB4BAC">
      <w:pPr>
        <w:widowControl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Т</w:t>
      </w:r>
      <w:r w:rsidRPr="00E04664">
        <w:rPr>
          <w:rFonts w:ascii="Times New Roman" w:hAnsi="Times New Roman" w:cs="Times New Roman"/>
          <w:sz w:val="28"/>
          <w:szCs w:val="28"/>
          <w:lang w:val="ru-RU"/>
        </w:rPr>
        <w:t>ермін «екологічна безпека» доцільніше розглядати як стан</w:t>
      </w:r>
      <w:r>
        <w:rPr>
          <w:rFonts w:ascii="Times New Roman" w:hAnsi="Times New Roman" w:cs="Times New Roman"/>
          <w:sz w:val="28"/>
          <w:szCs w:val="28"/>
          <w:lang w:val="ru-RU"/>
        </w:rPr>
        <w:t xml:space="preserve"> </w:t>
      </w:r>
      <w:r w:rsidRPr="00E04664">
        <w:rPr>
          <w:rFonts w:ascii="Times New Roman" w:hAnsi="Times New Roman" w:cs="Times New Roman"/>
          <w:sz w:val="28"/>
          <w:szCs w:val="28"/>
          <w:lang w:val="ru-RU"/>
        </w:rPr>
        <w:t>навколишнього природного середовища, при якому, системою взаємопов’язаних</w:t>
      </w:r>
      <w:r>
        <w:rPr>
          <w:rFonts w:ascii="Times New Roman" w:hAnsi="Times New Roman" w:cs="Times New Roman"/>
          <w:sz w:val="28"/>
          <w:szCs w:val="28"/>
          <w:lang w:val="ru-RU"/>
        </w:rPr>
        <w:t xml:space="preserve"> </w:t>
      </w:r>
      <w:r w:rsidRPr="00E04664">
        <w:rPr>
          <w:rFonts w:ascii="Times New Roman" w:hAnsi="Times New Roman" w:cs="Times New Roman"/>
          <w:sz w:val="28"/>
          <w:szCs w:val="28"/>
          <w:lang w:val="ru-RU"/>
        </w:rPr>
        <w:t>природоохоронних заходів політичного, економічного, технічного, організаційного,</w:t>
      </w:r>
      <w:r>
        <w:rPr>
          <w:rFonts w:ascii="Times New Roman" w:hAnsi="Times New Roman" w:cs="Times New Roman"/>
          <w:sz w:val="28"/>
          <w:szCs w:val="28"/>
          <w:lang w:val="ru-RU"/>
        </w:rPr>
        <w:t xml:space="preserve"> </w:t>
      </w:r>
      <w:r w:rsidRPr="00E04664">
        <w:rPr>
          <w:rFonts w:ascii="Times New Roman" w:hAnsi="Times New Roman" w:cs="Times New Roman"/>
          <w:sz w:val="28"/>
          <w:szCs w:val="28"/>
          <w:lang w:val="ru-RU"/>
        </w:rPr>
        <w:t>державно-правового та іншого характеру забезпечується попередження погіршення</w:t>
      </w:r>
      <w:r>
        <w:rPr>
          <w:rFonts w:ascii="Times New Roman" w:hAnsi="Times New Roman" w:cs="Times New Roman"/>
          <w:sz w:val="28"/>
          <w:szCs w:val="28"/>
          <w:lang w:val="ru-RU"/>
        </w:rPr>
        <w:t xml:space="preserve"> </w:t>
      </w:r>
      <w:r w:rsidRPr="00E04664">
        <w:rPr>
          <w:rFonts w:ascii="Times New Roman" w:hAnsi="Times New Roman" w:cs="Times New Roman"/>
          <w:sz w:val="28"/>
          <w:szCs w:val="28"/>
          <w:lang w:val="ru-RU"/>
        </w:rPr>
        <w:t>екологічної обстановки та виникнення небезпеки для всіх його складових компонентів,</w:t>
      </w:r>
      <w:r>
        <w:rPr>
          <w:rFonts w:ascii="Times New Roman" w:hAnsi="Times New Roman" w:cs="Times New Roman"/>
          <w:sz w:val="28"/>
          <w:szCs w:val="28"/>
          <w:lang w:val="ru-RU"/>
        </w:rPr>
        <w:t xml:space="preserve"> </w:t>
      </w:r>
      <w:r w:rsidRPr="00E04664">
        <w:rPr>
          <w:rFonts w:ascii="Times New Roman" w:hAnsi="Times New Roman" w:cs="Times New Roman"/>
          <w:sz w:val="28"/>
          <w:szCs w:val="28"/>
          <w:lang w:val="ru-RU"/>
        </w:rPr>
        <w:t>включаючи життя і здоров’я людей під час здійснення природокористування.</w:t>
      </w:r>
    </w:p>
    <w:p w:rsidR="00D53137" w:rsidRPr="00E04664" w:rsidRDefault="00E70463" w:rsidP="00DB4BAC">
      <w:pPr>
        <w:widowControl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8B1EF3" w:rsidRPr="008B1EF3">
        <w:rPr>
          <w:rFonts w:ascii="Times New Roman" w:hAnsi="Times New Roman" w:cs="Times New Roman"/>
          <w:sz w:val="28"/>
          <w:szCs w:val="28"/>
          <w:lang w:val="ru-RU"/>
        </w:rPr>
        <w:t>раво екологічної</w:t>
      </w:r>
      <w:r w:rsidR="008B1EF3">
        <w:rPr>
          <w:rFonts w:ascii="Times New Roman" w:hAnsi="Times New Roman" w:cs="Times New Roman"/>
          <w:sz w:val="28"/>
          <w:szCs w:val="28"/>
          <w:lang w:val="ru-RU"/>
        </w:rPr>
        <w:t xml:space="preserve"> </w:t>
      </w:r>
      <w:r w:rsidR="008B1EF3" w:rsidRPr="008B1EF3">
        <w:rPr>
          <w:rFonts w:ascii="Times New Roman" w:hAnsi="Times New Roman" w:cs="Times New Roman"/>
          <w:sz w:val="28"/>
          <w:szCs w:val="28"/>
          <w:lang w:val="ru-RU"/>
        </w:rPr>
        <w:t>безпеки, як підгалузь екологічного права, може спрямовуватися на якісно специфічні</w:t>
      </w:r>
      <w:r w:rsidR="008B1EF3">
        <w:rPr>
          <w:rFonts w:ascii="Times New Roman" w:hAnsi="Times New Roman" w:cs="Times New Roman"/>
          <w:sz w:val="28"/>
          <w:szCs w:val="28"/>
          <w:lang w:val="ru-RU"/>
        </w:rPr>
        <w:t xml:space="preserve"> </w:t>
      </w:r>
      <w:r w:rsidR="008B1EF3" w:rsidRPr="008B1EF3">
        <w:rPr>
          <w:rFonts w:ascii="Times New Roman" w:hAnsi="Times New Roman" w:cs="Times New Roman"/>
          <w:sz w:val="28"/>
          <w:szCs w:val="28"/>
          <w:lang w:val="ru-RU"/>
        </w:rPr>
        <w:t>види суспільних відносин, що за своїм глибинним суспільно-економічним та соціально-політичним змістом вимагають відокремленого, юридично своєрідного регулювання</w:t>
      </w:r>
      <w:r w:rsidR="008B1EF3">
        <w:rPr>
          <w:rFonts w:ascii="Times New Roman" w:hAnsi="Times New Roman" w:cs="Times New Roman"/>
          <w:sz w:val="28"/>
          <w:szCs w:val="28"/>
          <w:lang w:val="ru-RU"/>
        </w:rPr>
        <w:t xml:space="preserve">. </w:t>
      </w:r>
    </w:p>
    <w:p w:rsidR="008B1EF3" w:rsidRPr="008B1EF3" w:rsidRDefault="008B1EF3" w:rsidP="00DB4BAC">
      <w:pPr>
        <w:widowControl w:val="0"/>
        <w:spacing w:after="0" w:line="360" w:lineRule="auto"/>
        <w:ind w:firstLine="851"/>
        <w:jc w:val="both"/>
        <w:rPr>
          <w:rFonts w:ascii="Times New Roman" w:hAnsi="Times New Roman" w:cs="Times New Roman"/>
          <w:sz w:val="28"/>
          <w:szCs w:val="28"/>
          <w:lang w:val="ru-RU"/>
        </w:rPr>
      </w:pPr>
      <w:r w:rsidRPr="008B1EF3">
        <w:rPr>
          <w:rFonts w:ascii="Times New Roman" w:hAnsi="Times New Roman" w:cs="Times New Roman"/>
          <w:sz w:val="28"/>
          <w:szCs w:val="28"/>
          <w:lang w:val="ru-RU"/>
        </w:rPr>
        <w:t>При цьому береться до уваги, що термін «регулювання» означає впорядкування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чого-небудь, керування чимось, підпорядковування його відповідним правилам, певній</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системі; домагання нормальної роботи певного механізму, забезпечуючи злагоджену</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взаємодію йог</w:t>
      </w:r>
      <w:r w:rsidR="0072109C">
        <w:rPr>
          <w:rFonts w:ascii="Times New Roman" w:hAnsi="Times New Roman" w:cs="Times New Roman"/>
          <w:sz w:val="28"/>
          <w:szCs w:val="28"/>
          <w:lang w:val="ru-RU"/>
        </w:rPr>
        <w:t>о складових частин</w:t>
      </w:r>
      <w:r w:rsidRPr="008B1EF3">
        <w:rPr>
          <w:rFonts w:ascii="Times New Roman" w:hAnsi="Times New Roman" w:cs="Times New Roman"/>
          <w:sz w:val="28"/>
          <w:szCs w:val="28"/>
          <w:lang w:val="ru-RU"/>
        </w:rPr>
        <w:t>; робити щось придатним для вжитку,</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користування, приводити в потрібний для</w:t>
      </w:r>
      <w:r w:rsidR="0072109C">
        <w:rPr>
          <w:rFonts w:ascii="Times New Roman" w:hAnsi="Times New Roman" w:cs="Times New Roman"/>
          <w:sz w:val="28"/>
          <w:szCs w:val="28"/>
          <w:lang w:val="ru-RU"/>
        </w:rPr>
        <w:t xml:space="preserve"> використання стан</w:t>
      </w:r>
      <w:r w:rsidRPr="008B1EF3">
        <w:rPr>
          <w:rFonts w:ascii="Times New Roman" w:hAnsi="Times New Roman" w:cs="Times New Roman"/>
          <w:sz w:val="28"/>
          <w:szCs w:val="28"/>
          <w:lang w:val="ru-RU"/>
        </w:rPr>
        <w:t>. Виходячи з</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таких значень, юридична наука в поняття «правове регулювання» вкладає розуміння цієї</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категорії як здійснюваний за допомогою права і усієї сукупності правових засобів</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юридичний вплив на</w:t>
      </w:r>
      <w:r w:rsidR="0072109C">
        <w:rPr>
          <w:rFonts w:ascii="Times New Roman" w:hAnsi="Times New Roman" w:cs="Times New Roman"/>
          <w:sz w:val="28"/>
          <w:szCs w:val="28"/>
          <w:lang w:val="ru-RU"/>
        </w:rPr>
        <w:t xml:space="preserve"> суспільні відносини</w:t>
      </w:r>
      <w:r w:rsidRPr="008B1EF3">
        <w:rPr>
          <w:rFonts w:ascii="Times New Roman" w:hAnsi="Times New Roman" w:cs="Times New Roman"/>
          <w:sz w:val="28"/>
          <w:szCs w:val="28"/>
          <w:lang w:val="ru-RU"/>
        </w:rPr>
        <w:t>, шляхом їх юридичного закріплення,</w:t>
      </w:r>
      <w:r w:rsidR="0072109C">
        <w:rPr>
          <w:rFonts w:ascii="Times New Roman" w:hAnsi="Times New Roman" w:cs="Times New Roman"/>
          <w:sz w:val="28"/>
          <w:szCs w:val="28"/>
          <w:lang w:val="ru-RU"/>
        </w:rPr>
        <w:t xml:space="preserve"> охорони і розвитку</w:t>
      </w:r>
      <w:r w:rsidRPr="008B1EF3">
        <w:rPr>
          <w:rFonts w:ascii="Times New Roman" w:hAnsi="Times New Roman" w:cs="Times New Roman"/>
          <w:sz w:val="28"/>
          <w:szCs w:val="28"/>
          <w:lang w:val="ru-RU"/>
        </w:rPr>
        <w:t>. Правове регулювання здійснюється за допомогою</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обов’язкових норм, ґрунтується на можливості використання примусової сили держави.</w:t>
      </w:r>
    </w:p>
    <w:p w:rsidR="008B1EF3" w:rsidRPr="008B1EF3" w:rsidRDefault="008B1EF3" w:rsidP="00DB4BAC">
      <w:pPr>
        <w:widowControl w:val="0"/>
        <w:spacing w:after="0" w:line="360" w:lineRule="auto"/>
        <w:ind w:firstLine="851"/>
        <w:jc w:val="both"/>
        <w:rPr>
          <w:rFonts w:ascii="Times New Roman" w:hAnsi="Times New Roman" w:cs="Times New Roman"/>
          <w:sz w:val="28"/>
          <w:szCs w:val="28"/>
          <w:lang w:val="ru-RU"/>
        </w:rPr>
      </w:pPr>
      <w:r w:rsidRPr="008B1EF3">
        <w:rPr>
          <w:rFonts w:ascii="Times New Roman" w:hAnsi="Times New Roman" w:cs="Times New Roman"/>
          <w:sz w:val="28"/>
          <w:szCs w:val="28"/>
          <w:lang w:val="ru-RU"/>
        </w:rPr>
        <w:t>Правове регулювання традиційно пов’язують з дією визначеного механізму, який</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охоплює всю сукупність юридичних засобів, способів і форм, за допомогою яких</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нормативність права переводиться в упорядкованість суспільних відносин,</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задовольняються інтереси суб’єктів права, встановлюється і забезпечується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 xml:space="preserve">правопорядок. За структурою такий механізм </w:t>
      </w:r>
      <w:r w:rsidRPr="008B1EF3">
        <w:rPr>
          <w:rFonts w:ascii="Times New Roman" w:hAnsi="Times New Roman" w:cs="Times New Roman"/>
          <w:sz w:val="28"/>
          <w:szCs w:val="28"/>
          <w:lang w:val="ru-RU"/>
        </w:rPr>
        <w:lastRenderedPageBreak/>
        <w:t>включає в себе: 1) норми права,</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зафіксовані в законах та інших нормативно-правових актах, якими визначається модель</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можливої та необхідної поведінки суб’єктів суспільних правовідносин; 2) юридичні</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факти, тобто конкретні життєві обставини, з якими пов’язані виникнення, зміна чи</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припинення правових відносин; 3) власне правові відносини, тобто суспільні відносини,</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опосередковані нормами права; 4) акти реалізації прав та обов’язків суб’єктів суспільних</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відносин, тобто дії цих суб’єктів у межах приписів відповідних правових норм; 5) правові</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санкції щодо порушників нор</w:t>
      </w:r>
      <w:r w:rsidR="0072109C">
        <w:rPr>
          <w:rFonts w:ascii="Times New Roman" w:hAnsi="Times New Roman" w:cs="Times New Roman"/>
          <w:sz w:val="28"/>
          <w:szCs w:val="28"/>
          <w:lang w:val="ru-RU"/>
        </w:rPr>
        <w:t>м права</w:t>
      </w:r>
      <w:r w:rsidRPr="008B1EF3">
        <w:rPr>
          <w:rFonts w:ascii="Times New Roman" w:hAnsi="Times New Roman" w:cs="Times New Roman"/>
          <w:sz w:val="28"/>
          <w:szCs w:val="28"/>
          <w:lang w:val="ru-RU"/>
        </w:rPr>
        <w:t>.</w:t>
      </w:r>
    </w:p>
    <w:p w:rsidR="008B1EF3" w:rsidRPr="008B1EF3" w:rsidRDefault="008B1EF3" w:rsidP="00DB4BAC">
      <w:pPr>
        <w:widowControl w:val="0"/>
        <w:spacing w:after="0" w:line="360" w:lineRule="auto"/>
        <w:ind w:firstLine="851"/>
        <w:jc w:val="both"/>
        <w:rPr>
          <w:rFonts w:ascii="Times New Roman" w:hAnsi="Times New Roman" w:cs="Times New Roman"/>
          <w:sz w:val="28"/>
          <w:szCs w:val="28"/>
          <w:lang w:val="ru-RU"/>
        </w:rPr>
      </w:pPr>
      <w:r w:rsidRPr="008B1EF3">
        <w:rPr>
          <w:rFonts w:ascii="Times New Roman" w:hAnsi="Times New Roman" w:cs="Times New Roman"/>
          <w:sz w:val="28"/>
          <w:szCs w:val="28"/>
          <w:lang w:val="ru-RU"/>
        </w:rPr>
        <w:t>Отже, «правове регулювання» можна співвіднести з «правовими засобами», які є</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складовими механізму правового регулювання, містяться в нормах права та спрямовані</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на охорону важливих у державно-правовому значенні об’єктів, на гарантування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визначених суб’єктивних прав і юридичних обов’язків, відповідного правопорядку.</w:t>
      </w:r>
    </w:p>
    <w:p w:rsidR="008B1EF3" w:rsidRPr="008B1EF3" w:rsidRDefault="008B1EF3" w:rsidP="00DB4BAC">
      <w:pPr>
        <w:widowControl w:val="0"/>
        <w:spacing w:after="0" w:line="360" w:lineRule="auto"/>
        <w:ind w:firstLine="851"/>
        <w:jc w:val="both"/>
        <w:rPr>
          <w:rFonts w:ascii="Times New Roman" w:hAnsi="Times New Roman" w:cs="Times New Roman"/>
          <w:sz w:val="28"/>
          <w:szCs w:val="28"/>
          <w:lang w:val="ru-RU"/>
        </w:rPr>
      </w:pPr>
      <w:r w:rsidRPr="008B1EF3">
        <w:rPr>
          <w:rFonts w:ascii="Times New Roman" w:hAnsi="Times New Roman" w:cs="Times New Roman"/>
          <w:sz w:val="28"/>
          <w:szCs w:val="28"/>
          <w:lang w:val="ru-RU"/>
        </w:rPr>
        <w:t>У теоретичному значенні «правове регулювання екологічної безпеки» може</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розглядатися як здійснюваний за допомогою норм екологічного та інших галузей права</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та законодавства юридичний вплив правовими засобами на суспільні відносини,</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об’єктами охорони яких виступають навколишнє природне середовище та життя і</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здоров’я людей, гарантування при цьому реалізації конституційного права громадян на</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безпечне для життя та здоров’я довкілля (ст. 50 Конституції України), конституційного</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обов’язку держави забезпечувати екологічну безпеку (ст. 16 Конституції України), а</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також обов’язку кожного берегти природу, відшкодовувати завдану їй шкоду (ст. 66</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К</w:t>
      </w:r>
      <w:r w:rsidR="0072109C">
        <w:rPr>
          <w:rFonts w:ascii="Times New Roman" w:hAnsi="Times New Roman" w:cs="Times New Roman"/>
          <w:sz w:val="28"/>
          <w:szCs w:val="28"/>
          <w:lang w:val="ru-RU"/>
        </w:rPr>
        <w:t>онституції України)</w:t>
      </w:r>
      <w:r w:rsidRPr="008B1EF3">
        <w:rPr>
          <w:rFonts w:ascii="Times New Roman" w:hAnsi="Times New Roman" w:cs="Times New Roman"/>
          <w:sz w:val="28"/>
          <w:szCs w:val="28"/>
          <w:lang w:val="ru-RU"/>
        </w:rPr>
        <w:t>.</w:t>
      </w:r>
    </w:p>
    <w:p w:rsidR="008B1EF3" w:rsidRPr="008B1EF3" w:rsidRDefault="008B1EF3" w:rsidP="00DB4BAC">
      <w:pPr>
        <w:widowControl w:val="0"/>
        <w:spacing w:after="0" w:line="360" w:lineRule="auto"/>
        <w:ind w:firstLine="851"/>
        <w:jc w:val="both"/>
        <w:rPr>
          <w:rFonts w:ascii="Times New Roman" w:hAnsi="Times New Roman" w:cs="Times New Roman"/>
          <w:sz w:val="28"/>
          <w:szCs w:val="28"/>
          <w:lang w:val="ru-RU"/>
        </w:rPr>
      </w:pPr>
      <w:r w:rsidRPr="008B1EF3">
        <w:rPr>
          <w:rFonts w:ascii="Times New Roman" w:hAnsi="Times New Roman" w:cs="Times New Roman"/>
          <w:sz w:val="28"/>
          <w:szCs w:val="28"/>
          <w:lang w:val="ru-RU"/>
        </w:rPr>
        <w:t xml:space="preserve">Слід </w:t>
      </w:r>
      <w:r w:rsidR="005513F4">
        <w:rPr>
          <w:rFonts w:ascii="Times New Roman" w:hAnsi="Times New Roman" w:cs="Times New Roman"/>
          <w:sz w:val="28"/>
          <w:szCs w:val="28"/>
          <w:lang w:val="ru-RU"/>
        </w:rPr>
        <w:t>вважати слушною позщицію</w:t>
      </w:r>
      <w:r w:rsidRPr="008B1EF3">
        <w:rPr>
          <w:rFonts w:ascii="Times New Roman" w:hAnsi="Times New Roman" w:cs="Times New Roman"/>
          <w:sz w:val="28"/>
          <w:szCs w:val="28"/>
          <w:lang w:val="ru-RU"/>
        </w:rPr>
        <w:t xml:space="preserve"> В.І. Андрейцева,</w:t>
      </w:r>
      <w:r w:rsidR="005513F4">
        <w:rPr>
          <w:rFonts w:ascii="Times New Roman" w:hAnsi="Times New Roman" w:cs="Times New Roman"/>
          <w:sz w:val="28"/>
          <w:szCs w:val="28"/>
          <w:lang w:val="ru-RU"/>
        </w:rPr>
        <w:t xml:space="preserve"> який</w:t>
      </w:r>
      <w:r w:rsidRPr="008B1EF3">
        <w:rPr>
          <w:rFonts w:ascii="Times New Roman" w:hAnsi="Times New Roman" w:cs="Times New Roman"/>
          <w:sz w:val="28"/>
          <w:szCs w:val="28"/>
          <w:lang w:val="ru-RU"/>
        </w:rPr>
        <w:t xml:space="preserve"> обґрунтував необхідність виокремлення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комплексної галузі права – права ек</w:t>
      </w:r>
      <w:r w:rsidR="0072109C">
        <w:rPr>
          <w:rFonts w:ascii="Times New Roman" w:hAnsi="Times New Roman" w:cs="Times New Roman"/>
          <w:sz w:val="28"/>
          <w:szCs w:val="28"/>
          <w:lang w:val="ru-RU"/>
        </w:rPr>
        <w:t>ологічної безпеки</w:t>
      </w:r>
      <w:r w:rsidR="005513F4">
        <w:rPr>
          <w:rFonts w:ascii="Times New Roman" w:hAnsi="Times New Roman" w:cs="Times New Roman"/>
          <w:sz w:val="28"/>
          <w:szCs w:val="28"/>
          <w:lang w:val="ru-RU"/>
        </w:rPr>
        <w:t>. С</w:t>
      </w:r>
      <w:r w:rsidRPr="008B1EF3">
        <w:rPr>
          <w:rFonts w:ascii="Times New Roman" w:hAnsi="Times New Roman" w:cs="Times New Roman"/>
          <w:sz w:val="28"/>
          <w:szCs w:val="28"/>
          <w:lang w:val="ru-RU"/>
        </w:rPr>
        <w:t>першу цей</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вчений розглядав питання правового забезпечення екологічної безпеки як правовий</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інститут Загальної частини</w:t>
      </w:r>
      <w:r w:rsidR="0072109C">
        <w:rPr>
          <w:rFonts w:ascii="Times New Roman" w:hAnsi="Times New Roman" w:cs="Times New Roman"/>
          <w:sz w:val="28"/>
          <w:szCs w:val="28"/>
          <w:lang w:val="ru-RU"/>
        </w:rPr>
        <w:t xml:space="preserve"> екологічного права</w:t>
      </w:r>
      <w:r w:rsidRPr="008B1EF3">
        <w:rPr>
          <w:rFonts w:ascii="Times New Roman" w:hAnsi="Times New Roman" w:cs="Times New Roman"/>
          <w:sz w:val="28"/>
          <w:szCs w:val="28"/>
          <w:lang w:val="ru-RU"/>
        </w:rPr>
        <w:t>. Власне правове забезпечення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екологічної безпеки В.І. Андрейцев пропонував розглядати через механізм такого</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забезпечення та визначав його як сукупність державно-правових засобів, спрямованих на</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 xml:space="preserve">регулювання </w:t>
      </w:r>
      <w:r w:rsidRPr="008B1EF3">
        <w:rPr>
          <w:rFonts w:ascii="Times New Roman" w:hAnsi="Times New Roman" w:cs="Times New Roman"/>
          <w:sz w:val="28"/>
          <w:szCs w:val="28"/>
          <w:lang w:val="ru-RU"/>
        </w:rPr>
        <w:lastRenderedPageBreak/>
        <w:t>діяльності, спроможної посилювати рівень екологічної безпеки,</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попередження погіршення екологічної обстановки та виникнення небезпеки для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населення і природних систем, локалізацію проявів ек</w:t>
      </w:r>
      <w:r w:rsidR="0072109C">
        <w:rPr>
          <w:rFonts w:ascii="Times New Roman" w:hAnsi="Times New Roman" w:cs="Times New Roman"/>
          <w:sz w:val="28"/>
          <w:szCs w:val="28"/>
          <w:lang w:val="ru-RU"/>
        </w:rPr>
        <w:t>ологічної небезпеки</w:t>
      </w:r>
      <w:r w:rsidRPr="008B1EF3">
        <w:rPr>
          <w:rFonts w:ascii="Times New Roman" w:hAnsi="Times New Roman" w:cs="Times New Roman"/>
          <w:sz w:val="28"/>
          <w:szCs w:val="28"/>
          <w:lang w:val="ru-RU"/>
        </w:rPr>
        <w:t>.</w:t>
      </w:r>
    </w:p>
    <w:p w:rsidR="00D53137" w:rsidRPr="0072109C" w:rsidRDefault="008B1EF3" w:rsidP="00DB4BAC">
      <w:pPr>
        <w:widowControl w:val="0"/>
        <w:spacing w:after="0" w:line="360" w:lineRule="auto"/>
        <w:ind w:firstLine="851"/>
        <w:jc w:val="both"/>
        <w:rPr>
          <w:rFonts w:ascii="Times New Roman" w:hAnsi="Times New Roman" w:cs="Times New Roman"/>
          <w:sz w:val="28"/>
          <w:szCs w:val="28"/>
          <w:lang w:val="ru-RU"/>
        </w:rPr>
      </w:pPr>
      <w:r w:rsidRPr="008B1EF3">
        <w:rPr>
          <w:rFonts w:ascii="Times New Roman" w:hAnsi="Times New Roman" w:cs="Times New Roman"/>
          <w:sz w:val="28"/>
          <w:szCs w:val="28"/>
          <w:lang w:val="ru-RU"/>
        </w:rPr>
        <w:t>Пізніше В.І. Андрейцев розглядає право екологічної безпеки як систему правових</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норм та інших засобів, які спрямовані на створення правових умов для реалізації</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суб’єктивного права громадян на безпечне для життя і здоров’я довкілля та захист його в</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разі порушення, а також регулювання відносин щодо здійснення екологічно небезпечної</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діяльності з метою запобігання погіршення екологічної обстановки, виникнення</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небезпеки для природних систем, населення, інтересів держави і юридичних осіб та</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здійснення системи заходів у разі виникнення екологічної небезпеки щодо ліквідації</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небезпечних наслідків, визначення режиму використання екологічно небезпечних</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територій і об’єктів, встановлення особливого статусу осіб, що постраждали від</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негативних наслідків природної стихії чи техногенного впливу, досягнення режиму</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безпечного існування населення і стану довкілля на місцевому, регіональному і</w:t>
      </w:r>
      <w:r w:rsidR="0072109C">
        <w:rPr>
          <w:rFonts w:ascii="Times New Roman" w:hAnsi="Times New Roman" w:cs="Times New Roman"/>
          <w:sz w:val="28"/>
          <w:szCs w:val="28"/>
          <w:lang w:val="ru-RU"/>
        </w:rPr>
        <w:t xml:space="preserve"> транснаціональному рівні</w:t>
      </w:r>
      <w:r w:rsidRPr="008B1EF3">
        <w:rPr>
          <w:rFonts w:ascii="Times New Roman" w:hAnsi="Times New Roman" w:cs="Times New Roman"/>
          <w:sz w:val="28"/>
          <w:szCs w:val="28"/>
          <w:lang w:val="ru-RU"/>
        </w:rPr>
        <w:t>. Іншими словами, право екологічної безпеки</w:t>
      </w:r>
      <w:r w:rsidR="0072109C">
        <w:rPr>
          <w:rFonts w:ascii="Times New Roman" w:hAnsi="Times New Roman" w:cs="Times New Roman"/>
          <w:sz w:val="28"/>
          <w:szCs w:val="28"/>
          <w:lang w:val="ru-RU"/>
        </w:rPr>
        <w:t xml:space="preserve"> </w:t>
      </w:r>
      <w:r w:rsidRPr="008B1EF3">
        <w:rPr>
          <w:rFonts w:ascii="Times New Roman" w:hAnsi="Times New Roman" w:cs="Times New Roman"/>
          <w:sz w:val="28"/>
          <w:szCs w:val="28"/>
          <w:lang w:val="ru-RU"/>
        </w:rPr>
        <w:t>розглядається ним вже у значенні комплексної галузі права.</w:t>
      </w:r>
    </w:p>
    <w:p w:rsidR="00F45DC1"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Н.Р. Малишев</w:t>
      </w:r>
      <w:r w:rsidR="005513F4">
        <w:rPr>
          <w:rFonts w:ascii="Times New Roman" w:hAnsi="Times New Roman" w:cs="Times New Roman"/>
          <w:sz w:val="28"/>
          <w:szCs w:val="28"/>
          <w:lang w:val="ru-RU"/>
        </w:rPr>
        <w:t>а,</w:t>
      </w:r>
      <w:r w:rsidRPr="00752248">
        <w:rPr>
          <w:rFonts w:ascii="Times New Roman" w:hAnsi="Times New Roman" w:cs="Times New Roman"/>
          <w:sz w:val="28"/>
          <w:szCs w:val="28"/>
          <w:lang w:val="ru-RU"/>
        </w:rPr>
        <w:t xml:space="preserve"> при аналізі засад становлення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міжнародного права екологічної безпеки зазначає, що сьогодні міжнародне право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навколишнього середовища є однією з найбільш розвинених галузей міжнародного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права, і, на її переконання: «можна сміливо стверджувати, що її складова – міжнародне</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право екологічної безпеки є, в сучасних умовах, системоутворюючою, такою, що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визначає темпи і головну спрямованість розвитку всієї галузі міжнародного права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навколи</w:t>
      </w:r>
      <w:r>
        <w:rPr>
          <w:rFonts w:ascii="Times New Roman" w:hAnsi="Times New Roman" w:cs="Times New Roman"/>
          <w:sz w:val="28"/>
          <w:szCs w:val="28"/>
          <w:lang w:val="ru-RU"/>
        </w:rPr>
        <w:t>шнього середовища»</w:t>
      </w:r>
      <w:r w:rsidRPr="00752248">
        <w:rPr>
          <w:rFonts w:ascii="Times New Roman" w:hAnsi="Times New Roman" w:cs="Times New Roman"/>
          <w:sz w:val="28"/>
          <w:szCs w:val="28"/>
          <w:lang w:val="ru-RU"/>
        </w:rPr>
        <w:t>, оскільки саме в межах сучасного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міжнародного права екологічної безпеки, проводяться такі важливі заходи, як,</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наприклад: Стокгольмська конференція 1972 року з питань навколишнього середовища,</w:t>
      </w:r>
      <w:r w:rsidR="005513F4">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Ріо-де-Жанейрська конференція 1992 року з питань навколишнього середовища та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розвитку, Йоханнесбурзький саміт 2002 року з питань сталого розвитку, Конференція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ООН 2012 року «Ріо+20» та інші, на яких приймаються важливі дороговказні аналітичні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 xml:space="preserve">документи та міжнародні </w:t>
      </w:r>
      <w:r w:rsidRPr="00752248">
        <w:rPr>
          <w:rFonts w:ascii="Times New Roman" w:hAnsi="Times New Roman" w:cs="Times New Roman"/>
          <w:sz w:val="28"/>
          <w:szCs w:val="28"/>
          <w:lang w:val="ru-RU"/>
        </w:rPr>
        <w:lastRenderedPageBreak/>
        <w:t>документи, що встановлюють різні вимоги щодо сучасного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екологобезпечного розвитку країн світу</w:t>
      </w:r>
      <w:r>
        <w:rPr>
          <w:rFonts w:ascii="Times New Roman" w:hAnsi="Times New Roman" w:cs="Times New Roman"/>
          <w:sz w:val="28"/>
          <w:szCs w:val="28"/>
          <w:lang w:val="ru-RU"/>
        </w:rPr>
        <w:t>.</w:t>
      </w:r>
    </w:p>
    <w:p w:rsidR="00752248" w:rsidRPr="00752248" w:rsidRDefault="0014078D" w:rsidP="00DB4BAC">
      <w:pPr>
        <w:widowControl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Право</w:t>
      </w:r>
      <w:r w:rsidR="00752248" w:rsidRPr="00752248">
        <w:rPr>
          <w:rFonts w:ascii="Times New Roman" w:hAnsi="Times New Roman" w:cs="Times New Roman"/>
          <w:sz w:val="28"/>
          <w:szCs w:val="28"/>
          <w:lang w:val="ru-RU"/>
        </w:rPr>
        <w:t xml:space="preserve"> екологічної безпеки має засади конституційного права,</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оскільки містить такі норми, які проголошують одне з основоположних прав людини та</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громадянина – право на екологічну безпеку (ст. 50 Конституції України); визначають</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специфічний вид соціальної відповідальності – позитивну відповідальність суспільства,</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держави, окремої особи, у межах якої реалізуються: зобов’язання держави забезпечувати</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екологічну безпеку (ст. 16 Конституції України); встановлені законодавством обов’язки</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природокористувачів, інших суб’єктів, не заподіювати шкоду природі, відшкодовувати</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таку шкоду (ст. 66 Конституції України). Особливо це стосується тих осіб, які</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здійснюють екологічно небезпечні види діяльності, виконувати вимоги, правила,</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оскільки вони зобов’язані дотримуватися умов стандартів, нормативів, дозволів, ліцензій</w:t>
      </w:r>
      <w:r w:rsidR="00752248">
        <w:rPr>
          <w:rFonts w:ascii="Times New Roman" w:hAnsi="Times New Roman" w:cs="Times New Roman"/>
          <w:sz w:val="28"/>
          <w:szCs w:val="28"/>
          <w:lang w:val="ru-RU"/>
        </w:rPr>
        <w:t xml:space="preserve"> </w:t>
      </w:r>
      <w:r w:rsidR="00752248" w:rsidRPr="00752248">
        <w:rPr>
          <w:rFonts w:ascii="Times New Roman" w:hAnsi="Times New Roman" w:cs="Times New Roman"/>
          <w:sz w:val="28"/>
          <w:szCs w:val="28"/>
          <w:lang w:val="ru-RU"/>
        </w:rPr>
        <w:t xml:space="preserve">тощо. </w:t>
      </w:r>
    </w:p>
    <w:p w:rsidR="00752248"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Тому право екологічної безпеки має цивільно-правові засади, що виражаються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передусім у наданні можливості самим учасникам правовідносин самостійно визначати</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свою поведінку у рамках правових приписів. При цьому сторони виступають в якості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рівних суб'єктів, добровільно приймають на себе зобов'язання по відношенню один до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одного. Інакше кажучи, особи мають право здійснювати будь-які дії, прямо не заборонені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законом. У ряді випадків законодавством</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передбачено укладення договорів між спеціально уповноваженим органом державної</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влади і суб’єктами екологічно небезпечної діяльності щодо порядку і особливостей</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використання природних ресурсів. При заподіянні в результаті екологічного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правопорушення шкоди довкіллю, особистості або майну громадянина, майну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юридичної особи застосовуються норми Цивільного кодексу України про зобов'язання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внаслідок заподіяння шкоди (гл. 82 Цивільного кодексу України) або притягнення до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відповідальності без вини (в результаті володіння джерелом підвищеної небезпеки) (ст.</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69 Закону України «Про охорону навколишнього природного середовища», ст.ст. 1187 та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11</w:t>
      </w:r>
      <w:r>
        <w:rPr>
          <w:rFonts w:ascii="Times New Roman" w:hAnsi="Times New Roman" w:cs="Times New Roman"/>
          <w:sz w:val="28"/>
          <w:szCs w:val="28"/>
          <w:lang w:val="ru-RU"/>
        </w:rPr>
        <w:t>88 Цивільного кодексу України).</w:t>
      </w:r>
    </w:p>
    <w:p w:rsidR="00752248"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lastRenderedPageBreak/>
        <w:t>З огляду на те, що законодавством встановлюються вимоги у сфері забезпечення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екологічної безпеки (ст.ст. 50-59 Закону України «Про охорону навколишнього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природного середовища), особливо до різних видів господарювання, вони містяться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також й в господарському праві та законодавстві та визначаються Господарським</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кодексом України від 16 січня 2003 р. (наприклад: ч. 2 ст. 5, ст. 6, ч. 2 ст. 10, ч. 3 ст. 19, ст.</w:t>
      </w:r>
      <w:r>
        <w:rPr>
          <w:rFonts w:ascii="Times New Roman" w:hAnsi="Times New Roman" w:cs="Times New Roman"/>
          <w:sz w:val="28"/>
          <w:szCs w:val="28"/>
          <w:lang w:val="ru-RU"/>
        </w:rPr>
        <w:t xml:space="preserve"> 246 та 416 тощо)</w:t>
      </w:r>
      <w:r w:rsidRPr="00752248">
        <w:rPr>
          <w:rFonts w:ascii="Times New Roman" w:hAnsi="Times New Roman" w:cs="Times New Roman"/>
          <w:sz w:val="28"/>
          <w:szCs w:val="28"/>
          <w:lang w:val="ru-RU"/>
        </w:rPr>
        <w:t>, положеннями Законів України «Про об’єкти підвищеної</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небезпеки», «Про використання ядерної енер</w:t>
      </w:r>
      <w:r>
        <w:rPr>
          <w:rFonts w:ascii="Times New Roman" w:hAnsi="Times New Roman" w:cs="Times New Roman"/>
          <w:sz w:val="28"/>
          <w:szCs w:val="28"/>
          <w:lang w:val="ru-RU"/>
        </w:rPr>
        <w:t>гії та радіаційну безпеку»</w:t>
      </w:r>
      <w:r w:rsidRPr="00752248">
        <w:rPr>
          <w:rFonts w:ascii="Times New Roman" w:hAnsi="Times New Roman" w:cs="Times New Roman"/>
          <w:sz w:val="28"/>
          <w:szCs w:val="28"/>
          <w:lang w:val="ru-RU"/>
        </w:rPr>
        <w:t>, «Про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пестициди та агрохімікати» та іншими.</w:t>
      </w:r>
    </w:p>
    <w:p w:rsidR="00752248"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Норми трудового права сприяють регулювання питань особливостей умов праці на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об’єктах підвищеної екологічної небезпеки, а також притягнення винних осіб до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дисциплінарної відповідальності у випадку порушення норм трудового законодавства на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таких об’єктах (наприклад: ст.ст. 7, 24, 100, глава IX Кодексу законів про працю від 10</w:t>
      </w:r>
      <w:r>
        <w:rPr>
          <w:rFonts w:ascii="Times New Roman" w:hAnsi="Times New Roman" w:cs="Times New Roman"/>
          <w:sz w:val="28"/>
          <w:szCs w:val="28"/>
          <w:lang w:val="ru-RU"/>
        </w:rPr>
        <w:t xml:space="preserve"> грудня 1971 р.</w:t>
      </w:r>
      <w:r w:rsidRPr="00752248">
        <w:rPr>
          <w:rFonts w:ascii="Times New Roman" w:hAnsi="Times New Roman" w:cs="Times New Roman"/>
          <w:sz w:val="28"/>
          <w:szCs w:val="28"/>
          <w:lang w:val="ru-RU"/>
        </w:rPr>
        <w:t>).</w:t>
      </w:r>
    </w:p>
    <w:p w:rsidR="00752248"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Право екологічної безпеки дуже тісно пов'язане з адміністративним правом, 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межах якого реалізуються: 1) законодавчо встановлені обов'язки центральних органів</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виконавчої влади, підприємств, установ, організацій здійснювати технічні та інші заходи</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для запобігання шкідливому впливу господарської та іншої діяльності на навколишнє</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природне середовище, виконувати екологічні вимоги при плануванні, розміщенні,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будівництві та експлуатації об'єктів шкідливого впливу на довкілля (ст. 10, розділ ХІ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Закону України «Про охорону навколишнього природного середовища»; 2) здійсненням</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господарської діяльності по використанню природних ресурсів, здійсненням викидів 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скидів забруднюючих речовин, розміщення відходів у навколишньому природному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середовищі лише на підставі отримання спеціальних дозволів, що передбачено Законом</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України «Про охорону навколишнього природного середовища», поресурсовими</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нормативними актами, а також конкретизовано Законами України «Про ліцензування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видів</w:t>
      </w:r>
      <w:r>
        <w:rPr>
          <w:rFonts w:ascii="Times New Roman" w:hAnsi="Times New Roman" w:cs="Times New Roman"/>
          <w:sz w:val="28"/>
          <w:szCs w:val="28"/>
          <w:lang w:val="ru-RU"/>
        </w:rPr>
        <w:t xml:space="preserve"> господарської діяльності»</w:t>
      </w:r>
      <w:r w:rsidRPr="00752248">
        <w:rPr>
          <w:rFonts w:ascii="Times New Roman" w:hAnsi="Times New Roman" w:cs="Times New Roman"/>
          <w:sz w:val="28"/>
          <w:szCs w:val="28"/>
          <w:lang w:val="ru-RU"/>
        </w:rPr>
        <w:t>, «Про дозвільну систему у сфері господарської</w:t>
      </w:r>
      <w:r>
        <w:rPr>
          <w:rFonts w:ascii="Times New Roman" w:hAnsi="Times New Roman" w:cs="Times New Roman"/>
          <w:sz w:val="28"/>
          <w:szCs w:val="28"/>
          <w:lang w:val="ru-RU"/>
        </w:rPr>
        <w:t xml:space="preserve"> діяльності»</w:t>
      </w:r>
      <w:r w:rsidRPr="00752248">
        <w:rPr>
          <w:rFonts w:ascii="Times New Roman" w:hAnsi="Times New Roman" w:cs="Times New Roman"/>
          <w:sz w:val="28"/>
          <w:szCs w:val="28"/>
          <w:lang w:val="ru-RU"/>
        </w:rPr>
        <w:t>) та багато іншого; 3) встановленням законодавчого припису про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lastRenderedPageBreak/>
        <w:t>обов’язковість здійснення державного та громадського контролю за додержанням</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екологічного законодавства, або ж створенням та функціонуванням мережі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загальнодержавної екологічної автоматизованої інформаційно-аналітичної системи</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забезпечення доступу до екологічної інформації (ст. 10 Закону України «Про охорону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навколишнього природного середовища») та багато іншого, що забезпечується багатьма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спеціальними законами, як-от: Законами України «Про основні засади державного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нагляду (контролю) у сфері господарської діяльності»; «Про інформацію» від 2 жовтня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1992 р. (в редакції Закону від 13 січня 2011 р.) (стаття 8 Закону), «Про доступ до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публічної інформ</w:t>
      </w:r>
      <w:r w:rsidR="00BB05CE">
        <w:rPr>
          <w:rFonts w:ascii="Times New Roman" w:hAnsi="Times New Roman" w:cs="Times New Roman"/>
          <w:sz w:val="28"/>
          <w:szCs w:val="28"/>
          <w:lang w:val="ru-RU"/>
        </w:rPr>
        <w:t>ації» від 13 січня 2011 р</w:t>
      </w:r>
      <w:r w:rsidRPr="00752248">
        <w:rPr>
          <w:rFonts w:ascii="Times New Roman" w:hAnsi="Times New Roman" w:cs="Times New Roman"/>
          <w:sz w:val="28"/>
          <w:szCs w:val="28"/>
          <w:lang w:val="ru-RU"/>
        </w:rPr>
        <w:t>.</w:t>
      </w:r>
      <w:r w:rsidR="00BB05CE">
        <w:rPr>
          <w:rFonts w:ascii="Times New Roman" w:hAnsi="Times New Roman" w:cs="Times New Roman"/>
          <w:sz w:val="28"/>
          <w:szCs w:val="28"/>
          <w:lang w:val="ru-RU"/>
        </w:rPr>
        <w:t xml:space="preserve"> </w:t>
      </w:r>
    </w:p>
    <w:p w:rsidR="00752248"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Відповідний зв'язок права екологічної безпеки існує й з фінансовим правом в</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частині реалізації міжнародного принципу «забруднювач платить» шляхом</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запровадження екологічного податку (наприклад: ст.ст. 9, 14, розділ VIII Податкового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кодексу Укра</w:t>
      </w:r>
      <w:r w:rsidR="00BB05CE">
        <w:rPr>
          <w:rFonts w:ascii="Times New Roman" w:hAnsi="Times New Roman" w:cs="Times New Roman"/>
          <w:sz w:val="28"/>
          <w:szCs w:val="28"/>
          <w:lang w:val="ru-RU"/>
        </w:rPr>
        <w:t>їни від 2 грудня 2010 року</w:t>
      </w:r>
      <w:r w:rsidRPr="00752248">
        <w:rPr>
          <w:rFonts w:ascii="Times New Roman" w:hAnsi="Times New Roman" w:cs="Times New Roman"/>
          <w:sz w:val="28"/>
          <w:szCs w:val="28"/>
          <w:lang w:val="ru-RU"/>
        </w:rPr>
        <w:t>), фінансування заходів забезпечення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екологічної безпеки (наприклад: п. 16-1 ч. 2 ст. 29, п. 1 ч. 2 ст. 41, ч. 2 ст. 55, п. 4-1 ч. 1 ст.</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69-1 Бюджетного кодексу України від 8 липня 2010</w:t>
      </w:r>
      <w:r w:rsidR="00A71ECB">
        <w:rPr>
          <w:rFonts w:ascii="Times New Roman" w:hAnsi="Times New Roman" w:cs="Times New Roman"/>
          <w:sz w:val="28"/>
          <w:szCs w:val="28"/>
          <w:lang w:val="ru-RU"/>
        </w:rPr>
        <w:t xml:space="preserve"> року</w:t>
      </w:r>
      <w:r w:rsidRPr="00752248">
        <w:rPr>
          <w:rFonts w:ascii="Times New Roman" w:hAnsi="Times New Roman" w:cs="Times New Roman"/>
          <w:sz w:val="28"/>
          <w:szCs w:val="28"/>
          <w:lang w:val="ru-RU"/>
        </w:rPr>
        <w:t>) тощо.</w:t>
      </w:r>
      <w:r w:rsidR="00BB05CE">
        <w:rPr>
          <w:rFonts w:ascii="Times New Roman" w:hAnsi="Times New Roman" w:cs="Times New Roman"/>
          <w:sz w:val="28"/>
          <w:szCs w:val="28"/>
          <w:lang w:val="ru-RU"/>
        </w:rPr>
        <w:t xml:space="preserve"> </w:t>
      </w:r>
    </w:p>
    <w:p w:rsidR="00752248"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Водночас ми беремо до уваги, що право екологічної безпеки фактично позбавлене</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власних засобів юридичної відповідальності, а тому у разі порушень вимог екологічної</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безпеки до уваги беруться склади екологічних злочинів, закріплені в Кримінальному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кодексі України (наприклад: ч. 3 ст. 42, ст.ст. 236-239, ст. ст. 241-244, ст. 251, 253 та ін.), а також склади правопорушень, визначених ст.ст. 46, 78, 82, 91, 93, 95-96, 188</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Кодексу України про адмі</w:t>
      </w:r>
      <w:r>
        <w:rPr>
          <w:rFonts w:ascii="Times New Roman" w:hAnsi="Times New Roman" w:cs="Times New Roman"/>
          <w:sz w:val="28"/>
          <w:szCs w:val="28"/>
          <w:lang w:val="ru-RU"/>
        </w:rPr>
        <w:t>ністративні правопорушення</w:t>
      </w:r>
      <w:r w:rsidRPr="00752248">
        <w:rPr>
          <w:rFonts w:ascii="Times New Roman" w:hAnsi="Times New Roman" w:cs="Times New Roman"/>
          <w:sz w:val="28"/>
          <w:szCs w:val="28"/>
          <w:lang w:val="ru-RU"/>
        </w:rPr>
        <w:t>.</w:t>
      </w:r>
    </w:p>
    <w:p w:rsidR="00D53137" w:rsidRPr="00752248" w:rsidRDefault="00752248" w:rsidP="00DB4BAC">
      <w:pPr>
        <w:widowControl w:val="0"/>
        <w:spacing w:after="0" w:line="360" w:lineRule="auto"/>
        <w:ind w:firstLine="851"/>
        <w:jc w:val="both"/>
        <w:rPr>
          <w:rFonts w:ascii="Times New Roman" w:hAnsi="Times New Roman" w:cs="Times New Roman"/>
          <w:sz w:val="28"/>
          <w:szCs w:val="28"/>
          <w:lang w:val="ru-RU"/>
        </w:rPr>
      </w:pPr>
      <w:r w:rsidRPr="00752248">
        <w:rPr>
          <w:rFonts w:ascii="Times New Roman" w:hAnsi="Times New Roman" w:cs="Times New Roman"/>
          <w:sz w:val="28"/>
          <w:szCs w:val="28"/>
          <w:lang w:val="ru-RU"/>
        </w:rPr>
        <w:t>Отже охоронні відносини, які складаються при застосуванні санкцій за порушення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вимог екологічної безпеки, що втілені у матеріальних та процесуальних нормах цієї</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підгалузі та в різноманітних техніко-юридичних документах (стандартах, нормативах,</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вимогах екологічної безпеки), формально належать до сфери регулятивного впливу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інших галузей права. Тому вважаємо, що більшість норм права екологічної безпеки має</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 xml:space="preserve">характер засобів </w:t>
      </w:r>
      <w:r w:rsidRPr="00752248">
        <w:rPr>
          <w:rFonts w:ascii="Times New Roman" w:hAnsi="Times New Roman" w:cs="Times New Roman"/>
          <w:sz w:val="28"/>
          <w:szCs w:val="28"/>
          <w:lang w:val="ru-RU"/>
        </w:rPr>
        <w:lastRenderedPageBreak/>
        <w:t>гарантування безпечного стану довкілля та суб’єктивного права на</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екологічну безпеку. Такі засоби визначаються, як видно, нормами конституційного,</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цивільного, господарського, адміністративного, фінансового та іншого галузевого права і</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законодавства. Саме із цих міркувань такі норми пропонується об’єднувати у інтегровану</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правову спільність – в підгалузь екологічного права, в право екологічної безпеки, для</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розмежування якої від інших діпгалузей цього права має стати її предмет та об’єкти</w:t>
      </w:r>
      <w:r>
        <w:rPr>
          <w:rFonts w:ascii="Times New Roman" w:hAnsi="Times New Roman" w:cs="Times New Roman"/>
          <w:sz w:val="28"/>
          <w:szCs w:val="28"/>
          <w:lang w:val="ru-RU"/>
        </w:rPr>
        <w:t xml:space="preserve"> </w:t>
      </w:r>
      <w:r w:rsidRPr="00752248">
        <w:rPr>
          <w:rFonts w:ascii="Times New Roman" w:hAnsi="Times New Roman" w:cs="Times New Roman"/>
          <w:sz w:val="28"/>
          <w:szCs w:val="28"/>
          <w:lang w:val="ru-RU"/>
        </w:rPr>
        <w:t>правового регулювання.</w:t>
      </w:r>
    </w:p>
    <w:p w:rsidR="00D53137" w:rsidRPr="00F45DC1" w:rsidRDefault="00F45DC1" w:rsidP="00DB4BAC">
      <w:pPr>
        <w:widowControl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F45DC1">
        <w:rPr>
          <w:rFonts w:ascii="Times New Roman" w:hAnsi="Times New Roman" w:cs="Times New Roman"/>
          <w:sz w:val="28"/>
          <w:szCs w:val="28"/>
          <w:lang w:val="ru-RU"/>
        </w:rPr>
        <w:t xml:space="preserve">б’єктами права екологічної безпеки </w:t>
      </w:r>
      <w:r>
        <w:rPr>
          <w:rFonts w:ascii="Times New Roman" w:hAnsi="Times New Roman" w:cs="Times New Roman"/>
          <w:sz w:val="28"/>
          <w:szCs w:val="28"/>
          <w:lang w:val="ru-RU"/>
        </w:rPr>
        <w:t xml:space="preserve">є </w:t>
      </w:r>
      <w:r w:rsidRPr="00F45DC1">
        <w:rPr>
          <w:rFonts w:ascii="Times New Roman" w:hAnsi="Times New Roman" w:cs="Times New Roman"/>
          <w:sz w:val="28"/>
          <w:szCs w:val="28"/>
          <w:lang w:val="ru-RU"/>
        </w:rPr>
        <w:t>визначені</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Конституцією України найвищі соціальні цінності – навколишнє природне середовище</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як певна інтегрована спільність та найвище соціальне благо, а також життя та здоров’я</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громадян, їх права і свободи, законні інтереси та власне сама екологічна безпека. При</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цьому важливим для науки права екологічної безпеки є розуміння навколишнього</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природного середовища як єдиного, до певної міри абстрактного об’єкта, що звичайно не</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виключає його подільності на окремі природні об’єкти, однак з усіма зв’язками між</w:t>
      </w:r>
      <w:r>
        <w:rPr>
          <w:rFonts w:ascii="Times New Roman" w:hAnsi="Times New Roman" w:cs="Times New Roman"/>
          <w:sz w:val="28"/>
          <w:szCs w:val="28"/>
          <w:lang w:val="ru-RU"/>
        </w:rPr>
        <w:t xml:space="preserve"> </w:t>
      </w:r>
      <w:r w:rsidRPr="00F45DC1">
        <w:rPr>
          <w:rFonts w:ascii="Times New Roman" w:hAnsi="Times New Roman" w:cs="Times New Roman"/>
          <w:sz w:val="28"/>
          <w:szCs w:val="28"/>
          <w:lang w:val="ru-RU"/>
        </w:rPr>
        <w:t>ними.</w:t>
      </w:r>
    </w:p>
    <w:p w:rsidR="00D53137" w:rsidRPr="003220FF" w:rsidRDefault="003220FF" w:rsidP="00DB4BAC">
      <w:pPr>
        <w:widowControl w:val="0"/>
        <w:spacing w:after="0" w:line="360" w:lineRule="auto"/>
        <w:ind w:firstLine="851"/>
        <w:jc w:val="both"/>
        <w:rPr>
          <w:rFonts w:ascii="Times New Roman" w:hAnsi="Times New Roman" w:cs="Times New Roman"/>
          <w:sz w:val="28"/>
          <w:szCs w:val="28"/>
          <w:lang w:val="ru-RU"/>
        </w:rPr>
      </w:pPr>
      <w:r w:rsidRPr="003220FF">
        <w:rPr>
          <w:rFonts w:ascii="Times New Roman" w:hAnsi="Times New Roman" w:cs="Times New Roman"/>
          <w:sz w:val="28"/>
          <w:szCs w:val="28"/>
          <w:lang w:val="ru-RU"/>
        </w:rPr>
        <w:t>Виступаючи суб’єктом міжнародного права, держава Україна має ряд обов’язків по</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міжнародним договорам і угодам у сфері забезпечення екологічної безпеки. У зв’язку з</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цим Україна зобов’язана забезпечити виконання своїх обов’язків у цій сфері. Саме на неї</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покладається обов’язок забезпечувати екологічну безпеку, підтримувати екологічну</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рівновагу на своїй території, подолати наслідки Чорнобильської катастрофи –</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катастрофи планетарного масштабу, зберегти генофонд Українського народу (ст. 16</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Конституції України), шляхом виконання широкого комплексу взаємопов'язаних</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політичних, економічних, технічних, організаційних, державно-правових та інших</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заходів (ст. 50 Закону України «Про охорону навколишнього природного середовища»</w:t>
      </w:r>
      <w:r>
        <w:rPr>
          <w:rFonts w:ascii="Times New Roman" w:hAnsi="Times New Roman" w:cs="Times New Roman"/>
          <w:sz w:val="28"/>
          <w:szCs w:val="28"/>
          <w:lang w:val="ru-RU"/>
        </w:rPr>
        <w:t xml:space="preserve"> </w:t>
      </w:r>
      <w:r w:rsidRPr="003220FF">
        <w:rPr>
          <w:rFonts w:ascii="Times New Roman" w:hAnsi="Times New Roman" w:cs="Times New Roman"/>
          <w:sz w:val="28"/>
          <w:szCs w:val="28"/>
          <w:lang w:val="ru-RU"/>
        </w:rPr>
        <w:t>від 25 червня 1991 р.).</w:t>
      </w:r>
    </w:p>
    <w:p w:rsidR="000F3E41" w:rsidRPr="00355334" w:rsidRDefault="0014078D"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Право екологічної безпеки </w:t>
      </w:r>
      <w:r w:rsidR="000F3E41" w:rsidRPr="00355334">
        <w:rPr>
          <w:rFonts w:ascii="Times New Roman" w:hAnsi="Times New Roman" w:cs="Times New Roman"/>
          <w:sz w:val="28"/>
          <w:szCs w:val="28"/>
          <w:lang w:val="ru-RU"/>
        </w:rPr>
        <w:t>започатковано</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міжнародно-правовими вимогами щодо забезпечення охорони навколишнього</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середовища та здійснення превентивних заходів щодо уникнення різних видів небезпек</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lastRenderedPageBreak/>
        <w:t>(ядерної, військової, хімічної, бактеріологічної, техногенної тощо), здатних негативно</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вплинути на стан середовища життєдіяльності, або ж на стан екології. Підтвердженням</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актуальності проблем із забезпечення екологічної безпеки на міжнародному рівні є</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прийняття Генеральною Асамблеєю ООН (далі – ГА ООН) ряду важливих документів,</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які й започаткували запровадження нового ставлення до екологічних проблем –</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екологічно забезпечувального. Такими документами стали, зокрема, резолюції ГА ООН</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про створення всеохоплюючої системи міжнародної безпеки від 5 грудня 1986 р. та від 7</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грудня 1987 р., а також резолюція «Всеохоплюючий підхід до зміцнення міжнародного</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миру і безпеки відповідно до Статуту ООН» від 7 гр</w:t>
      </w:r>
      <w:r w:rsidR="00355334" w:rsidRPr="00355334">
        <w:rPr>
          <w:rFonts w:ascii="Times New Roman" w:hAnsi="Times New Roman" w:cs="Times New Roman"/>
          <w:sz w:val="28"/>
          <w:szCs w:val="28"/>
          <w:lang w:val="ru-RU"/>
        </w:rPr>
        <w:t>удня 1988 р</w:t>
      </w:r>
      <w:r w:rsidR="000F3E41" w:rsidRPr="00355334">
        <w:rPr>
          <w:rFonts w:ascii="Times New Roman" w:hAnsi="Times New Roman" w:cs="Times New Roman"/>
          <w:sz w:val="28"/>
          <w:szCs w:val="28"/>
          <w:lang w:val="ru-RU"/>
        </w:rPr>
        <w:t>. Так, у</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резолюції A/RES/42/93 про всеосяжну систему міжнародного миру і безпеки від 7 грудня</w:t>
      </w:r>
      <w:r w:rsidR="00355334" w:rsidRPr="00355334">
        <w:rPr>
          <w:rFonts w:ascii="Times New Roman" w:hAnsi="Times New Roman" w:cs="Times New Roman"/>
          <w:sz w:val="28"/>
          <w:szCs w:val="28"/>
          <w:lang w:val="ru-RU"/>
        </w:rPr>
        <w:t xml:space="preserve"> 1987 р.</w:t>
      </w:r>
      <w:r w:rsidR="000F3E41" w:rsidRPr="00355334">
        <w:rPr>
          <w:rFonts w:ascii="Times New Roman" w:hAnsi="Times New Roman" w:cs="Times New Roman"/>
          <w:sz w:val="28"/>
          <w:szCs w:val="28"/>
          <w:lang w:val="ru-RU"/>
        </w:rPr>
        <w:t>, ГА ООН надала новий поштовх до реалізації концепції міжнародного миру</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і безпеки, суть якого зводиться до усвідомлення того, що невирішені екологічні</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проблеми легко можуть перерости в міжнародну напруженість і конфлікти. У пункті 10</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цієї резолюції констатується, що «взаємодія в екологічній сфері має стати невід’ємною</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частиною всеосяжної системи міжнародної безпеки».</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На Нараді Політичного консультативного комітету держав-учасниць Варшавського</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Договору (Варшава, 1988 р., червень) також був прийнятий важливий документ з питань</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забезпечення екологічної безпеки «Наслідки гонки озброєнь для навколишнього</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середовища та інші аспекти екологічної безпеки». У ньому визначалися основи концепції</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міжнародної екологічної безпеки, покликані сприяти сталому і безпечному розвитку всіх</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держав і створення сприятливих умов для життя кожного народу і кожної людини.</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Таким чином, в міжнародно-правових документах, хоча і не розкривається поняття</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міжнародної екологічної безпеки, проте в них можна виявити явну тенденцію до його</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формування як шляхом реалізації заходів охорони навколишнього середовища, так і</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заходів безпекового спрямування. І хоч на перший погляд забезпечення міжнародної</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екологічної безпеки не має власного механізму реалізації, проте безпекові заходи</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здійснюються </w:t>
      </w:r>
      <w:r w:rsidRPr="00355334">
        <w:rPr>
          <w:rFonts w:ascii="Times New Roman" w:hAnsi="Times New Roman" w:cs="Times New Roman"/>
          <w:sz w:val="28"/>
          <w:szCs w:val="28"/>
          <w:lang w:val="ru-RU"/>
        </w:rPr>
        <w:lastRenderedPageBreak/>
        <w:t>міжнародно-правовими засобами, передбаченими для охорони</w:t>
      </w:r>
      <w:r w:rsidR="00355334"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навколишнього середовища. </w:t>
      </w:r>
    </w:p>
    <w:p w:rsidR="000F3E41" w:rsidRPr="00355334" w:rsidRDefault="00330033"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М</w:t>
      </w:r>
      <w:r w:rsidR="005D0FF1">
        <w:rPr>
          <w:rFonts w:ascii="Times New Roman" w:hAnsi="Times New Roman" w:cs="Times New Roman"/>
          <w:sz w:val="28"/>
          <w:szCs w:val="28"/>
          <w:lang w:val="ru-RU"/>
        </w:rPr>
        <w:t>і</w:t>
      </w:r>
      <w:r w:rsidR="000F3E41" w:rsidRPr="00355334">
        <w:rPr>
          <w:rFonts w:ascii="Times New Roman" w:hAnsi="Times New Roman" w:cs="Times New Roman"/>
          <w:sz w:val="28"/>
          <w:szCs w:val="28"/>
          <w:lang w:val="ru-RU"/>
        </w:rPr>
        <w:t>жнародна екологічна безпека є міжнародно-правової ціллю, метою, спрямованою на відповідний результат спільної суспільної</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діяльності з охорони навколишнього середовища, те, до чого прагнуть суб’єкти</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міжнародної правотворчої та правореалізаційної діяльності. Міжнародна екологічна</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безпека сьогодні виступає чимось не до кінця збагненним, але таким, до чого необхідно</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прагнути, особливо коли мова йде по суті про виживання всього людства. Результатом</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цього стремління має стати такий рівень навколишнього середовища, який би в повній</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мірі відповідав необхідній якості життя для підтримки здоров’я і благополуччя людей</w:t>
      </w:r>
      <w:r w:rsidR="00355334"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теперішніх і майбутніх поколінь, а також сталого розв</w:t>
      </w:r>
      <w:r w:rsidR="00355334" w:rsidRPr="00355334">
        <w:rPr>
          <w:rFonts w:ascii="Times New Roman" w:hAnsi="Times New Roman" w:cs="Times New Roman"/>
          <w:sz w:val="28"/>
          <w:szCs w:val="28"/>
          <w:lang w:val="ru-RU"/>
        </w:rPr>
        <w:t>итку земної цивілізації.</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Задорожній О.В. та Медведєва М.О., підтримують світовий досвід до</w:t>
      </w:r>
      <w:r w:rsidR="00BB05CE">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трьохвимірного розуміння сутності «екологічна безпека», як-от: 1) екологічні проблеми</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як загроза політичній та економічній стабільності; 2) міждержавні спори у зв’язку з</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транскордонним забрудненням або порушенням прав щодо використання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спільних/взаємних природних ресурсів, як джерело воєнних конфліктів; 3) деградація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екологічних систем і вичерпання природних ресурсів як загроза існуванню всього</w:t>
      </w:r>
      <w:r w:rsidR="00BB05CE">
        <w:rPr>
          <w:rFonts w:ascii="Times New Roman" w:hAnsi="Times New Roman" w:cs="Times New Roman"/>
          <w:sz w:val="28"/>
          <w:szCs w:val="28"/>
          <w:lang w:val="ru-RU"/>
        </w:rPr>
        <w:t xml:space="preserve"> людства</w:t>
      </w:r>
      <w:r w:rsidRPr="00355334">
        <w:rPr>
          <w:rFonts w:ascii="Times New Roman" w:hAnsi="Times New Roman" w:cs="Times New Roman"/>
          <w:sz w:val="28"/>
          <w:szCs w:val="28"/>
          <w:lang w:val="ru-RU"/>
        </w:rPr>
        <w:t>. З урахуванням цього вони пропонують класифікувати акти міжнародно-</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правового регулювання небезпечної для навколишнього середовища діяльності на: а)</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охорону навколишнього середовища під час збройних конфліктів; б) правове</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регулювання поводження з небезпечними для навколишнього середовища матеріалами і</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речовинами; в) правова охорона морського та прісноводного середовища; г) правова</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охорона атмосферного повітря і космічного простору; д) правова охорона</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біорізноманіття Землі; е) правова охорона навколишнього середовища Антарктики і</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Арктики; є) регіональне співробітництво з даних питань</w:t>
      </w:r>
      <w:r w:rsidR="002911CB" w:rsidRPr="00355334">
        <w:rPr>
          <w:rFonts w:ascii="Times New Roman" w:hAnsi="Times New Roman" w:cs="Times New Roman"/>
          <w:sz w:val="28"/>
          <w:szCs w:val="28"/>
          <w:lang w:val="ru-RU"/>
        </w:rPr>
        <w:t>.</w:t>
      </w:r>
    </w:p>
    <w:p w:rsidR="000F3E41" w:rsidRPr="00355334" w:rsidRDefault="001C1B79"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000F3E41" w:rsidRPr="00355334">
        <w:rPr>
          <w:rFonts w:ascii="Times New Roman" w:hAnsi="Times New Roman" w:cs="Times New Roman"/>
          <w:sz w:val="28"/>
          <w:szCs w:val="28"/>
          <w:lang w:val="ru-RU"/>
        </w:rPr>
        <w:t>начну роль у виробленні відповідних принципів, в оцінці досягнутого стану та</w:t>
      </w:r>
      <w:r w:rsidR="002911CB"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визначенні стратегії взаємодії держав для забезпечення сталого розвитку відіграють</w:t>
      </w:r>
      <w:r w:rsidR="002911CB" w:rsidRPr="00355334">
        <w:rPr>
          <w:rFonts w:ascii="Times New Roman" w:hAnsi="Times New Roman" w:cs="Times New Roman"/>
          <w:sz w:val="28"/>
          <w:szCs w:val="28"/>
          <w:lang w:val="ru-RU"/>
        </w:rPr>
        <w:t xml:space="preserve"> </w:t>
      </w:r>
      <w:r w:rsidR="000F3E41" w:rsidRPr="00355334">
        <w:rPr>
          <w:rFonts w:ascii="Times New Roman" w:hAnsi="Times New Roman" w:cs="Times New Roman"/>
          <w:iCs/>
          <w:sz w:val="28"/>
          <w:szCs w:val="28"/>
          <w:lang w:val="ru-RU"/>
        </w:rPr>
        <w:t>міжнародні конференції та акти, прийняті на них</w:t>
      </w:r>
      <w:r w:rsidR="000F3E41" w:rsidRPr="00355334">
        <w:rPr>
          <w:rFonts w:ascii="Times New Roman" w:hAnsi="Times New Roman" w:cs="Times New Roman"/>
          <w:sz w:val="28"/>
          <w:szCs w:val="28"/>
          <w:lang w:val="ru-RU"/>
        </w:rPr>
        <w:t xml:space="preserve">, в першу </w:t>
      </w:r>
      <w:r w:rsidR="000F3E41" w:rsidRPr="00355334">
        <w:rPr>
          <w:rFonts w:ascii="Times New Roman" w:hAnsi="Times New Roman" w:cs="Times New Roman"/>
          <w:sz w:val="28"/>
          <w:szCs w:val="28"/>
          <w:lang w:val="ru-RU"/>
        </w:rPr>
        <w:lastRenderedPageBreak/>
        <w:t>чергу ті, що відбуваються</w:t>
      </w:r>
      <w:r w:rsidR="002911CB" w:rsidRPr="00355334">
        <w:rPr>
          <w:rFonts w:ascii="Times New Roman" w:hAnsi="Times New Roman" w:cs="Times New Roman"/>
          <w:sz w:val="28"/>
          <w:szCs w:val="28"/>
          <w:lang w:val="ru-RU"/>
        </w:rPr>
        <w:t xml:space="preserve"> </w:t>
      </w:r>
      <w:r w:rsidR="000F3E41" w:rsidRPr="00355334">
        <w:rPr>
          <w:rFonts w:ascii="Times New Roman" w:hAnsi="Times New Roman" w:cs="Times New Roman"/>
          <w:sz w:val="28"/>
          <w:szCs w:val="28"/>
          <w:lang w:val="ru-RU"/>
        </w:rPr>
        <w:t>під егідою ООН з питан</w:t>
      </w:r>
      <w:r w:rsidR="002911CB" w:rsidRPr="00355334">
        <w:rPr>
          <w:rFonts w:ascii="Times New Roman" w:hAnsi="Times New Roman" w:cs="Times New Roman"/>
          <w:sz w:val="28"/>
          <w:szCs w:val="28"/>
          <w:lang w:val="ru-RU"/>
        </w:rPr>
        <w:t>ь охорони довкілля</w:t>
      </w:r>
      <w:r w:rsidR="000F3E41" w:rsidRPr="00355334">
        <w:rPr>
          <w:rFonts w:ascii="Times New Roman" w:hAnsi="Times New Roman" w:cs="Times New Roman"/>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Дійсно, такими є Стокгольмська конференція 1972 року з питань навколишнього</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середовища на якій прийнято Декларацію про о</w:t>
      </w:r>
      <w:r w:rsidR="002911CB" w:rsidRPr="00355334">
        <w:rPr>
          <w:rFonts w:ascii="Times New Roman" w:hAnsi="Times New Roman" w:cs="Times New Roman"/>
          <w:sz w:val="28"/>
          <w:szCs w:val="28"/>
          <w:lang w:val="ru-RU"/>
        </w:rPr>
        <w:t xml:space="preserve">хорону навколишнього середовища, </w:t>
      </w:r>
      <w:r w:rsidRPr="00355334">
        <w:rPr>
          <w:rFonts w:ascii="Times New Roman" w:hAnsi="Times New Roman" w:cs="Times New Roman"/>
          <w:sz w:val="28"/>
          <w:szCs w:val="28"/>
          <w:lang w:val="ru-RU"/>
        </w:rPr>
        <w:t>Ріо-де-Жанейрська конференція 1992 року з питань навколишнього середовища та</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розвитку, на якій прийнято Декларацію про охорону навколишнього середовища та</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розвиток, Йоганнесбурзький саміт 2002 року з питань сталого розвитку, на якому</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прийняті Декларація щодо сталого розвитку та План виконання рішень щодо</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ста</w:t>
      </w:r>
      <w:r w:rsidR="002911CB" w:rsidRPr="00355334">
        <w:rPr>
          <w:rFonts w:ascii="Times New Roman" w:hAnsi="Times New Roman" w:cs="Times New Roman"/>
          <w:sz w:val="28"/>
          <w:szCs w:val="28"/>
          <w:lang w:val="ru-RU"/>
        </w:rPr>
        <w:t>лого розвитку</w:t>
      </w:r>
      <w:r w:rsidRPr="00355334">
        <w:rPr>
          <w:rFonts w:ascii="Times New Roman" w:hAnsi="Times New Roman" w:cs="Times New Roman"/>
          <w:sz w:val="28"/>
          <w:szCs w:val="28"/>
          <w:lang w:val="ru-RU"/>
        </w:rPr>
        <w:t>, Конференція ООН 2012 р. «Ріо+20», на якій прийнятий</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підсумковий документ «</w:t>
      </w:r>
      <w:r w:rsidR="002911CB" w:rsidRPr="00355334">
        <w:rPr>
          <w:rFonts w:ascii="Times New Roman" w:hAnsi="Times New Roman" w:cs="Times New Roman"/>
          <w:sz w:val="28"/>
          <w:szCs w:val="28"/>
          <w:lang w:val="ru-RU"/>
        </w:rPr>
        <w:t>Майбутнє, якого ми хочемо»</w:t>
      </w:r>
      <w:r w:rsidRPr="00355334">
        <w:rPr>
          <w:rFonts w:ascii="Times New Roman" w:hAnsi="Times New Roman" w:cs="Times New Roman"/>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b/>
          <w:bCs/>
          <w:iCs/>
          <w:sz w:val="28"/>
          <w:szCs w:val="28"/>
          <w:lang w:val="ru-RU"/>
        </w:rPr>
      </w:pPr>
      <w:r w:rsidRPr="00355334">
        <w:rPr>
          <w:rFonts w:ascii="Times New Roman" w:hAnsi="Times New Roman" w:cs="Times New Roman"/>
          <w:b/>
          <w:bCs/>
          <w:iCs/>
          <w:sz w:val="28"/>
          <w:szCs w:val="28"/>
          <w:lang w:val="ru-RU"/>
        </w:rPr>
        <w:t>Нормативні акти, що встановлюють вимоги до безпечного використання</w:t>
      </w:r>
      <w:r w:rsidR="002911CB" w:rsidRPr="00355334">
        <w:rPr>
          <w:rFonts w:ascii="Times New Roman" w:hAnsi="Times New Roman" w:cs="Times New Roman"/>
          <w:b/>
          <w:bCs/>
          <w:iCs/>
          <w:sz w:val="28"/>
          <w:szCs w:val="28"/>
          <w:lang w:val="ru-RU"/>
        </w:rPr>
        <w:t xml:space="preserve"> </w:t>
      </w:r>
      <w:r w:rsidRPr="00355334">
        <w:rPr>
          <w:rFonts w:ascii="Times New Roman" w:hAnsi="Times New Roman" w:cs="Times New Roman"/>
          <w:b/>
          <w:bCs/>
          <w:iCs/>
          <w:sz w:val="28"/>
          <w:szCs w:val="28"/>
          <w:lang w:val="ru-RU"/>
        </w:rPr>
        <w:t>природних ресурсів</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 xml:space="preserve">Забруднення </w:t>
      </w:r>
      <w:r w:rsidRPr="00355334">
        <w:rPr>
          <w:rFonts w:ascii="Times New Roman" w:hAnsi="Times New Roman" w:cs="Times New Roman"/>
          <w:iCs/>
          <w:sz w:val="28"/>
          <w:szCs w:val="28"/>
          <w:lang w:val="ru-RU"/>
        </w:rPr>
        <w:t xml:space="preserve">атмосферного повітря </w:t>
      </w:r>
      <w:r w:rsidRPr="00355334">
        <w:rPr>
          <w:rFonts w:ascii="Times New Roman" w:hAnsi="Times New Roman" w:cs="Times New Roman"/>
          <w:sz w:val="28"/>
          <w:szCs w:val="28"/>
          <w:lang w:val="ru-RU"/>
        </w:rPr>
        <w:t>внаслідок техногенної діяльності залишається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однією з найактуальніших проблем, що загрожують міжнародній екологічній безпеці.</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Крім вищевказаних міжнародних документів, у галузі охорони атмосферного повітря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діють:</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 xml:space="preserve">1) </w:t>
      </w:r>
      <w:r w:rsidRPr="00355334">
        <w:rPr>
          <w:rFonts w:ascii="Times New Roman" w:hAnsi="Times New Roman" w:cs="Times New Roman"/>
          <w:iCs/>
          <w:sz w:val="28"/>
          <w:szCs w:val="28"/>
          <w:lang w:val="ru-RU"/>
        </w:rPr>
        <w:t xml:space="preserve">Конвенція про транскордонне забруднення повітря на великі відстані </w:t>
      </w:r>
      <w:r w:rsidRPr="00355334">
        <w:rPr>
          <w:rFonts w:ascii="Times New Roman" w:hAnsi="Times New Roman" w:cs="Times New Roman"/>
          <w:sz w:val="28"/>
          <w:szCs w:val="28"/>
          <w:lang w:val="ru-RU"/>
        </w:rPr>
        <w:t>від 13</w:t>
      </w:r>
      <w:r w:rsidR="002911CB" w:rsidRPr="00355334">
        <w:rPr>
          <w:rFonts w:ascii="Times New Roman" w:hAnsi="Times New Roman" w:cs="Times New Roman"/>
          <w:sz w:val="28"/>
          <w:szCs w:val="28"/>
          <w:lang w:val="ru-RU"/>
        </w:rPr>
        <w:t xml:space="preserve"> листопада 1979 р</w:t>
      </w:r>
      <w:r w:rsidRPr="00355334">
        <w:rPr>
          <w:rFonts w:ascii="Times New Roman" w:hAnsi="Times New Roman" w:cs="Times New Roman"/>
          <w:sz w:val="28"/>
          <w:szCs w:val="28"/>
          <w:lang w:val="ru-RU"/>
        </w:rPr>
        <w:t>. Конвенція визначає «забруднення повітря» як введення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людиною, прямо чи опосередковано, речовин або енергії в повітряне середовище, що</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несе в собі шкідливі наслідки такого характеру як загроза здоров'ю людей, нанесення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шкоди живим ресурсам, екосистемам і матеріальним цінностям, а також спричиняє</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шкоду цінності ландшафту або перешкоди іншим законним видам використання</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навколишнього середовища (ст. 1).</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Конвенцією визначається «транскордонне забрудн</w:t>
      </w:r>
      <w:r w:rsidR="00BB05CE">
        <w:rPr>
          <w:rFonts w:ascii="Times New Roman" w:hAnsi="Times New Roman" w:cs="Times New Roman"/>
          <w:sz w:val="28"/>
          <w:szCs w:val="28"/>
          <w:lang w:val="ru-RU"/>
        </w:rPr>
        <w:t xml:space="preserve">ення повітря на великі відстані </w:t>
      </w:r>
      <w:r w:rsidRPr="00355334">
        <w:rPr>
          <w:rFonts w:ascii="Times New Roman" w:hAnsi="Times New Roman" w:cs="Times New Roman"/>
          <w:sz w:val="28"/>
          <w:szCs w:val="28"/>
          <w:lang w:val="ru-RU"/>
        </w:rPr>
        <w:t>як забруднення повітря, фізичне джерело якого знаходиться повністю або частково в</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межах території, що перебуває під національною юрисдикцією однієї держави, а його</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негативний вплив виявляється на території, що знаходиться під юрисдикцією іншої</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держави, на такій відстані, що в цілому </w:t>
      </w:r>
      <w:r w:rsidRPr="00355334">
        <w:rPr>
          <w:rFonts w:ascii="Times New Roman" w:hAnsi="Times New Roman" w:cs="Times New Roman"/>
          <w:sz w:val="28"/>
          <w:szCs w:val="28"/>
          <w:lang w:val="ru-RU"/>
        </w:rPr>
        <w:lastRenderedPageBreak/>
        <w:t>неможливо встановити частку окремих джерел</w:t>
      </w:r>
      <w:r w:rsidR="002911C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(або груп джерел) викидів. Сфери, в яких Сторони переважно співробітничають для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виконання положень Конвенції, це: наявні та перспективні технології скорочення викидів</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сполук сірки та інших основних забруднювачів повітря; апаратура та засоби</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спостереження і вимірювання рівнів викидів і концентрації забруднювачів у повітрі;</w:t>
      </w:r>
      <w:r w:rsidR="005B693B">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вплив забруднень атмосфери на здоров’я людей і довкілля; програми навчання та</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підготовки кадрів, пов’язаних з екологічними аспектами забруднення повітря та ін. (ст.1).</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Сьогодні, в рамках затвердженої Конвенції, діють 8 протоколів до неї: який</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стосується довгострокового фінансування Спільної програми спостереження й оцінки</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поширення забруднювачів повітря на великі відстані в Європі від 28 вересня 1984 р.; про скорочення викидів сірки або їх транскордонних потоків принаймні на 30</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ві</w:t>
      </w:r>
      <w:r w:rsidR="00A64A1B" w:rsidRPr="00355334">
        <w:rPr>
          <w:rFonts w:ascii="Times New Roman" w:hAnsi="Times New Roman" w:cs="Times New Roman"/>
          <w:sz w:val="28"/>
          <w:szCs w:val="28"/>
          <w:lang w:val="ru-RU"/>
        </w:rPr>
        <w:t>дсотків від 8 липня 1985 р.</w:t>
      </w:r>
      <w:r w:rsidRPr="00355334">
        <w:rPr>
          <w:rFonts w:ascii="Times New Roman" w:hAnsi="Times New Roman" w:cs="Times New Roman"/>
          <w:sz w:val="28"/>
          <w:szCs w:val="28"/>
          <w:lang w:val="ru-RU"/>
        </w:rPr>
        <w:t>; про обмеження викидів окислів азоту або їх</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транскордонних пот</w:t>
      </w:r>
      <w:r w:rsidR="00A64A1B" w:rsidRPr="00355334">
        <w:rPr>
          <w:rFonts w:ascii="Times New Roman" w:hAnsi="Times New Roman" w:cs="Times New Roman"/>
          <w:sz w:val="28"/>
          <w:szCs w:val="28"/>
          <w:lang w:val="ru-RU"/>
        </w:rPr>
        <w:t>оків від 31 жовтня 1988 р.</w:t>
      </w:r>
      <w:r w:rsidRPr="00355334">
        <w:rPr>
          <w:rFonts w:ascii="Times New Roman" w:hAnsi="Times New Roman" w:cs="Times New Roman"/>
          <w:sz w:val="28"/>
          <w:szCs w:val="28"/>
          <w:lang w:val="ru-RU"/>
        </w:rPr>
        <w:t>; відносно подальшого скорочення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викидів оксидів с</w:t>
      </w:r>
      <w:r w:rsidR="00A64A1B" w:rsidRPr="00355334">
        <w:rPr>
          <w:rFonts w:ascii="Times New Roman" w:hAnsi="Times New Roman" w:cs="Times New Roman"/>
          <w:sz w:val="28"/>
          <w:szCs w:val="28"/>
          <w:lang w:val="ru-RU"/>
        </w:rPr>
        <w:t>ірки від 14 червня 1994 р.</w:t>
      </w:r>
      <w:r w:rsidRPr="00355334">
        <w:rPr>
          <w:rFonts w:ascii="Times New Roman" w:hAnsi="Times New Roman" w:cs="Times New Roman"/>
          <w:sz w:val="28"/>
          <w:szCs w:val="28"/>
          <w:lang w:val="ru-RU"/>
        </w:rPr>
        <w:t>; про контроль за викидами стійких</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органічних сполук та їх транскордонними потоками від 18 листопада 1991 р.; про важкі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ме</w:t>
      </w:r>
      <w:r w:rsidR="00A64A1B" w:rsidRPr="00355334">
        <w:rPr>
          <w:rFonts w:ascii="Times New Roman" w:hAnsi="Times New Roman" w:cs="Times New Roman"/>
          <w:sz w:val="28"/>
          <w:szCs w:val="28"/>
          <w:lang w:val="ru-RU"/>
        </w:rPr>
        <w:t>тали від 24 червня 1998 р.</w:t>
      </w:r>
      <w:r w:rsidRPr="00355334">
        <w:rPr>
          <w:rFonts w:ascii="Times New Roman" w:hAnsi="Times New Roman" w:cs="Times New Roman"/>
          <w:sz w:val="28"/>
          <w:szCs w:val="28"/>
          <w:lang w:val="ru-RU"/>
        </w:rPr>
        <w:t>; про стійкі органічні забруднювачі від 24 червня 1998</w:t>
      </w:r>
      <w:r w:rsidR="00A64A1B" w:rsidRPr="00355334">
        <w:rPr>
          <w:rFonts w:ascii="Times New Roman" w:hAnsi="Times New Roman" w:cs="Times New Roman"/>
          <w:sz w:val="28"/>
          <w:szCs w:val="28"/>
          <w:lang w:val="ru-RU"/>
        </w:rPr>
        <w:t xml:space="preserve"> р.</w:t>
      </w:r>
      <w:r w:rsidRPr="00355334">
        <w:rPr>
          <w:rFonts w:ascii="Times New Roman" w:hAnsi="Times New Roman" w:cs="Times New Roman"/>
          <w:sz w:val="28"/>
          <w:szCs w:val="28"/>
          <w:lang w:val="ru-RU"/>
        </w:rPr>
        <w:t>; про боротьбу з підкисленням, евтрофікацією та приземним озоном від 30</w:t>
      </w:r>
      <w:r w:rsidR="00A64A1B" w:rsidRPr="00355334">
        <w:rPr>
          <w:rFonts w:ascii="Times New Roman" w:hAnsi="Times New Roman" w:cs="Times New Roman"/>
          <w:sz w:val="28"/>
          <w:szCs w:val="28"/>
          <w:lang w:val="ru-RU"/>
        </w:rPr>
        <w:t xml:space="preserve"> листопада 1999 р</w:t>
      </w:r>
      <w:r w:rsidRPr="00355334">
        <w:rPr>
          <w:rFonts w:ascii="Times New Roman" w:hAnsi="Times New Roman" w:cs="Times New Roman"/>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Як видно, цими протоколами запроваджено конкретні правові засоби охорони</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атмосферного повітря, однак такі заходи носять яскраво виражений їх безпековий</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характер: чітке нормативно-правове визначення небезпечних для атмосферного повітря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речовин, які або виробляються, або утворюються в процесі господарської діяльності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(хімічні речовини, органічні сполуки, важкі метали тощо); нормативно-правове</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визначення способів небезпечного на атмосферне повітря впливу (викиди, транскордонні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потоки, підкислення тощо); нормативно-правове визначення державно-правових заходів</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попередження забруднення атмосферного повітря (скорочення викидів, контроль за</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викидами, спостереження і оцінка викидів, фінансування превентивних заходів тощо).</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lastRenderedPageBreak/>
        <w:t xml:space="preserve">2) </w:t>
      </w:r>
      <w:r w:rsidRPr="00355334">
        <w:rPr>
          <w:rFonts w:ascii="Times New Roman" w:hAnsi="Times New Roman" w:cs="Times New Roman"/>
          <w:iCs/>
          <w:sz w:val="28"/>
          <w:szCs w:val="28"/>
          <w:lang w:val="ru-RU"/>
        </w:rPr>
        <w:t xml:space="preserve">Віденська конвенція про охорону озонового шару </w:t>
      </w:r>
      <w:r w:rsidRPr="00355334">
        <w:rPr>
          <w:rFonts w:ascii="Times New Roman" w:hAnsi="Times New Roman" w:cs="Times New Roman"/>
          <w:sz w:val="28"/>
          <w:szCs w:val="28"/>
          <w:lang w:val="ru-RU"/>
        </w:rPr>
        <w:t>від 22 березня 1985 р</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та</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Монреальський протокол до неї про речовини, що руйнують озоновий шар (1987 року з</w:t>
      </w:r>
      <w:r w:rsidR="00A64A1B" w:rsidRPr="00355334">
        <w:rPr>
          <w:rFonts w:ascii="Times New Roman" w:hAnsi="Times New Roman" w:cs="Times New Roman"/>
          <w:sz w:val="28"/>
          <w:szCs w:val="28"/>
          <w:lang w:val="ru-RU"/>
        </w:rPr>
        <w:t xml:space="preserve"> подальшими доповненнями)</w:t>
      </w:r>
      <w:r w:rsidRPr="00355334">
        <w:rPr>
          <w:rFonts w:ascii="Times New Roman" w:hAnsi="Times New Roman" w:cs="Times New Roman"/>
          <w:sz w:val="28"/>
          <w:szCs w:val="28"/>
          <w:lang w:val="ru-RU"/>
        </w:rPr>
        <w:t>. Відповідна конвенція є багатостороннім</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міжнародним договором екологічного спрямування, відповідно до якої Сторони</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вживають належних заходів для захисту здоров'я людини і навколишнього середовища</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від несприятливих наслідків, які є або можуть бути результатом людської діяльності, що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змінюють або здатні змінити стан озонового шару. Конвенція не включає юридично обов’язкових цілей скорочення використання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хлорфторвуглеців – головних хімічних речовин, що викликають виснаження озонового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шару. Такі цілі викладені в Монреальському протоколі про речовини, що руйнують</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озоновий шар, до відповідної Конвенції.</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 xml:space="preserve">3) </w:t>
      </w:r>
      <w:r w:rsidRPr="00355334">
        <w:rPr>
          <w:rFonts w:ascii="Times New Roman" w:hAnsi="Times New Roman" w:cs="Times New Roman"/>
          <w:iCs/>
          <w:sz w:val="28"/>
          <w:szCs w:val="28"/>
          <w:lang w:val="ru-RU"/>
        </w:rPr>
        <w:t xml:space="preserve">Стокгольмська конвенція про стійкі органічні забруднювачі </w:t>
      </w:r>
      <w:r w:rsidRPr="00355334">
        <w:rPr>
          <w:rFonts w:ascii="Times New Roman" w:hAnsi="Times New Roman" w:cs="Times New Roman"/>
          <w:sz w:val="28"/>
          <w:szCs w:val="28"/>
          <w:lang w:val="ru-RU"/>
        </w:rPr>
        <w:t>від 22 травня 2001 р. Конвенція стала наслідком усвідомлення необхідності вжиття глобальних заходів</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стосовно стійких органічних забруднювачів (СОЗ), що мають токсичні властивості,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виявляють стійкість до розкладання, характеризуються біоакумуляцією і є об'єктом</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транскордонного перенесення по повітрю, воді й мігруючими видами, а також осідають</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 великій відстані від джерела їхнього викиду, нагромаджуючись в екосистемах суші та</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водних екосистемах. Метою Конвенції є захист здоров’я людини і довкілля від СОЗ.</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Конвенція закріпила зобов’язання Сторін щодо заборони виробництва та використання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дев’яти речовин із списку СОЗ: альдрин, хлордан, дільдрин, ендрин, гептахлор,</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гексахлорбензол, мірекс, токсафен, поліхлоровані дифеніли (ПХД); обмеження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використання дихлордифенилтрихлорметилметану (ДДТ) для контролю малярії та</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розробки програм з припинення ненавмисного утворення діоксинів та фуранів.</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Однією з головних завдань міжнародної екологічної безпеки в даному контексті є</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така охорона атмосферного повітря, з якою пов’язують проблему глобальної </w:t>
      </w:r>
      <w:r w:rsidRPr="00355334">
        <w:rPr>
          <w:rFonts w:ascii="Times New Roman" w:hAnsi="Times New Roman" w:cs="Times New Roman"/>
          <w:iCs/>
          <w:sz w:val="28"/>
          <w:szCs w:val="28"/>
          <w:lang w:val="ru-RU"/>
        </w:rPr>
        <w:t>зміни</w:t>
      </w:r>
      <w:r w:rsidR="00A64A1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клімату</w:t>
      </w:r>
      <w:r w:rsidRPr="00355334">
        <w:rPr>
          <w:rFonts w:ascii="Times New Roman" w:hAnsi="Times New Roman" w:cs="Times New Roman"/>
          <w:sz w:val="28"/>
          <w:szCs w:val="28"/>
          <w:lang w:val="ru-RU"/>
        </w:rPr>
        <w:t>. Про охорону глобального клімату в інтересах нинішнього і майбутніх поколінь</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людства йдеться в резолюції A/RES/43/53 Генеральної Асамблеї ООН від 6 грудня 1988</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р. «Охорона глобального клімату </w:t>
      </w:r>
      <w:r w:rsidRPr="00355334">
        <w:rPr>
          <w:rFonts w:ascii="Times New Roman" w:hAnsi="Times New Roman" w:cs="Times New Roman"/>
          <w:sz w:val="28"/>
          <w:szCs w:val="28"/>
          <w:lang w:val="ru-RU"/>
        </w:rPr>
        <w:lastRenderedPageBreak/>
        <w:t>в інтересах нинішнього і майбутніх поколінь людства», де визнається, що зміна клімату є спільною проблемою всього людства. Оскільки</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клімат виступає необхідною умовою, що забезпечує існування життя на Землі, необхідно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вжити відповідних заходів щодо вирішення проблеми його зміни в глобальних</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масштабах. Надалі в резолюції A/RES/44/207 Генеральної Асамблеї ООН від 22 грудня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1989 р. «Охорона глобального клімату в інтересах нинішнього і майбутніх поколінь</w:t>
      </w:r>
      <w:r w:rsidR="00A64A1B" w:rsidRPr="00355334">
        <w:rPr>
          <w:rFonts w:ascii="Times New Roman" w:hAnsi="Times New Roman" w:cs="Times New Roman"/>
          <w:sz w:val="28"/>
          <w:szCs w:val="28"/>
          <w:lang w:val="ru-RU"/>
        </w:rPr>
        <w:t xml:space="preserve"> людства» </w:t>
      </w:r>
      <w:r w:rsidRPr="00355334">
        <w:rPr>
          <w:rFonts w:ascii="Times New Roman" w:hAnsi="Times New Roman" w:cs="Times New Roman"/>
          <w:sz w:val="28"/>
          <w:szCs w:val="28"/>
          <w:lang w:val="ru-RU"/>
        </w:rPr>
        <w:t>підтверджується про необхідність в подальшому наукових досліджень</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кліматичних змін, в тому числі підвищення рівня Світового океану в результаті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глобального потепління. А вже в 1992 р на Конференції ООН в Ріо-де-Жанейро було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прийнято Рамкову конве</w:t>
      </w:r>
      <w:r w:rsidR="00A64A1B" w:rsidRPr="00355334">
        <w:rPr>
          <w:rFonts w:ascii="Times New Roman" w:hAnsi="Times New Roman" w:cs="Times New Roman"/>
          <w:sz w:val="28"/>
          <w:szCs w:val="28"/>
          <w:lang w:val="ru-RU"/>
        </w:rPr>
        <w:t>нцію ООН про зміну клімату</w:t>
      </w:r>
      <w:r w:rsidRPr="00355334">
        <w:rPr>
          <w:rFonts w:ascii="Times New Roman" w:hAnsi="Times New Roman" w:cs="Times New Roman"/>
          <w:sz w:val="28"/>
          <w:szCs w:val="28"/>
          <w:lang w:val="ru-RU"/>
        </w:rPr>
        <w:t>, метою якої є стабілізація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концентрацій парникових газів в атмосфері на рівні, який не допускав би небезпечного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антропогенного впливу на кліматичну систему. Такий рівень має бути досягнутий у</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строки, достатні для природної адаптації екосистем до зміни клімату, що дозволить не</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ставити під загрозу виробництво продовольства і забезпечить подальший економічний</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розвиток на стійкій основі (стаття 2). </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iCs/>
          <w:sz w:val="28"/>
          <w:szCs w:val="28"/>
          <w:lang w:val="ru-RU"/>
        </w:rPr>
        <w:t xml:space="preserve">Конвенція ООН з морського права </w:t>
      </w:r>
      <w:r w:rsidR="00A64A1B" w:rsidRPr="00355334">
        <w:rPr>
          <w:rFonts w:ascii="Times New Roman" w:hAnsi="Times New Roman" w:cs="Times New Roman"/>
          <w:sz w:val="28"/>
          <w:szCs w:val="28"/>
          <w:lang w:val="ru-RU"/>
        </w:rPr>
        <w:t>від 10 грудня 1982 р.</w:t>
      </w:r>
      <w:r w:rsidRPr="00355334">
        <w:rPr>
          <w:rFonts w:ascii="Times New Roman" w:hAnsi="Times New Roman" w:cs="Times New Roman"/>
          <w:sz w:val="28"/>
          <w:szCs w:val="28"/>
          <w:lang w:val="ru-RU"/>
        </w:rPr>
        <w:t>, де в пункті 1 статті 1</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визначено, що «забруднення морського середовища» це внесення людиною, прямо чи</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опосередковано, речовин або енергії в морське середовище, включаючи естуарії, яке</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призводить або може призвести до таких згубних наслідків, як шкода живим ресурсам 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життю в морі, небезпека для здоров’я людини, створення перешкод для діяльності в морі,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 тому числі для рибальства та інших правомірних видів використання моря, зниження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якості морської води, що споживається та погіршення умов відпочинку.</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За Конвенцією держави зобов’язані захищати і зберігати морське середовище</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(стаття 192). При цьому вони повинні вживати всіх заходів, необхідних для забезпечення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того, щоб діяльність під їх юрисдикцією або контролем не завдавала шкоди іншим</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державам і їх морському середовищу шляхом забруднення. В ході реалізації заходів</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щодо запобігання, скорочення і збереження під контролем забруднення морського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середовища, закріплено </w:t>
      </w:r>
      <w:r w:rsidRPr="00355334">
        <w:rPr>
          <w:rFonts w:ascii="Times New Roman" w:hAnsi="Times New Roman" w:cs="Times New Roman"/>
          <w:sz w:val="28"/>
          <w:szCs w:val="28"/>
          <w:lang w:val="ru-RU"/>
        </w:rPr>
        <w:lastRenderedPageBreak/>
        <w:t>обов’язок держав не переносити збитки або небезпеку</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забруднення і не перетворювати один вид забруднення в іншій (стаття 195).</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У міжнародно-правовому порядку визнано, що охоронні заходи мають стосуватися</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всіх джерел забруднення морських вод та усіх районів Світового океану. Їх метою є</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максимально можливе зменшення: а) викидів токсичних, шкідливих або отруйних</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речовин з джерел, що перебувають на суші, з атмосфери чи через неї, шляхом</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захоронення; б) забруднення моря з суден; в) забруднення від установок чи споруд, які</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використовуються для розвідки і розробки природних ресурсів морського дна та його</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надр.</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У галузі боротьби із забрудненням морського середовища нафтою однією з перших</w:t>
      </w:r>
      <w:r w:rsidR="00A64A1B"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була </w:t>
      </w:r>
      <w:r w:rsidRPr="00355334">
        <w:rPr>
          <w:rFonts w:ascii="Times New Roman" w:hAnsi="Times New Roman" w:cs="Times New Roman"/>
          <w:iCs/>
          <w:sz w:val="28"/>
          <w:szCs w:val="28"/>
          <w:lang w:val="ru-RU"/>
        </w:rPr>
        <w:t xml:space="preserve">Міжнародна конвенція по запобіганню забрудненню моря нафтою </w:t>
      </w:r>
      <w:r w:rsidRPr="00355334">
        <w:rPr>
          <w:rFonts w:ascii="Times New Roman" w:hAnsi="Times New Roman" w:cs="Times New Roman"/>
          <w:sz w:val="28"/>
          <w:szCs w:val="28"/>
          <w:lang w:val="ru-RU"/>
        </w:rPr>
        <w:t>від 12 травня</w:t>
      </w:r>
      <w:r w:rsidR="00A64A1B" w:rsidRPr="00355334">
        <w:rPr>
          <w:rFonts w:ascii="Times New Roman" w:hAnsi="Times New Roman" w:cs="Times New Roman"/>
          <w:sz w:val="28"/>
          <w:szCs w:val="28"/>
          <w:lang w:val="ru-RU"/>
        </w:rPr>
        <w:t xml:space="preserve"> 1954 р</w:t>
      </w:r>
      <w:r w:rsidRPr="00355334">
        <w:rPr>
          <w:rFonts w:ascii="Times New Roman" w:hAnsi="Times New Roman" w:cs="Times New Roman"/>
          <w:sz w:val="28"/>
          <w:szCs w:val="28"/>
          <w:lang w:val="ru-RU"/>
        </w:rPr>
        <w:t xml:space="preserve">. Потім до неї додалися </w:t>
      </w:r>
      <w:r w:rsidRPr="00355334">
        <w:rPr>
          <w:rFonts w:ascii="Times New Roman" w:hAnsi="Times New Roman" w:cs="Times New Roman"/>
          <w:iCs/>
          <w:sz w:val="28"/>
          <w:szCs w:val="28"/>
          <w:lang w:val="ru-RU"/>
        </w:rPr>
        <w:t>Міжнародна конвенція щодо втручання у</w:t>
      </w:r>
      <w:r w:rsidR="00A64A1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відкритому морі у випадку аварій, які призводять до забруднення нафтою </w:t>
      </w:r>
      <w:r w:rsidRPr="00355334">
        <w:rPr>
          <w:rFonts w:ascii="Times New Roman" w:hAnsi="Times New Roman" w:cs="Times New Roman"/>
          <w:sz w:val="28"/>
          <w:szCs w:val="28"/>
          <w:lang w:val="ru-RU"/>
        </w:rPr>
        <w:t>від 29</w:t>
      </w:r>
      <w:r w:rsidR="00A64A1B" w:rsidRPr="00355334">
        <w:rPr>
          <w:rFonts w:ascii="Times New Roman" w:hAnsi="Times New Roman" w:cs="Times New Roman"/>
          <w:sz w:val="28"/>
          <w:szCs w:val="28"/>
          <w:lang w:val="ru-RU"/>
        </w:rPr>
        <w:t xml:space="preserve"> листопада 1969 р.</w:t>
      </w:r>
      <w:r w:rsidRPr="00355334">
        <w:rPr>
          <w:rFonts w:ascii="Times New Roman" w:hAnsi="Times New Roman" w:cs="Times New Roman"/>
          <w:sz w:val="28"/>
          <w:szCs w:val="28"/>
          <w:lang w:val="ru-RU"/>
        </w:rPr>
        <w:t xml:space="preserve">, </w:t>
      </w:r>
      <w:r w:rsidRPr="00355334">
        <w:rPr>
          <w:rFonts w:ascii="Times New Roman" w:hAnsi="Times New Roman" w:cs="Times New Roman"/>
          <w:iCs/>
          <w:sz w:val="28"/>
          <w:szCs w:val="28"/>
          <w:lang w:val="ru-RU"/>
        </w:rPr>
        <w:t xml:space="preserve">Міжнародна конвенція по запобіганню забрудненню з суден </w:t>
      </w:r>
      <w:r w:rsidRPr="00355334">
        <w:rPr>
          <w:rFonts w:ascii="Times New Roman" w:hAnsi="Times New Roman" w:cs="Times New Roman"/>
          <w:sz w:val="28"/>
          <w:szCs w:val="28"/>
          <w:lang w:val="ru-RU"/>
        </w:rPr>
        <w:t>від 2</w:t>
      </w:r>
      <w:r w:rsidR="00A64A1B" w:rsidRPr="00355334">
        <w:rPr>
          <w:rFonts w:ascii="Times New Roman" w:hAnsi="Times New Roman" w:cs="Times New Roman"/>
          <w:sz w:val="28"/>
          <w:szCs w:val="28"/>
          <w:lang w:val="ru-RU"/>
        </w:rPr>
        <w:t xml:space="preserve"> </w:t>
      </w:r>
      <w:r w:rsidR="00A71ECB">
        <w:rPr>
          <w:rFonts w:ascii="Times New Roman" w:hAnsi="Times New Roman" w:cs="Times New Roman"/>
          <w:sz w:val="28"/>
          <w:szCs w:val="28"/>
          <w:lang w:val="ru-RU"/>
        </w:rPr>
        <w:t>листопада 1973 р.</w:t>
      </w:r>
      <w:r w:rsidRPr="00355334">
        <w:rPr>
          <w:rFonts w:ascii="Times New Roman" w:hAnsi="Times New Roman" w:cs="Times New Roman"/>
          <w:sz w:val="28"/>
          <w:szCs w:val="28"/>
          <w:lang w:val="ru-RU"/>
        </w:rPr>
        <w:t xml:space="preserve">, </w:t>
      </w:r>
      <w:r w:rsidRPr="00355334">
        <w:rPr>
          <w:rFonts w:ascii="Times New Roman" w:hAnsi="Times New Roman" w:cs="Times New Roman"/>
          <w:iCs/>
          <w:sz w:val="28"/>
          <w:szCs w:val="28"/>
          <w:lang w:val="ru-RU"/>
        </w:rPr>
        <w:t>Боннська угода про співробітництво у боротьбі із забрудненням</w:t>
      </w:r>
      <w:r w:rsidR="00A64A1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Північного моря нафтою та іншими шкідливими речовинами </w:t>
      </w:r>
      <w:r w:rsidR="00A64A1B" w:rsidRPr="00355334">
        <w:rPr>
          <w:rFonts w:ascii="Times New Roman" w:hAnsi="Times New Roman" w:cs="Times New Roman"/>
          <w:sz w:val="28"/>
          <w:szCs w:val="28"/>
          <w:lang w:val="ru-RU"/>
        </w:rPr>
        <w:t>(1983)</w:t>
      </w:r>
      <w:r w:rsidRPr="00355334">
        <w:rPr>
          <w:rFonts w:ascii="Times New Roman" w:hAnsi="Times New Roman" w:cs="Times New Roman"/>
          <w:sz w:val="28"/>
          <w:szCs w:val="28"/>
          <w:lang w:val="ru-RU"/>
        </w:rPr>
        <w:t xml:space="preserve">, </w:t>
      </w:r>
      <w:r w:rsidRPr="00355334">
        <w:rPr>
          <w:rFonts w:ascii="Times New Roman" w:hAnsi="Times New Roman" w:cs="Times New Roman"/>
          <w:iCs/>
          <w:sz w:val="28"/>
          <w:szCs w:val="28"/>
          <w:lang w:val="ru-RU"/>
        </w:rPr>
        <w:t>Міжнародна</w:t>
      </w:r>
      <w:r w:rsidR="00A64A1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конвенція по забезпеченню готовності на випадок забруднення нафтою і боротьбі з ним</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і співробітництву </w:t>
      </w:r>
      <w:r w:rsidR="00A75689" w:rsidRPr="00355334">
        <w:rPr>
          <w:rFonts w:ascii="Times New Roman" w:hAnsi="Times New Roman" w:cs="Times New Roman"/>
          <w:sz w:val="28"/>
          <w:szCs w:val="28"/>
          <w:lang w:val="ru-RU"/>
        </w:rPr>
        <w:t>від 30 листопада 1990 р.</w:t>
      </w:r>
      <w:r w:rsidRPr="00355334">
        <w:rPr>
          <w:rFonts w:ascii="Times New Roman" w:hAnsi="Times New Roman" w:cs="Times New Roman"/>
          <w:sz w:val="28"/>
          <w:szCs w:val="28"/>
          <w:lang w:val="ru-RU"/>
        </w:rPr>
        <w:t xml:space="preserve">, </w:t>
      </w:r>
      <w:r w:rsidRPr="00355334">
        <w:rPr>
          <w:rFonts w:ascii="Times New Roman" w:hAnsi="Times New Roman" w:cs="Times New Roman"/>
          <w:iCs/>
          <w:sz w:val="28"/>
          <w:szCs w:val="28"/>
          <w:lang w:val="ru-RU"/>
        </w:rPr>
        <w:t>Конвенція про захист Чорного моря від</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забруднення </w:t>
      </w:r>
      <w:r w:rsidR="00A75689" w:rsidRPr="00355334">
        <w:rPr>
          <w:rFonts w:ascii="Times New Roman" w:hAnsi="Times New Roman" w:cs="Times New Roman"/>
          <w:sz w:val="28"/>
          <w:szCs w:val="28"/>
          <w:lang w:val="ru-RU"/>
        </w:rPr>
        <w:t>від 21 квітня 1992 р.</w:t>
      </w:r>
      <w:r w:rsidRPr="00355334">
        <w:rPr>
          <w:rFonts w:ascii="Times New Roman" w:hAnsi="Times New Roman" w:cs="Times New Roman"/>
          <w:sz w:val="28"/>
          <w:szCs w:val="28"/>
          <w:lang w:val="ru-RU"/>
        </w:rPr>
        <w:t xml:space="preserve"> та деякі інші</w:t>
      </w:r>
      <w:r w:rsidR="00A75689" w:rsidRPr="00355334">
        <w:rPr>
          <w:rFonts w:ascii="Times New Roman" w:hAnsi="Times New Roman" w:cs="Times New Roman"/>
          <w:sz w:val="28"/>
          <w:szCs w:val="28"/>
          <w:lang w:val="ru-RU"/>
        </w:rPr>
        <w:t>.</w:t>
      </w:r>
      <w:r w:rsidRPr="00355334">
        <w:rPr>
          <w:rFonts w:ascii="Times New Roman" w:hAnsi="Times New Roman" w:cs="Times New Roman"/>
          <w:sz w:val="28"/>
          <w:szCs w:val="28"/>
          <w:lang w:val="ru-RU"/>
        </w:rPr>
        <w:t xml:space="preserve"> Цими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конвенціями встановлені заходи щодо поводження з нафтою як небезпечною для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навколишнього середовища речовиною, обмеження на скидання нафти і нафтопродуктів</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у морське середовище.</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Важливе значення в дослідженні екологічної безпеки Світового океану має й</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iCs/>
          <w:sz w:val="28"/>
          <w:szCs w:val="28"/>
          <w:lang w:val="ru-RU"/>
        </w:rPr>
        <w:t xml:space="preserve">Конвенція про запобігання забрудненню моря скидами відходів та інших матеріалів </w:t>
      </w:r>
      <w:r w:rsidRPr="00355334">
        <w:rPr>
          <w:rFonts w:ascii="Times New Roman" w:hAnsi="Times New Roman" w:cs="Times New Roman"/>
          <w:sz w:val="28"/>
          <w:szCs w:val="28"/>
          <w:lang w:val="ru-RU"/>
        </w:rPr>
        <w:t>від</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13 листопада 1972 р. </w:t>
      </w:r>
      <w:r w:rsidR="00A75689" w:rsidRPr="00355334">
        <w:rPr>
          <w:rFonts w:ascii="Times New Roman" w:hAnsi="Times New Roman" w:cs="Times New Roman"/>
          <w:sz w:val="28"/>
          <w:szCs w:val="28"/>
          <w:lang w:val="ru-RU"/>
        </w:rPr>
        <w:t>та інші документи</w:t>
      </w:r>
      <w:r w:rsidRPr="00355334">
        <w:rPr>
          <w:rFonts w:ascii="Times New Roman" w:hAnsi="Times New Roman" w:cs="Times New Roman"/>
          <w:sz w:val="28"/>
          <w:szCs w:val="28"/>
          <w:lang w:val="ru-RU"/>
        </w:rPr>
        <w:t>. Сторони Конвенції домовились</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індивідуально і колективно сприяти боротьбі з усіма джерелами забруднення морського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середовища і зобов'язалися вживати заходів для запобігання забрудненню моря скидами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відходів та інших матеріалів, які можуть бути небезпечними для здоров'я людей,</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шкідливими для живих </w:t>
      </w:r>
      <w:r w:rsidRPr="00355334">
        <w:rPr>
          <w:rFonts w:ascii="Times New Roman" w:hAnsi="Times New Roman" w:cs="Times New Roman"/>
          <w:sz w:val="28"/>
          <w:szCs w:val="28"/>
          <w:lang w:val="ru-RU"/>
        </w:rPr>
        <w:lastRenderedPageBreak/>
        <w:t>ресурсів моря, завдати шкоди зонам відпочинку людей.</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Конвенція повністю забороняє скидання у море з суден, літаків, платформ та інших</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штучних споруд найбільш шкідливих відходів та інших матеріалів відповідно до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встановленого переліку. До них, зокрема, належать відходи і матеріали з високим рівнем</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радіації. Для скидання інших відходів чи матеріалів має бути попередній спеціальний чи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загальний дозвіл. Встановлені також умови захоронення самих суден, літаків, платформ</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та інших штучних споруд як у відкритому морі, так і в межах територіального моря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окремих держав.</w:t>
      </w:r>
    </w:p>
    <w:p w:rsidR="00F11B12"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 xml:space="preserve">Важливу роль в охороні Світового океану відіграє й </w:t>
      </w:r>
      <w:r w:rsidRPr="00355334">
        <w:rPr>
          <w:rFonts w:ascii="Times New Roman" w:hAnsi="Times New Roman" w:cs="Times New Roman"/>
          <w:iCs/>
          <w:sz w:val="28"/>
          <w:szCs w:val="28"/>
          <w:lang w:val="ru-RU"/>
        </w:rPr>
        <w:t>Конвенція про охорону та</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використання транскордонних водотоків та міжнародних озер </w:t>
      </w:r>
      <w:r w:rsidRPr="00355334">
        <w:rPr>
          <w:rFonts w:ascii="Times New Roman" w:hAnsi="Times New Roman" w:cs="Times New Roman"/>
          <w:sz w:val="28"/>
          <w:szCs w:val="28"/>
          <w:lang w:val="ru-RU"/>
        </w:rPr>
        <w:t>від 17 березня 1992 р., основною метою якої є: охорона транскордонних вод (включно з поверхневими та</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підземними водами) шляхом відвернення, обмеження та скорочення обсягів</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забруднення; екологічно обґрунтоване та раціональне управління транскордонними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водами; розумне та справедливе використання транскордонних вод; збереження та</w:t>
      </w:r>
      <w:r w:rsidR="00A75689" w:rsidRPr="00355334">
        <w:rPr>
          <w:rFonts w:ascii="Times New Roman" w:hAnsi="Times New Roman" w:cs="Times New Roman"/>
          <w:sz w:val="28"/>
          <w:szCs w:val="28"/>
          <w:lang w:val="ru-RU"/>
        </w:rPr>
        <w:t xml:space="preserve"> </w:t>
      </w:r>
      <w:r w:rsidR="00F11B12">
        <w:rPr>
          <w:rFonts w:ascii="Times New Roman" w:hAnsi="Times New Roman" w:cs="Times New Roman"/>
          <w:sz w:val="28"/>
          <w:szCs w:val="28"/>
          <w:lang w:val="ru-RU"/>
        </w:rPr>
        <w:t>відновлення екосистем.</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Важливу роль у забезпеченні екологічної безпеки на міжнародному рівні відіграють</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й міжнародні угоди, присвячені питанням </w:t>
      </w:r>
      <w:r w:rsidRPr="00355334">
        <w:rPr>
          <w:rFonts w:ascii="Times New Roman" w:hAnsi="Times New Roman" w:cs="Times New Roman"/>
          <w:iCs/>
          <w:sz w:val="28"/>
          <w:szCs w:val="28"/>
          <w:lang w:val="ru-RU"/>
        </w:rPr>
        <w:t>охорони лісів та боротьби з опустелюванням</w:t>
      </w:r>
      <w:r w:rsidRPr="00355334">
        <w:rPr>
          <w:rFonts w:ascii="Times New Roman" w:hAnsi="Times New Roman" w:cs="Times New Roman"/>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sz w:val="28"/>
          <w:szCs w:val="28"/>
          <w:lang w:val="ru-RU"/>
        </w:rPr>
        <w:t xml:space="preserve">До цієї групи нормативних актів належить, зокрема, </w:t>
      </w:r>
      <w:r w:rsidRPr="00355334">
        <w:rPr>
          <w:rFonts w:ascii="Times New Roman" w:hAnsi="Times New Roman" w:cs="Times New Roman"/>
          <w:iCs/>
          <w:sz w:val="28"/>
          <w:szCs w:val="28"/>
          <w:lang w:val="ru-RU"/>
        </w:rPr>
        <w:t>Міжнародна угода з тропічної</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деревини </w:t>
      </w:r>
      <w:r w:rsidRPr="00355334">
        <w:rPr>
          <w:rFonts w:ascii="Times New Roman" w:hAnsi="Times New Roman" w:cs="Times New Roman"/>
          <w:sz w:val="28"/>
          <w:szCs w:val="28"/>
          <w:lang w:val="ru-RU"/>
        </w:rPr>
        <w:t>від 27 січня 2006 р. Цьому передувало ухвалення низки міжнародних</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домовленостей щодо тропічних лісів: Міжнародної угоди щодо тропічної деревини 1983</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 Міжнародної угоди щодо тропічної деревини 1994 р. Про необхідність охорони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тропічних лісів йшлося також в Ріо-де-Жанейрській декларації з питань навколишнього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середовища і розвитку, інших документах, прийнятих на цьому саміті (зокрема, в</w:t>
      </w:r>
      <w:r w:rsidR="00A75689" w:rsidRPr="00355334">
        <w:rPr>
          <w:rFonts w:ascii="Times New Roman" w:hAnsi="Times New Roman" w:cs="Times New Roman"/>
          <w:sz w:val="28"/>
          <w:szCs w:val="28"/>
          <w:lang w:val="ru-RU"/>
        </w:rPr>
        <w:t xml:space="preserve"> Принципах лісівництва</w:t>
      </w:r>
      <w:r w:rsidRPr="00355334">
        <w:rPr>
          <w:rFonts w:ascii="Times New Roman" w:hAnsi="Times New Roman" w:cs="Times New Roman"/>
          <w:sz w:val="28"/>
          <w:szCs w:val="28"/>
          <w:lang w:val="ru-RU"/>
        </w:rPr>
        <w:t>) Йоханнесбурзькій декларації та Плані виконання рішень,</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прийнятих на Всесвітній зустрічі на найвищому рівні зі сталого розвитку (вересень,</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2002). У жовтні 2000 р. було засновано Форум ООН по лісах, а також Партнерство на</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основі співробітництва по лісах, членом якого є Міжнародна організація щодо </w:t>
      </w:r>
      <w:r w:rsidRPr="00355334">
        <w:rPr>
          <w:rFonts w:ascii="Times New Roman" w:hAnsi="Times New Roman" w:cs="Times New Roman"/>
          <w:sz w:val="28"/>
          <w:szCs w:val="28"/>
          <w:lang w:val="ru-RU"/>
        </w:rPr>
        <w:lastRenderedPageBreak/>
        <w:t>тропічної</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деревини.</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sz w:val="28"/>
          <w:szCs w:val="28"/>
          <w:lang w:val="ru-RU"/>
        </w:rPr>
        <w:t xml:space="preserve">Наступним нормативним актом, що входить у виділену нами групу є </w:t>
      </w:r>
      <w:r w:rsidRPr="00355334">
        <w:rPr>
          <w:rFonts w:ascii="Times New Roman" w:hAnsi="Times New Roman" w:cs="Times New Roman"/>
          <w:iCs/>
          <w:sz w:val="28"/>
          <w:szCs w:val="28"/>
          <w:lang w:val="ru-RU"/>
        </w:rPr>
        <w:t>Конвенція</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Організації Об'єднаних Націй про боротьбу з опустелюванням у тих країнах, що</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потерпають від серйозної посухи та/або опустелювання, особливо в Африці </w:t>
      </w:r>
      <w:r w:rsidRPr="00355334">
        <w:rPr>
          <w:rFonts w:ascii="Times New Roman" w:hAnsi="Times New Roman" w:cs="Times New Roman"/>
          <w:sz w:val="28"/>
          <w:szCs w:val="28"/>
          <w:lang w:val="ru-RU"/>
        </w:rPr>
        <w:t>від 17</w:t>
      </w:r>
      <w:r w:rsidR="00A75689" w:rsidRPr="00355334">
        <w:rPr>
          <w:rFonts w:ascii="Times New Roman" w:hAnsi="Times New Roman" w:cs="Times New Roman"/>
          <w:sz w:val="28"/>
          <w:szCs w:val="28"/>
          <w:lang w:val="ru-RU"/>
        </w:rPr>
        <w:t xml:space="preserve"> червня 1994 р</w:t>
      </w:r>
      <w:r w:rsidRPr="00355334">
        <w:rPr>
          <w:rFonts w:ascii="Times New Roman" w:hAnsi="Times New Roman" w:cs="Times New Roman"/>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Конвенція має на меті об’єднання зусиль світового співтовариства для боротьби з</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опустелюванням, тобто деградацією земель у посушливих, напівпосушливих і сухих</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субгумідних районах у результаті дії різних факторів, включаючи зміну клімату і</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діяльність людини, а також для пом’якшення наслідків посухи. Діяльність по боротьбі з</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опустелювання розглядається як частина комплексного розвитку земельних ресурсів і</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спрямована на: запобігання і/чи скорочення масштабів деградації земель; відновлення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частково деградованих земель; та відновлення потерпілих від опустелювання земель.</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Період з січня 2010 по грудень 2020 року був оголошений Генеральною Асамблеєю</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ООН Десятиріччям ООН, присвяченим пустелям і</w:t>
      </w:r>
      <w:r w:rsidR="00A75689" w:rsidRPr="00355334">
        <w:rPr>
          <w:rFonts w:ascii="Times New Roman" w:hAnsi="Times New Roman" w:cs="Times New Roman"/>
          <w:sz w:val="28"/>
          <w:szCs w:val="28"/>
          <w:lang w:val="ru-RU"/>
        </w:rPr>
        <w:t xml:space="preserve"> боротьбі з опустелюванням</w:t>
      </w:r>
      <w:r w:rsidRPr="00355334">
        <w:rPr>
          <w:rFonts w:ascii="Times New Roman" w:hAnsi="Times New Roman" w:cs="Times New Roman"/>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Особливе значення для міжнародної безпеки представляють зобов’язання держав</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щодо </w:t>
      </w:r>
      <w:r w:rsidRPr="00355334">
        <w:rPr>
          <w:rFonts w:ascii="Times New Roman" w:hAnsi="Times New Roman" w:cs="Times New Roman"/>
          <w:iCs/>
          <w:sz w:val="28"/>
          <w:szCs w:val="28"/>
          <w:lang w:val="ru-RU"/>
        </w:rPr>
        <w:t>захисту навколишнього середовища в процесі дослідження і використання</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космічного простору</w:t>
      </w:r>
      <w:r w:rsidRPr="00355334">
        <w:rPr>
          <w:rFonts w:ascii="Times New Roman" w:hAnsi="Times New Roman" w:cs="Times New Roman"/>
          <w:sz w:val="28"/>
          <w:szCs w:val="28"/>
          <w:lang w:val="ru-RU"/>
        </w:rPr>
        <w:t>.</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У </w:t>
      </w:r>
      <w:r w:rsidRPr="00355334">
        <w:rPr>
          <w:rFonts w:ascii="Times New Roman" w:hAnsi="Times New Roman" w:cs="Times New Roman"/>
          <w:iCs/>
          <w:sz w:val="28"/>
          <w:szCs w:val="28"/>
          <w:lang w:val="ru-RU"/>
        </w:rPr>
        <w:t>Договорі про принципи діяльності держав з дослідження і використання</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космічного простору, включаючи Місяць і інші небесні тіла </w:t>
      </w:r>
      <w:r w:rsidRPr="00355334">
        <w:rPr>
          <w:rFonts w:ascii="Times New Roman" w:hAnsi="Times New Roman" w:cs="Times New Roman"/>
          <w:sz w:val="28"/>
          <w:szCs w:val="28"/>
          <w:lang w:val="ru-RU"/>
        </w:rPr>
        <w:t>від 27 січня 1967 р. передбачається заборона виведення на орбіту навколо Землі будь-яких об’єктів з</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ядерною зброєю або іншими видами зброї масового знищення, а також заборона</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встановлювати таку зброю на небесних тілах і її розміщення в космічному просторі</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яким-небудь іншим чином (ст. 4). Крім того, держави, які здійснюють вивчення та</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дослідження космічного простору, включаючи Місяць та інші небесні тіла, зобов’язані</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здійснювати свою діяльність таким чином, щоб уникнути його шкідливого забруднення,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а також несприятливих змін земного середовища внаслідок доставки позаземної</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речовини, і з цією метою, в разі необхідності, вживати відповідних заходів (ст. 9).</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sz w:val="28"/>
          <w:szCs w:val="28"/>
          <w:lang w:val="ru-RU"/>
        </w:rPr>
        <w:lastRenderedPageBreak/>
        <w:t xml:space="preserve">У </w:t>
      </w:r>
      <w:r w:rsidRPr="00355334">
        <w:rPr>
          <w:rFonts w:ascii="Times New Roman" w:hAnsi="Times New Roman" w:cs="Times New Roman"/>
          <w:iCs/>
          <w:sz w:val="28"/>
          <w:szCs w:val="28"/>
          <w:lang w:val="ru-RU"/>
        </w:rPr>
        <w:t>Конвенції про міжнародну відповідальність за шкоду, заподіяну космічними</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об’єктами </w:t>
      </w:r>
      <w:r w:rsidRPr="00355334">
        <w:rPr>
          <w:rFonts w:ascii="Times New Roman" w:hAnsi="Times New Roman" w:cs="Times New Roman"/>
          <w:sz w:val="28"/>
          <w:szCs w:val="28"/>
          <w:lang w:val="ru-RU"/>
        </w:rPr>
        <w:t>від 29 березня 1972 р. розроблені міжнародні правила і процедури щодо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відповідальності за шкоду, заподіяну космічними об’єктами, і забезпечення виплати на</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підставі положень цієї Конвенції, шляхом повної і справедливої компенсації жертвам</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такої шкоди. </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sz w:val="28"/>
          <w:szCs w:val="28"/>
          <w:lang w:val="ru-RU"/>
        </w:rPr>
        <w:t xml:space="preserve">Важливим джерелом права екологічної безпеки можна вважати й </w:t>
      </w:r>
      <w:r w:rsidRPr="00355334">
        <w:rPr>
          <w:rFonts w:ascii="Times New Roman" w:hAnsi="Times New Roman" w:cs="Times New Roman"/>
          <w:iCs/>
          <w:sz w:val="28"/>
          <w:szCs w:val="28"/>
          <w:lang w:val="ru-RU"/>
        </w:rPr>
        <w:t>Конвенцію про</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реєстрацію об’єктів, що запускаються в космічний простір </w:t>
      </w:r>
      <w:r w:rsidR="00A75689" w:rsidRPr="00355334">
        <w:rPr>
          <w:rFonts w:ascii="Times New Roman" w:hAnsi="Times New Roman" w:cs="Times New Roman"/>
          <w:sz w:val="28"/>
          <w:szCs w:val="28"/>
          <w:lang w:val="ru-RU"/>
        </w:rPr>
        <w:t>від 14 січня 1975 р.</w:t>
      </w:r>
      <w:r w:rsidRPr="00355334">
        <w:rPr>
          <w:rFonts w:ascii="Times New Roman" w:hAnsi="Times New Roman" w:cs="Times New Roman"/>
          <w:sz w:val="28"/>
          <w:szCs w:val="28"/>
          <w:lang w:val="ru-RU"/>
        </w:rPr>
        <w:t>, як</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об’єкта, що може шкідливо впливати на наземний та навколоземний простір.</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 xml:space="preserve">Відповідно до </w:t>
      </w:r>
      <w:r w:rsidRPr="00355334">
        <w:rPr>
          <w:rFonts w:ascii="Times New Roman" w:hAnsi="Times New Roman" w:cs="Times New Roman"/>
          <w:iCs/>
          <w:sz w:val="28"/>
          <w:szCs w:val="28"/>
          <w:lang w:val="ru-RU"/>
        </w:rPr>
        <w:t xml:space="preserve">Угоди про діяльність держав на Місяці та інших небесних тілах </w:t>
      </w:r>
      <w:r w:rsidRPr="00355334">
        <w:rPr>
          <w:rFonts w:ascii="Times New Roman" w:hAnsi="Times New Roman" w:cs="Times New Roman"/>
          <w:sz w:val="28"/>
          <w:szCs w:val="28"/>
          <w:lang w:val="ru-RU"/>
        </w:rPr>
        <w:t>від</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18 грудня 1979 р</w:t>
      </w:r>
      <w:r w:rsidR="00A75689" w:rsidRPr="00355334">
        <w:rPr>
          <w:rFonts w:ascii="Times New Roman" w:hAnsi="Times New Roman" w:cs="Times New Roman"/>
          <w:sz w:val="28"/>
          <w:szCs w:val="28"/>
          <w:lang w:val="ru-RU"/>
        </w:rPr>
        <w:t>.</w:t>
      </w:r>
      <w:r w:rsidRPr="00355334">
        <w:rPr>
          <w:rFonts w:ascii="Times New Roman" w:hAnsi="Times New Roman" w:cs="Times New Roman"/>
          <w:sz w:val="28"/>
          <w:szCs w:val="28"/>
          <w:lang w:val="ru-RU"/>
        </w:rPr>
        <w:t xml:space="preserve"> будь-яка діяльність на Місяці та інших небесних тілах Сонячної</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системи, повинна здійснюватися відповідно до положень міжнародного права. У статті 7</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держави-учасники Угоди зобов’язуються вживати заходів для запобігання порушення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сформованого рівноваги її середовища внаслідок внесення несприятливих змін в це</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середовище, її шкідливого забруднення внаслідок доставки сторонньої для цього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середовища речовини або яким-небудь іншим шляхом при дослідженні та використанні</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Місяця. Держави-учасники також повинні вживати заходів для уникнення внесення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несприятливих змін у навколишнє середовище Землі внаслідок доставки позаземної</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речовини або яким-небудь іншим шляхом. Держави-учасниці зобов’язані інформувати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Генерального Секретаря ООН про прийняті заходи, а також, в максимально можливій</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мірі, завчасно повідомляють його про всі випадки розміщення ними радіоактивних</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матеріалів на Місяці і про цілі такого розміщення.</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sz w:val="28"/>
          <w:szCs w:val="28"/>
          <w:lang w:val="ru-RU"/>
        </w:rPr>
        <w:t xml:space="preserve">3 грудня 1986 р. Генеральна Асамблея ООН прийняла </w:t>
      </w:r>
      <w:r w:rsidRPr="00355334">
        <w:rPr>
          <w:rFonts w:ascii="Times New Roman" w:hAnsi="Times New Roman" w:cs="Times New Roman"/>
          <w:iCs/>
          <w:sz w:val="28"/>
          <w:szCs w:val="28"/>
          <w:lang w:val="ru-RU"/>
        </w:rPr>
        <w:t>Принципи, що стосуються</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дистанційного зондування Землі з космосу</w:t>
      </w:r>
      <w:r w:rsidRPr="00355334">
        <w:rPr>
          <w:rFonts w:ascii="Times New Roman" w:hAnsi="Times New Roman" w:cs="Times New Roman"/>
          <w:sz w:val="28"/>
          <w:szCs w:val="28"/>
          <w:lang w:val="ru-RU"/>
        </w:rPr>
        <w:t>. Принцип 10 цього документу прямо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спрямований на забезпечення екологічної безпеки. Так, згідно з цим принципом,</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дистанційне зондування має сприяти охороні природного середовища Землі, тому з цією</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метою беруть участь у діяльності з дистанційного зондування ті держави, які встановили,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що в їх розпорядженні є </w:t>
      </w:r>
      <w:r w:rsidRPr="00355334">
        <w:rPr>
          <w:rFonts w:ascii="Times New Roman" w:hAnsi="Times New Roman" w:cs="Times New Roman"/>
          <w:sz w:val="28"/>
          <w:szCs w:val="28"/>
          <w:lang w:val="ru-RU"/>
        </w:rPr>
        <w:lastRenderedPageBreak/>
        <w:t>інформація, яка здатна запобігти будь-якому шкідливому для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природного середовища впливу. Тому вони зобов’язуються повідомити цю інформацію</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іншим державам. Діяльність з дистанційного зондування Землі з космосу може</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здійснюватися лише в мирних цілях та спрямовуватися на поліпшення використання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природних ресурсів Землі, на вдосконалення землекористування і охорону</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навколишнього середовища, забезпечення екологічної безпеки.</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b/>
          <w:bCs/>
          <w:iCs/>
          <w:sz w:val="28"/>
          <w:szCs w:val="28"/>
          <w:lang w:val="ru-RU"/>
        </w:rPr>
      </w:pPr>
      <w:r w:rsidRPr="00355334">
        <w:rPr>
          <w:rFonts w:ascii="Times New Roman" w:hAnsi="Times New Roman" w:cs="Times New Roman"/>
          <w:b/>
          <w:bCs/>
          <w:iCs/>
          <w:sz w:val="28"/>
          <w:szCs w:val="28"/>
          <w:lang w:val="ru-RU"/>
        </w:rPr>
        <w:t>Нормативні акти, що встановлюють вимоги для конкретних видів</w:t>
      </w:r>
      <w:r w:rsidR="00A75689" w:rsidRPr="00355334">
        <w:rPr>
          <w:rFonts w:ascii="Times New Roman" w:hAnsi="Times New Roman" w:cs="Times New Roman"/>
          <w:b/>
          <w:bCs/>
          <w:iCs/>
          <w:sz w:val="28"/>
          <w:szCs w:val="28"/>
          <w:lang w:val="ru-RU"/>
        </w:rPr>
        <w:t xml:space="preserve"> </w:t>
      </w:r>
      <w:r w:rsidRPr="00355334">
        <w:rPr>
          <w:rFonts w:ascii="Times New Roman" w:hAnsi="Times New Roman" w:cs="Times New Roman"/>
          <w:b/>
          <w:bCs/>
          <w:iCs/>
          <w:sz w:val="28"/>
          <w:szCs w:val="28"/>
          <w:lang w:val="ru-RU"/>
        </w:rPr>
        <w:t>господарської діяльності, яка визнається екологічно небезпечною</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Ця група нормативних актів характеризується врегулюванням таких видів</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діяльності, які в силу своєї специфіки, або при настанні надзвичайних ситуацій можуть</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призвести до негативного впливу на декілька природних ресурсів чи екологічних систем</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одночасно. До таких нормативних актів належать.</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1. Нормативні акти щодо забезпечення екологічної безпеки у військовій сфері</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355334">
        <w:rPr>
          <w:rFonts w:ascii="Times New Roman" w:hAnsi="Times New Roman" w:cs="Times New Roman"/>
          <w:sz w:val="28"/>
          <w:szCs w:val="28"/>
          <w:lang w:val="ru-RU"/>
        </w:rPr>
        <w:t>Першим міжнародним нормативним актом, який спрямований на врегулювання</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шкідливого впливу воєнних дій на довкілля та життя і здоров’я людей є </w:t>
      </w:r>
      <w:r w:rsidRPr="00355334">
        <w:rPr>
          <w:rFonts w:ascii="Times New Roman" w:hAnsi="Times New Roman" w:cs="Times New Roman"/>
          <w:iCs/>
          <w:sz w:val="28"/>
          <w:szCs w:val="28"/>
          <w:lang w:val="ru-RU"/>
        </w:rPr>
        <w:t>Женевський</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протокол про заборону застосування на війні задушливих, отруйних або інших подібних</w:t>
      </w:r>
      <w:r w:rsidR="00A75689"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газів і бактеріологічних засобів </w:t>
      </w:r>
      <w:r w:rsidRPr="00355334">
        <w:rPr>
          <w:rFonts w:ascii="Times New Roman" w:hAnsi="Times New Roman" w:cs="Times New Roman"/>
          <w:sz w:val="28"/>
          <w:szCs w:val="28"/>
          <w:lang w:val="ru-RU"/>
        </w:rPr>
        <w:t>від 17 червня 1925 р. На жаль, даний Протокол,</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забороняючи застосування, не забороняв розробку, виробництво і накопичення запасів</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зброї. Багато держав ратифікували Протокол тільки після другої світової війни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(наприклад, Японія – в 1970 році, США – в 1975 році), причому деякі з держав – тільки із</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застереженнями, які передбачають можливість застосування хімічної і бактеріологічної</w:t>
      </w:r>
      <w:r w:rsidR="00A75689" w:rsidRPr="00355334">
        <w:rPr>
          <w:rFonts w:ascii="Times New Roman" w:hAnsi="Times New Roman" w:cs="Times New Roman"/>
          <w:sz w:val="28"/>
          <w:szCs w:val="28"/>
          <w:lang w:val="ru-RU"/>
        </w:rPr>
        <w:t xml:space="preserve"> </w:t>
      </w:r>
      <w:r w:rsidR="00013C94">
        <w:rPr>
          <w:rFonts w:ascii="Times New Roman" w:hAnsi="Times New Roman" w:cs="Times New Roman"/>
          <w:sz w:val="28"/>
          <w:szCs w:val="28"/>
          <w:lang w:val="ru-RU"/>
        </w:rPr>
        <w:t>зброї у відповідь, що і відбу</w:t>
      </w:r>
      <w:r w:rsidRPr="00355334">
        <w:rPr>
          <w:rFonts w:ascii="Times New Roman" w:hAnsi="Times New Roman" w:cs="Times New Roman"/>
          <w:sz w:val="28"/>
          <w:szCs w:val="28"/>
          <w:lang w:val="ru-RU"/>
        </w:rPr>
        <w:t>лось на практиці</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У зв’язку з цим 16 грудня 1969 р. Генеральна Асамблея ООН схвалила Резолюцію</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2603 (XXIV) «Питання про хімічну і бактеріол</w:t>
      </w:r>
      <w:r w:rsidR="00A75689" w:rsidRPr="00355334">
        <w:rPr>
          <w:rFonts w:ascii="Times New Roman" w:hAnsi="Times New Roman" w:cs="Times New Roman"/>
          <w:sz w:val="28"/>
          <w:szCs w:val="28"/>
          <w:lang w:val="ru-RU"/>
        </w:rPr>
        <w:t>огічну (біологічну) зброю»</w:t>
      </w:r>
      <w:r w:rsidRPr="00355334">
        <w:rPr>
          <w:rFonts w:ascii="Times New Roman" w:hAnsi="Times New Roman" w:cs="Times New Roman"/>
          <w:sz w:val="28"/>
          <w:szCs w:val="28"/>
          <w:lang w:val="ru-RU"/>
        </w:rPr>
        <w:t>, в якій</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нагадала, що Протокол 1925 р. забороняє застосування у збройних конфліктах будь-якого хімічного агента, здатного спричинити токсичний вплив на людину, тварин або</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рослини (хімічна речовина в газоподібному, рідкому або твердому </w:t>
      </w:r>
      <w:r w:rsidRPr="00355334">
        <w:rPr>
          <w:rFonts w:ascii="Times New Roman" w:hAnsi="Times New Roman" w:cs="Times New Roman"/>
          <w:sz w:val="28"/>
          <w:szCs w:val="28"/>
          <w:lang w:val="ru-RU"/>
        </w:rPr>
        <w:lastRenderedPageBreak/>
        <w:t>стані), а також будь-якого біологічного агента (живі організми, здатні заподіяти хвороби або смерть людини,</w:t>
      </w:r>
      <w:r w:rsidR="00A75689"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тварин або рослин). Однак ситуація не змінювалась</w:t>
      </w:r>
      <w:r w:rsidR="004E37C5"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Тому, в 1972 році</w:t>
      </w:r>
      <w:r w:rsidR="004E37C5" w:rsidRPr="00355334">
        <w:rPr>
          <w:rFonts w:ascii="Times New Roman" w:hAnsi="Times New Roman" w:cs="Times New Roman"/>
          <w:sz w:val="28"/>
          <w:szCs w:val="28"/>
          <w:lang w:val="ru-RU"/>
        </w:rPr>
        <w:t xml:space="preserve"> </w:t>
      </w:r>
      <w:r w:rsidRPr="00355334">
        <w:rPr>
          <w:rFonts w:ascii="Times New Roman" w:hAnsi="Times New Roman" w:cs="Times New Roman"/>
          <w:sz w:val="28"/>
          <w:szCs w:val="28"/>
          <w:lang w:val="ru-RU"/>
        </w:rPr>
        <w:t xml:space="preserve">була прийнята </w:t>
      </w:r>
      <w:r w:rsidRPr="00355334">
        <w:rPr>
          <w:rFonts w:ascii="Times New Roman" w:hAnsi="Times New Roman" w:cs="Times New Roman"/>
          <w:iCs/>
          <w:sz w:val="28"/>
          <w:szCs w:val="28"/>
          <w:lang w:val="ru-RU"/>
        </w:rPr>
        <w:t>Конвенція про заборону розробки, виробництва та накопичення запасів</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бактеріологічної (біологічної) і ток</w:t>
      </w:r>
      <w:r w:rsidR="004E37C5" w:rsidRPr="00355334">
        <w:rPr>
          <w:rFonts w:ascii="Times New Roman" w:hAnsi="Times New Roman" w:cs="Times New Roman"/>
          <w:iCs/>
          <w:sz w:val="28"/>
          <w:szCs w:val="28"/>
          <w:lang w:val="ru-RU"/>
        </w:rPr>
        <w:t>сичної зброї та про їх знищення.</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Важливий внесок у забезпечення екологічної безпеки у військовій сфері внесли й</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такі міжнародні документи, як:</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 Конвенція про заборону військового чи будь-якого іншого ворожого використання</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засобів впливу на природне середо</w:t>
      </w:r>
      <w:r w:rsidR="004E37C5" w:rsidRPr="00355334">
        <w:rPr>
          <w:rFonts w:ascii="Times New Roman" w:hAnsi="Times New Roman" w:cs="Times New Roman"/>
          <w:iCs/>
          <w:sz w:val="28"/>
          <w:szCs w:val="28"/>
          <w:lang w:val="ru-RU"/>
        </w:rPr>
        <w:t>вище від 18 травня 1977 р.</w:t>
      </w:r>
      <w:r w:rsidRPr="00355334">
        <w:rPr>
          <w:rFonts w:ascii="Times New Roman" w:hAnsi="Times New Roman" w:cs="Times New Roman"/>
          <w:iCs/>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 Конвенція про заборону або обмеження застосування конкретних видів звичайної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зброї, які можуть вважатися такими, що наносять надмірні ушкодження або мають</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невиборчу дію від 10 жовтня 1980 р. та протоколи до неї: «Про заборону або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обмеження застосування мін, мін-пасток та </w:t>
      </w:r>
      <w:r w:rsidR="00A71ECB">
        <w:rPr>
          <w:rFonts w:ascii="Times New Roman" w:hAnsi="Times New Roman" w:cs="Times New Roman"/>
          <w:iCs/>
          <w:sz w:val="28"/>
          <w:szCs w:val="28"/>
          <w:lang w:val="ru-RU"/>
        </w:rPr>
        <w:t xml:space="preserve">інших пристроїв» (Протокол II) </w:t>
      </w:r>
      <w:r w:rsidRPr="00355334">
        <w:rPr>
          <w:rFonts w:ascii="Times New Roman" w:hAnsi="Times New Roman" w:cs="Times New Roman"/>
          <w:iCs/>
          <w:sz w:val="28"/>
          <w:szCs w:val="28"/>
          <w:lang w:val="ru-RU"/>
        </w:rPr>
        <w:t>і «Про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заборону або обмеження застосування запал</w:t>
      </w:r>
      <w:r w:rsidR="004E37C5" w:rsidRPr="00355334">
        <w:rPr>
          <w:rFonts w:ascii="Times New Roman" w:hAnsi="Times New Roman" w:cs="Times New Roman"/>
          <w:iCs/>
          <w:sz w:val="28"/>
          <w:szCs w:val="28"/>
          <w:lang w:val="ru-RU"/>
        </w:rPr>
        <w:t>ьної зброї» (Протокол ІІІ)</w:t>
      </w:r>
      <w:r w:rsidRPr="00355334">
        <w:rPr>
          <w:rFonts w:ascii="Times New Roman" w:hAnsi="Times New Roman" w:cs="Times New Roman"/>
          <w:iCs/>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Застосування названих мін саме по собі призводить до загибелі людей, завдає значної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шкоди навколишньому природному середовищу, бо перешкоджає відновленню</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сільськогосподарських угідь;</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 Конвенція про заборону розробки, виробництва та накопичення і застосування</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хімічної зброї та її</w:t>
      </w:r>
      <w:r w:rsidR="004E37C5" w:rsidRPr="00355334">
        <w:rPr>
          <w:rFonts w:ascii="Times New Roman" w:hAnsi="Times New Roman" w:cs="Times New Roman"/>
          <w:iCs/>
          <w:sz w:val="28"/>
          <w:szCs w:val="28"/>
          <w:lang w:val="ru-RU"/>
        </w:rPr>
        <w:t xml:space="preserve"> знищення від 13 січня 1993 р.</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Однак зазначені міжнародні документи не єдині у сфері забезпечення екологічної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безпеки військової діяльності. Крім них, досліджуване питання на міжнародному рівні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регулюються також міжнародними актами, якими встановлюється:</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1) заборона ядерних випробувань: Договір про заборону випробувань ядерної зброї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в атмосфері, в космічному просторі і під </w:t>
      </w:r>
      <w:r w:rsidR="004E37C5" w:rsidRPr="00355334">
        <w:rPr>
          <w:rFonts w:ascii="Times New Roman" w:hAnsi="Times New Roman" w:cs="Times New Roman"/>
          <w:iCs/>
          <w:sz w:val="28"/>
          <w:szCs w:val="28"/>
          <w:lang w:val="ru-RU"/>
        </w:rPr>
        <w:t>водою від 5 серпня 1963 р.</w:t>
      </w:r>
      <w:r w:rsidRPr="00355334">
        <w:rPr>
          <w:rFonts w:ascii="Times New Roman" w:hAnsi="Times New Roman" w:cs="Times New Roman"/>
          <w:iCs/>
          <w:sz w:val="28"/>
          <w:szCs w:val="28"/>
          <w:lang w:val="ru-RU"/>
        </w:rPr>
        <w:t>; Договір про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нерозповсюдження ядерної</w:t>
      </w:r>
      <w:r w:rsidR="004E37C5" w:rsidRPr="00355334">
        <w:rPr>
          <w:rFonts w:ascii="Times New Roman" w:hAnsi="Times New Roman" w:cs="Times New Roman"/>
          <w:iCs/>
          <w:sz w:val="28"/>
          <w:szCs w:val="28"/>
          <w:lang w:val="ru-RU"/>
        </w:rPr>
        <w:t xml:space="preserve"> зброї від 1 липня 1968 р.</w:t>
      </w:r>
      <w:r w:rsidRPr="00355334">
        <w:rPr>
          <w:rFonts w:ascii="Times New Roman" w:hAnsi="Times New Roman" w:cs="Times New Roman"/>
          <w:iCs/>
          <w:sz w:val="28"/>
          <w:szCs w:val="28"/>
          <w:lang w:val="ru-RU"/>
        </w:rPr>
        <w:t>; Договір про всеосяжну</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заборону ядерних випр</w:t>
      </w:r>
      <w:r w:rsidR="004E37C5" w:rsidRPr="00355334">
        <w:rPr>
          <w:rFonts w:ascii="Times New Roman" w:hAnsi="Times New Roman" w:cs="Times New Roman"/>
          <w:iCs/>
          <w:sz w:val="28"/>
          <w:szCs w:val="28"/>
          <w:lang w:val="ru-RU"/>
        </w:rPr>
        <w:t xml:space="preserve">обувань від 24 вересня 1996 р. </w:t>
      </w:r>
      <w:r w:rsidRPr="00355334">
        <w:rPr>
          <w:rFonts w:ascii="Times New Roman" w:hAnsi="Times New Roman" w:cs="Times New Roman"/>
          <w:iCs/>
          <w:sz w:val="28"/>
          <w:szCs w:val="28"/>
          <w:lang w:val="ru-RU"/>
        </w:rPr>
        <w:t>У всіх цих документах</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проглядається проблема захисту навколишнього середовища і безпеки людини від</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радіоактивного зараження;</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lastRenderedPageBreak/>
        <w:t>2) створення без’ядерних зон з метою зміцнення нерозповсюдження ядерної зброї: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Договір про Антар</w:t>
      </w:r>
      <w:r w:rsidR="004E37C5" w:rsidRPr="00355334">
        <w:rPr>
          <w:rFonts w:ascii="Times New Roman" w:hAnsi="Times New Roman" w:cs="Times New Roman"/>
          <w:iCs/>
          <w:sz w:val="28"/>
          <w:szCs w:val="28"/>
          <w:lang w:val="ru-RU"/>
        </w:rPr>
        <w:t>ктику від 1 грудня 1959 р.</w:t>
      </w:r>
      <w:r w:rsidRPr="00355334">
        <w:rPr>
          <w:rFonts w:ascii="Times New Roman" w:hAnsi="Times New Roman" w:cs="Times New Roman"/>
          <w:iCs/>
          <w:sz w:val="28"/>
          <w:szCs w:val="28"/>
          <w:lang w:val="ru-RU"/>
        </w:rPr>
        <w:t>; Договір про заборону ядерної зброї в</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Латинській А</w:t>
      </w:r>
      <w:r w:rsidR="004E37C5" w:rsidRPr="00355334">
        <w:rPr>
          <w:rFonts w:ascii="Times New Roman" w:hAnsi="Times New Roman" w:cs="Times New Roman"/>
          <w:iCs/>
          <w:sz w:val="28"/>
          <w:szCs w:val="28"/>
          <w:lang w:val="ru-RU"/>
        </w:rPr>
        <w:t>мериці (Договір Тлателолко)</w:t>
      </w:r>
      <w:r w:rsidRPr="00355334">
        <w:rPr>
          <w:rFonts w:ascii="Times New Roman" w:hAnsi="Times New Roman" w:cs="Times New Roman"/>
          <w:iCs/>
          <w:sz w:val="28"/>
          <w:szCs w:val="28"/>
          <w:lang w:val="ru-RU"/>
        </w:rPr>
        <w:t>; Договір про заборону розміщення на дні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морів і океанів і в його надрах ядерної зброї та інших видів зброї масового знищення від</w:t>
      </w:r>
      <w:r w:rsidR="004E37C5" w:rsidRPr="00355334">
        <w:rPr>
          <w:rFonts w:ascii="Times New Roman" w:hAnsi="Times New Roman" w:cs="Times New Roman"/>
          <w:iCs/>
          <w:sz w:val="28"/>
          <w:szCs w:val="28"/>
          <w:lang w:val="ru-RU"/>
        </w:rPr>
        <w:t xml:space="preserve"> 11 лютого 1971 р</w:t>
      </w:r>
      <w:r w:rsidRPr="00355334">
        <w:rPr>
          <w:rFonts w:ascii="Times New Roman" w:hAnsi="Times New Roman" w:cs="Times New Roman"/>
          <w:iCs/>
          <w:sz w:val="28"/>
          <w:szCs w:val="28"/>
          <w:lang w:val="ru-RU"/>
        </w:rPr>
        <w:t>; Договір про зону, вільну від ядерної зброї, в південній частині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Тихого </w:t>
      </w:r>
      <w:r w:rsidR="004E37C5" w:rsidRPr="00355334">
        <w:rPr>
          <w:rFonts w:ascii="Times New Roman" w:hAnsi="Times New Roman" w:cs="Times New Roman"/>
          <w:iCs/>
          <w:sz w:val="28"/>
          <w:szCs w:val="28"/>
          <w:lang w:val="ru-RU"/>
        </w:rPr>
        <w:t>океану (Договір Раротонга)</w:t>
      </w:r>
      <w:r w:rsidRPr="00355334">
        <w:rPr>
          <w:rFonts w:ascii="Times New Roman" w:hAnsi="Times New Roman" w:cs="Times New Roman"/>
          <w:iCs/>
          <w:sz w:val="28"/>
          <w:szCs w:val="28"/>
          <w:lang w:val="ru-RU"/>
        </w:rPr>
        <w:t xml:space="preserve">; Договір про зону, вільну від ядерної зброї, Південно-Східній </w:t>
      </w:r>
      <w:r w:rsidR="004E37C5" w:rsidRPr="00355334">
        <w:rPr>
          <w:rFonts w:ascii="Times New Roman" w:hAnsi="Times New Roman" w:cs="Times New Roman"/>
          <w:iCs/>
          <w:sz w:val="28"/>
          <w:szCs w:val="28"/>
          <w:lang w:val="ru-RU"/>
        </w:rPr>
        <w:t>Азії (Бангкокский договір)</w:t>
      </w:r>
      <w:r w:rsidRPr="00355334">
        <w:rPr>
          <w:rFonts w:ascii="Times New Roman" w:hAnsi="Times New Roman" w:cs="Times New Roman"/>
          <w:iCs/>
          <w:sz w:val="28"/>
          <w:szCs w:val="28"/>
          <w:lang w:val="ru-RU"/>
        </w:rPr>
        <w:t>; Договір про Шпіцберген від 9 лютого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1920 р. та ін.;</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3) обмеження ракетно-ядерних озброєнь та роззброєння: Угода про заходи по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зменшенню небезпеки виникнення ядерної війни від 30 в</w:t>
      </w:r>
      <w:r w:rsidR="004E37C5" w:rsidRPr="00355334">
        <w:rPr>
          <w:rFonts w:ascii="Times New Roman" w:hAnsi="Times New Roman" w:cs="Times New Roman"/>
          <w:iCs/>
          <w:sz w:val="28"/>
          <w:szCs w:val="28"/>
          <w:lang w:val="ru-RU"/>
        </w:rPr>
        <w:t>ересня 1971 р.</w:t>
      </w:r>
      <w:r w:rsidRPr="00355334">
        <w:rPr>
          <w:rFonts w:ascii="Times New Roman" w:hAnsi="Times New Roman" w:cs="Times New Roman"/>
          <w:iCs/>
          <w:sz w:val="28"/>
          <w:szCs w:val="28"/>
          <w:lang w:val="ru-RU"/>
        </w:rPr>
        <w:t>; Угода про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запобігання ядерної в</w:t>
      </w:r>
      <w:r w:rsidR="004E37C5" w:rsidRPr="00355334">
        <w:rPr>
          <w:rFonts w:ascii="Times New Roman" w:hAnsi="Times New Roman" w:cs="Times New Roman"/>
          <w:iCs/>
          <w:sz w:val="28"/>
          <w:szCs w:val="28"/>
          <w:lang w:val="ru-RU"/>
        </w:rPr>
        <w:t>ійни від 22 червня 1973 р.</w:t>
      </w:r>
      <w:r w:rsidRPr="00355334">
        <w:rPr>
          <w:rFonts w:ascii="Times New Roman" w:hAnsi="Times New Roman" w:cs="Times New Roman"/>
          <w:iCs/>
          <w:sz w:val="28"/>
          <w:szCs w:val="28"/>
          <w:lang w:val="ru-RU"/>
        </w:rPr>
        <w:t>; Договір про ліквідацію ракет</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середньої і меншої даль</w:t>
      </w:r>
      <w:r w:rsidR="004E37C5" w:rsidRPr="00355334">
        <w:rPr>
          <w:rFonts w:ascii="Times New Roman" w:hAnsi="Times New Roman" w:cs="Times New Roman"/>
          <w:iCs/>
          <w:sz w:val="28"/>
          <w:szCs w:val="28"/>
          <w:lang w:val="ru-RU"/>
        </w:rPr>
        <w:t>ності від 8 грудня 1987 р.</w:t>
      </w:r>
      <w:r w:rsidRPr="00355334">
        <w:rPr>
          <w:rFonts w:ascii="Times New Roman" w:hAnsi="Times New Roman" w:cs="Times New Roman"/>
          <w:iCs/>
          <w:sz w:val="28"/>
          <w:szCs w:val="28"/>
          <w:lang w:val="ru-RU"/>
        </w:rPr>
        <w:t>; Договір про скорочення 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обмеження стратегічних наступальних озброєнь від 31 липня </w:t>
      </w:r>
      <w:r w:rsidR="004E37C5" w:rsidRPr="00355334">
        <w:rPr>
          <w:rFonts w:ascii="Times New Roman" w:hAnsi="Times New Roman" w:cs="Times New Roman"/>
          <w:iCs/>
          <w:sz w:val="28"/>
          <w:szCs w:val="28"/>
          <w:lang w:val="ru-RU"/>
        </w:rPr>
        <w:t>1991 р.</w:t>
      </w:r>
      <w:r w:rsidRPr="00355334">
        <w:rPr>
          <w:rFonts w:ascii="Times New Roman" w:hAnsi="Times New Roman" w:cs="Times New Roman"/>
          <w:iCs/>
          <w:sz w:val="28"/>
          <w:szCs w:val="28"/>
          <w:lang w:val="ru-RU"/>
        </w:rPr>
        <w:t>; Договір між</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Україною і Сполученими Штатами Америки щодо надання допомоги Україні в ліквідації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 xml:space="preserve">стратегічної ядерної зброї, а також запобігання розповсюдженню зброї </w:t>
      </w:r>
      <w:r w:rsidR="004E37C5" w:rsidRPr="00355334">
        <w:rPr>
          <w:rFonts w:ascii="Times New Roman" w:hAnsi="Times New Roman" w:cs="Times New Roman"/>
          <w:iCs/>
          <w:sz w:val="28"/>
          <w:szCs w:val="28"/>
          <w:lang w:val="ru-RU"/>
        </w:rPr>
        <w:t xml:space="preserve">массового </w:t>
      </w:r>
      <w:r w:rsidRPr="00355334">
        <w:rPr>
          <w:rFonts w:ascii="Times New Roman" w:hAnsi="Times New Roman" w:cs="Times New Roman"/>
          <w:iCs/>
          <w:sz w:val="28"/>
          <w:szCs w:val="28"/>
          <w:lang w:val="ru-RU"/>
        </w:rPr>
        <w:t>знищення від 25 жовтня 1993 р</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та ін.</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2. Нормативні акти, що регулюють діяльність, пов’язану з ГМО.</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Вважається, що першим універсальним міжнародно-правовим актом юридично не</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обов’язкового характеру, що врегулював питання оцінки ризику при проведенні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біотехнологічних лабораторних досліджень стали «Рекомендації щодо безпеки</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рекомбінантних ДНК: Рекомендації щодо безпеки використання організмів, отриманих</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за допомогою технології рекомбінантної ДНК в сфері промисловості, сільського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господарства та навколишнього середовища» (так звана «Блакитна книга»), ухвалені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Організацією економічного співробітництва і розвитку у 1986 р.</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Документ вперше на універсальному рівні вводить поняття оцінювання ризику від</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використання біотехнологій та впроваджує ключові критерії Добросовісної промислової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широкомасштабної практики (</w:t>
      </w:r>
      <w:r w:rsidRPr="00355334">
        <w:rPr>
          <w:rFonts w:ascii="Times New Roman" w:hAnsi="Times New Roman" w:cs="Times New Roman"/>
          <w:iCs/>
          <w:sz w:val="28"/>
          <w:szCs w:val="28"/>
          <w:lang w:val="en-US"/>
        </w:rPr>
        <w:t>Good</w:t>
      </w:r>
      <w:r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en-US"/>
        </w:rPr>
        <w:t>Industrial</w:t>
      </w:r>
      <w:r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en-US"/>
        </w:rPr>
        <w:t>Lar</w:t>
      </w:r>
      <w:r w:rsidR="004E37C5" w:rsidRPr="00355334">
        <w:rPr>
          <w:rFonts w:ascii="Times New Roman" w:hAnsi="Times New Roman" w:cs="Times New Roman"/>
          <w:iCs/>
          <w:sz w:val="28"/>
          <w:szCs w:val="28"/>
          <w:lang w:val="en-US"/>
        </w:rPr>
        <w:t>ge</w:t>
      </w:r>
      <w:r w:rsidR="004E37C5" w:rsidRPr="00355334">
        <w:rPr>
          <w:rFonts w:ascii="Times New Roman" w:hAnsi="Times New Roman" w:cs="Times New Roman"/>
          <w:iCs/>
          <w:sz w:val="28"/>
          <w:szCs w:val="28"/>
          <w:lang w:val="ru-RU"/>
        </w:rPr>
        <w:t>-</w:t>
      </w:r>
      <w:r w:rsidR="004E37C5" w:rsidRPr="00355334">
        <w:rPr>
          <w:rFonts w:ascii="Times New Roman" w:hAnsi="Times New Roman" w:cs="Times New Roman"/>
          <w:iCs/>
          <w:sz w:val="28"/>
          <w:szCs w:val="28"/>
          <w:lang w:val="en-US"/>
        </w:rPr>
        <w:t>Scale</w:t>
      </w:r>
      <w:r w:rsidR="004E37C5" w:rsidRPr="00355334">
        <w:rPr>
          <w:rFonts w:ascii="Times New Roman" w:hAnsi="Times New Roman" w:cs="Times New Roman"/>
          <w:iCs/>
          <w:sz w:val="28"/>
          <w:szCs w:val="28"/>
          <w:lang w:val="ru-RU"/>
        </w:rPr>
        <w:t xml:space="preserve"> </w:t>
      </w:r>
      <w:r w:rsidR="004E37C5" w:rsidRPr="00355334">
        <w:rPr>
          <w:rFonts w:ascii="Times New Roman" w:hAnsi="Times New Roman" w:cs="Times New Roman"/>
          <w:iCs/>
          <w:sz w:val="28"/>
          <w:szCs w:val="28"/>
          <w:lang w:val="en-US"/>
        </w:rPr>
        <w:t>Practice</w:t>
      </w:r>
      <w:r w:rsidR="004E37C5" w:rsidRPr="00355334">
        <w:rPr>
          <w:rFonts w:ascii="Times New Roman" w:hAnsi="Times New Roman" w:cs="Times New Roman"/>
          <w:iCs/>
          <w:sz w:val="28"/>
          <w:szCs w:val="28"/>
          <w:lang w:val="ru-RU"/>
        </w:rPr>
        <w:t xml:space="preserve"> – </w:t>
      </w:r>
      <w:r w:rsidR="004E37C5" w:rsidRPr="00355334">
        <w:rPr>
          <w:rFonts w:ascii="Times New Roman" w:hAnsi="Times New Roman" w:cs="Times New Roman"/>
          <w:iCs/>
          <w:sz w:val="28"/>
          <w:szCs w:val="28"/>
          <w:lang w:val="en-US"/>
        </w:rPr>
        <w:t>GILSP</w:t>
      </w:r>
      <w:r w:rsidR="004E37C5" w:rsidRPr="00355334">
        <w:rPr>
          <w:rFonts w:ascii="Times New Roman" w:hAnsi="Times New Roman" w:cs="Times New Roman"/>
          <w:iCs/>
          <w:sz w:val="28"/>
          <w:szCs w:val="28"/>
          <w:lang w:val="ru-RU"/>
        </w:rPr>
        <w:t>)</w:t>
      </w:r>
      <w:r w:rsidRPr="00355334">
        <w:rPr>
          <w:rFonts w:ascii="Times New Roman" w:hAnsi="Times New Roman" w:cs="Times New Roman"/>
          <w:iCs/>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Відкриття</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у</w:t>
      </w:r>
      <w:r w:rsidRPr="000F45C0">
        <w:rPr>
          <w:rFonts w:ascii="Times New Roman" w:hAnsi="Times New Roman" w:cs="Times New Roman"/>
          <w:iCs/>
          <w:sz w:val="28"/>
          <w:szCs w:val="28"/>
          <w:lang w:val="ru-RU"/>
        </w:rPr>
        <w:t xml:space="preserve"> 80-</w:t>
      </w:r>
      <w:r w:rsidRPr="00355334">
        <w:rPr>
          <w:rFonts w:ascii="Times New Roman" w:hAnsi="Times New Roman" w:cs="Times New Roman"/>
          <w:iCs/>
          <w:sz w:val="28"/>
          <w:szCs w:val="28"/>
          <w:lang w:val="ru-RU"/>
        </w:rPr>
        <w:t>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роках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ХХ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століття</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стовбурових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клітин</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галузі</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lastRenderedPageBreak/>
        <w:t>медичної</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генно</w:t>
      </w:r>
      <w:r w:rsidRPr="000F45C0">
        <w:rPr>
          <w:rFonts w:ascii="Times New Roman" w:hAnsi="Times New Roman" w:cs="Times New Roman"/>
          <w:iCs/>
          <w:sz w:val="28"/>
          <w:szCs w:val="28"/>
          <w:lang w:val="ru-RU"/>
        </w:rPr>
        <w:t>-</w:t>
      </w:r>
      <w:r w:rsidRPr="00355334">
        <w:rPr>
          <w:rFonts w:ascii="Times New Roman" w:hAnsi="Times New Roman" w:cs="Times New Roman"/>
          <w:iCs/>
          <w:sz w:val="28"/>
          <w:szCs w:val="28"/>
          <w:lang w:val="ru-RU"/>
        </w:rPr>
        <w:t>інженерної</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діяльності</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стало</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підставою</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для</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прийняття</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Міжнародних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етичних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керівних</w:t>
      </w:r>
      <w:r w:rsidR="004E37C5"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принципів</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стосовно</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біомедичних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досліджень</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над</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людьми</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Ради</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міжнародних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організацій</w:t>
      </w:r>
      <w:r w:rsidR="004E37C5"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медичних</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наук</w:t>
      </w:r>
      <w:r w:rsidRPr="000F45C0">
        <w:rPr>
          <w:rFonts w:ascii="Times New Roman" w:hAnsi="Times New Roman" w:cs="Times New Roman"/>
          <w:iCs/>
          <w:sz w:val="28"/>
          <w:szCs w:val="28"/>
          <w:lang w:val="ru-RU"/>
        </w:rPr>
        <w:t xml:space="preserve"> (1982 </w:t>
      </w:r>
      <w:r w:rsidRPr="00355334">
        <w:rPr>
          <w:rFonts w:ascii="Times New Roman" w:hAnsi="Times New Roman" w:cs="Times New Roman"/>
          <w:iCs/>
          <w:sz w:val="28"/>
          <w:szCs w:val="28"/>
          <w:lang w:val="ru-RU"/>
        </w:rPr>
        <w:t>р</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Гельсінської</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декларації</w:t>
      </w:r>
      <w:r w:rsidRPr="000F45C0">
        <w:rPr>
          <w:rFonts w:ascii="Times New Roman" w:hAnsi="Times New Roman" w:cs="Times New Roman"/>
          <w:iCs/>
          <w:sz w:val="28"/>
          <w:szCs w:val="28"/>
          <w:lang w:val="ru-RU"/>
        </w:rPr>
        <w:t xml:space="preserve"> (1964 </w:t>
      </w:r>
      <w:r w:rsidRPr="00355334">
        <w:rPr>
          <w:rFonts w:ascii="Times New Roman" w:hAnsi="Times New Roman" w:cs="Times New Roman"/>
          <w:iCs/>
          <w:sz w:val="28"/>
          <w:szCs w:val="28"/>
          <w:lang w:val="ru-RU"/>
        </w:rPr>
        <w:t>р</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та</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Положення</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про</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генетичне</w:t>
      </w:r>
      <w:r w:rsidR="004E37C5"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консультування</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і</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генну</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інженерію</w:t>
      </w:r>
      <w:r w:rsidRPr="000F45C0">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(1987 р.)</w:t>
      </w:r>
      <w:r w:rsidR="004E37C5" w:rsidRPr="00355334">
        <w:rPr>
          <w:rFonts w:ascii="Times New Roman" w:hAnsi="Times New Roman" w:cs="Times New Roman"/>
          <w:iCs/>
          <w:sz w:val="28"/>
          <w:szCs w:val="28"/>
          <w:lang w:val="ru-RU"/>
        </w:rPr>
        <w:t xml:space="preserve"> Всесвітньої медичної асоціації. </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3. Нормативні акти у сфері забезпечення екологічної безпеки при перевезенні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небезпечних вантажів</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На міжнародному рівні розробка рекомендацій з перевезення небезпечних вантажiв</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для всiх видiв транспорту здiйснюється Комiтетом експертiв ООН. Цей Комiтет</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розробляє рекомендацiї з перевезення небезпечних вантажiв – типовi правила, які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вважаються документами, на пiдставi яких мiжнароднi органiзацiї та нацiональнi органи</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влади рiзних країн розробляють нормативнi документи, що регламентують перевезення</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небезпечних вантажiв рiзними видами транспорту.</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Разом з Комiтетом експертiв працюють такі організації як: Міжнародне агентство з</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атомної енергії (МАГАТЕ); Міжнародна морська органiзацiя (ІМО); Мiжнародна</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організація цивiльної авiацiї (ІКАО). Результатами роботи цих організацій є: Правила</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безпечного перевезення радiоактивних матеріа</w:t>
      </w:r>
      <w:r w:rsidR="004E37C5" w:rsidRPr="00355334">
        <w:rPr>
          <w:rFonts w:ascii="Times New Roman" w:hAnsi="Times New Roman" w:cs="Times New Roman"/>
          <w:iCs/>
          <w:sz w:val="28"/>
          <w:szCs w:val="28"/>
          <w:lang w:val="ru-RU"/>
        </w:rPr>
        <w:t>лів (розробляються МАГАТЕ)</w:t>
      </w:r>
      <w:r w:rsidRPr="00355334">
        <w:rPr>
          <w:rFonts w:ascii="Times New Roman" w:hAnsi="Times New Roman" w:cs="Times New Roman"/>
          <w:iCs/>
          <w:sz w:val="28"/>
          <w:szCs w:val="28"/>
          <w:lang w:val="ru-RU"/>
        </w:rPr>
        <w:t>;</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Мiжнародний кодекс морського перевезення небезпечних вантажiв від 27 вересня 1965 р. (розробляється ІМО); Технічні iнструкцiї з безпечного перевезення небезпечних</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вантажiв повітряним транс</w:t>
      </w:r>
      <w:r w:rsidR="004E37C5" w:rsidRPr="00355334">
        <w:rPr>
          <w:rFonts w:ascii="Times New Roman" w:hAnsi="Times New Roman" w:cs="Times New Roman"/>
          <w:iCs/>
          <w:sz w:val="28"/>
          <w:szCs w:val="28"/>
          <w:lang w:val="ru-RU"/>
        </w:rPr>
        <w:t>портом (розробляються ІКАО)</w:t>
      </w:r>
      <w:r w:rsidRPr="00355334">
        <w:rPr>
          <w:rFonts w:ascii="Times New Roman" w:hAnsi="Times New Roman" w:cs="Times New Roman"/>
          <w:iCs/>
          <w:sz w:val="28"/>
          <w:szCs w:val="28"/>
          <w:lang w:val="ru-RU"/>
        </w:rPr>
        <w:t>. На вiдмiну вiд Типових</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правил зазначені документи є обов’язковими для виконання під час мiжнароднихперевезень небезпечних вантажiв країнами, якi ратифiкували цi угоди.</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Вперше спробу створення єдиної загальноєвропейської методологічної бази щодо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нормативно-правового забезпечення перевезення небезпечних вантажів здійснено після</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закінчення Другої світової війни під егідою Європейської економiчної комiсiї ООН у</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Женеві 30 вересня 1957 р., шляхом підписання Європейської угоди про мiжнародне</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дорожнє перевезення небезпечни</w:t>
      </w:r>
      <w:r w:rsidR="004E37C5" w:rsidRPr="00355334">
        <w:rPr>
          <w:rFonts w:ascii="Times New Roman" w:hAnsi="Times New Roman" w:cs="Times New Roman"/>
          <w:iCs/>
          <w:sz w:val="28"/>
          <w:szCs w:val="28"/>
          <w:lang w:val="ru-RU"/>
        </w:rPr>
        <w:t>х вантажiв (ДОПНВ або АDR)</w:t>
      </w:r>
      <w:r w:rsidRPr="00355334">
        <w:rPr>
          <w:rFonts w:ascii="Times New Roman" w:hAnsi="Times New Roman" w:cs="Times New Roman"/>
          <w:iCs/>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lastRenderedPageBreak/>
        <w:t>Крiм ДОПНВ, на території Європи діють документи, що стосуються регламентації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перевезень небезпечних вантажів, а саме: Конвенція про міжнародні залізничні</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перевезення (К</w:t>
      </w:r>
      <w:r w:rsidR="004E37C5" w:rsidRPr="00355334">
        <w:rPr>
          <w:rFonts w:ascii="Times New Roman" w:hAnsi="Times New Roman" w:cs="Times New Roman"/>
          <w:iCs/>
          <w:sz w:val="28"/>
          <w:szCs w:val="28"/>
          <w:lang w:val="ru-RU"/>
        </w:rPr>
        <w:t>ОТІФ) від 9 травня 1980 р.</w:t>
      </w:r>
      <w:r w:rsidRPr="00355334">
        <w:rPr>
          <w:rFonts w:ascii="Times New Roman" w:hAnsi="Times New Roman" w:cs="Times New Roman"/>
          <w:iCs/>
          <w:sz w:val="28"/>
          <w:szCs w:val="28"/>
          <w:lang w:val="ru-RU"/>
        </w:rPr>
        <w:t>, Європейська угода про міжнародне</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перевезення небезпечних вантажів внутрішніми водними шляхами (ВОПНВ) від 26</w:t>
      </w:r>
      <w:r w:rsidR="004E37C5" w:rsidRPr="00355334">
        <w:rPr>
          <w:rFonts w:ascii="Times New Roman" w:hAnsi="Times New Roman" w:cs="Times New Roman"/>
          <w:iCs/>
          <w:sz w:val="28"/>
          <w:szCs w:val="28"/>
          <w:lang w:val="ru-RU"/>
        </w:rPr>
        <w:t xml:space="preserve"> </w:t>
      </w:r>
      <w:r w:rsidR="00A71ECB">
        <w:rPr>
          <w:rFonts w:ascii="Times New Roman" w:hAnsi="Times New Roman" w:cs="Times New Roman"/>
          <w:iCs/>
          <w:sz w:val="28"/>
          <w:szCs w:val="28"/>
          <w:lang w:val="ru-RU"/>
        </w:rPr>
        <w:t xml:space="preserve">травня 2000 р. </w:t>
      </w:r>
      <w:r w:rsidRPr="00355334">
        <w:rPr>
          <w:rFonts w:ascii="Times New Roman" w:hAnsi="Times New Roman" w:cs="Times New Roman"/>
          <w:iCs/>
          <w:sz w:val="28"/>
          <w:szCs w:val="28"/>
          <w:lang w:val="ru-RU"/>
        </w:rPr>
        <w:t>та інші.</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4. Нормативні акти у сфері забезпечення ядерної та радіаційної безпеки. До цієї</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групи нормативних актів у сфері становлення права екологічної безпеки можна віднести:</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Конвенцію Всесвітньої організації охорони здоров’я (ВОЗ) про захист працівників від</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і</w:t>
      </w:r>
      <w:r w:rsidR="004E37C5" w:rsidRPr="00355334">
        <w:rPr>
          <w:rFonts w:ascii="Times New Roman" w:hAnsi="Times New Roman" w:cs="Times New Roman"/>
          <w:iCs/>
          <w:sz w:val="28"/>
          <w:szCs w:val="28"/>
          <w:lang w:val="ru-RU"/>
        </w:rPr>
        <w:t>онізуючої радіації 1960 р.</w:t>
      </w:r>
      <w:r w:rsidRPr="00355334">
        <w:rPr>
          <w:rFonts w:ascii="Times New Roman" w:hAnsi="Times New Roman" w:cs="Times New Roman"/>
          <w:iCs/>
          <w:sz w:val="28"/>
          <w:szCs w:val="28"/>
          <w:lang w:val="ru-RU"/>
        </w:rPr>
        <w:t>; Конвенцію про оперативні повідомлення про ядерні</w:t>
      </w:r>
      <w:r w:rsidR="004E37C5" w:rsidRPr="00355334">
        <w:rPr>
          <w:rFonts w:ascii="Times New Roman" w:hAnsi="Times New Roman" w:cs="Times New Roman"/>
          <w:iCs/>
          <w:sz w:val="28"/>
          <w:szCs w:val="28"/>
          <w:lang w:val="ru-RU"/>
        </w:rPr>
        <w:t xml:space="preserve"> аварії 1986 р.</w:t>
      </w:r>
      <w:r w:rsidRPr="00355334">
        <w:rPr>
          <w:rFonts w:ascii="Times New Roman" w:hAnsi="Times New Roman" w:cs="Times New Roman"/>
          <w:iCs/>
          <w:sz w:val="28"/>
          <w:szCs w:val="28"/>
          <w:lang w:val="ru-RU"/>
        </w:rPr>
        <w:t>; Конвенцію про допомогу у випадку ядерної аварії або радіаційної</w:t>
      </w:r>
      <w:r w:rsidR="004E37C5" w:rsidRPr="00355334">
        <w:rPr>
          <w:rFonts w:ascii="Times New Roman" w:hAnsi="Times New Roman" w:cs="Times New Roman"/>
          <w:iCs/>
          <w:sz w:val="28"/>
          <w:szCs w:val="28"/>
          <w:lang w:val="ru-RU"/>
        </w:rPr>
        <w:t xml:space="preserve"> аварійної ситуації 1986 р.</w:t>
      </w:r>
      <w:r w:rsidRPr="00355334">
        <w:rPr>
          <w:rFonts w:ascii="Times New Roman" w:hAnsi="Times New Roman" w:cs="Times New Roman"/>
          <w:iCs/>
          <w:sz w:val="28"/>
          <w:szCs w:val="28"/>
          <w:lang w:val="ru-RU"/>
        </w:rPr>
        <w:t>; Конвенцію про фізичний захист ядерного матеріалу 1980</w:t>
      </w:r>
      <w:r w:rsidR="004E37C5" w:rsidRPr="00355334">
        <w:rPr>
          <w:rFonts w:ascii="Times New Roman" w:hAnsi="Times New Roman" w:cs="Times New Roman"/>
          <w:iCs/>
          <w:sz w:val="28"/>
          <w:szCs w:val="28"/>
          <w:lang w:val="ru-RU"/>
        </w:rPr>
        <w:t xml:space="preserve"> р.</w:t>
      </w:r>
      <w:r w:rsidRPr="00355334">
        <w:rPr>
          <w:rFonts w:ascii="Times New Roman" w:hAnsi="Times New Roman" w:cs="Times New Roman"/>
          <w:iCs/>
          <w:sz w:val="28"/>
          <w:szCs w:val="28"/>
          <w:lang w:val="ru-RU"/>
        </w:rPr>
        <w:t>; Конвенцію про ядерну без</w:t>
      </w:r>
      <w:r w:rsidR="00A71ECB">
        <w:rPr>
          <w:rFonts w:ascii="Times New Roman" w:hAnsi="Times New Roman" w:cs="Times New Roman"/>
          <w:iCs/>
          <w:sz w:val="28"/>
          <w:szCs w:val="28"/>
          <w:lang w:val="ru-RU"/>
        </w:rPr>
        <w:t>пеку від 17 червня 1994 р.</w:t>
      </w:r>
      <w:r w:rsidRPr="00355334">
        <w:rPr>
          <w:rFonts w:ascii="Times New Roman" w:hAnsi="Times New Roman" w:cs="Times New Roman"/>
          <w:iCs/>
          <w:sz w:val="28"/>
          <w:szCs w:val="28"/>
          <w:lang w:val="ru-RU"/>
        </w:rPr>
        <w:t>; Об’єднану конвенцію</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про безпеку відпрацьованого ядерного палива та безпеку радіоактивних відходів від 5</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вересня 1997 р. та ін.</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5. Нормативні акти щодо забезпечення екологічної безпеки промисловими</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об’єктами</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До цієї підгрупи нормативних актів належить, зокрема, Конвенція про</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транскордонний вплив промислових аварій від 17 березня 1992 р. Конвенція</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регламентує відносини щодо запобігання великих промислових аварій, забезпечення</w:t>
      </w:r>
      <w:r w:rsidR="004E37C5"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готовності до них і ліквідації наслідків, що мають транскордонний характер.</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b/>
          <w:bCs/>
          <w:iCs/>
          <w:sz w:val="28"/>
          <w:szCs w:val="28"/>
          <w:lang w:val="ru-RU"/>
        </w:rPr>
        <w:t xml:space="preserve">Нормативні </w:t>
      </w:r>
      <w:r w:rsidRPr="007D7CC6">
        <w:rPr>
          <w:rFonts w:ascii="Times New Roman" w:hAnsi="Times New Roman" w:cs="Times New Roman"/>
          <w:b/>
          <w:iCs/>
          <w:sz w:val="28"/>
          <w:szCs w:val="28"/>
          <w:lang w:val="ru-RU"/>
        </w:rPr>
        <w:t>акти, якими запроваджуються механізми забезпечення</w:t>
      </w:r>
      <w:r w:rsidR="0031019B" w:rsidRPr="007D7CC6">
        <w:rPr>
          <w:rFonts w:ascii="Times New Roman" w:hAnsi="Times New Roman" w:cs="Times New Roman"/>
          <w:b/>
          <w:iCs/>
          <w:sz w:val="28"/>
          <w:szCs w:val="28"/>
          <w:lang w:val="ru-RU"/>
        </w:rPr>
        <w:t xml:space="preserve"> </w:t>
      </w:r>
      <w:r w:rsidRPr="007D7CC6">
        <w:rPr>
          <w:rFonts w:ascii="Times New Roman" w:hAnsi="Times New Roman" w:cs="Times New Roman"/>
          <w:b/>
          <w:iCs/>
          <w:sz w:val="28"/>
          <w:szCs w:val="28"/>
          <w:lang w:val="ru-RU"/>
        </w:rPr>
        <w:t>екологічної безпеки</w:t>
      </w:r>
      <w:r w:rsidR="004E37C5" w:rsidRPr="007D7CC6">
        <w:rPr>
          <w:rFonts w:ascii="Times New Roman" w:hAnsi="Times New Roman" w:cs="Times New Roman"/>
          <w:b/>
          <w:iCs/>
          <w:sz w:val="28"/>
          <w:szCs w:val="28"/>
          <w:lang w:val="ru-RU"/>
        </w:rPr>
        <w:t>.</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Ця група міжнародно-правових інструментів передбачає встановлення різного роду</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механізмів для забезпечення екологічної безпеки на глобальному чи регіональному</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рівнях. Коротко розглянемо</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лише деякі з них, що є найбільш дієвими у відповідній сфері.</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Конвенція про оцінку впливу на навколишнє середовище в транскордонному</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контексті (укладена в Еспо 25 лютого 1991 р., набула чинності 10 вересня 1997 р.,</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Україна приєдналась згідно з З</w:t>
      </w:r>
      <w:r w:rsidR="00A71ECB">
        <w:rPr>
          <w:rFonts w:ascii="Times New Roman" w:hAnsi="Times New Roman" w:cs="Times New Roman"/>
          <w:iCs/>
          <w:sz w:val="28"/>
          <w:szCs w:val="28"/>
          <w:lang w:val="ru-RU"/>
        </w:rPr>
        <w:t xml:space="preserve">аконом від 19 </w:t>
      </w:r>
      <w:r w:rsidR="00A71ECB">
        <w:rPr>
          <w:rFonts w:ascii="Times New Roman" w:hAnsi="Times New Roman" w:cs="Times New Roman"/>
          <w:iCs/>
          <w:sz w:val="28"/>
          <w:szCs w:val="28"/>
          <w:lang w:val="ru-RU"/>
        </w:rPr>
        <w:lastRenderedPageBreak/>
        <w:t xml:space="preserve">березня 1999 р.) </w:t>
      </w:r>
      <w:r w:rsidRPr="00355334">
        <w:rPr>
          <w:rFonts w:ascii="Times New Roman" w:hAnsi="Times New Roman" w:cs="Times New Roman"/>
          <w:iCs/>
          <w:sz w:val="28"/>
          <w:szCs w:val="28"/>
          <w:lang w:val="ru-RU"/>
        </w:rPr>
        <w:t>та Протокол до неї</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щодо стратегічної екологічної оцінки (укла</w:t>
      </w:r>
      <w:r w:rsidR="0031019B" w:rsidRPr="00355334">
        <w:rPr>
          <w:rFonts w:ascii="Times New Roman" w:hAnsi="Times New Roman" w:cs="Times New Roman"/>
          <w:iCs/>
          <w:sz w:val="28"/>
          <w:szCs w:val="28"/>
          <w:lang w:val="ru-RU"/>
        </w:rPr>
        <w:t>дено в Києві 21 травня 2003 р.).</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Цю Конвенцію розроблено під егідою ЄЕК ООН для налагодження міжнародного</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співробітництва з метою відвернення, контролю та мінімізації транскордонного впливу</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на довкілля. Визначені процедурні аспекти оцінки транскордонного впливу на довкілля</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ще на етапі планування діяльності, а також в процесі прийняття рішень. Сфера дії</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Конвенції охоплює види діяльності, зазначені в Додатку 1 до неї. Це, зокрема, атомні та</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теплові електростанції, будівництво автомобільних доріг, залізниць, хімічне</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виробництво, об’єкти утилізації відходів, будівництво гідротехнічних споруд,</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водосховищ, портів, каналів, забір підземних вод тощо.</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В ході 5-ї Всеєвропейської конференції міністрів навколишнього природного</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середовища «Довкілля для Європи» в 2003 р. було підписано Протокол про стратегічну</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екологічну оцінку, що поширив механізми оцінки впливу на довкілля з окремих видів</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діяльності також на плани, програми, тобто стратегічні документи, реалізація яких може</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мати екологічні наслідки, в т.ч. пов’язані зі здоров’ям населення, станом флори, фауни,</w:t>
      </w:r>
      <w:r w:rsidR="0031019B" w:rsidRPr="00355334">
        <w:rPr>
          <w:rFonts w:ascii="Times New Roman" w:hAnsi="Times New Roman" w:cs="Times New Roman"/>
          <w:iCs/>
          <w:sz w:val="28"/>
          <w:szCs w:val="28"/>
          <w:lang w:val="ru-RU"/>
        </w:rPr>
        <w:t xml:space="preserve"> </w:t>
      </w:r>
      <w:r w:rsidRPr="00355334">
        <w:rPr>
          <w:rFonts w:ascii="Times New Roman" w:hAnsi="Times New Roman" w:cs="Times New Roman"/>
          <w:iCs/>
          <w:sz w:val="28"/>
          <w:szCs w:val="28"/>
          <w:lang w:val="ru-RU"/>
        </w:rPr>
        <w:t>біорізноманіття, ґрунту, клімату, повітря, води, ландшафтів, природних об’єктів тощо.</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 xml:space="preserve">Отже, правовий зміст концепції міжнародної екологічної безпеки полягає в прийнятті суб'єктами міжнародного права обов'язку утримуватися від будь-яких видів діяльності, які можуть загрожувати природному балансу екологічних систем, живим і неживим елементам навколишнього середовища. При цьому не має значення, на якому рівні можливі відповідні негативні наслідки: на національному, регіональному чи на глобальному. Сама суть концепції екологічної безпеки полягає в створенні колективної, універсальної системи безпеки, яка об'єднує всі держави планети. Це означає, що неприпустимо зміцнення безпеки одних держав на шкоду іншим і недоцільно створення ізольованих систем екологічної безпеки. Екологічна безпека, як і політична, є рівною і неподільною для всіх суб'єктів міжнародного права. Вже згадана концепція спрямована на захист не тільки тих територій, які </w:t>
      </w:r>
      <w:r w:rsidRPr="00355334">
        <w:rPr>
          <w:rFonts w:ascii="Times New Roman" w:hAnsi="Times New Roman" w:cs="Times New Roman"/>
          <w:iCs/>
          <w:sz w:val="28"/>
          <w:szCs w:val="28"/>
          <w:lang w:val="ru-RU"/>
        </w:rPr>
        <w:lastRenderedPageBreak/>
        <w:t>знаходяться під суверенітетом будь-якої держави, а й на захист територій з міжнародним режимом: відкритого моря, повітряного простору над відкритим морем, космосу, морського дна за межами національної юрисдикції.</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Основною сферою докладання зусиль з точки зору концепції екологічної безпеки є недопущення екологічної катастрофи, яка характеризується незворотними згубними наслідками для навколишнього середовища. Досягнення цієї мети, в свою чергу, передбачає вирішення наступних завдань: охорона та збереження якості навколишнього середовища, його підвищення, раціональне використання і відтворення природних ресурсів. В якості окремого завдання можна також назвати попередження згубних техногенних катастроф, особливо глобального характеру.</w:t>
      </w:r>
    </w:p>
    <w:p w:rsidR="000F3E41" w:rsidRPr="00355334"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Особливістю всіх перерахованих напрямків забезпечення екологічної безпеки є те, що вони неможливі виключно в рамках міжнародного права, а вимагають відповідного законодавчого регулювання на національному рівні. Це означає, що кожна держава при здійсненні своїх суверенних прав по відношенню до навколишнього середовища, до природних ресурсів повинна дотримуватися міжнародних стандартів і вимог. Зупинити триваючу на планеті екологічну деградацію можливо лише шляхом створення єдиного міжнародно-правового екологічного простору, що дозволить координувати зусилля світової спільноти в галузі забезпечення екологічної безпеки.</w:t>
      </w:r>
    </w:p>
    <w:p w:rsidR="00901AD5" w:rsidRDefault="000F3E41" w:rsidP="00DB4BAC">
      <w:pPr>
        <w:widowControl w:val="0"/>
        <w:autoSpaceDE w:val="0"/>
        <w:autoSpaceDN w:val="0"/>
        <w:adjustRightInd w:val="0"/>
        <w:spacing w:after="0" w:line="360" w:lineRule="auto"/>
        <w:ind w:firstLine="851"/>
        <w:jc w:val="both"/>
        <w:rPr>
          <w:rFonts w:ascii="Times New Roman" w:hAnsi="Times New Roman" w:cs="Times New Roman"/>
          <w:iCs/>
          <w:sz w:val="28"/>
          <w:szCs w:val="28"/>
          <w:lang w:val="ru-RU"/>
        </w:rPr>
      </w:pPr>
      <w:r w:rsidRPr="00355334">
        <w:rPr>
          <w:rFonts w:ascii="Times New Roman" w:hAnsi="Times New Roman" w:cs="Times New Roman"/>
          <w:iCs/>
          <w:sz w:val="28"/>
          <w:szCs w:val="28"/>
          <w:lang w:val="ru-RU"/>
        </w:rPr>
        <w:t>У зв'язку із значним обсягом міжнародно-правових норм, спрямованих на врегулювання питання забезпечення екологічної безпеки, Україна, як член міжнародної спільноти виступила з ініціативою щодо розроблення єдиного міжнародного нормативного акту, який би комплексно визначав стратегію природоохоронної та антропоохоронної діяльності, так звану</w:t>
      </w:r>
      <w:r w:rsidR="00A71ECB">
        <w:rPr>
          <w:rFonts w:ascii="Times New Roman" w:hAnsi="Times New Roman" w:cs="Times New Roman"/>
          <w:iCs/>
          <w:sz w:val="28"/>
          <w:szCs w:val="28"/>
          <w:lang w:val="ru-RU"/>
        </w:rPr>
        <w:t xml:space="preserve"> «Екологічну конституцію Землі»</w:t>
      </w:r>
      <w:r w:rsidR="00901AD5">
        <w:rPr>
          <w:rFonts w:ascii="Times New Roman" w:hAnsi="Times New Roman" w:cs="Times New Roman"/>
          <w:iCs/>
          <w:sz w:val="28"/>
          <w:szCs w:val="28"/>
          <w:lang w:val="ru-RU"/>
        </w:rPr>
        <w:t>.</w:t>
      </w:r>
    </w:p>
    <w:p w:rsidR="00901AD5"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iCs/>
          <w:sz w:val="28"/>
          <w:szCs w:val="28"/>
        </w:rPr>
      </w:pPr>
      <w:r w:rsidRPr="00901AD5">
        <w:rPr>
          <w:rFonts w:ascii="Times New Roman" w:hAnsi="Times New Roman" w:cs="Times New Roman"/>
          <w:sz w:val="28"/>
          <w:szCs w:val="28"/>
        </w:rPr>
        <w:t>На нинішньому етапі розвитку українського сус</w:t>
      </w:r>
      <w:r w:rsidR="00901AD5" w:rsidRPr="00901AD5">
        <w:rPr>
          <w:rFonts w:ascii="Times New Roman" w:hAnsi="Times New Roman" w:cs="Times New Roman"/>
          <w:sz w:val="28"/>
          <w:szCs w:val="28"/>
        </w:rPr>
        <w:t xml:space="preserve">пільства існують певні проблеми </w:t>
      </w:r>
      <w:r w:rsidRPr="00901AD5">
        <w:rPr>
          <w:rFonts w:ascii="Times New Roman" w:hAnsi="Times New Roman" w:cs="Times New Roman"/>
          <w:sz w:val="28"/>
          <w:szCs w:val="28"/>
        </w:rPr>
        <w:t>щодо інтеграції України у світовий екологічний простір. Вважається, що од</w:t>
      </w:r>
      <w:r w:rsidR="00901AD5" w:rsidRPr="00901AD5">
        <w:rPr>
          <w:rFonts w:ascii="Times New Roman" w:hAnsi="Times New Roman" w:cs="Times New Roman"/>
          <w:sz w:val="28"/>
          <w:szCs w:val="28"/>
        </w:rPr>
        <w:t xml:space="preserve">нією з умов </w:t>
      </w:r>
      <w:r w:rsidRPr="00901AD5">
        <w:rPr>
          <w:rFonts w:ascii="Times New Roman" w:hAnsi="Times New Roman" w:cs="Times New Roman"/>
          <w:sz w:val="28"/>
          <w:szCs w:val="28"/>
        </w:rPr>
        <w:t xml:space="preserve">інтеграції до екологічного суспільства є розроблення </w:t>
      </w:r>
      <w:r w:rsidR="00901AD5" w:rsidRPr="00901AD5">
        <w:rPr>
          <w:rFonts w:ascii="Times New Roman" w:hAnsi="Times New Roman" w:cs="Times New Roman"/>
          <w:sz w:val="28"/>
          <w:szCs w:val="28"/>
        </w:rPr>
        <w:t xml:space="preserve">нових нормативно-правових актів </w:t>
      </w:r>
      <w:r w:rsidRPr="00901AD5">
        <w:rPr>
          <w:rFonts w:ascii="Times New Roman" w:hAnsi="Times New Roman" w:cs="Times New Roman"/>
          <w:sz w:val="28"/>
          <w:szCs w:val="28"/>
        </w:rPr>
        <w:t xml:space="preserve">про дотримання світових та європейських </w:t>
      </w:r>
      <w:r w:rsidRPr="00901AD5">
        <w:rPr>
          <w:rFonts w:ascii="Times New Roman" w:hAnsi="Times New Roman" w:cs="Times New Roman"/>
          <w:sz w:val="28"/>
          <w:szCs w:val="28"/>
        </w:rPr>
        <w:lastRenderedPageBreak/>
        <w:t>стандартів із з</w:t>
      </w:r>
      <w:r w:rsidR="00901AD5" w:rsidRPr="00901AD5">
        <w:rPr>
          <w:rFonts w:ascii="Times New Roman" w:hAnsi="Times New Roman" w:cs="Times New Roman"/>
          <w:sz w:val="28"/>
          <w:szCs w:val="28"/>
        </w:rPr>
        <w:t xml:space="preserve">абезпечення екологічної безпеки </w:t>
      </w:r>
      <w:r w:rsidRPr="00901AD5">
        <w:rPr>
          <w:rFonts w:ascii="Times New Roman" w:hAnsi="Times New Roman" w:cs="Times New Roman"/>
          <w:sz w:val="28"/>
          <w:szCs w:val="28"/>
        </w:rPr>
        <w:t>в Україні, які суттєво впливають на законодавче врегулювання відносин мі</w:t>
      </w:r>
      <w:r w:rsidR="00901AD5" w:rsidRPr="00901AD5">
        <w:rPr>
          <w:rFonts w:ascii="Times New Roman" w:hAnsi="Times New Roman" w:cs="Times New Roman"/>
          <w:sz w:val="28"/>
          <w:szCs w:val="28"/>
        </w:rPr>
        <w:t xml:space="preserve">ж </w:t>
      </w:r>
      <w:r w:rsidRPr="00901AD5">
        <w:rPr>
          <w:rFonts w:ascii="Times New Roman" w:hAnsi="Times New Roman" w:cs="Times New Roman"/>
          <w:sz w:val="28"/>
          <w:szCs w:val="28"/>
        </w:rPr>
        <w:t xml:space="preserve">громадянами, державою і суб’єктами господарювання </w:t>
      </w:r>
      <w:r w:rsidR="00901AD5" w:rsidRPr="00901AD5">
        <w:rPr>
          <w:rFonts w:ascii="Times New Roman" w:hAnsi="Times New Roman" w:cs="Times New Roman"/>
          <w:sz w:val="28"/>
          <w:szCs w:val="28"/>
        </w:rPr>
        <w:t xml:space="preserve">– забруднювачами довкілля в цій </w:t>
      </w:r>
      <w:r w:rsidRPr="00901AD5">
        <w:rPr>
          <w:rFonts w:ascii="Times New Roman" w:hAnsi="Times New Roman" w:cs="Times New Roman"/>
          <w:sz w:val="28"/>
          <w:szCs w:val="28"/>
        </w:rPr>
        <w:t>сфері.</w:t>
      </w:r>
    </w:p>
    <w:p w:rsidR="00F53E9A" w:rsidRPr="00F61DAC" w:rsidRDefault="00F53E9A" w:rsidP="00DB4BAC">
      <w:pPr>
        <w:widowControl w:val="0"/>
        <w:autoSpaceDE w:val="0"/>
        <w:autoSpaceDN w:val="0"/>
        <w:adjustRightInd w:val="0"/>
        <w:spacing w:after="0" w:line="360" w:lineRule="auto"/>
        <w:ind w:firstLine="851"/>
        <w:jc w:val="both"/>
        <w:rPr>
          <w:rFonts w:ascii="Times New Roman" w:hAnsi="Times New Roman" w:cs="Times New Roman"/>
          <w:iCs/>
          <w:sz w:val="28"/>
          <w:szCs w:val="28"/>
        </w:rPr>
      </w:pPr>
      <w:r w:rsidRPr="00F61DAC">
        <w:rPr>
          <w:rFonts w:ascii="Times New Roman" w:hAnsi="Times New Roman" w:cs="Times New Roman"/>
          <w:sz w:val="28"/>
          <w:szCs w:val="28"/>
        </w:rPr>
        <w:t xml:space="preserve">Зважаючи на велику кількість і різнорідність </w:t>
      </w:r>
      <w:r w:rsidR="00901AD5" w:rsidRPr="00F61DAC">
        <w:rPr>
          <w:rFonts w:ascii="Times New Roman" w:hAnsi="Times New Roman" w:cs="Times New Roman"/>
          <w:sz w:val="28"/>
          <w:szCs w:val="28"/>
        </w:rPr>
        <w:t xml:space="preserve">вітчизняних нормативно-правових </w:t>
      </w:r>
      <w:r w:rsidRPr="00F61DAC">
        <w:rPr>
          <w:rFonts w:ascii="Times New Roman" w:hAnsi="Times New Roman" w:cs="Times New Roman"/>
          <w:sz w:val="28"/>
          <w:szCs w:val="28"/>
        </w:rPr>
        <w:t>актів щодо забезпечення екологічної безпеки, проаналіз</w:t>
      </w:r>
      <w:r w:rsidR="00901AD5" w:rsidRPr="00F61DAC">
        <w:rPr>
          <w:rFonts w:ascii="Times New Roman" w:hAnsi="Times New Roman" w:cs="Times New Roman"/>
          <w:sz w:val="28"/>
          <w:szCs w:val="28"/>
        </w:rPr>
        <w:t xml:space="preserve">уємо їх з урахуванням поділу за </w:t>
      </w:r>
      <w:r w:rsidRPr="00F61DAC">
        <w:rPr>
          <w:rFonts w:ascii="Times New Roman" w:hAnsi="Times New Roman" w:cs="Times New Roman"/>
          <w:sz w:val="28"/>
          <w:szCs w:val="28"/>
        </w:rPr>
        <w:t>предметом правового регулювання на: 1) положення</w:t>
      </w:r>
      <w:r w:rsidR="00901AD5" w:rsidRPr="00F61DAC">
        <w:rPr>
          <w:rFonts w:ascii="Times New Roman" w:hAnsi="Times New Roman" w:cs="Times New Roman"/>
          <w:sz w:val="28"/>
          <w:szCs w:val="28"/>
        </w:rPr>
        <w:t xml:space="preserve"> нормативно-правових актів, які </w:t>
      </w:r>
      <w:r w:rsidRPr="00F61DAC">
        <w:rPr>
          <w:rFonts w:ascii="Times New Roman" w:hAnsi="Times New Roman" w:cs="Times New Roman"/>
          <w:sz w:val="28"/>
          <w:szCs w:val="28"/>
        </w:rPr>
        <w:t>закріпили основні засади формування права екологічн</w:t>
      </w:r>
      <w:r w:rsidR="00901AD5" w:rsidRPr="00F61DAC">
        <w:rPr>
          <w:rFonts w:ascii="Times New Roman" w:hAnsi="Times New Roman" w:cs="Times New Roman"/>
          <w:sz w:val="28"/>
          <w:szCs w:val="28"/>
        </w:rPr>
        <w:t xml:space="preserve">ої безпеки в Україні як системи </w:t>
      </w:r>
      <w:r w:rsidRPr="00F61DAC">
        <w:rPr>
          <w:rFonts w:ascii="Times New Roman" w:hAnsi="Times New Roman" w:cs="Times New Roman"/>
          <w:sz w:val="28"/>
          <w:szCs w:val="28"/>
        </w:rPr>
        <w:t>законодавства; 2) положення нормативно-правових а</w:t>
      </w:r>
      <w:r w:rsidR="00901AD5" w:rsidRPr="00F61DAC">
        <w:rPr>
          <w:rFonts w:ascii="Times New Roman" w:hAnsi="Times New Roman" w:cs="Times New Roman"/>
          <w:sz w:val="28"/>
          <w:szCs w:val="28"/>
        </w:rPr>
        <w:t xml:space="preserve">ктів, які закріпили стратегічні </w:t>
      </w:r>
      <w:r w:rsidRPr="00F61DAC">
        <w:rPr>
          <w:rFonts w:ascii="Times New Roman" w:hAnsi="Times New Roman" w:cs="Times New Roman"/>
          <w:sz w:val="28"/>
          <w:szCs w:val="28"/>
        </w:rPr>
        <w:t>засади забезпечення екологічної безпеки в Україні; 3) положення нормативно-правових</w:t>
      </w:r>
      <w:r w:rsidR="00901AD5" w:rsidRPr="00F61DAC">
        <w:rPr>
          <w:rFonts w:ascii="Times New Roman" w:hAnsi="Times New Roman" w:cs="Times New Roman"/>
          <w:sz w:val="28"/>
          <w:szCs w:val="28"/>
        </w:rPr>
        <w:t xml:space="preserve"> </w:t>
      </w:r>
      <w:r w:rsidRPr="00F61DAC">
        <w:rPr>
          <w:rFonts w:ascii="Times New Roman" w:hAnsi="Times New Roman" w:cs="Times New Roman"/>
          <w:sz w:val="28"/>
          <w:szCs w:val="28"/>
        </w:rPr>
        <w:t>актів, що визначають правовий статус та повноваж</w:t>
      </w:r>
      <w:r w:rsidR="00901AD5" w:rsidRPr="00F61DAC">
        <w:rPr>
          <w:rFonts w:ascii="Times New Roman" w:hAnsi="Times New Roman" w:cs="Times New Roman"/>
          <w:sz w:val="28"/>
          <w:szCs w:val="28"/>
        </w:rPr>
        <w:t xml:space="preserve">ення органів державної влади та </w:t>
      </w:r>
      <w:r w:rsidRPr="00F61DAC">
        <w:rPr>
          <w:rFonts w:ascii="Times New Roman" w:hAnsi="Times New Roman" w:cs="Times New Roman"/>
          <w:sz w:val="28"/>
          <w:szCs w:val="28"/>
        </w:rPr>
        <w:t>місцевого самоврядування у вирішенні питань забезп</w:t>
      </w:r>
      <w:r w:rsidR="00901AD5" w:rsidRPr="00F61DAC">
        <w:rPr>
          <w:rFonts w:ascii="Times New Roman" w:hAnsi="Times New Roman" w:cs="Times New Roman"/>
          <w:sz w:val="28"/>
          <w:szCs w:val="28"/>
        </w:rPr>
        <w:t xml:space="preserve">ечення екологічної безпеки в </w:t>
      </w:r>
      <w:r w:rsidRPr="00F61DAC">
        <w:rPr>
          <w:rFonts w:ascii="Times New Roman" w:hAnsi="Times New Roman" w:cs="Times New Roman"/>
          <w:sz w:val="28"/>
          <w:szCs w:val="28"/>
        </w:rPr>
        <w:t>Україні; 4) положення нормативно-право</w:t>
      </w:r>
      <w:r w:rsidR="00901AD5" w:rsidRPr="00F61DAC">
        <w:rPr>
          <w:rFonts w:ascii="Times New Roman" w:hAnsi="Times New Roman" w:cs="Times New Roman"/>
          <w:sz w:val="28"/>
          <w:szCs w:val="28"/>
        </w:rPr>
        <w:t xml:space="preserve">вих актів, якими встановлюються </w:t>
      </w:r>
      <w:r w:rsidRPr="00F61DAC">
        <w:rPr>
          <w:rFonts w:ascii="Times New Roman" w:hAnsi="Times New Roman" w:cs="Times New Roman"/>
          <w:sz w:val="28"/>
          <w:szCs w:val="28"/>
        </w:rPr>
        <w:t>функціонально-правові засоби забезпечення ек</w:t>
      </w:r>
      <w:r w:rsidR="00901AD5" w:rsidRPr="00F61DAC">
        <w:rPr>
          <w:rFonts w:ascii="Times New Roman" w:hAnsi="Times New Roman" w:cs="Times New Roman"/>
          <w:sz w:val="28"/>
          <w:szCs w:val="28"/>
        </w:rPr>
        <w:t xml:space="preserve">ологічної безпеки; 5) положення </w:t>
      </w:r>
      <w:r w:rsidRPr="00F61DAC">
        <w:rPr>
          <w:rFonts w:ascii="Times New Roman" w:hAnsi="Times New Roman" w:cs="Times New Roman"/>
          <w:sz w:val="28"/>
          <w:szCs w:val="28"/>
        </w:rPr>
        <w:t>нормативно-правових актів, які спрямовані на заб</w:t>
      </w:r>
      <w:r w:rsidR="00901AD5" w:rsidRPr="00F61DAC">
        <w:rPr>
          <w:rFonts w:ascii="Times New Roman" w:hAnsi="Times New Roman" w:cs="Times New Roman"/>
          <w:sz w:val="28"/>
          <w:szCs w:val="28"/>
        </w:rPr>
        <w:t xml:space="preserve">езпечення екологічної безпеки в </w:t>
      </w:r>
      <w:r w:rsidRPr="00F61DAC">
        <w:rPr>
          <w:rFonts w:ascii="Times New Roman" w:hAnsi="Times New Roman" w:cs="Times New Roman"/>
          <w:sz w:val="28"/>
          <w:szCs w:val="28"/>
        </w:rPr>
        <w:t>окремих сферах господарювання; 6) положенн</w:t>
      </w:r>
      <w:r w:rsidR="00901AD5" w:rsidRPr="00F61DAC">
        <w:rPr>
          <w:rFonts w:ascii="Times New Roman" w:hAnsi="Times New Roman" w:cs="Times New Roman"/>
          <w:sz w:val="28"/>
          <w:szCs w:val="28"/>
        </w:rPr>
        <w:t xml:space="preserve">я нормативно-правових актів, що </w:t>
      </w:r>
      <w:r w:rsidRPr="00F61DAC">
        <w:rPr>
          <w:rFonts w:ascii="Times New Roman" w:hAnsi="Times New Roman" w:cs="Times New Roman"/>
          <w:sz w:val="28"/>
          <w:szCs w:val="28"/>
        </w:rPr>
        <w:t xml:space="preserve">визначають вид та обсяги відповідальності за </w:t>
      </w:r>
      <w:r w:rsidR="00901AD5" w:rsidRPr="00F61DAC">
        <w:rPr>
          <w:rFonts w:ascii="Times New Roman" w:hAnsi="Times New Roman" w:cs="Times New Roman"/>
          <w:sz w:val="28"/>
          <w:szCs w:val="28"/>
        </w:rPr>
        <w:t>порушення законодавства у сфері екологічної безпеки.</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b/>
          <w:bCs/>
          <w:i/>
          <w:iCs/>
          <w:sz w:val="28"/>
          <w:szCs w:val="28"/>
          <w:lang w:val="ru-RU"/>
        </w:rPr>
        <w:t>1) Положення нормативно-правових акті</w:t>
      </w:r>
      <w:r w:rsidR="00901AD5" w:rsidRPr="00901AD5">
        <w:rPr>
          <w:rFonts w:ascii="Times New Roman" w:hAnsi="Times New Roman" w:cs="Times New Roman"/>
          <w:b/>
          <w:bCs/>
          <w:i/>
          <w:iCs/>
          <w:sz w:val="28"/>
          <w:szCs w:val="28"/>
          <w:lang w:val="ru-RU"/>
        </w:rPr>
        <w:t xml:space="preserve">в, які закріпили основні засади </w:t>
      </w:r>
      <w:r w:rsidRPr="00901AD5">
        <w:rPr>
          <w:rFonts w:ascii="Times New Roman" w:hAnsi="Times New Roman" w:cs="Times New Roman"/>
          <w:b/>
          <w:bCs/>
          <w:i/>
          <w:iCs/>
          <w:sz w:val="28"/>
          <w:szCs w:val="28"/>
          <w:lang w:val="ru-RU"/>
        </w:rPr>
        <w:t>формування права екологічної безпеки в Україні</w:t>
      </w:r>
    </w:p>
    <w:p w:rsidR="00E04A6C"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Першим нормативним актом, який закріпив</w:t>
      </w:r>
      <w:r w:rsidR="00901AD5" w:rsidRPr="00901AD5">
        <w:rPr>
          <w:rFonts w:ascii="Times New Roman" w:hAnsi="Times New Roman" w:cs="Times New Roman"/>
          <w:sz w:val="28"/>
          <w:szCs w:val="28"/>
          <w:lang w:val="ru-RU"/>
        </w:rPr>
        <w:t xml:space="preserve"> принципи екологічної безпеки в </w:t>
      </w:r>
      <w:r w:rsidRPr="00901AD5">
        <w:rPr>
          <w:rFonts w:ascii="Times New Roman" w:hAnsi="Times New Roman" w:cs="Times New Roman"/>
          <w:sz w:val="28"/>
          <w:szCs w:val="28"/>
          <w:lang w:val="ru-RU"/>
        </w:rPr>
        <w:t>Україні стала Декларація про державний суверенітет Ук</w:t>
      </w:r>
      <w:r w:rsidR="00901AD5" w:rsidRPr="00901AD5">
        <w:rPr>
          <w:rFonts w:ascii="Times New Roman" w:hAnsi="Times New Roman" w:cs="Times New Roman"/>
          <w:sz w:val="28"/>
          <w:szCs w:val="28"/>
          <w:lang w:val="ru-RU"/>
        </w:rPr>
        <w:t xml:space="preserve">раїни від 16 липня 1990 р., яка </w:t>
      </w:r>
      <w:r w:rsidRPr="00901AD5">
        <w:rPr>
          <w:rFonts w:ascii="Times New Roman" w:hAnsi="Times New Roman" w:cs="Times New Roman"/>
          <w:sz w:val="28"/>
          <w:szCs w:val="28"/>
          <w:lang w:val="ru-RU"/>
        </w:rPr>
        <w:t>має спеціальний розділ «Екологічна безпека», в якому передбачено,</w:t>
      </w:r>
      <w:r w:rsidR="00901AD5" w:rsidRPr="00901AD5">
        <w:rPr>
          <w:rFonts w:ascii="Times New Roman" w:hAnsi="Times New Roman" w:cs="Times New Roman"/>
          <w:sz w:val="28"/>
          <w:szCs w:val="28"/>
          <w:lang w:val="ru-RU"/>
        </w:rPr>
        <w:t xml:space="preserve"> що Україна дбає про </w:t>
      </w:r>
      <w:r w:rsidRPr="00901AD5">
        <w:rPr>
          <w:rFonts w:ascii="Times New Roman" w:hAnsi="Times New Roman" w:cs="Times New Roman"/>
          <w:sz w:val="28"/>
          <w:szCs w:val="28"/>
          <w:lang w:val="ru-RU"/>
        </w:rPr>
        <w:t>екологічну безпеку громадян, про генофонд народу, й</w:t>
      </w:r>
      <w:r w:rsidR="00901AD5" w:rsidRPr="00901AD5">
        <w:rPr>
          <w:rFonts w:ascii="Times New Roman" w:hAnsi="Times New Roman" w:cs="Times New Roman"/>
          <w:sz w:val="28"/>
          <w:szCs w:val="28"/>
          <w:lang w:val="ru-RU"/>
        </w:rPr>
        <w:t xml:space="preserve">ого молодого покоління, а також </w:t>
      </w:r>
      <w:r w:rsidRPr="00901AD5">
        <w:rPr>
          <w:rFonts w:ascii="Times New Roman" w:hAnsi="Times New Roman" w:cs="Times New Roman"/>
          <w:sz w:val="28"/>
          <w:szCs w:val="28"/>
          <w:lang w:val="ru-RU"/>
        </w:rPr>
        <w:t>має право заборонити будівництво та припинити функ</w:t>
      </w:r>
      <w:r w:rsidR="00901AD5" w:rsidRPr="00901AD5">
        <w:rPr>
          <w:rFonts w:ascii="Times New Roman" w:hAnsi="Times New Roman" w:cs="Times New Roman"/>
          <w:sz w:val="28"/>
          <w:szCs w:val="28"/>
          <w:lang w:val="ru-RU"/>
        </w:rPr>
        <w:t xml:space="preserve">ціонування будь-яких суб’єктів, </w:t>
      </w:r>
      <w:r w:rsidRPr="00901AD5">
        <w:rPr>
          <w:rFonts w:ascii="Times New Roman" w:hAnsi="Times New Roman" w:cs="Times New Roman"/>
          <w:sz w:val="28"/>
          <w:szCs w:val="28"/>
          <w:lang w:val="ru-RU"/>
        </w:rPr>
        <w:t>які спричиняю</w:t>
      </w:r>
      <w:r w:rsidR="00E04A6C">
        <w:rPr>
          <w:rFonts w:ascii="Times New Roman" w:hAnsi="Times New Roman" w:cs="Times New Roman"/>
          <w:sz w:val="28"/>
          <w:szCs w:val="28"/>
          <w:lang w:val="ru-RU"/>
        </w:rPr>
        <w:t>ть загрозу екологічній безпеці.</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Однак, найбільш повно та цілеспрямовано п</w:t>
      </w:r>
      <w:r w:rsidR="00901AD5" w:rsidRPr="00901AD5">
        <w:rPr>
          <w:rFonts w:ascii="Times New Roman" w:hAnsi="Times New Roman" w:cs="Times New Roman"/>
          <w:sz w:val="28"/>
          <w:szCs w:val="28"/>
          <w:lang w:val="ru-RU"/>
        </w:rPr>
        <w:t xml:space="preserve">итання забезпечення екологічної </w:t>
      </w:r>
      <w:r w:rsidRPr="00901AD5">
        <w:rPr>
          <w:rFonts w:ascii="Times New Roman" w:hAnsi="Times New Roman" w:cs="Times New Roman"/>
          <w:sz w:val="28"/>
          <w:szCs w:val="28"/>
          <w:lang w:val="ru-RU"/>
        </w:rPr>
        <w:t>безпеки були відображені в Законі України «Про о</w:t>
      </w:r>
      <w:r w:rsidR="00901AD5" w:rsidRPr="00901AD5">
        <w:rPr>
          <w:rFonts w:ascii="Times New Roman" w:hAnsi="Times New Roman" w:cs="Times New Roman"/>
          <w:sz w:val="28"/>
          <w:szCs w:val="28"/>
          <w:lang w:val="ru-RU"/>
        </w:rPr>
        <w:t xml:space="preserve">хорону навколишнього природного </w:t>
      </w:r>
      <w:r w:rsidRPr="00901AD5">
        <w:rPr>
          <w:rFonts w:ascii="Times New Roman" w:hAnsi="Times New Roman" w:cs="Times New Roman"/>
          <w:sz w:val="28"/>
          <w:szCs w:val="28"/>
          <w:lang w:val="ru-RU"/>
        </w:rPr>
        <w:t xml:space="preserve">середовища» від 25 червня 1991 року. Уже в </w:t>
      </w:r>
      <w:r w:rsidRPr="00901AD5">
        <w:rPr>
          <w:rFonts w:ascii="Times New Roman" w:hAnsi="Times New Roman" w:cs="Times New Roman"/>
          <w:sz w:val="28"/>
          <w:szCs w:val="28"/>
          <w:lang w:val="ru-RU"/>
        </w:rPr>
        <w:lastRenderedPageBreak/>
        <w:t>преамб</w:t>
      </w:r>
      <w:r w:rsidR="00901AD5" w:rsidRPr="00901AD5">
        <w:rPr>
          <w:rFonts w:ascii="Times New Roman" w:hAnsi="Times New Roman" w:cs="Times New Roman"/>
          <w:sz w:val="28"/>
          <w:szCs w:val="28"/>
          <w:lang w:val="ru-RU"/>
        </w:rPr>
        <w:t xml:space="preserve">улі цього Закону вказується, що </w:t>
      </w:r>
      <w:r w:rsidRPr="00901AD5">
        <w:rPr>
          <w:rFonts w:ascii="Times New Roman" w:hAnsi="Times New Roman" w:cs="Times New Roman"/>
          <w:sz w:val="28"/>
          <w:szCs w:val="28"/>
          <w:lang w:val="ru-RU"/>
        </w:rPr>
        <w:t>охорона навколишнього природного середовища, рац</w:t>
      </w:r>
      <w:r w:rsidR="00901AD5" w:rsidRPr="00901AD5">
        <w:rPr>
          <w:rFonts w:ascii="Times New Roman" w:hAnsi="Times New Roman" w:cs="Times New Roman"/>
          <w:sz w:val="28"/>
          <w:szCs w:val="28"/>
          <w:lang w:val="ru-RU"/>
        </w:rPr>
        <w:t xml:space="preserve">іональне використання природних </w:t>
      </w:r>
      <w:r w:rsidRPr="00901AD5">
        <w:rPr>
          <w:rFonts w:ascii="Times New Roman" w:hAnsi="Times New Roman" w:cs="Times New Roman"/>
          <w:sz w:val="28"/>
          <w:szCs w:val="28"/>
          <w:lang w:val="ru-RU"/>
        </w:rPr>
        <w:t>ресурсів, забезпечення екологічної безпеки життєдіяльн</w:t>
      </w:r>
      <w:r w:rsidR="00901AD5" w:rsidRPr="00901AD5">
        <w:rPr>
          <w:rFonts w:ascii="Times New Roman" w:hAnsi="Times New Roman" w:cs="Times New Roman"/>
          <w:sz w:val="28"/>
          <w:szCs w:val="28"/>
          <w:lang w:val="ru-RU"/>
        </w:rPr>
        <w:t xml:space="preserve">ості людини незалежно від сфери </w:t>
      </w:r>
      <w:r w:rsidRPr="00901AD5">
        <w:rPr>
          <w:rFonts w:ascii="Times New Roman" w:hAnsi="Times New Roman" w:cs="Times New Roman"/>
          <w:sz w:val="28"/>
          <w:szCs w:val="28"/>
          <w:lang w:val="ru-RU"/>
        </w:rPr>
        <w:t>господарювання є невід’ємною умовою сталого економічного та соціального розвитку.</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Закон чітко визначає принцип пріоритету вимог екологічної безпеки, обов’язковість</w:t>
      </w:r>
      <w:r w:rsidR="00901AD5"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додержання екологічних стандартів, нормативів,</w:t>
      </w:r>
      <w:r w:rsidR="00901AD5" w:rsidRPr="00901AD5">
        <w:rPr>
          <w:rFonts w:ascii="Times New Roman" w:hAnsi="Times New Roman" w:cs="Times New Roman"/>
          <w:sz w:val="28"/>
          <w:szCs w:val="28"/>
          <w:lang w:val="ru-RU"/>
        </w:rPr>
        <w:t xml:space="preserve"> лімітів використання природних </w:t>
      </w:r>
      <w:r w:rsidRPr="00901AD5">
        <w:rPr>
          <w:rFonts w:ascii="Times New Roman" w:hAnsi="Times New Roman" w:cs="Times New Roman"/>
          <w:sz w:val="28"/>
          <w:szCs w:val="28"/>
          <w:lang w:val="ru-RU"/>
        </w:rPr>
        <w:t>ресурсів при здійсненні суб’єктами господарюва</w:t>
      </w:r>
      <w:r w:rsidR="00901AD5" w:rsidRPr="00901AD5">
        <w:rPr>
          <w:rFonts w:ascii="Times New Roman" w:hAnsi="Times New Roman" w:cs="Times New Roman"/>
          <w:sz w:val="28"/>
          <w:szCs w:val="28"/>
          <w:lang w:val="ru-RU"/>
        </w:rPr>
        <w:t xml:space="preserve">ння діяльності, що пов’язана із </w:t>
      </w:r>
      <w:r w:rsidRPr="00901AD5">
        <w:rPr>
          <w:rFonts w:ascii="Times New Roman" w:hAnsi="Times New Roman" w:cs="Times New Roman"/>
          <w:sz w:val="28"/>
          <w:szCs w:val="28"/>
          <w:lang w:val="ru-RU"/>
        </w:rPr>
        <w:t>підвищеною екологічною небезпекою, гарантування екологічно безпечного сер</w:t>
      </w:r>
      <w:r w:rsidR="00901AD5" w:rsidRPr="00901AD5">
        <w:rPr>
          <w:rFonts w:ascii="Times New Roman" w:hAnsi="Times New Roman" w:cs="Times New Roman"/>
          <w:sz w:val="28"/>
          <w:szCs w:val="28"/>
          <w:lang w:val="ru-RU"/>
        </w:rPr>
        <w:t xml:space="preserve">едовища </w:t>
      </w:r>
      <w:r w:rsidRPr="00901AD5">
        <w:rPr>
          <w:rFonts w:ascii="Times New Roman" w:hAnsi="Times New Roman" w:cs="Times New Roman"/>
          <w:sz w:val="28"/>
          <w:szCs w:val="28"/>
          <w:lang w:val="ru-RU"/>
        </w:rPr>
        <w:t>для життя і здоров’я людей, необхідність екологіза</w:t>
      </w:r>
      <w:r w:rsidR="00901AD5" w:rsidRPr="00901AD5">
        <w:rPr>
          <w:rFonts w:ascii="Times New Roman" w:hAnsi="Times New Roman" w:cs="Times New Roman"/>
          <w:sz w:val="28"/>
          <w:szCs w:val="28"/>
          <w:lang w:val="ru-RU"/>
        </w:rPr>
        <w:t xml:space="preserve">ції відповідного виробництва на </w:t>
      </w:r>
      <w:r w:rsidRPr="00901AD5">
        <w:rPr>
          <w:rFonts w:ascii="Times New Roman" w:hAnsi="Times New Roman" w:cs="Times New Roman"/>
          <w:sz w:val="28"/>
          <w:szCs w:val="28"/>
          <w:lang w:val="ru-RU"/>
        </w:rPr>
        <w:t>основі виконання комплексності рішень у питаннях о</w:t>
      </w:r>
      <w:r w:rsidR="00901AD5" w:rsidRPr="00901AD5">
        <w:rPr>
          <w:rFonts w:ascii="Times New Roman" w:hAnsi="Times New Roman" w:cs="Times New Roman"/>
          <w:sz w:val="28"/>
          <w:szCs w:val="28"/>
          <w:lang w:val="ru-RU"/>
        </w:rPr>
        <w:t xml:space="preserve">хорони навколишнього природного </w:t>
      </w:r>
      <w:r w:rsidRPr="00901AD5">
        <w:rPr>
          <w:rFonts w:ascii="Times New Roman" w:hAnsi="Times New Roman" w:cs="Times New Roman"/>
          <w:sz w:val="28"/>
          <w:szCs w:val="28"/>
          <w:lang w:val="ru-RU"/>
        </w:rPr>
        <w:t>середовища, використання та відтворення відновлюван</w:t>
      </w:r>
      <w:r w:rsidR="00901AD5" w:rsidRPr="00901AD5">
        <w:rPr>
          <w:rFonts w:ascii="Times New Roman" w:hAnsi="Times New Roman" w:cs="Times New Roman"/>
          <w:sz w:val="28"/>
          <w:szCs w:val="28"/>
          <w:lang w:val="ru-RU"/>
        </w:rPr>
        <w:t xml:space="preserve">их природних ресурсів, широкого </w:t>
      </w:r>
      <w:r w:rsidRPr="00901AD5">
        <w:rPr>
          <w:rFonts w:ascii="Times New Roman" w:hAnsi="Times New Roman" w:cs="Times New Roman"/>
          <w:sz w:val="28"/>
          <w:szCs w:val="28"/>
          <w:lang w:val="ru-RU"/>
        </w:rPr>
        <w:t>впровадження новітніх технологі</w:t>
      </w:r>
      <w:r w:rsidR="00E04A6C">
        <w:rPr>
          <w:rFonts w:ascii="Times New Roman" w:hAnsi="Times New Roman" w:cs="Times New Roman"/>
          <w:sz w:val="28"/>
          <w:szCs w:val="28"/>
          <w:lang w:val="ru-RU"/>
        </w:rPr>
        <w:t>й та інше (ст. 3 цього Закону).</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Закон України «Про охорону навколишнього пр</w:t>
      </w:r>
      <w:r w:rsidR="006109C7" w:rsidRPr="00901AD5">
        <w:rPr>
          <w:rFonts w:ascii="Times New Roman" w:hAnsi="Times New Roman" w:cs="Times New Roman"/>
          <w:sz w:val="28"/>
          <w:szCs w:val="28"/>
          <w:lang w:val="ru-RU"/>
        </w:rPr>
        <w:t xml:space="preserve">иродного середовища» передбачає </w:t>
      </w:r>
      <w:r w:rsidRPr="00901AD5">
        <w:rPr>
          <w:rFonts w:ascii="Times New Roman" w:hAnsi="Times New Roman" w:cs="Times New Roman"/>
          <w:sz w:val="28"/>
          <w:szCs w:val="28"/>
          <w:lang w:val="ru-RU"/>
        </w:rPr>
        <w:t>можливість підприємств, діяльність яких пов’язана із о</w:t>
      </w:r>
      <w:r w:rsidR="006109C7" w:rsidRPr="00901AD5">
        <w:rPr>
          <w:rFonts w:ascii="Times New Roman" w:hAnsi="Times New Roman" w:cs="Times New Roman"/>
          <w:sz w:val="28"/>
          <w:szCs w:val="28"/>
          <w:lang w:val="ru-RU"/>
        </w:rPr>
        <w:t xml:space="preserve">б’єктами підвищеної екологічної </w:t>
      </w:r>
      <w:r w:rsidRPr="00901AD5">
        <w:rPr>
          <w:rFonts w:ascii="Times New Roman" w:hAnsi="Times New Roman" w:cs="Times New Roman"/>
          <w:sz w:val="28"/>
          <w:szCs w:val="28"/>
          <w:lang w:val="ru-RU"/>
        </w:rPr>
        <w:t xml:space="preserve">небезпеки, отримувати у використання природні </w:t>
      </w:r>
      <w:r w:rsidR="006109C7" w:rsidRPr="00901AD5">
        <w:rPr>
          <w:rFonts w:ascii="Times New Roman" w:hAnsi="Times New Roman" w:cs="Times New Roman"/>
          <w:sz w:val="28"/>
          <w:szCs w:val="28"/>
          <w:lang w:val="ru-RU"/>
        </w:rPr>
        <w:t xml:space="preserve">ресурси на підставі спеціальних </w:t>
      </w:r>
      <w:r w:rsidRPr="00901AD5">
        <w:rPr>
          <w:rFonts w:ascii="Times New Roman" w:hAnsi="Times New Roman" w:cs="Times New Roman"/>
          <w:sz w:val="28"/>
          <w:szCs w:val="28"/>
          <w:lang w:val="ru-RU"/>
        </w:rPr>
        <w:t>дозволів, які видаються спеціально уповноваженими</w:t>
      </w:r>
      <w:r w:rsidR="006109C7" w:rsidRPr="00901AD5">
        <w:rPr>
          <w:rFonts w:ascii="Times New Roman" w:hAnsi="Times New Roman" w:cs="Times New Roman"/>
          <w:sz w:val="28"/>
          <w:szCs w:val="28"/>
          <w:lang w:val="ru-RU"/>
        </w:rPr>
        <w:t xml:space="preserve"> центральним органом виконавчої </w:t>
      </w:r>
      <w:r w:rsidRPr="00901AD5">
        <w:rPr>
          <w:rFonts w:ascii="Times New Roman" w:hAnsi="Times New Roman" w:cs="Times New Roman"/>
          <w:sz w:val="28"/>
          <w:szCs w:val="28"/>
          <w:lang w:val="ru-RU"/>
        </w:rPr>
        <w:t>влади з питань охорони навколишнього природного се</w:t>
      </w:r>
      <w:r w:rsidR="006109C7" w:rsidRPr="00901AD5">
        <w:rPr>
          <w:rFonts w:ascii="Times New Roman" w:hAnsi="Times New Roman" w:cs="Times New Roman"/>
          <w:sz w:val="28"/>
          <w:szCs w:val="28"/>
          <w:lang w:val="ru-RU"/>
        </w:rPr>
        <w:t xml:space="preserve">редовища, закріплює форми плати </w:t>
      </w:r>
      <w:r w:rsidRPr="00901AD5">
        <w:rPr>
          <w:rFonts w:ascii="Times New Roman" w:hAnsi="Times New Roman" w:cs="Times New Roman"/>
          <w:sz w:val="28"/>
          <w:szCs w:val="28"/>
          <w:lang w:val="ru-RU"/>
        </w:rPr>
        <w:t>за їх використання та за забруднення довкілля, за зниження якості цих р</w:t>
      </w:r>
      <w:r w:rsidR="00E04A6C">
        <w:rPr>
          <w:rFonts w:ascii="Times New Roman" w:hAnsi="Times New Roman" w:cs="Times New Roman"/>
          <w:sz w:val="28"/>
          <w:szCs w:val="28"/>
          <w:lang w:val="ru-RU"/>
        </w:rPr>
        <w:t>есурсів тощо.</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Зазначений Закон, крім того, встановлює ви</w:t>
      </w:r>
      <w:r w:rsidR="006109C7" w:rsidRPr="00901AD5">
        <w:rPr>
          <w:rFonts w:ascii="Times New Roman" w:hAnsi="Times New Roman" w:cs="Times New Roman"/>
          <w:sz w:val="28"/>
          <w:szCs w:val="28"/>
          <w:lang w:val="ru-RU"/>
        </w:rPr>
        <w:t xml:space="preserve">моги щодо охорони навколишнього </w:t>
      </w:r>
      <w:r w:rsidRPr="00901AD5">
        <w:rPr>
          <w:rFonts w:ascii="Times New Roman" w:hAnsi="Times New Roman" w:cs="Times New Roman"/>
          <w:sz w:val="28"/>
          <w:szCs w:val="28"/>
          <w:lang w:val="ru-RU"/>
        </w:rPr>
        <w:t>природного середовища при розміщенні, проектуван</w:t>
      </w:r>
      <w:r w:rsidR="006109C7" w:rsidRPr="00901AD5">
        <w:rPr>
          <w:rFonts w:ascii="Times New Roman" w:hAnsi="Times New Roman" w:cs="Times New Roman"/>
          <w:sz w:val="28"/>
          <w:szCs w:val="28"/>
          <w:lang w:val="ru-RU"/>
        </w:rPr>
        <w:t xml:space="preserve">ні, будівництві, реконструкції, </w:t>
      </w:r>
      <w:r w:rsidRPr="00901AD5">
        <w:rPr>
          <w:rFonts w:ascii="Times New Roman" w:hAnsi="Times New Roman" w:cs="Times New Roman"/>
          <w:sz w:val="28"/>
          <w:szCs w:val="28"/>
          <w:lang w:val="ru-RU"/>
        </w:rPr>
        <w:t xml:space="preserve">введенню в дію та експлуатації підприємств, споруд та інших об’єктів (ст. </w:t>
      </w:r>
      <w:r w:rsidR="006109C7" w:rsidRPr="00901AD5">
        <w:rPr>
          <w:rFonts w:ascii="Times New Roman" w:hAnsi="Times New Roman" w:cs="Times New Roman"/>
          <w:sz w:val="28"/>
          <w:szCs w:val="28"/>
          <w:lang w:val="ru-RU"/>
        </w:rPr>
        <w:t xml:space="preserve">51 Закону); </w:t>
      </w:r>
      <w:r w:rsidRPr="00901AD5">
        <w:rPr>
          <w:rFonts w:ascii="Times New Roman" w:hAnsi="Times New Roman" w:cs="Times New Roman"/>
          <w:sz w:val="28"/>
          <w:szCs w:val="28"/>
          <w:lang w:val="ru-RU"/>
        </w:rPr>
        <w:t>охорону навколишнього природного середовища п</w:t>
      </w:r>
      <w:r w:rsidR="006109C7" w:rsidRPr="00901AD5">
        <w:rPr>
          <w:rFonts w:ascii="Times New Roman" w:hAnsi="Times New Roman" w:cs="Times New Roman"/>
          <w:sz w:val="28"/>
          <w:szCs w:val="28"/>
          <w:lang w:val="ru-RU"/>
        </w:rPr>
        <w:t xml:space="preserve">ри застосуванні засобів захисту </w:t>
      </w:r>
      <w:r w:rsidRPr="00901AD5">
        <w:rPr>
          <w:rFonts w:ascii="Times New Roman" w:hAnsi="Times New Roman" w:cs="Times New Roman"/>
          <w:sz w:val="28"/>
          <w:szCs w:val="28"/>
          <w:lang w:val="ru-RU"/>
        </w:rPr>
        <w:t>рослин, мінеральних добрив, нафти і нафтопродуктів</w:t>
      </w:r>
      <w:r w:rsidR="006109C7" w:rsidRPr="00901AD5">
        <w:rPr>
          <w:rFonts w:ascii="Times New Roman" w:hAnsi="Times New Roman" w:cs="Times New Roman"/>
          <w:sz w:val="28"/>
          <w:szCs w:val="28"/>
          <w:lang w:val="ru-RU"/>
        </w:rPr>
        <w:t xml:space="preserve">, токсичних хімічних речовин та </w:t>
      </w:r>
      <w:r w:rsidRPr="00901AD5">
        <w:rPr>
          <w:rFonts w:ascii="Times New Roman" w:hAnsi="Times New Roman" w:cs="Times New Roman"/>
          <w:sz w:val="28"/>
          <w:szCs w:val="28"/>
          <w:lang w:val="ru-RU"/>
        </w:rPr>
        <w:t>інших препаратів (ст. 52 Закону); охорону довкілля від неконтрольованого та шкідливог</w:t>
      </w:r>
      <w:r w:rsidR="006109C7" w:rsidRPr="00901AD5">
        <w:rPr>
          <w:rFonts w:ascii="Times New Roman" w:hAnsi="Times New Roman" w:cs="Times New Roman"/>
          <w:sz w:val="28"/>
          <w:szCs w:val="28"/>
          <w:lang w:val="ru-RU"/>
        </w:rPr>
        <w:t xml:space="preserve">о </w:t>
      </w:r>
      <w:r w:rsidRPr="00901AD5">
        <w:rPr>
          <w:rFonts w:ascii="Times New Roman" w:hAnsi="Times New Roman" w:cs="Times New Roman"/>
          <w:sz w:val="28"/>
          <w:szCs w:val="28"/>
          <w:lang w:val="ru-RU"/>
        </w:rPr>
        <w:t>біологічного впливу (ст. 53 Закону), від акустичного, ел</w:t>
      </w:r>
      <w:r w:rsidR="006109C7" w:rsidRPr="00901AD5">
        <w:rPr>
          <w:rFonts w:ascii="Times New Roman" w:hAnsi="Times New Roman" w:cs="Times New Roman"/>
          <w:sz w:val="28"/>
          <w:szCs w:val="28"/>
          <w:lang w:val="ru-RU"/>
        </w:rPr>
        <w:t xml:space="preserve">ектромагнітного, </w:t>
      </w:r>
      <w:r w:rsidR="006109C7" w:rsidRPr="00901AD5">
        <w:rPr>
          <w:rFonts w:ascii="Times New Roman" w:hAnsi="Times New Roman" w:cs="Times New Roman"/>
          <w:sz w:val="28"/>
          <w:szCs w:val="28"/>
          <w:lang w:val="ru-RU"/>
        </w:rPr>
        <w:lastRenderedPageBreak/>
        <w:t xml:space="preserve">іонізуючого та </w:t>
      </w:r>
      <w:r w:rsidRPr="00901AD5">
        <w:rPr>
          <w:rFonts w:ascii="Times New Roman" w:hAnsi="Times New Roman" w:cs="Times New Roman"/>
          <w:sz w:val="28"/>
          <w:szCs w:val="28"/>
          <w:lang w:val="ru-RU"/>
        </w:rPr>
        <w:t>іншого шкідливого впливу фізичних факторів та р</w:t>
      </w:r>
      <w:r w:rsidR="006109C7" w:rsidRPr="00901AD5">
        <w:rPr>
          <w:rFonts w:ascii="Times New Roman" w:hAnsi="Times New Roman" w:cs="Times New Roman"/>
          <w:sz w:val="28"/>
          <w:szCs w:val="28"/>
          <w:lang w:val="ru-RU"/>
        </w:rPr>
        <w:t xml:space="preserve">адіаційного забруднення (ст. 54 </w:t>
      </w:r>
      <w:r w:rsidRPr="00901AD5">
        <w:rPr>
          <w:rFonts w:ascii="Times New Roman" w:hAnsi="Times New Roman" w:cs="Times New Roman"/>
          <w:sz w:val="28"/>
          <w:szCs w:val="28"/>
          <w:lang w:val="ru-RU"/>
        </w:rPr>
        <w:t xml:space="preserve">Закону), від забруднення </w:t>
      </w:r>
      <w:r w:rsidR="00E04A6C">
        <w:rPr>
          <w:rFonts w:ascii="Times New Roman" w:hAnsi="Times New Roman" w:cs="Times New Roman"/>
          <w:sz w:val="28"/>
          <w:szCs w:val="28"/>
          <w:lang w:val="ru-RU"/>
        </w:rPr>
        <w:t>відходами (ст. 55 Закону) тощо.</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У випадку порушення встановлених цим </w:t>
      </w:r>
      <w:r w:rsidR="006109C7" w:rsidRPr="00901AD5">
        <w:rPr>
          <w:rFonts w:ascii="Times New Roman" w:hAnsi="Times New Roman" w:cs="Times New Roman"/>
          <w:sz w:val="28"/>
          <w:szCs w:val="28"/>
          <w:lang w:val="ru-RU"/>
        </w:rPr>
        <w:t xml:space="preserve">Законом вимог щодо забезпечення </w:t>
      </w:r>
      <w:r w:rsidRPr="00901AD5">
        <w:rPr>
          <w:rFonts w:ascii="Times New Roman" w:hAnsi="Times New Roman" w:cs="Times New Roman"/>
          <w:sz w:val="28"/>
          <w:szCs w:val="28"/>
          <w:lang w:val="ru-RU"/>
        </w:rPr>
        <w:t>екологічної безпеки суб’єктами господарювання, їх діял</w:t>
      </w:r>
      <w:r w:rsidR="006109C7" w:rsidRPr="00901AD5">
        <w:rPr>
          <w:rFonts w:ascii="Times New Roman" w:hAnsi="Times New Roman" w:cs="Times New Roman"/>
          <w:sz w:val="28"/>
          <w:szCs w:val="28"/>
          <w:lang w:val="ru-RU"/>
        </w:rPr>
        <w:t xml:space="preserve">ьність припиняється. Підставами </w:t>
      </w:r>
      <w:r w:rsidRPr="00901AD5">
        <w:rPr>
          <w:rFonts w:ascii="Times New Roman" w:hAnsi="Times New Roman" w:cs="Times New Roman"/>
          <w:sz w:val="28"/>
          <w:szCs w:val="28"/>
          <w:lang w:val="ru-RU"/>
        </w:rPr>
        <w:t>для припинення такої діяльності є порушення еколог</w:t>
      </w:r>
      <w:r w:rsidR="006109C7" w:rsidRPr="00901AD5">
        <w:rPr>
          <w:rFonts w:ascii="Times New Roman" w:hAnsi="Times New Roman" w:cs="Times New Roman"/>
          <w:sz w:val="28"/>
          <w:szCs w:val="28"/>
          <w:lang w:val="ru-RU"/>
        </w:rPr>
        <w:t xml:space="preserve">ічних нормативів та екологічних </w:t>
      </w:r>
      <w:r w:rsidRPr="00901AD5">
        <w:rPr>
          <w:rFonts w:ascii="Times New Roman" w:hAnsi="Times New Roman" w:cs="Times New Roman"/>
          <w:sz w:val="28"/>
          <w:szCs w:val="28"/>
          <w:lang w:val="ru-RU"/>
        </w:rPr>
        <w:t>стандартів у випадку, якщо усунення таких перешко</w:t>
      </w:r>
      <w:r w:rsidR="006109C7" w:rsidRPr="00901AD5">
        <w:rPr>
          <w:rFonts w:ascii="Times New Roman" w:hAnsi="Times New Roman" w:cs="Times New Roman"/>
          <w:sz w:val="28"/>
          <w:szCs w:val="28"/>
          <w:lang w:val="ru-RU"/>
        </w:rPr>
        <w:t xml:space="preserve">д неможливе з технічних, економічних або інших причин. </w:t>
      </w:r>
      <w:r w:rsidRPr="00901AD5">
        <w:rPr>
          <w:rFonts w:ascii="Times New Roman" w:hAnsi="Times New Roman" w:cs="Times New Roman"/>
          <w:sz w:val="28"/>
          <w:szCs w:val="28"/>
          <w:lang w:val="ru-RU"/>
        </w:rPr>
        <w:t>За порушення норм екологічної безпеки Закон передбачає притягнення винних осіб</w:t>
      </w:r>
      <w:r w:rsidR="006109C7"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до дисциплінарної, адміністративної, цивільної і кримін</w:t>
      </w:r>
      <w:r w:rsidR="006109C7" w:rsidRPr="00901AD5">
        <w:rPr>
          <w:rFonts w:ascii="Times New Roman" w:hAnsi="Times New Roman" w:cs="Times New Roman"/>
          <w:sz w:val="28"/>
          <w:szCs w:val="28"/>
          <w:lang w:val="ru-RU"/>
        </w:rPr>
        <w:t xml:space="preserve">альної відповідальності (ст. 68 </w:t>
      </w:r>
      <w:r w:rsidRPr="00901AD5">
        <w:rPr>
          <w:rFonts w:ascii="Times New Roman" w:hAnsi="Times New Roman" w:cs="Times New Roman"/>
          <w:sz w:val="28"/>
          <w:szCs w:val="28"/>
          <w:lang w:val="ru-RU"/>
        </w:rPr>
        <w:t>Закону).</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Одним із основних законодавчих актів </w:t>
      </w:r>
      <w:r w:rsidR="006109C7" w:rsidRPr="00901AD5">
        <w:rPr>
          <w:rFonts w:ascii="Times New Roman" w:hAnsi="Times New Roman" w:cs="Times New Roman"/>
          <w:sz w:val="28"/>
          <w:szCs w:val="28"/>
          <w:lang w:val="ru-RU"/>
        </w:rPr>
        <w:t xml:space="preserve">України, який містить положення </w:t>
      </w:r>
      <w:r w:rsidRPr="00901AD5">
        <w:rPr>
          <w:rFonts w:ascii="Times New Roman" w:hAnsi="Times New Roman" w:cs="Times New Roman"/>
          <w:sz w:val="28"/>
          <w:szCs w:val="28"/>
          <w:lang w:val="ru-RU"/>
        </w:rPr>
        <w:t>забезпечення екологічної безпеки є Конституція (Основн</w:t>
      </w:r>
      <w:r w:rsidR="006109C7" w:rsidRPr="00901AD5">
        <w:rPr>
          <w:rFonts w:ascii="Times New Roman" w:hAnsi="Times New Roman" w:cs="Times New Roman"/>
          <w:sz w:val="28"/>
          <w:szCs w:val="28"/>
          <w:lang w:val="ru-RU"/>
        </w:rPr>
        <w:t xml:space="preserve">ий Закон) України від 28 червня </w:t>
      </w:r>
      <w:r w:rsidRPr="00901AD5">
        <w:rPr>
          <w:rFonts w:ascii="Times New Roman" w:hAnsi="Times New Roman" w:cs="Times New Roman"/>
          <w:sz w:val="28"/>
          <w:szCs w:val="28"/>
          <w:lang w:val="ru-RU"/>
        </w:rPr>
        <w:t>1996 р. Вона визнає людину, її життя і здоров’я, честь і гід</w:t>
      </w:r>
      <w:r w:rsidR="006109C7" w:rsidRPr="00901AD5">
        <w:rPr>
          <w:rFonts w:ascii="Times New Roman" w:hAnsi="Times New Roman" w:cs="Times New Roman"/>
          <w:sz w:val="28"/>
          <w:szCs w:val="28"/>
          <w:lang w:val="ru-RU"/>
        </w:rPr>
        <w:t xml:space="preserve">ність, недоторканість і безпеку </w:t>
      </w:r>
      <w:r w:rsidRPr="00901AD5">
        <w:rPr>
          <w:rFonts w:ascii="Times New Roman" w:hAnsi="Times New Roman" w:cs="Times New Roman"/>
          <w:sz w:val="28"/>
          <w:szCs w:val="28"/>
          <w:lang w:val="ru-RU"/>
        </w:rPr>
        <w:t xml:space="preserve">найвищою соціальною цінністю (ст. 3). Тому держава </w:t>
      </w:r>
      <w:r w:rsidR="006109C7" w:rsidRPr="00901AD5">
        <w:rPr>
          <w:rFonts w:ascii="Times New Roman" w:hAnsi="Times New Roman" w:cs="Times New Roman"/>
          <w:sz w:val="28"/>
          <w:szCs w:val="28"/>
          <w:lang w:val="ru-RU"/>
        </w:rPr>
        <w:t xml:space="preserve">повинна вживати будь-які заходи </w:t>
      </w:r>
      <w:r w:rsidRPr="00901AD5">
        <w:rPr>
          <w:rFonts w:ascii="Times New Roman" w:hAnsi="Times New Roman" w:cs="Times New Roman"/>
          <w:sz w:val="28"/>
          <w:szCs w:val="28"/>
          <w:lang w:val="ru-RU"/>
        </w:rPr>
        <w:t>щодо їх охорони. Так, відповідно до ст. 16 Конституції, з</w:t>
      </w:r>
      <w:r w:rsidR="006109C7" w:rsidRPr="00901AD5">
        <w:rPr>
          <w:rFonts w:ascii="Times New Roman" w:hAnsi="Times New Roman" w:cs="Times New Roman"/>
          <w:sz w:val="28"/>
          <w:szCs w:val="28"/>
          <w:lang w:val="ru-RU"/>
        </w:rPr>
        <w:t xml:space="preserve">абезпечення екологічної безпеки </w:t>
      </w:r>
      <w:r w:rsidRPr="00901AD5">
        <w:rPr>
          <w:rFonts w:ascii="Times New Roman" w:hAnsi="Times New Roman" w:cs="Times New Roman"/>
          <w:sz w:val="28"/>
          <w:szCs w:val="28"/>
          <w:lang w:val="ru-RU"/>
        </w:rPr>
        <w:t>і підтримання екологічної рівноваги на територ</w:t>
      </w:r>
      <w:r w:rsidR="006109C7" w:rsidRPr="00901AD5">
        <w:rPr>
          <w:rFonts w:ascii="Times New Roman" w:hAnsi="Times New Roman" w:cs="Times New Roman"/>
          <w:sz w:val="28"/>
          <w:szCs w:val="28"/>
          <w:lang w:val="ru-RU"/>
        </w:rPr>
        <w:t xml:space="preserve">ії України, подолання наслідків </w:t>
      </w:r>
      <w:r w:rsidRPr="00901AD5">
        <w:rPr>
          <w:rFonts w:ascii="Times New Roman" w:hAnsi="Times New Roman" w:cs="Times New Roman"/>
          <w:sz w:val="28"/>
          <w:szCs w:val="28"/>
          <w:lang w:val="ru-RU"/>
        </w:rPr>
        <w:t>Чорнобильської катастрофи – катастрофи план</w:t>
      </w:r>
      <w:r w:rsidR="006109C7" w:rsidRPr="00901AD5">
        <w:rPr>
          <w:rFonts w:ascii="Times New Roman" w:hAnsi="Times New Roman" w:cs="Times New Roman"/>
          <w:sz w:val="28"/>
          <w:szCs w:val="28"/>
          <w:lang w:val="ru-RU"/>
        </w:rPr>
        <w:t xml:space="preserve">етарного масштабу, забезпечення </w:t>
      </w:r>
      <w:r w:rsidRPr="00901AD5">
        <w:rPr>
          <w:rFonts w:ascii="Times New Roman" w:hAnsi="Times New Roman" w:cs="Times New Roman"/>
          <w:sz w:val="28"/>
          <w:szCs w:val="28"/>
          <w:lang w:val="ru-RU"/>
        </w:rPr>
        <w:t>генофонду Українського народу є обов’язком держави.</w:t>
      </w:r>
      <w:r w:rsidR="006109C7" w:rsidRPr="00901AD5">
        <w:rPr>
          <w:rFonts w:ascii="Times New Roman" w:hAnsi="Times New Roman" w:cs="Times New Roman"/>
          <w:sz w:val="28"/>
          <w:szCs w:val="28"/>
          <w:lang w:val="ru-RU"/>
        </w:rPr>
        <w:t xml:space="preserve"> </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 Основному Законі України визначено п</w:t>
      </w:r>
      <w:r w:rsidR="006109C7" w:rsidRPr="00901AD5">
        <w:rPr>
          <w:rFonts w:ascii="Times New Roman" w:hAnsi="Times New Roman" w:cs="Times New Roman"/>
          <w:sz w:val="28"/>
          <w:szCs w:val="28"/>
          <w:lang w:val="ru-RU"/>
        </w:rPr>
        <w:t xml:space="preserve">ринципові засади взаємовідносин </w:t>
      </w:r>
      <w:r w:rsidRPr="00901AD5">
        <w:rPr>
          <w:rFonts w:ascii="Times New Roman" w:hAnsi="Times New Roman" w:cs="Times New Roman"/>
          <w:sz w:val="28"/>
          <w:szCs w:val="28"/>
          <w:lang w:val="ru-RU"/>
        </w:rPr>
        <w:t>«громадянин – держава – природа». Так, згідно з ч. 1 ст.</w:t>
      </w:r>
      <w:r w:rsidR="006109C7" w:rsidRPr="00901AD5">
        <w:rPr>
          <w:rFonts w:ascii="Times New Roman" w:hAnsi="Times New Roman" w:cs="Times New Roman"/>
          <w:sz w:val="28"/>
          <w:szCs w:val="28"/>
          <w:lang w:val="ru-RU"/>
        </w:rPr>
        <w:t xml:space="preserve"> 50 Конституції кожен має право </w:t>
      </w:r>
      <w:r w:rsidRPr="00901AD5">
        <w:rPr>
          <w:rFonts w:ascii="Times New Roman" w:hAnsi="Times New Roman" w:cs="Times New Roman"/>
          <w:sz w:val="28"/>
          <w:szCs w:val="28"/>
          <w:lang w:val="ru-RU"/>
        </w:rPr>
        <w:t>на безпечне для життя і здоров’я довкілля та на ві</w:t>
      </w:r>
      <w:r w:rsidR="006109C7" w:rsidRPr="00901AD5">
        <w:rPr>
          <w:rFonts w:ascii="Times New Roman" w:hAnsi="Times New Roman" w:cs="Times New Roman"/>
          <w:sz w:val="28"/>
          <w:szCs w:val="28"/>
          <w:lang w:val="ru-RU"/>
        </w:rPr>
        <w:t xml:space="preserve">дшкодування завданої порушенням </w:t>
      </w:r>
      <w:r w:rsidRPr="00901AD5">
        <w:rPr>
          <w:rFonts w:ascii="Times New Roman" w:hAnsi="Times New Roman" w:cs="Times New Roman"/>
          <w:sz w:val="28"/>
          <w:szCs w:val="28"/>
          <w:lang w:val="ru-RU"/>
        </w:rPr>
        <w:t>цього права шкоди. Разом з тим ст. 66 покладає на к</w:t>
      </w:r>
      <w:r w:rsidR="006109C7" w:rsidRPr="00901AD5">
        <w:rPr>
          <w:rFonts w:ascii="Times New Roman" w:hAnsi="Times New Roman" w:cs="Times New Roman"/>
          <w:sz w:val="28"/>
          <w:szCs w:val="28"/>
          <w:lang w:val="ru-RU"/>
        </w:rPr>
        <w:t xml:space="preserve">ожного обов’язок не заподіювати </w:t>
      </w:r>
      <w:r w:rsidRPr="00901AD5">
        <w:rPr>
          <w:rFonts w:ascii="Times New Roman" w:hAnsi="Times New Roman" w:cs="Times New Roman"/>
          <w:sz w:val="28"/>
          <w:szCs w:val="28"/>
          <w:lang w:val="ru-RU"/>
        </w:rPr>
        <w:t>шкоду природі та відшкодовувати завдані ним збитк</w:t>
      </w:r>
      <w:r w:rsidR="006109C7" w:rsidRPr="00901AD5">
        <w:rPr>
          <w:rFonts w:ascii="Times New Roman" w:hAnsi="Times New Roman" w:cs="Times New Roman"/>
          <w:sz w:val="28"/>
          <w:szCs w:val="28"/>
          <w:lang w:val="ru-RU"/>
        </w:rPr>
        <w:t xml:space="preserve">и. Частина 2 ст. 50 Конституції </w:t>
      </w:r>
      <w:r w:rsidRPr="00901AD5">
        <w:rPr>
          <w:rFonts w:ascii="Times New Roman" w:hAnsi="Times New Roman" w:cs="Times New Roman"/>
          <w:sz w:val="28"/>
          <w:szCs w:val="28"/>
          <w:lang w:val="ru-RU"/>
        </w:rPr>
        <w:t>України встановлює, що кожному гарантується право</w:t>
      </w:r>
      <w:r w:rsidR="006109C7" w:rsidRPr="00901AD5">
        <w:rPr>
          <w:rFonts w:ascii="Times New Roman" w:hAnsi="Times New Roman" w:cs="Times New Roman"/>
          <w:sz w:val="28"/>
          <w:szCs w:val="28"/>
          <w:lang w:val="ru-RU"/>
        </w:rPr>
        <w:t xml:space="preserve"> вільного доступу до інформації </w:t>
      </w:r>
      <w:r w:rsidRPr="00901AD5">
        <w:rPr>
          <w:rFonts w:ascii="Times New Roman" w:hAnsi="Times New Roman" w:cs="Times New Roman"/>
          <w:sz w:val="28"/>
          <w:szCs w:val="28"/>
          <w:lang w:val="ru-RU"/>
        </w:rPr>
        <w:t>про стан довкілля, про якість харчових продуктів і предме</w:t>
      </w:r>
      <w:r w:rsidR="006109C7" w:rsidRPr="00901AD5">
        <w:rPr>
          <w:rFonts w:ascii="Times New Roman" w:hAnsi="Times New Roman" w:cs="Times New Roman"/>
          <w:sz w:val="28"/>
          <w:szCs w:val="28"/>
          <w:lang w:val="ru-RU"/>
        </w:rPr>
        <w:t xml:space="preserve">тів побуту, а також право на її </w:t>
      </w:r>
      <w:r w:rsidRPr="00901AD5">
        <w:rPr>
          <w:rFonts w:ascii="Times New Roman" w:hAnsi="Times New Roman" w:cs="Times New Roman"/>
          <w:sz w:val="28"/>
          <w:szCs w:val="28"/>
          <w:lang w:val="ru-RU"/>
        </w:rPr>
        <w:t xml:space="preserve">поширення. Така інформація </w:t>
      </w:r>
      <w:r w:rsidR="006109C7" w:rsidRPr="00901AD5">
        <w:rPr>
          <w:rFonts w:ascii="Times New Roman" w:hAnsi="Times New Roman" w:cs="Times New Roman"/>
          <w:sz w:val="28"/>
          <w:szCs w:val="28"/>
          <w:lang w:val="ru-RU"/>
        </w:rPr>
        <w:t xml:space="preserve">ніким не може бути засекречена. </w:t>
      </w:r>
      <w:r w:rsidRPr="00901AD5">
        <w:rPr>
          <w:rFonts w:ascii="Times New Roman" w:hAnsi="Times New Roman" w:cs="Times New Roman"/>
          <w:sz w:val="28"/>
          <w:szCs w:val="28"/>
          <w:lang w:val="ru-RU"/>
        </w:rPr>
        <w:t>Відповідно до п. 3 ст. 116 Конституції України, Ка</w:t>
      </w:r>
      <w:r w:rsidR="006109C7" w:rsidRPr="00901AD5">
        <w:rPr>
          <w:rFonts w:ascii="Times New Roman" w:hAnsi="Times New Roman" w:cs="Times New Roman"/>
          <w:sz w:val="28"/>
          <w:szCs w:val="28"/>
          <w:lang w:val="ru-RU"/>
        </w:rPr>
        <w:t xml:space="preserve">бінет Міністрів України вирішує </w:t>
      </w:r>
      <w:r w:rsidRPr="00901AD5">
        <w:rPr>
          <w:rFonts w:ascii="Times New Roman" w:hAnsi="Times New Roman" w:cs="Times New Roman"/>
          <w:sz w:val="28"/>
          <w:szCs w:val="28"/>
          <w:lang w:val="ru-RU"/>
        </w:rPr>
        <w:t>питання державного управління на основі Конституц</w:t>
      </w:r>
      <w:r w:rsidR="006109C7" w:rsidRPr="00901AD5">
        <w:rPr>
          <w:rFonts w:ascii="Times New Roman" w:hAnsi="Times New Roman" w:cs="Times New Roman"/>
          <w:sz w:val="28"/>
          <w:szCs w:val="28"/>
          <w:lang w:val="ru-RU"/>
        </w:rPr>
        <w:t xml:space="preserve">ії, законів </w:t>
      </w:r>
      <w:r w:rsidR="006109C7" w:rsidRPr="00901AD5">
        <w:rPr>
          <w:rFonts w:ascii="Times New Roman" w:hAnsi="Times New Roman" w:cs="Times New Roman"/>
          <w:sz w:val="28"/>
          <w:szCs w:val="28"/>
          <w:lang w:val="ru-RU"/>
        </w:rPr>
        <w:lastRenderedPageBreak/>
        <w:t xml:space="preserve">України, актів </w:t>
      </w:r>
      <w:r w:rsidRPr="00901AD5">
        <w:rPr>
          <w:rFonts w:ascii="Times New Roman" w:hAnsi="Times New Roman" w:cs="Times New Roman"/>
          <w:sz w:val="28"/>
          <w:szCs w:val="28"/>
          <w:lang w:val="ru-RU"/>
        </w:rPr>
        <w:t xml:space="preserve">Президента України. </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Пунктом 3 ст. 119 Конституції України, а також законами України, акта</w:t>
      </w:r>
      <w:r w:rsidR="006109C7" w:rsidRPr="00901AD5">
        <w:rPr>
          <w:rFonts w:ascii="Times New Roman" w:hAnsi="Times New Roman" w:cs="Times New Roman"/>
          <w:sz w:val="28"/>
          <w:szCs w:val="28"/>
          <w:lang w:val="ru-RU"/>
        </w:rPr>
        <w:t xml:space="preserve">ми </w:t>
      </w:r>
      <w:r w:rsidRPr="00901AD5">
        <w:rPr>
          <w:rFonts w:ascii="Times New Roman" w:hAnsi="Times New Roman" w:cs="Times New Roman"/>
          <w:sz w:val="28"/>
          <w:szCs w:val="28"/>
          <w:lang w:val="ru-RU"/>
        </w:rPr>
        <w:t xml:space="preserve">Президента України, Кабінету Міністрів України, </w:t>
      </w:r>
      <w:r w:rsidR="006109C7" w:rsidRPr="00901AD5">
        <w:rPr>
          <w:rFonts w:ascii="Times New Roman" w:hAnsi="Times New Roman" w:cs="Times New Roman"/>
          <w:sz w:val="28"/>
          <w:szCs w:val="28"/>
          <w:lang w:val="ru-RU"/>
        </w:rPr>
        <w:t xml:space="preserve">інших органів виконавчої влади, </w:t>
      </w:r>
      <w:r w:rsidRPr="00901AD5">
        <w:rPr>
          <w:rFonts w:ascii="Times New Roman" w:hAnsi="Times New Roman" w:cs="Times New Roman"/>
          <w:sz w:val="28"/>
          <w:szCs w:val="28"/>
          <w:lang w:val="ru-RU"/>
        </w:rPr>
        <w:t>виконавчу владу в областях і районах, містах Києві і</w:t>
      </w:r>
      <w:r w:rsidR="006109C7" w:rsidRPr="00901AD5">
        <w:rPr>
          <w:rFonts w:ascii="Times New Roman" w:hAnsi="Times New Roman" w:cs="Times New Roman"/>
          <w:sz w:val="28"/>
          <w:szCs w:val="28"/>
          <w:lang w:val="ru-RU"/>
        </w:rPr>
        <w:t xml:space="preserve"> Севастополі здійснюють місцеві </w:t>
      </w:r>
      <w:r w:rsidRPr="00901AD5">
        <w:rPr>
          <w:rFonts w:ascii="Times New Roman" w:hAnsi="Times New Roman" w:cs="Times New Roman"/>
          <w:sz w:val="28"/>
          <w:szCs w:val="28"/>
          <w:lang w:val="ru-RU"/>
        </w:rPr>
        <w:t>державні адміністрації. Зокрема, вони забезпечують дод</w:t>
      </w:r>
      <w:r w:rsidR="006109C7" w:rsidRPr="00901AD5">
        <w:rPr>
          <w:rFonts w:ascii="Times New Roman" w:hAnsi="Times New Roman" w:cs="Times New Roman"/>
          <w:sz w:val="28"/>
          <w:szCs w:val="28"/>
          <w:lang w:val="ru-RU"/>
        </w:rPr>
        <w:t xml:space="preserve">ержання прав і свобод громадян, </w:t>
      </w:r>
      <w:r w:rsidRPr="00901AD5">
        <w:rPr>
          <w:rFonts w:ascii="Times New Roman" w:hAnsi="Times New Roman" w:cs="Times New Roman"/>
          <w:sz w:val="28"/>
          <w:szCs w:val="28"/>
          <w:lang w:val="ru-RU"/>
        </w:rPr>
        <w:t>у тому числі й екологічних, а також виконання д</w:t>
      </w:r>
      <w:r w:rsidR="006109C7" w:rsidRPr="00901AD5">
        <w:rPr>
          <w:rFonts w:ascii="Times New Roman" w:hAnsi="Times New Roman" w:cs="Times New Roman"/>
          <w:sz w:val="28"/>
          <w:szCs w:val="28"/>
          <w:lang w:val="ru-RU"/>
        </w:rPr>
        <w:t xml:space="preserve">ержавних і регіональних програм </w:t>
      </w:r>
      <w:r w:rsidR="00E04A6C">
        <w:rPr>
          <w:rFonts w:ascii="Times New Roman" w:hAnsi="Times New Roman" w:cs="Times New Roman"/>
          <w:sz w:val="28"/>
          <w:szCs w:val="28"/>
          <w:lang w:val="ru-RU"/>
        </w:rPr>
        <w:t>охорони довкілля тощо.</w:t>
      </w:r>
    </w:p>
    <w:p w:rsidR="00F53E9A"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До цієї групи можна віднести також положення</w:t>
      </w:r>
      <w:r w:rsidR="006109C7" w:rsidRPr="00901AD5">
        <w:rPr>
          <w:rFonts w:ascii="Times New Roman" w:hAnsi="Times New Roman" w:cs="Times New Roman"/>
          <w:sz w:val="28"/>
          <w:szCs w:val="28"/>
          <w:lang w:val="ru-RU"/>
        </w:rPr>
        <w:t xml:space="preserve"> нормативно-правових актів, які </w:t>
      </w:r>
      <w:r w:rsidRPr="00901AD5">
        <w:rPr>
          <w:rFonts w:ascii="Times New Roman" w:hAnsi="Times New Roman" w:cs="Times New Roman"/>
          <w:sz w:val="28"/>
          <w:szCs w:val="28"/>
          <w:lang w:val="ru-RU"/>
        </w:rPr>
        <w:t>розкривають понятійний апарат права екологічної безпеки, зокрема: ст. 50 Зако</w:t>
      </w:r>
      <w:r w:rsidR="006109C7" w:rsidRPr="00901AD5">
        <w:rPr>
          <w:rFonts w:ascii="Times New Roman" w:hAnsi="Times New Roman" w:cs="Times New Roman"/>
          <w:sz w:val="28"/>
          <w:szCs w:val="28"/>
          <w:lang w:val="ru-RU"/>
        </w:rPr>
        <w:t xml:space="preserve">ну </w:t>
      </w:r>
      <w:r w:rsidRPr="00901AD5">
        <w:rPr>
          <w:rFonts w:ascii="Times New Roman" w:hAnsi="Times New Roman" w:cs="Times New Roman"/>
          <w:sz w:val="28"/>
          <w:szCs w:val="28"/>
          <w:lang w:val="ru-RU"/>
        </w:rPr>
        <w:t>України «Про охорону навколишнього природн</w:t>
      </w:r>
      <w:r w:rsidR="006109C7" w:rsidRPr="00901AD5">
        <w:rPr>
          <w:rFonts w:ascii="Times New Roman" w:hAnsi="Times New Roman" w:cs="Times New Roman"/>
          <w:sz w:val="28"/>
          <w:szCs w:val="28"/>
          <w:lang w:val="ru-RU"/>
        </w:rPr>
        <w:t xml:space="preserve">ого середовища», якою визначено </w:t>
      </w:r>
      <w:r w:rsidRPr="00901AD5">
        <w:rPr>
          <w:rFonts w:ascii="Times New Roman" w:hAnsi="Times New Roman" w:cs="Times New Roman"/>
          <w:sz w:val="28"/>
          <w:szCs w:val="28"/>
          <w:lang w:val="ru-RU"/>
        </w:rPr>
        <w:t xml:space="preserve">поняття «екологічна безпека»); ст. 1 Закону України </w:t>
      </w:r>
      <w:r w:rsidR="006109C7" w:rsidRPr="00901AD5">
        <w:rPr>
          <w:rFonts w:ascii="Times New Roman" w:hAnsi="Times New Roman" w:cs="Times New Roman"/>
          <w:sz w:val="28"/>
          <w:szCs w:val="28"/>
          <w:lang w:val="ru-RU"/>
        </w:rPr>
        <w:t xml:space="preserve">«Про забезпеченні санітарного і </w:t>
      </w:r>
      <w:r w:rsidRPr="00901AD5">
        <w:rPr>
          <w:rFonts w:ascii="Times New Roman" w:hAnsi="Times New Roman" w:cs="Times New Roman"/>
          <w:sz w:val="28"/>
          <w:szCs w:val="28"/>
          <w:lang w:val="ru-RU"/>
        </w:rPr>
        <w:t>епідемічного благополуччя населення», де даєт</w:t>
      </w:r>
      <w:r w:rsidR="006109C7" w:rsidRPr="00901AD5">
        <w:rPr>
          <w:rFonts w:ascii="Times New Roman" w:hAnsi="Times New Roman" w:cs="Times New Roman"/>
          <w:sz w:val="28"/>
          <w:szCs w:val="28"/>
          <w:lang w:val="ru-RU"/>
        </w:rPr>
        <w:t xml:space="preserve">ься визначення поняттю «фактори </w:t>
      </w:r>
      <w:r w:rsidRPr="00901AD5">
        <w:rPr>
          <w:rFonts w:ascii="Times New Roman" w:hAnsi="Times New Roman" w:cs="Times New Roman"/>
          <w:sz w:val="28"/>
          <w:szCs w:val="28"/>
          <w:lang w:val="ru-RU"/>
        </w:rPr>
        <w:t xml:space="preserve">шкідливого впливу на довкілля»; ст. 1 Закону </w:t>
      </w:r>
      <w:r w:rsidR="006109C7" w:rsidRPr="00901AD5">
        <w:rPr>
          <w:rFonts w:ascii="Times New Roman" w:hAnsi="Times New Roman" w:cs="Times New Roman"/>
          <w:sz w:val="28"/>
          <w:szCs w:val="28"/>
          <w:lang w:val="ru-RU"/>
        </w:rPr>
        <w:t xml:space="preserve">України «Про об’єкти підвищеної </w:t>
      </w:r>
      <w:r w:rsidRPr="00901AD5">
        <w:rPr>
          <w:rFonts w:ascii="Times New Roman" w:hAnsi="Times New Roman" w:cs="Times New Roman"/>
          <w:sz w:val="28"/>
          <w:szCs w:val="28"/>
          <w:lang w:val="ru-RU"/>
        </w:rPr>
        <w:t>небезпеки», якою визначаються поняття «ризик»,</w:t>
      </w:r>
      <w:r w:rsidR="006109C7" w:rsidRPr="00901AD5">
        <w:rPr>
          <w:rFonts w:ascii="Times New Roman" w:hAnsi="Times New Roman" w:cs="Times New Roman"/>
          <w:sz w:val="28"/>
          <w:szCs w:val="28"/>
          <w:lang w:val="ru-RU"/>
        </w:rPr>
        <w:t xml:space="preserve"> «об’єкт підвищеної небезпеки», </w:t>
      </w:r>
      <w:r w:rsidRPr="00901AD5">
        <w:rPr>
          <w:rFonts w:ascii="Times New Roman" w:hAnsi="Times New Roman" w:cs="Times New Roman"/>
          <w:sz w:val="28"/>
          <w:szCs w:val="28"/>
          <w:lang w:val="ru-RU"/>
        </w:rPr>
        <w:t>«потенційно небезпечний об’єкт», «небезпечна речовин</w:t>
      </w:r>
      <w:r w:rsidR="006109C7" w:rsidRPr="00901AD5">
        <w:rPr>
          <w:rFonts w:ascii="Times New Roman" w:hAnsi="Times New Roman" w:cs="Times New Roman"/>
          <w:sz w:val="28"/>
          <w:szCs w:val="28"/>
          <w:lang w:val="ru-RU"/>
        </w:rPr>
        <w:t xml:space="preserve">а»; ст. 1187 Цивільного кодексу </w:t>
      </w:r>
      <w:r w:rsidRPr="00901AD5">
        <w:rPr>
          <w:rFonts w:ascii="Times New Roman" w:hAnsi="Times New Roman" w:cs="Times New Roman"/>
          <w:sz w:val="28"/>
          <w:szCs w:val="28"/>
          <w:lang w:val="ru-RU"/>
        </w:rPr>
        <w:t>України в якій розкривається поняття «джерело підвище</w:t>
      </w:r>
      <w:r w:rsidR="006109C7" w:rsidRPr="00901AD5">
        <w:rPr>
          <w:rFonts w:ascii="Times New Roman" w:hAnsi="Times New Roman" w:cs="Times New Roman"/>
          <w:sz w:val="28"/>
          <w:szCs w:val="28"/>
          <w:lang w:val="ru-RU"/>
        </w:rPr>
        <w:t xml:space="preserve">ної небезпеки» та багато інших. </w:t>
      </w:r>
      <w:r w:rsidRPr="00901AD5">
        <w:rPr>
          <w:rFonts w:ascii="Times New Roman" w:hAnsi="Times New Roman" w:cs="Times New Roman"/>
          <w:sz w:val="28"/>
          <w:szCs w:val="28"/>
          <w:lang w:val="ru-RU"/>
        </w:rPr>
        <w:t>Відповідну роль у регулюванні правовідносин у</w:t>
      </w:r>
      <w:r w:rsidR="006109C7" w:rsidRPr="00901AD5">
        <w:rPr>
          <w:rFonts w:ascii="Times New Roman" w:hAnsi="Times New Roman" w:cs="Times New Roman"/>
          <w:sz w:val="28"/>
          <w:szCs w:val="28"/>
          <w:lang w:val="ru-RU"/>
        </w:rPr>
        <w:t xml:space="preserve"> сфері забезпечення екологічної </w:t>
      </w:r>
      <w:r w:rsidRPr="00901AD5">
        <w:rPr>
          <w:rFonts w:ascii="Times New Roman" w:hAnsi="Times New Roman" w:cs="Times New Roman"/>
          <w:sz w:val="28"/>
          <w:szCs w:val="28"/>
          <w:lang w:val="ru-RU"/>
        </w:rPr>
        <w:t>безпеки відіграють й деякі поресурсові нормативні ак</w:t>
      </w:r>
      <w:r w:rsidR="006109C7" w:rsidRPr="00901AD5">
        <w:rPr>
          <w:rFonts w:ascii="Times New Roman" w:hAnsi="Times New Roman" w:cs="Times New Roman"/>
          <w:sz w:val="28"/>
          <w:szCs w:val="28"/>
          <w:lang w:val="ru-RU"/>
        </w:rPr>
        <w:t xml:space="preserve">ти, які визначають нормативи та </w:t>
      </w:r>
      <w:r w:rsidRPr="00901AD5">
        <w:rPr>
          <w:rFonts w:ascii="Times New Roman" w:hAnsi="Times New Roman" w:cs="Times New Roman"/>
          <w:sz w:val="28"/>
          <w:szCs w:val="28"/>
          <w:lang w:val="ru-RU"/>
        </w:rPr>
        <w:t>ліміти використання окремих природних ресурсів д</w:t>
      </w:r>
      <w:r w:rsidR="006109C7" w:rsidRPr="00901AD5">
        <w:rPr>
          <w:rFonts w:ascii="Times New Roman" w:hAnsi="Times New Roman" w:cs="Times New Roman"/>
          <w:sz w:val="28"/>
          <w:szCs w:val="28"/>
          <w:lang w:val="ru-RU"/>
        </w:rPr>
        <w:t xml:space="preserve">ля здійснення викидів та скидів </w:t>
      </w:r>
      <w:r w:rsidRPr="00901AD5">
        <w:rPr>
          <w:rFonts w:ascii="Times New Roman" w:hAnsi="Times New Roman" w:cs="Times New Roman"/>
          <w:sz w:val="28"/>
          <w:szCs w:val="28"/>
          <w:lang w:val="ru-RU"/>
        </w:rPr>
        <w:t>забруднюючих речовин, розміщення відходів то</w:t>
      </w:r>
      <w:r w:rsidR="006109C7" w:rsidRPr="00901AD5">
        <w:rPr>
          <w:rFonts w:ascii="Times New Roman" w:hAnsi="Times New Roman" w:cs="Times New Roman"/>
          <w:sz w:val="28"/>
          <w:szCs w:val="28"/>
          <w:lang w:val="ru-RU"/>
        </w:rPr>
        <w:t xml:space="preserve">що. До складу таких нормативно- </w:t>
      </w:r>
      <w:r w:rsidRPr="00901AD5">
        <w:rPr>
          <w:rFonts w:ascii="Times New Roman" w:hAnsi="Times New Roman" w:cs="Times New Roman"/>
          <w:sz w:val="28"/>
          <w:szCs w:val="28"/>
          <w:lang w:val="ru-RU"/>
        </w:rPr>
        <w:t>правових актів входять, зокрема, кодифіковані порес</w:t>
      </w:r>
      <w:r w:rsidR="006109C7" w:rsidRPr="00901AD5">
        <w:rPr>
          <w:rFonts w:ascii="Times New Roman" w:hAnsi="Times New Roman" w:cs="Times New Roman"/>
          <w:sz w:val="28"/>
          <w:szCs w:val="28"/>
          <w:lang w:val="ru-RU"/>
        </w:rPr>
        <w:t xml:space="preserve">урсові акти, якими є: Земельний </w:t>
      </w:r>
      <w:r w:rsidRPr="00901AD5">
        <w:rPr>
          <w:rFonts w:ascii="Times New Roman" w:hAnsi="Times New Roman" w:cs="Times New Roman"/>
          <w:sz w:val="28"/>
          <w:szCs w:val="28"/>
          <w:lang w:val="ru-RU"/>
        </w:rPr>
        <w:t>кодекс Укр</w:t>
      </w:r>
      <w:r w:rsidR="006109C7" w:rsidRPr="00901AD5">
        <w:rPr>
          <w:rFonts w:ascii="Times New Roman" w:hAnsi="Times New Roman" w:cs="Times New Roman"/>
          <w:sz w:val="28"/>
          <w:szCs w:val="28"/>
          <w:lang w:val="ru-RU"/>
        </w:rPr>
        <w:t>аїни від 25 жовтня 2001 р.</w:t>
      </w:r>
      <w:r w:rsidRPr="00901AD5">
        <w:rPr>
          <w:rFonts w:ascii="Times New Roman" w:hAnsi="Times New Roman" w:cs="Times New Roman"/>
          <w:sz w:val="28"/>
          <w:szCs w:val="28"/>
          <w:lang w:val="ru-RU"/>
        </w:rPr>
        <w:t>; Водний кодекс Укра</w:t>
      </w:r>
      <w:r w:rsidR="006109C7" w:rsidRPr="00901AD5">
        <w:rPr>
          <w:rFonts w:ascii="Times New Roman" w:hAnsi="Times New Roman" w:cs="Times New Roman"/>
          <w:sz w:val="28"/>
          <w:szCs w:val="28"/>
          <w:lang w:val="ru-RU"/>
        </w:rPr>
        <w:t>їни від 6 червня 1995 р.</w:t>
      </w:r>
      <w:r w:rsidRPr="00901AD5">
        <w:rPr>
          <w:rFonts w:ascii="Times New Roman" w:hAnsi="Times New Roman" w:cs="Times New Roman"/>
          <w:sz w:val="28"/>
          <w:szCs w:val="28"/>
          <w:lang w:val="ru-RU"/>
        </w:rPr>
        <w:t>; Лісовий кодекс України від 21 січня 1994 р. (в редакції Закону України від 8</w:t>
      </w:r>
      <w:r w:rsidR="006109C7" w:rsidRPr="00901AD5">
        <w:rPr>
          <w:rFonts w:ascii="Times New Roman" w:hAnsi="Times New Roman" w:cs="Times New Roman"/>
          <w:sz w:val="28"/>
          <w:szCs w:val="28"/>
          <w:lang w:val="ru-RU"/>
        </w:rPr>
        <w:t xml:space="preserve"> лютого 2006 р.)</w:t>
      </w:r>
      <w:r w:rsidRPr="00901AD5">
        <w:rPr>
          <w:rFonts w:ascii="Times New Roman" w:hAnsi="Times New Roman" w:cs="Times New Roman"/>
          <w:sz w:val="28"/>
          <w:szCs w:val="28"/>
          <w:lang w:val="ru-RU"/>
        </w:rPr>
        <w:t>; Кодекс України «Про надра» ві</w:t>
      </w:r>
      <w:r w:rsidR="006109C7" w:rsidRPr="00901AD5">
        <w:rPr>
          <w:rFonts w:ascii="Times New Roman" w:hAnsi="Times New Roman" w:cs="Times New Roman"/>
          <w:sz w:val="28"/>
          <w:szCs w:val="28"/>
          <w:lang w:val="ru-RU"/>
        </w:rPr>
        <w:t xml:space="preserve">д 27 липня 1994 р.; Закон </w:t>
      </w:r>
      <w:r w:rsidRPr="00901AD5">
        <w:rPr>
          <w:rFonts w:ascii="Times New Roman" w:hAnsi="Times New Roman" w:cs="Times New Roman"/>
          <w:sz w:val="28"/>
          <w:szCs w:val="28"/>
          <w:lang w:val="ru-RU"/>
        </w:rPr>
        <w:t>України «Про охорону атмосферного повітря» від 21 червня 2001 р.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b/>
          <w:bCs/>
          <w:i/>
          <w:iCs/>
          <w:sz w:val="28"/>
          <w:szCs w:val="28"/>
          <w:lang w:val="ru-RU"/>
        </w:rPr>
        <w:t>2) Положення нормативно-правових актів, я</w:t>
      </w:r>
      <w:r w:rsidR="006109C7" w:rsidRPr="00901AD5">
        <w:rPr>
          <w:rFonts w:ascii="Times New Roman" w:hAnsi="Times New Roman" w:cs="Times New Roman"/>
          <w:b/>
          <w:bCs/>
          <w:i/>
          <w:iCs/>
          <w:sz w:val="28"/>
          <w:szCs w:val="28"/>
          <w:lang w:val="ru-RU"/>
        </w:rPr>
        <w:t xml:space="preserve">кі закріпили стратегічні засади </w:t>
      </w:r>
      <w:r w:rsidRPr="00901AD5">
        <w:rPr>
          <w:rFonts w:ascii="Times New Roman" w:hAnsi="Times New Roman" w:cs="Times New Roman"/>
          <w:b/>
          <w:bCs/>
          <w:i/>
          <w:iCs/>
          <w:sz w:val="28"/>
          <w:szCs w:val="28"/>
          <w:lang w:val="ru-RU"/>
        </w:rPr>
        <w:t>забезпечення екологічної безпеки в Україні</w:t>
      </w:r>
    </w:p>
    <w:p w:rsidR="00E04A6C"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Важливими нормативними актами, які заклали ос</w:t>
      </w:r>
      <w:r w:rsidR="006109C7" w:rsidRPr="00901AD5">
        <w:rPr>
          <w:rFonts w:ascii="Times New Roman" w:hAnsi="Times New Roman" w:cs="Times New Roman"/>
          <w:sz w:val="28"/>
          <w:szCs w:val="28"/>
          <w:lang w:val="ru-RU"/>
        </w:rPr>
        <w:t xml:space="preserve">нову для формування даної </w:t>
      </w:r>
      <w:r w:rsidR="006109C7" w:rsidRPr="00901AD5">
        <w:rPr>
          <w:rFonts w:ascii="Times New Roman" w:hAnsi="Times New Roman" w:cs="Times New Roman"/>
          <w:sz w:val="28"/>
          <w:szCs w:val="28"/>
          <w:lang w:val="ru-RU"/>
        </w:rPr>
        <w:lastRenderedPageBreak/>
        <w:t xml:space="preserve">групи </w:t>
      </w:r>
      <w:r w:rsidRPr="00901AD5">
        <w:rPr>
          <w:rFonts w:ascii="Times New Roman" w:hAnsi="Times New Roman" w:cs="Times New Roman"/>
          <w:sz w:val="28"/>
          <w:szCs w:val="28"/>
          <w:lang w:val="ru-RU"/>
        </w:rPr>
        <w:t>нормативно-правових актів є розроблені на підставі стат</w:t>
      </w:r>
      <w:r w:rsidR="006109C7" w:rsidRPr="00901AD5">
        <w:rPr>
          <w:rFonts w:ascii="Times New Roman" w:hAnsi="Times New Roman" w:cs="Times New Roman"/>
          <w:sz w:val="28"/>
          <w:szCs w:val="28"/>
          <w:lang w:val="ru-RU"/>
        </w:rPr>
        <w:t xml:space="preserve">ті 16 Конституції України </w:t>
      </w:r>
      <w:r w:rsidRPr="00901AD5">
        <w:rPr>
          <w:rFonts w:ascii="Times New Roman" w:hAnsi="Times New Roman" w:cs="Times New Roman"/>
          <w:sz w:val="28"/>
          <w:szCs w:val="28"/>
          <w:lang w:val="ru-RU"/>
        </w:rPr>
        <w:t>постанова Верховної Ради України від 5 березня 199</w:t>
      </w:r>
      <w:r w:rsidR="006109C7" w:rsidRPr="00901AD5">
        <w:rPr>
          <w:rFonts w:ascii="Times New Roman" w:hAnsi="Times New Roman" w:cs="Times New Roman"/>
          <w:sz w:val="28"/>
          <w:szCs w:val="28"/>
          <w:lang w:val="ru-RU"/>
        </w:rPr>
        <w:t xml:space="preserve">8 р. № 188 «Про Основні напрями </w:t>
      </w:r>
      <w:r w:rsidRPr="00901AD5">
        <w:rPr>
          <w:rFonts w:ascii="Times New Roman" w:hAnsi="Times New Roman" w:cs="Times New Roman"/>
          <w:sz w:val="28"/>
          <w:szCs w:val="28"/>
          <w:lang w:val="ru-RU"/>
        </w:rPr>
        <w:t>державної політики України у галузі охорони д</w:t>
      </w:r>
      <w:r w:rsidR="006109C7" w:rsidRPr="00901AD5">
        <w:rPr>
          <w:rFonts w:ascii="Times New Roman" w:hAnsi="Times New Roman" w:cs="Times New Roman"/>
          <w:sz w:val="28"/>
          <w:szCs w:val="28"/>
          <w:lang w:val="ru-RU"/>
        </w:rPr>
        <w:t xml:space="preserve">овкілля, використання природних </w:t>
      </w:r>
      <w:r w:rsidRPr="00901AD5">
        <w:rPr>
          <w:rFonts w:ascii="Times New Roman" w:hAnsi="Times New Roman" w:cs="Times New Roman"/>
          <w:sz w:val="28"/>
          <w:szCs w:val="28"/>
          <w:lang w:val="ru-RU"/>
        </w:rPr>
        <w:t>ресурсів та забезпечення екологічної безпеки» та Закон України «Про Осн</w:t>
      </w:r>
      <w:r w:rsidR="006109C7" w:rsidRPr="00901AD5">
        <w:rPr>
          <w:rFonts w:ascii="Times New Roman" w:hAnsi="Times New Roman" w:cs="Times New Roman"/>
          <w:sz w:val="28"/>
          <w:szCs w:val="28"/>
          <w:lang w:val="ru-RU"/>
        </w:rPr>
        <w:t xml:space="preserve">овні засади </w:t>
      </w:r>
      <w:r w:rsidRPr="00901AD5">
        <w:rPr>
          <w:rFonts w:ascii="Times New Roman" w:hAnsi="Times New Roman" w:cs="Times New Roman"/>
          <w:sz w:val="28"/>
          <w:szCs w:val="28"/>
          <w:lang w:val="ru-RU"/>
        </w:rPr>
        <w:t>(стратегію) державної екологічної політики України</w:t>
      </w:r>
      <w:r w:rsidR="006109C7" w:rsidRPr="00901AD5">
        <w:rPr>
          <w:rFonts w:ascii="Times New Roman" w:hAnsi="Times New Roman" w:cs="Times New Roman"/>
          <w:sz w:val="28"/>
          <w:szCs w:val="28"/>
          <w:lang w:val="ru-RU"/>
        </w:rPr>
        <w:t xml:space="preserve"> на період до 2020 року», якими </w:t>
      </w:r>
      <w:r w:rsidRPr="00901AD5">
        <w:rPr>
          <w:rFonts w:ascii="Times New Roman" w:hAnsi="Times New Roman" w:cs="Times New Roman"/>
          <w:sz w:val="28"/>
          <w:szCs w:val="28"/>
          <w:lang w:val="ru-RU"/>
        </w:rPr>
        <w:t>визначені основні екологічні проблеми в державі та</w:t>
      </w:r>
      <w:r w:rsidR="006109C7" w:rsidRPr="00901AD5">
        <w:rPr>
          <w:rFonts w:ascii="Times New Roman" w:hAnsi="Times New Roman" w:cs="Times New Roman"/>
          <w:sz w:val="28"/>
          <w:szCs w:val="28"/>
          <w:lang w:val="ru-RU"/>
        </w:rPr>
        <w:t xml:space="preserve"> шляхи їх подальшого вирішення.</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Наприклад, Основними напрямами державної по</w:t>
      </w:r>
      <w:r w:rsidR="006109C7" w:rsidRPr="00901AD5">
        <w:rPr>
          <w:rFonts w:ascii="Times New Roman" w:hAnsi="Times New Roman" w:cs="Times New Roman"/>
          <w:sz w:val="28"/>
          <w:szCs w:val="28"/>
          <w:lang w:val="ru-RU"/>
        </w:rPr>
        <w:t xml:space="preserve">літики України у галузі охорони </w:t>
      </w:r>
      <w:r w:rsidRPr="00901AD5">
        <w:rPr>
          <w:rFonts w:ascii="Times New Roman" w:hAnsi="Times New Roman" w:cs="Times New Roman"/>
          <w:sz w:val="28"/>
          <w:szCs w:val="28"/>
          <w:lang w:val="ru-RU"/>
        </w:rPr>
        <w:t>довкілля, використання природних ресурсів та з</w:t>
      </w:r>
      <w:r w:rsidR="006109C7" w:rsidRPr="00901AD5">
        <w:rPr>
          <w:rFonts w:ascii="Times New Roman" w:hAnsi="Times New Roman" w:cs="Times New Roman"/>
          <w:sz w:val="28"/>
          <w:szCs w:val="28"/>
          <w:lang w:val="ru-RU"/>
        </w:rPr>
        <w:t xml:space="preserve">абезпечення екологічної безпеки </w:t>
      </w:r>
      <w:r w:rsidRPr="00901AD5">
        <w:rPr>
          <w:rFonts w:ascii="Times New Roman" w:hAnsi="Times New Roman" w:cs="Times New Roman"/>
          <w:sz w:val="28"/>
          <w:szCs w:val="28"/>
          <w:lang w:val="ru-RU"/>
        </w:rPr>
        <w:t>визначаються стан довкілля, причини його загр</w:t>
      </w:r>
      <w:r w:rsidR="006109C7" w:rsidRPr="00901AD5">
        <w:rPr>
          <w:rFonts w:ascii="Times New Roman" w:hAnsi="Times New Roman" w:cs="Times New Roman"/>
          <w:sz w:val="28"/>
          <w:szCs w:val="28"/>
          <w:lang w:val="ru-RU"/>
        </w:rPr>
        <w:t xml:space="preserve">озливого рівня у промисловості, </w:t>
      </w:r>
      <w:r w:rsidRPr="00901AD5">
        <w:rPr>
          <w:rFonts w:ascii="Times New Roman" w:hAnsi="Times New Roman" w:cs="Times New Roman"/>
          <w:sz w:val="28"/>
          <w:szCs w:val="28"/>
          <w:lang w:val="ru-RU"/>
        </w:rPr>
        <w:t>енергетиці, на підприємствах ядерної галузі, у сільському</w:t>
      </w:r>
      <w:r w:rsidR="006109C7" w:rsidRPr="00901AD5">
        <w:rPr>
          <w:rFonts w:ascii="Times New Roman" w:hAnsi="Times New Roman" w:cs="Times New Roman"/>
          <w:sz w:val="28"/>
          <w:szCs w:val="28"/>
          <w:lang w:val="ru-RU"/>
        </w:rPr>
        <w:t xml:space="preserve"> господарстві, на транспорті, у </w:t>
      </w:r>
      <w:r w:rsidRPr="00901AD5">
        <w:rPr>
          <w:rFonts w:ascii="Times New Roman" w:hAnsi="Times New Roman" w:cs="Times New Roman"/>
          <w:sz w:val="28"/>
          <w:szCs w:val="28"/>
          <w:lang w:val="ru-RU"/>
        </w:rPr>
        <w:t>військовій сфері, житлово-комунальному гос</w:t>
      </w:r>
      <w:r w:rsidR="006109C7" w:rsidRPr="00901AD5">
        <w:rPr>
          <w:rFonts w:ascii="Times New Roman" w:hAnsi="Times New Roman" w:cs="Times New Roman"/>
          <w:sz w:val="28"/>
          <w:szCs w:val="28"/>
          <w:lang w:val="ru-RU"/>
        </w:rPr>
        <w:t xml:space="preserve">подарстві, фіксуються показники </w:t>
      </w:r>
      <w:r w:rsidRPr="00901AD5">
        <w:rPr>
          <w:rFonts w:ascii="Times New Roman" w:hAnsi="Times New Roman" w:cs="Times New Roman"/>
          <w:sz w:val="28"/>
          <w:szCs w:val="28"/>
          <w:lang w:val="ru-RU"/>
        </w:rPr>
        <w:t>накопичення відходів, використання земельних, водн</w:t>
      </w:r>
      <w:r w:rsidR="006109C7" w:rsidRPr="00901AD5">
        <w:rPr>
          <w:rFonts w:ascii="Times New Roman" w:hAnsi="Times New Roman" w:cs="Times New Roman"/>
          <w:sz w:val="28"/>
          <w:szCs w:val="28"/>
          <w:lang w:val="ru-RU"/>
        </w:rPr>
        <w:t xml:space="preserve">их та інших природних ресурсів, </w:t>
      </w:r>
      <w:r w:rsidRPr="00901AD5">
        <w:rPr>
          <w:rFonts w:ascii="Times New Roman" w:hAnsi="Times New Roman" w:cs="Times New Roman"/>
          <w:sz w:val="28"/>
          <w:szCs w:val="28"/>
          <w:lang w:val="ru-RU"/>
        </w:rPr>
        <w:t>розвиток заповідної справи та збереження біорізномані</w:t>
      </w:r>
      <w:r w:rsidR="006109C7" w:rsidRPr="00901AD5">
        <w:rPr>
          <w:rFonts w:ascii="Times New Roman" w:hAnsi="Times New Roman" w:cs="Times New Roman"/>
          <w:sz w:val="28"/>
          <w:szCs w:val="28"/>
          <w:lang w:val="ru-RU"/>
        </w:rPr>
        <w:t xml:space="preserve">ття, запровадження економічного </w:t>
      </w:r>
      <w:r w:rsidRPr="00901AD5">
        <w:rPr>
          <w:rFonts w:ascii="Times New Roman" w:hAnsi="Times New Roman" w:cs="Times New Roman"/>
          <w:sz w:val="28"/>
          <w:szCs w:val="28"/>
          <w:lang w:val="ru-RU"/>
        </w:rPr>
        <w:t>механізму природокористування, реалізацію регіо</w:t>
      </w:r>
      <w:r w:rsidR="006109C7" w:rsidRPr="00901AD5">
        <w:rPr>
          <w:rFonts w:ascii="Times New Roman" w:hAnsi="Times New Roman" w:cs="Times New Roman"/>
          <w:sz w:val="28"/>
          <w:szCs w:val="28"/>
          <w:lang w:val="ru-RU"/>
        </w:rPr>
        <w:t xml:space="preserve">нальної екологічної політики та </w:t>
      </w:r>
      <w:r w:rsidRPr="00901AD5">
        <w:rPr>
          <w:rFonts w:ascii="Times New Roman" w:hAnsi="Times New Roman" w:cs="Times New Roman"/>
          <w:sz w:val="28"/>
          <w:szCs w:val="28"/>
          <w:lang w:val="ru-RU"/>
        </w:rPr>
        <w:t>основні пріоритети у цій сфері, до яких, зокрема, від</w:t>
      </w:r>
      <w:r w:rsidR="006109C7" w:rsidRPr="00901AD5">
        <w:rPr>
          <w:rFonts w:ascii="Times New Roman" w:hAnsi="Times New Roman" w:cs="Times New Roman"/>
          <w:sz w:val="28"/>
          <w:szCs w:val="28"/>
          <w:lang w:val="ru-RU"/>
        </w:rPr>
        <w:t xml:space="preserve">несено гарантування екологічної </w:t>
      </w:r>
      <w:r w:rsidRPr="00901AD5">
        <w:rPr>
          <w:rFonts w:ascii="Times New Roman" w:hAnsi="Times New Roman" w:cs="Times New Roman"/>
          <w:sz w:val="28"/>
          <w:szCs w:val="28"/>
          <w:lang w:val="ru-RU"/>
        </w:rPr>
        <w:t>безпеки ядерних об'єктів, зведення до мінімуму шкідли</w:t>
      </w:r>
      <w:r w:rsidR="006109C7" w:rsidRPr="00901AD5">
        <w:rPr>
          <w:rFonts w:ascii="Times New Roman" w:hAnsi="Times New Roman" w:cs="Times New Roman"/>
          <w:sz w:val="28"/>
          <w:szCs w:val="28"/>
          <w:lang w:val="ru-RU"/>
        </w:rPr>
        <w:t>вого впливу наслідків аварії на Чорнобильській АЕС і т. ін.</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Закон України «Про Основні засади (стратегію) державної екологічної політики</w:t>
      </w:r>
      <w:r w:rsidR="006109C7"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 xml:space="preserve">України на період до 2020 року», в свою чергу, </w:t>
      </w:r>
      <w:r w:rsidR="006109C7" w:rsidRPr="00901AD5">
        <w:rPr>
          <w:rFonts w:ascii="Times New Roman" w:hAnsi="Times New Roman" w:cs="Times New Roman"/>
          <w:sz w:val="28"/>
          <w:szCs w:val="28"/>
          <w:lang w:val="ru-RU"/>
        </w:rPr>
        <w:t xml:space="preserve">визначає, що подальший розвиток </w:t>
      </w:r>
      <w:r w:rsidRPr="00901AD5">
        <w:rPr>
          <w:rFonts w:ascii="Times New Roman" w:hAnsi="Times New Roman" w:cs="Times New Roman"/>
          <w:sz w:val="28"/>
          <w:szCs w:val="28"/>
          <w:lang w:val="ru-RU"/>
        </w:rPr>
        <w:t>екологічної політики держави має здійснюватися шл</w:t>
      </w:r>
      <w:r w:rsidR="006109C7" w:rsidRPr="00901AD5">
        <w:rPr>
          <w:rFonts w:ascii="Times New Roman" w:hAnsi="Times New Roman" w:cs="Times New Roman"/>
          <w:sz w:val="28"/>
          <w:szCs w:val="28"/>
          <w:lang w:val="ru-RU"/>
        </w:rPr>
        <w:t xml:space="preserve">яхом: 1) поліпшення екологічної </w:t>
      </w:r>
      <w:r w:rsidRPr="00901AD5">
        <w:rPr>
          <w:rFonts w:ascii="Times New Roman" w:hAnsi="Times New Roman" w:cs="Times New Roman"/>
          <w:sz w:val="28"/>
          <w:szCs w:val="28"/>
          <w:lang w:val="ru-RU"/>
        </w:rPr>
        <w:t>ситуації та підвищення рівня екологічної безпеки,</w:t>
      </w:r>
      <w:r w:rsidR="006109C7" w:rsidRPr="00901AD5">
        <w:rPr>
          <w:rFonts w:ascii="Times New Roman" w:hAnsi="Times New Roman" w:cs="Times New Roman"/>
          <w:sz w:val="28"/>
          <w:szCs w:val="28"/>
          <w:lang w:val="ru-RU"/>
        </w:rPr>
        <w:t xml:space="preserve"> що здійснюється шляхом охорони </w:t>
      </w:r>
      <w:r w:rsidRPr="00901AD5">
        <w:rPr>
          <w:rFonts w:ascii="Times New Roman" w:hAnsi="Times New Roman" w:cs="Times New Roman"/>
          <w:sz w:val="28"/>
          <w:szCs w:val="28"/>
          <w:lang w:val="ru-RU"/>
        </w:rPr>
        <w:t>навколишнього природного середовища та його окр</w:t>
      </w:r>
      <w:r w:rsidR="006109C7" w:rsidRPr="00901AD5">
        <w:rPr>
          <w:rFonts w:ascii="Times New Roman" w:hAnsi="Times New Roman" w:cs="Times New Roman"/>
          <w:sz w:val="28"/>
          <w:szCs w:val="28"/>
          <w:lang w:val="ru-RU"/>
        </w:rPr>
        <w:t xml:space="preserve">емих компонентів; 2) досягнення </w:t>
      </w:r>
      <w:r w:rsidRPr="00901AD5">
        <w:rPr>
          <w:rFonts w:ascii="Times New Roman" w:hAnsi="Times New Roman" w:cs="Times New Roman"/>
          <w:sz w:val="28"/>
          <w:szCs w:val="28"/>
          <w:lang w:val="ru-RU"/>
        </w:rPr>
        <w:t>безпечного для здоров'я людини стану навколишнь</w:t>
      </w:r>
      <w:r w:rsidR="006109C7" w:rsidRPr="00901AD5">
        <w:rPr>
          <w:rFonts w:ascii="Times New Roman" w:hAnsi="Times New Roman" w:cs="Times New Roman"/>
          <w:sz w:val="28"/>
          <w:szCs w:val="28"/>
          <w:lang w:val="ru-RU"/>
        </w:rPr>
        <w:t xml:space="preserve">ого природного середовища через </w:t>
      </w:r>
      <w:r w:rsidRPr="00901AD5">
        <w:rPr>
          <w:rFonts w:ascii="Times New Roman" w:hAnsi="Times New Roman" w:cs="Times New Roman"/>
          <w:sz w:val="28"/>
          <w:szCs w:val="28"/>
          <w:lang w:val="ru-RU"/>
        </w:rPr>
        <w:t xml:space="preserve">дотримання санітарно-гігієнічних вимог якості </w:t>
      </w:r>
      <w:r w:rsidR="006109C7" w:rsidRPr="00901AD5">
        <w:rPr>
          <w:rFonts w:ascii="Times New Roman" w:hAnsi="Times New Roman" w:cs="Times New Roman"/>
          <w:sz w:val="28"/>
          <w:szCs w:val="28"/>
          <w:lang w:val="ru-RU"/>
        </w:rPr>
        <w:t xml:space="preserve">природних ресурсів та виконання </w:t>
      </w:r>
      <w:r w:rsidRPr="00901AD5">
        <w:rPr>
          <w:rFonts w:ascii="Times New Roman" w:hAnsi="Times New Roman" w:cs="Times New Roman"/>
          <w:sz w:val="28"/>
          <w:szCs w:val="28"/>
          <w:lang w:val="ru-RU"/>
        </w:rPr>
        <w:t>спеціальних заходів щодо забезпечення такої якост</w:t>
      </w:r>
      <w:r w:rsidR="006109C7" w:rsidRPr="00901AD5">
        <w:rPr>
          <w:rFonts w:ascii="Times New Roman" w:hAnsi="Times New Roman" w:cs="Times New Roman"/>
          <w:sz w:val="28"/>
          <w:szCs w:val="28"/>
          <w:lang w:val="ru-RU"/>
        </w:rPr>
        <w:t xml:space="preserve">і, як-от: екологічний контроль, </w:t>
      </w:r>
      <w:r w:rsidRPr="00901AD5">
        <w:rPr>
          <w:rFonts w:ascii="Times New Roman" w:hAnsi="Times New Roman" w:cs="Times New Roman"/>
          <w:sz w:val="28"/>
          <w:szCs w:val="28"/>
          <w:lang w:val="ru-RU"/>
        </w:rPr>
        <w:t xml:space="preserve">моніторинг навколишнього природного середовища, </w:t>
      </w:r>
      <w:r w:rsidR="006109C7" w:rsidRPr="00901AD5">
        <w:rPr>
          <w:rFonts w:ascii="Times New Roman" w:hAnsi="Times New Roman" w:cs="Times New Roman"/>
          <w:sz w:val="28"/>
          <w:szCs w:val="28"/>
          <w:lang w:val="ru-RU"/>
        </w:rPr>
        <w:t xml:space="preserve">екологічне страхування і т. ін. </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Важливим з точки зору забезпечення екологічної</w:t>
      </w:r>
      <w:r w:rsidR="006109C7" w:rsidRPr="00901AD5">
        <w:rPr>
          <w:rFonts w:ascii="Times New Roman" w:hAnsi="Times New Roman" w:cs="Times New Roman"/>
          <w:sz w:val="28"/>
          <w:szCs w:val="28"/>
          <w:lang w:val="ru-RU"/>
        </w:rPr>
        <w:t xml:space="preserve"> безпеки на території </w:t>
      </w:r>
      <w:r w:rsidR="006109C7" w:rsidRPr="00901AD5">
        <w:rPr>
          <w:rFonts w:ascii="Times New Roman" w:hAnsi="Times New Roman" w:cs="Times New Roman"/>
          <w:sz w:val="28"/>
          <w:szCs w:val="28"/>
          <w:lang w:val="ru-RU"/>
        </w:rPr>
        <w:lastRenderedPageBreak/>
        <w:t xml:space="preserve">України є </w:t>
      </w:r>
      <w:r w:rsidRPr="00901AD5">
        <w:rPr>
          <w:rFonts w:ascii="Times New Roman" w:hAnsi="Times New Roman" w:cs="Times New Roman"/>
          <w:sz w:val="28"/>
          <w:szCs w:val="28"/>
          <w:lang w:val="ru-RU"/>
        </w:rPr>
        <w:t>також Указ Президента України від 12 січня 201</w:t>
      </w:r>
      <w:r w:rsidR="006109C7" w:rsidRPr="00901AD5">
        <w:rPr>
          <w:rFonts w:ascii="Times New Roman" w:hAnsi="Times New Roman" w:cs="Times New Roman"/>
          <w:sz w:val="28"/>
          <w:szCs w:val="28"/>
          <w:lang w:val="ru-RU"/>
        </w:rPr>
        <w:t xml:space="preserve">5 р. № 5/2015, яким затверджена </w:t>
      </w:r>
      <w:r w:rsidRPr="00901AD5">
        <w:rPr>
          <w:rFonts w:ascii="Times New Roman" w:hAnsi="Times New Roman" w:cs="Times New Roman"/>
          <w:sz w:val="28"/>
          <w:szCs w:val="28"/>
          <w:lang w:val="ru-RU"/>
        </w:rPr>
        <w:t>Стратегія сталого розвитку «Україна – 2020», метою якої стало впровадження в Україні</w:t>
      </w:r>
      <w:r w:rsidR="006109C7"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європейських стандартів життя та вихід України на</w:t>
      </w:r>
      <w:r w:rsidR="006109C7" w:rsidRPr="00901AD5">
        <w:rPr>
          <w:rFonts w:ascii="Times New Roman" w:hAnsi="Times New Roman" w:cs="Times New Roman"/>
          <w:sz w:val="28"/>
          <w:szCs w:val="28"/>
          <w:lang w:val="ru-RU"/>
        </w:rPr>
        <w:t xml:space="preserve"> провідні позиції у світі через </w:t>
      </w:r>
      <w:r w:rsidRPr="00901AD5">
        <w:rPr>
          <w:rFonts w:ascii="Times New Roman" w:hAnsi="Times New Roman" w:cs="Times New Roman"/>
          <w:sz w:val="28"/>
          <w:szCs w:val="28"/>
          <w:lang w:val="ru-RU"/>
        </w:rPr>
        <w:t>виконання чотирьох векторів: вектору роз</w:t>
      </w:r>
      <w:r w:rsidR="006109C7" w:rsidRPr="00901AD5">
        <w:rPr>
          <w:rFonts w:ascii="Times New Roman" w:hAnsi="Times New Roman" w:cs="Times New Roman"/>
          <w:sz w:val="28"/>
          <w:szCs w:val="28"/>
          <w:lang w:val="ru-RU"/>
        </w:rPr>
        <w:t xml:space="preserve">витку; вектору безпеки; вектору </w:t>
      </w:r>
      <w:r w:rsidRPr="00901AD5">
        <w:rPr>
          <w:rFonts w:ascii="Times New Roman" w:hAnsi="Times New Roman" w:cs="Times New Roman"/>
          <w:sz w:val="28"/>
          <w:szCs w:val="28"/>
          <w:lang w:val="ru-RU"/>
        </w:rPr>
        <w:t xml:space="preserve">відповідальності та вектору гордості. </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 іншому Указі Президента України, від 26</w:t>
      </w:r>
      <w:r w:rsidR="006109C7" w:rsidRPr="00901AD5">
        <w:rPr>
          <w:rFonts w:ascii="Times New Roman" w:hAnsi="Times New Roman" w:cs="Times New Roman"/>
          <w:sz w:val="28"/>
          <w:szCs w:val="28"/>
          <w:lang w:val="ru-RU"/>
        </w:rPr>
        <w:t xml:space="preserve"> травня 2015 р. № 287/2015 «Про </w:t>
      </w:r>
      <w:r w:rsidRPr="00901AD5">
        <w:rPr>
          <w:rFonts w:ascii="Times New Roman" w:hAnsi="Times New Roman" w:cs="Times New Roman"/>
          <w:sz w:val="28"/>
          <w:szCs w:val="28"/>
          <w:lang w:val="ru-RU"/>
        </w:rPr>
        <w:t>рішення Ради національної безпеки і оборони Ук</w:t>
      </w:r>
      <w:r w:rsidR="006109C7" w:rsidRPr="00901AD5">
        <w:rPr>
          <w:rFonts w:ascii="Times New Roman" w:hAnsi="Times New Roman" w:cs="Times New Roman"/>
          <w:sz w:val="28"/>
          <w:szCs w:val="28"/>
          <w:lang w:val="ru-RU"/>
        </w:rPr>
        <w:t xml:space="preserve">раїни від 6 травня 2015 р. «Про </w:t>
      </w:r>
      <w:r w:rsidRPr="00901AD5">
        <w:rPr>
          <w:rFonts w:ascii="Times New Roman" w:hAnsi="Times New Roman" w:cs="Times New Roman"/>
          <w:sz w:val="28"/>
          <w:szCs w:val="28"/>
          <w:lang w:val="ru-RU"/>
        </w:rPr>
        <w:t>Стратегію національної безпеки України» зазначаєтьс</w:t>
      </w:r>
      <w:r w:rsidR="006109C7" w:rsidRPr="00901AD5">
        <w:rPr>
          <w:rFonts w:ascii="Times New Roman" w:hAnsi="Times New Roman" w:cs="Times New Roman"/>
          <w:sz w:val="28"/>
          <w:szCs w:val="28"/>
          <w:lang w:val="ru-RU"/>
        </w:rPr>
        <w:t xml:space="preserve">я, що пріоритетами забезпечення </w:t>
      </w:r>
      <w:r w:rsidRPr="00901AD5">
        <w:rPr>
          <w:rFonts w:ascii="Times New Roman" w:hAnsi="Times New Roman" w:cs="Times New Roman"/>
          <w:sz w:val="28"/>
          <w:szCs w:val="28"/>
          <w:lang w:val="ru-RU"/>
        </w:rPr>
        <w:t>екологічної безпеки є (п. 4.14.): 1) збереження пр</w:t>
      </w:r>
      <w:r w:rsidR="006109C7" w:rsidRPr="00901AD5">
        <w:rPr>
          <w:rFonts w:ascii="Times New Roman" w:hAnsi="Times New Roman" w:cs="Times New Roman"/>
          <w:sz w:val="28"/>
          <w:szCs w:val="28"/>
          <w:lang w:val="ru-RU"/>
        </w:rPr>
        <w:t xml:space="preserve">иродних екосистем, підтримка їх </w:t>
      </w:r>
      <w:r w:rsidRPr="00901AD5">
        <w:rPr>
          <w:rFonts w:ascii="Times New Roman" w:hAnsi="Times New Roman" w:cs="Times New Roman"/>
          <w:sz w:val="28"/>
          <w:szCs w:val="28"/>
          <w:lang w:val="ru-RU"/>
        </w:rPr>
        <w:t>цілісності та функцій життєзабезпечення; 2) створення</w:t>
      </w:r>
      <w:r w:rsidR="006109C7" w:rsidRPr="00901AD5">
        <w:rPr>
          <w:rFonts w:ascii="Times New Roman" w:hAnsi="Times New Roman" w:cs="Times New Roman"/>
          <w:sz w:val="28"/>
          <w:szCs w:val="28"/>
          <w:lang w:val="ru-RU"/>
        </w:rPr>
        <w:t xml:space="preserve"> ефективної системи моніторингу </w:t>
      </w:r>
      <w:r w:rsidRPr="00901AD5">
        <w:rPr>
          <w:rFonts w:ascii="Times New Roman" w:hAnsi="Times New Roman" w:cs="Times New Roman"/>
          <w:sz w:val="28"/>
          <w:szCs w:val="28"/>
          <w:lang w:val="ru-RU"/>
        </w:rPr>
        <w:t>довкілля; 3) ресурсозбереження, забезпечення збаланс</w:t>
      </w:r>
      <w:r w:rsidR="006109C7" w:rsidRPr="00901AD5">
        <w:rPr>
          <w:rFonts w:ascii="Times New Roman" w:hAnsi="Times New Roman" w:cs="Times New Roman"/>
          <w:sz w:val="28"/>
          <w:szCs w:val="28"/>
          <w:lang w:val="ru-RU"/>
        </w:rPr>
        <w:t xml:space="preserve">ованого природокористування; 4) </w:t>
      </w:r>
      <w:r w:rsidRPr="00901AD5">
        <w:rPr>
          <w:rFonts w:ascii="Times New Roman" w:hAnsi="Times New Roman" w:cs="Times New Roman"/>
          <w:sz w:val="28"/>
          <w:szCs w:val="28"/>
          <w:lang w:val="ru-RU"/>
        </w:rPr>
        <w:t>зниження рівня забруднення навколишнього прир</w:t>
      </w:r>
      <w:r w:rsidR="006109C7" w:rsidRPr="00901AD5">
        <w:rPr>
          <w:rFonts w:ascii="Times New Roman" w:hAnsi="Times New Roman" w:cs="Times New Roman"/>
          <w:sz w:val="28"/>
          <w:szCs w:val="28"/>
          <w:lang w:val="ru-RU"/>
        </w:rPr>
        <w:t xml:space="preserve">одного середовища, забезпечення </w:t>
      </w:r>
      <w:r w:rsidRPr="00901AD5">
        <w:rPr>
          <w:rFonts w:ascii="Times New Roman" w:hAnsi="Times New Roman" w:cs="Times New Roman"/>
          <w:sz w:val="28"/>
          <w:szCs w:val="28"/>
          <w:lang w:val="ru-RU"/>
        </w:rPr>
        <w:t>контролю джерел забруднення атмосферного повітр</w:t>
      </w:r>
      <w:r w:rsidR="006109C7" w:rsidRPr="00901AD5">
        <w:rPr>
          <w:rFonts w:ascii="Times New Roman" w:hAnsi="Times New Roman" w:cs="Times New Roman"/>
          <w:sz w:val="28"/>
          <w:szCs w:val="28"/>
          <w:lang w:val="ru-RU"/>
        </w:rPr>
        <w:t xml:space="preserve">я, поверхневих і підземних вод, </w:t>
      </w:r>
      <w:r w:rsidRPr="00901AD5">
        <w:rPr>
          <w:rFonts w:ascii="Times New Roman" w:hAnsi="Times New Roman" w:cs="Times New Roman"/>
          <w:sz w:val="28"/>
          <w:szCs w:val="28"/>
          <w:lang w:val="ru-RU"/>
        </w:rPr>
        <w:t>зниження рівня забруднення та відтворення родючості</w:t>
      </w:r>
      <w:r w:rsidR="006109C7" w:rsidRPr="00901AD5">
        <w:rPr>
          <w:rFonts w:ascii="Times New Roman" w:hAnsi="Times New Roman" w:cs="Times New Roman"/>
          <w:sz w:val="28"/>
          <w:szCs w:val="28"/>
          <w:lang w:val="ru-RU"/>
        </w:rPr>
        <w:t xml:space="preserve"> ґрунтів; очистка територій від </w:t>
      </w:r>
      <w:r w:rsidRPr="00901AD5">
        <w:rPr>
          <w:rFonts w:ascii="Times New Roman" w:hAnsi="Times New Roman" w:cs="Times New Roman"/>
          <w:sz w:val="28"/>
          <w:szCs w:val="28"/>
          <w:lang w:val="ru-RU"/>
        </w:rPr>
        <w:t xml:space="preserve">промислових і побутових відходів; 5) формування </w:t>
      </w:r>
      <w:r w:rsidR="006109C7" w:rsidRPr="00901AD5">
        <w:rPr>
          <w:rFonts w:ascii="Times New Roman" w:hAnsi="Times New Roman" w:cs="Times New Roman"/>
          <w:sz w:val="28"/>
          <w:szCs w:val="28"/>
          <w:lang w:val="ru-RU"/>
        </w:rPr>
        <w:t xml:space="preserve">системи переробки та утилізації </w:t>
      </w:r>
      <w:r w:rsidRPr="00901AD5">
        <w:rPr>
          <w:rFonts w:ascii="Times New Roman" w:hAnsi="Times New Roman" w:cs="Times New Roman"/>
          <w:sz w:val="28"/>
          <w:szCs w:val="28"/>
          <w:lang w:val="ru-RU"/>
        </w:rPr>
        <w:t>відходів виробництва та споживання; 6) м</w:t>
      </w:r>
      <w:r w:rsidR="006109C7" w:rsidRPr="00901AD5">
        <w:rPr>
          <w:rFonts w:ascii="Times New Roman" w:hAnsi="Times New Roman" w:cs="Times New Roman"/>
          <w:sz w:val="28"/>
          <w:szCs w:val="28"/>
          <w:lang w:val="ru-RU"/>
        </w:rPr>
        <w:t xml:space="preserve">інімізація негативних наслідків </w:t>
      </w:r>
      <w:r w:rsidRPr="00901AD5">
        <w:rPr>
          <w:rFonts w:ascii="Times New Roman" w:hAnsi="Times New Roman" w:cs="Times New Roman"/>
          <w:sz w:val="28"/>
          <w:szCs w:val="28"/>
          <w:lang w:val="ru-RU"/>
        </w:rPr>
        <w:t>Чорнобильської катастрофи; 7) недопущення неконтрольованого ввезення</w:t>
      </w:r>
      <w:r w:rsidR="006109C7" w:rsidRPr="00901AD5">
        <w:rPr>
          <w:rFonts w:ascii="Times New Roman" w:hAnsi="Times New Roman" w:cs="Times New Roman"/>
          <w:sz w:val="28"/>
          <w:szCs w:val="28"/>
          <w:lang w:val="ru-RU"/>
        </w:rPr>
        <w:t xml:space="preserve"> в Україну </w:t>
      </w:r>
      <w:r w:rsidRPr="00901AD5">
        <w:rPr>
          <w:rFonts w:ascii="Times New Roman" w:hAnsi="Times New Roman" w:cs="Times New Roman"/>
          <w:sz w:val="28"/>
          <w:szCs w:val="28"/>
          <w:lang w:val="ru-RU"/>
        </w:rPr>
        <w:t>екологічно небезпечних технологій, речовин, матеріалів,</w:t>
      </w:r>
      <w:r w:rsidR="006109C7" w:rsidRPr="00901AD5">
        <w:rPr>
          <w:rFonts w:ascii="Times New Roman" w:hAnsi="Times New Roman" w:cs="Times New Roman"/>
          <w:sz w:val="28"/>
          <w:szCs w:val="28"/>
          <w:lang w:val="ru-RU"/>
        </w:rPr>
        <w:t xml:space="preserve"> трансгенних рослин і збудників </w:t>
      </w:r>
      <w:r w:rsidR="00E04A6C">
        <w:rPr>
          <w:rFonts w:ascii="Times New Roman" w:hAnsi="Times New Roman" w:cs="Times New Roman"/>
          <w:sz w:val="28"/>
          <w:szCs w:val="28"/>
          <w:lang w:val="ru-RU"/>
        </w:rPr>
        <w:t>хвороб тощо.</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З метою визначення основних шляхів і сп</w:t>
      </w:r>
      <w:r w:rsidR="006109C7" w:rsidRPr="00901AD5">
        <w:rPr>
          <w:rFonts w:ascii="Times New Roman" w:hAnsi="Times New Roman" w:cs="Times New Roman"/>
          <w:sz w:val="28"/>
          <w:szCs w:val="28"/>
          <w:lang w:val="ru-RU"/>
        </w:rPr>
        <w:t xml:space="preserve">особів формування збалансованої </w:t>
      </w:r>
      <w:r w:rsidRPr="00901AD5">
        <w:rPr>
          <w:rFonts w:ascii="Times New Roman" w:hAnsi="Times New Roman" w:cs="Times New Roman"/>
          <w:sz w:val="28"/>
          <w:szCs w:val="28"/>
          <w:lang w:val="ru-RU"/>
        </w:rPr>
        <w:t>державної політики з питань підвищення рівня хімічної безпеки з урахуванням світового</w:t>
      </w:r>
      <w:r w:rsidR="006109C7"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досвіду у сфері поводження з хімічними речовинами,</w:t>
      </w:r>
      <w:r w:rsidR="009516B8" w:rsidRPr="00901AD5">
        <w:rPr>
          <w:rFonts w:ascii="Times New Roman" w:hAnsi="Times New Roman" w:cs="Times New Roman"/>
          <w:sz w:val="28"/>
          <w:szCs w:val="28"/>
          <w:lang w:val="ru-RU"/>
        </w:rPr>
        <w:t xml:space="preserve"> налагодження співробітництва з </w:t>
      </w:r>
      <w:r w:rsidRPr="00901AD5">
        <w:rPr>
          <w:rFonts w:ascii="Times New Roman" w:hAnsi="Times New Roman" w:cs="Times New Roman"/>
          <w:sz w:val="28"/>
          <w:szCs w:val="28"/>
          <w:lang w:val="ru-RU"/>
        </w:rPr>
        <w:t>відповідними органами іноземних держав і міжнарод</w:t>
      </w:r>
      <w:r w:rsidR="009516B8" w:rsidRPr="00901AD5">
        <w:rPr>
          <w:rFonts w:ascii="Times New Roman" w:hAnsi="Times New Roman" w:cs="Times New Roman"/>
          <w:sz w:val="28"/>
          <w:szCs w:val="28"/>
          <w:lang w:val="ru-RU"/>
        </w:rPr>
        <w:t xml:space="preserve">ними організаціями для зниження </w:t>
      </w:r>
      <w:r w:rsidRPr="00901AD5">
        <w:rPr>
          <w:rFonts w:ascii="Times New Roman" w:hAnsi="Times New Roman" w:cs="Times New Roman"/>
          <w:sz w:val="28"/>
          <w:szCs w:val="28"/>
          <w:lang w:val="ru-RU"/>
        </w:rPr>
        <w:t>вірогідності заподіяння шкоди життю і здоро</w:t>
      </w:r>
      <w:r w:rsidR="009516B8" w:rsidRPr="00901AD5">
        <w:rPr>
          <w:rFonts w:ascii="Times New Roman" w:hAnsi="Times New Roman" w:cs="Times New Roman"/>
          <w:sz w:val="28"/>
          <w:szCs w:val="28"/>
          <w:lang w:val="ru-RU"/>
        </w:rPr>
        <w:t xml:space="preserve">в'ю людей та довкіллю у процесі </w:t>
      </w:r>
      <w:r w:rsidRPr="00901AD5">
        <w:rPr>
          <w:rFonts w:ascii="Times New Roman" w:hAnsi="Times New Roman" w:cs="Times New Roman"/>
          <w:sz w:val="28"/>
          <w:szCs w:val="28"/>
          <w:lang w:val="ru-RU"/>
        </w:rPr>
        <w:t>поводження з хімічними речовинами розпорядженням Ка</w:t>
      </w:r>
      <w:r w:rsidR="009516B8" w:rsidRPr="00901AD5">
        <w:rPr>
          <w:rFonts w:ascii="Times New Roman" w:hAnsi="Times New Roman" w:cs="Times New Roman"/>
          <w:sz w:val="28"/>
          <w:szCs w:val="28"/>
          <w:lang w:val="ru-RU"/>
        </w:rPr>
        <w:t xml:space="preserve">бінету Міністрів України від 17 </w:t>
      </w:r>
      <w:r w:rsidRPr="00901AD5">
        <w:rPr>
          <w:rFonts w:ascii="Times New Roman" w:hAnsi="Times New Roman" w:cs="Times New Roman"/>
          <w:sz w:val="28"/>
          <w:szCs w:val="28"/>
          <w:lang w:val="ru-RU"/>
        </w:rPr>
        <w:t>грудня 2008 р. № 1571-р схвалено Концепцію пі</w:t>
      </w:r>
      <w:r w:rsidR="009516B8" w:rsidRPr="00901AD5">
        <w:rPr>
          <w:rFonts w:ascii="Times New Roman" w:hAnsi="Times New Roman" w:cs="Times New Roman"/>
          <w:sz w:val="28"/>
          <w:szCs w:val="28"/>
          <w:lang w:val="ru-RU"/>
        </w:rPr>
        <w:t>двищення рівня хімічної безпеки України</w:t>
      </w:r>
      <w:r w:rsidRPr="00901AD5">
        <w:rPr>
          <w:rFonts w:ascii="Times New Roman" w:hAnsi="Times New Roman" w:cs="Times New Roman"/>
          <w:sz w:val="28"/>
          <w:szCs w:val="28"/>
          <w:lang w:val="ru-RU"/>
        </w:rPr>
        <w:t>, як</w:t>
      </w:r>
      <w:r w:rsidR="00E04A6C">
        <w:rPr>
          <w:rFonts w:ascii="Times New Roman" w:hAnsi="Times New Roman" w:cs="Times New Roman"/>
          <w:sz w:val="28"/>
          <w:szCs w:val="28"/>
          <w:lang w:val="ru-RU"/>
        </w:rPr>
        <w:t xml:space="preserve"> складової екологічної безпеки.</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Про здійснення заходів щодо забезпечення екологіч</w:t>
      </w:r>
      <w:r w:rsidR="009516B8" w:rsidRPr="00901AD5">
        <w:rPr>
          <w:rFonts w:ascii="Times New Roman" w:hAnsi="Times New Roman" w:cs="Times New Roman"/>
          <w:sz w:val="28"/>
          <w:szCs w:val="28"/>
          <w:lang w:val="ru-RU"/>
        </w:rPr>
        <w:t xml:space="preserve">ної безпеки, охорони </w:t>
      </w:r>
      <w:r w:rsidR="009516B8" w:rsidRPr="00901AD5">
        <w:rPr>
          <w:rFonts w:ascii="Times New Roman" w:hAnsi="Times New Roman" w:cs="Times New Roman"/>
          <w:sz w:val="28"/>
          <w:szCs w:val="28"/>
          <w:lang w:val="ru-RU"/>
        </w:rPr>
        <w:lastRenderedPageBreak/>
        <w:t xml:space="preserve">та </w:t>
      </w:r>
      <w:r w:rsidRPr="00901AD5">
        <w:rPr>
          <w:rFonts w:ascii="Times New Roman" w:hAnsi="Times New Roman" w:cs="Times New Roman"/>
          <w:sz w:val="28"/>
          <w:szCs w:val="28"/>
          <w:lang w:val="ru-RU"/>
        </w:rPr>
        <w:t>недопущення негативного впливу на стан навко</w:t>
      </w:r>
      <w:r w:rsidR="009516B8" w:rsidRPr="00901AD5">
        <w:rPr>
          <w:rFonts w:ascii="Times New Roman" w:hAnsi="Times New Roman" w:cs="Times New Roman"/>
          <w:sz w:val="28"/>
          <w:szCs w:val="28"/>
          <w:lang w:val="ru-RU"/>
        </w:rPr>
        <w:t xml:space="preserve">лишнього природного середовища, </w:t>
      </w:r>
      <w:r w:rsidRPr="00901AD5">
        <w:rPr>
          <w:rFonts w:ascii="Times New Roman" w:hAnsi="Times New Roman" w:cs="Times New Roman"/>
          <w:sz w:val="28"/>
          <w:szCs w:val="28"/>
          <w:lang w:val="ru-RU"/>
        </w:rPr>
        <w:t>раціонального використання природних ресу</w:t>
      </w:r>
      <w:r w:rsidR="009516B8" w:rsidRPr="00901AD5">
        <w:rPr>
          <w:rFonts w:ascii="Times New Roman" w:hAnsi="Times New Roman" w:cs="Times New Roman"/>
          <w:sz w:val="28"/>
          <w:szCs w:val="28"/>
          <w:lang w:val="ru-RU"/>
        </w:rPr>
        <w:t xml:space="preserve">рсів з обов’язковим додержанням </w:t>
      </w:r>
      <w:r w:rsidRPr="00901AD5">
        <w:rPr>
          <w:rFonts w:ascii="Times New Roman" w:hAnsi="Times New Roman" w:cs="Times New Roman"/>
          <w:sz w:val="28"/>
          <w:szCs w:val="28"/>
          <w:lang w:val="ru-RU"/>
        </w:rPr>
        <w:t>екологічних стандартів та нормативів, зокрема п</w:t>
      </w:r>
      <w:r w:rsidR="009516B8" w:rsidRPr="00901AD5">
        <w:rPr>
          <w:rFonts w:ascii="Times New Roman" w:hAnsi="Times New Roman" w:cs="Times New Roman"/>
          <w:sz w:val="28"/>
          <w:szCs w:val="28"/>
          <w:lang w:val="ru-RU"/>
        </w:rPr>
        <w:t xml:space="preserve">ід час провадження діяльності з </w:t>
      </w:r>
      <w:r w:rsidRPr="00901AD5">
        <w:rPr>
          <w:rFonts w:ascii="Times New Roman" w:hAnsi="Times New Roman" w:cs="Times New Roman"/>
          <w:sz w:val="28"/>
          <w:szCs w:val="28"/>
          <w:lang w:val="ru-RU"/>
        </w:rPr>
        <w:t>виробництва урану, ядерного палива, цирконію пере</w:t>
      </w:r>
      <w:r w:rsidR="009516B8" w:rsidRPr="00901AD5">
        <w:rPr>
          <w:rFonts w:ascii="Times New Roman" w:hAnsi="Times New Roman" w:cs="Times New Roman"/>
          <w:sz w:val="28"/>
          <w:szCs w:val="28"/>
          <w:lang w:val="ru-RU"/>
        </w:rPr>
        <w:t xml:space="preserve">дбачає й розпорядження Кабінету </w:t>
      </w:r>
      <w:r w:rsidRPr="00901AD5">
        <w:rPr>
          <w:rFonts w:ascii="Times New Roman" w:hAnsi="Times New Roman" w:cs="Times New Roman"/>
          <w:sz w:val="28"/>
          <w:szCs w:val="28"/>
          <w:lang w:val="ru-RU"/>
        </w:rPr>
        <w:t>Міністрів України від 9 листопада 2016 р. № 943-р «Пр</w:t>
      </w:r>
      <w:r w:rsidR="009516B8" w:rsidRPr="00901AD5">
        <w:rPr>
          <w:rFonts w:ascii="Times New Roman" w:hAnsi="Times New Roman" w:cs="Times New Roman"/>
          <w:sz w:val="28"/>
          <w:szCs w:val="28"/>
          <w:lang w:val="ru-RU"/>
        </w:rPr>
        <w:t xml:space="preserve">о схвалення Концепції Державної </w:t>
      </w:r>
      <w:r w:rsidRPr="00901AD5">
        <w:rPr>
          <w:rFonts w:ascii="Times New Roman" w:hAnsi="Times New Roman" w:cs="Times New Roman"/>
          <w:sz w:val="28"/>
          <w:szCs w:val="28"/>
          <w:lang w:val="ru-RU"/>
        </w:rPr>
        <w:t>цільової економічної програми розвитку атомно-пром</w:t>
      </w:r>
      <w:r w:rsidR="009516B8" w:rsidRPr="00901AD5">
        <w:rPr>
          <w:rFonts w:ascii="Times New Roman" w:hAnsi="Times New Roman" w:cs="Times New Roman"/>
          <w:sz w:val="28"/>
          <w:szCs w:val="28"/>
          <w:lang w:val="ru-RU"/>
        </w:rPr>
        <w:t>ислового комплексу на період до 2020 року»</w:t>
      </w:r>
      <w:r w:rsidRPr="00901AD5">
        <w:rPr>
          <w:rFonts w:ascii="Times New Roman" w:hAnsi="Times New Roman" w:cs="Times New Roman"/>
          <w:sz w:val="28"/>
          <w:szCs w:val="28"/>
          <w:lang w:val="ru-RU"/>
        </w:rPr>
        <w:t>.</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Для вдосконалення державної політики у сфері зм</w:t>
      </w:r>
      <w:r w:rsidR="009516B8" w:rsidRPr="00901AD5">
        <w:rPr>
          <w:rFonts w:ascii="Times New Roman" w:hAnsi="Times New Roman" w:cs="Times New Roman"/>
          <w:sz w:val="28"/>
          <w:szCs w:val="28"/>
          <w:lang w:val="ru-RU"/>
        </w:rPr>
        <w:t xml:space="preserve">іни клімату, досягнення сталого </w:t>
      </w:r>
      <w:r w:rsidRPr="00901AD5">
        <w:rPr>
          <w:rFonts w:ascii="Times New Roman" w:hAnsi="Times New Roman" w:cs="Times New Roman"/>
          <w:sz w:val="28"/>
          <w:szCs w:val="28"/>
          <w:lang w:val="ru-RU"/>
        </w:rPr>
        <w:t>розвитку держави, створення правових та інституці</w:t>
      </w:r>
      <w:r w:rsidR="009516B8" w:rsidRPr="00901AD5">
        <w:rPr>
          <w:rFonts w:ascii="Times New Roman" w:hAnsi="Times New Roman" w:cs="Times New Roman"/>
          <w:sz w:val="28"/>
          <w:szCs w:val="28"/>
          <w:lang w:val="ru-RU"/>
        </w:rPr>
        <w:t xml:space="preserve">йних передумов для забезпечення </w:t>
      </w:r>
      <w:r w:rsidRPr="00901AD5">
        <w:rPr>
          <w:rFonts w:ascii="Times New Roman" w:hAnsi="Times New Roman" w:cs="Times New Roman"/>
          <w:sz w:val="28"/>
          <w:szCs w:val="28"/>
          <w:lang w:val="ru-RU"/>
        </w:rPr>
        <w:t>поступового переходу до низьковуглецевого</w:t>
      </w:r>
      <w:r w:rsidR="009516B8" w:rsidRPr="00901AD5">
        <w:rPr>
          <w:rFonts w:ascii="Times New Roman" w:hAnsi="Times New Roman" w:cs="Times New Roman"/>
          <w:sz w:val="28"/>
          <w:szCs w:val="28"/>
          <w:lang w:val="ru-RU"/>
        </w:rPr>
        <w:t xml:space="preserve"> розвитку за умови економічної, </w:t>
      </w:r>
      <w:r w:rsidRPr="00901AD5">
        <w:rPr>
          <w:rFonts w:ascii="Times New Roman" w:hAnsi="Times New Roman" w:cs="Times New Roman"/>
          <w:sz w:val="28"/>
          <w:szCs w:val="28"/>
          <w:lang w:val="ru-RU"/>
        </w:rPr>
        <w:t>енергетичної та екологічної безпеки і підвищення доб</w:t>
      </w:r>
      <w:r w:rsidR="009516B8" w:rsidRPr="00901AD5">
        <w:rPr>
          <w:rFonts w:ascii="Times New Roman" w:hAnsi="Times New Roman" w:cs="Times New Roman"/>
          <w:sz w:val="28"/>
          <w:szCs w:val="28"/>
          <w:lang w:val="ru-RU"/>
        </w:rPr>
        <w:t xml:space="preserve">робуту громадян, розпорядженням </w:t>
      </w:r>
      <w:r w:rsidRPr="00901AD5">
        <w:rPr>
          <w:rFonts w:ascii="Times New Roman" w:hAnsi="Times New Roman" w:cs="Times New Roman"/>
          <w:sz w:val="28"/>
          <w:szCs w:val="28"/>
          <w:lang w:val="ru-RU"/>
        </w:rPr>
        <w:t xml:space="preserve">Кабінету Міністрів України від 7 грудня 2016 р. </w:t>
      </w:r>
      <w:r w:rsidR="009516B8" w:rsidRPr="00901AD5">
        <w:rPr>
          <w:rFonts w:ascii="Times New Roman" w:hAnsi="Times New Roman" w:cs="Times New Roman"/>
          <w:sz w:val="28"/>
          <w:szCs w:val="28"/>
          <w:lang w:val="ru-RU"/>
        </w:rPr>
        <w:t xml:space="preserve">№ 932-р було схвалено Концепцію </w:t>
      </w:r>
      <w:r w:rsidRPr="00901AD5">
        <w:rPr>
          <w:rFonts w:ascii="Times New Roman" w:hAnsi="Times New Roman" w:cs="Times New Roman"/>
          <w:sz w:val="28"/>
          <w:szCs w:val="28"/>
          <w:lang w:val="ru-RU"/>
        </w:rPr>
        <w:t>реалізації державної політики у сфері зміни клім</w:t>
      </w:r>
      <w:r w:rsidR="009516B8" w:rsidRPr="00901AD5">
        <w:rPr>
          <w:rFonts w:ascii="Times New Roman" w:hAnsi="Times New Roman" w:cs="Times New Roman"/>
          <w:sz w:val="28"/>
          <w:szCs w:val="28"/>
          <w:lang w:val="ru-RU"/>
        </w:rPr>
        <w:t xml:space="preserve">ату на період до 2030 року. </w:t>
      </w:r>
      <w:r w:rsidRPr="00901AD5">
        <w:rPr>
          <w:rFonts w:ascii="Times New Roman" w:hAnsi="Times New Roman" w:cs="Times New Roman"/>
          <w:sz w:val="28"/>
          <w:szCs w:val="28"/>
          <w:lang w:val="ru-RU"/>
        </w:rPr>
        <w:t>Основними напрямами реалізації Концепції закріплено: 1) зміцнення інституційної</w:t>
      </w:r>
      <w:r w:rsidR="009516B8"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проможності щодо формування і забезпечення реаліз</w:t>
      </w:r>
      <w:r w:rsidR="009516B8" w:rsidRPr="00901AD5">
        <w:rPr>
          <w:rFonts w:ascii="Times New Roman" w:hAnsi="Times New Roman" w:cs="Times New Roman"/>
          <w:sz w:val="28"/>
          <w:szCs w:val="28"/>
          <w:lang w:val="ru-RU"/>
        </w:rPr>
        <w:t xml:space="preserve">ації державної політики у сфері </w:t>
      </w:r>
      <w:r w:rsidRPr="00901AD5">
        <w:rPr>
          <w:rFonts w:ascii="Times New Roman" w:hAnsi="Times New Roman" w:cs="Times New Roman"/>
          <w:sz w:val="28"/>
          <w:szCs w:val="28"/>
          <w:lang w:val="ru-RU"/>
        </w:rPr>
        <w:t>зміни клімату; 2) запобігання зміні клімату через скорочення антропогенних викидів і</w:t>
      </w:r>
      <w:r w:rsidR="009516B8"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збільшення абсорбції парникових газів та забез</w:t>
      </w:r>
      <w:r w:rsidR="009516B8" w:rsidRPr="00901AD5">
        <w:rPr>
          <w:rFonts w:ascii="Times New Roman" w:hAnsi="Times New Roman" w:cs="Times New Roman"/>
          <w:sz w:val="28"/>
          <w:szCs w:val="28"/>
          <w:lang w:val="ru-RU"/>
        </w:rPr>
        <w:t xml:space="preserve">печення поступового переходу до </w:t>
      </w:r>
      <w:r w:rsidRPr="00901AD5">
        <w:rPr>
          <w:rFonts w:ascii="Times New Roman" w:hAnsi="Times New Roman" w:cs="Times New Roman"/>
          <w:sz w:val="28"/>
          <w:szCs w:val="28"/>
          <w:lang w:val="ru-RU"/>
        </w:rPr>
        <w:t>низьковуглецевого розвитку держави; 3) адаптац</w:t>
      </w:r>
      <w:r w:rsidR="009516B8" w:rsidRPr="00901AD5">
        <w:rPr>
          <w:rFonts w:ascii="Times New Roman" w:hAnsi="Times New Roman" w:cs="Times New Roman"/>
          <w:sz w:val="28"/>
          <w:szCs w:val="28"/>
          <w:lang w:val="ru-RU"/>
        </w:rPr>
        <w:t xml:space="preserve">ія до зміни клімату, підвищення </w:t>
      </w:r>
      <w:r w:rsidRPr="00901AD5">
        <w:rPr>
          <w:rFonts w:ascii="Times New Roman" w:hAnsi="Times New Roman" w:cs="Times New Roman"/>
          <w:sz w:val="28"/>
          <w:szCs w:val="28"/>
          <w:lang w:val="ru-RU"/>
        </w:rPr>
        <w:t>опірності та зниження ризиків, пов’яз</w:t>
      </w:r>
      <w:r w:rsidR="00E04A6C">
        <w:rPr>
          <w:rFonts w:ascii="Times New Roman" w:hAnsi="Times New Roman" w:cs="Times New Roman"/>
          <w:sz w:val="28"/>
          <w:szCs w:val="28"/>
          <w:lang w:val="ru-RU"/>
        </w:rPr>
        <w:t>аних із зміною клімату і т. ін.</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Прийняття даної Концепції напряму пов’язане із впровадженням в Укра</w:t>
      </w:r>
      <w:r w:rsidR="009516B8" w:rsidRPr="00901AD5">
        <w:rPr>
          <w:rFonts w:ascii="Times New Roman" w:hAnsi="Times New Roman" w:cs="Times New Roman"/>
          <w:sz w:val="28"/>
          <w:szCs w:val="28"/>
          <w:lang w:val="ru-RU"/>
        </w:rPr>
        <w:t xml:space="preserve">їні </w:t>
      </w:r>
      <w:r w:rsidRPr="00901AD5">
        <w:rPr>
          <w:rFonts w:ascii="Times New Roman" w:hAnsi="Times New Roman" w:cs="Times New Roman"/>
          <w:sz w:val="28"/>
          <w:szCs w:val="28"/>
          <w:lang w:val="ru-RU"/>
        </w:rPr>
        <w:t>розпорядженням Кабінету Міністрів України ві</w:t>
      </w:r>
      <w:r w:rsidR="009516B8" w:rsidRPr="00901AD5">
        <w:rPr>
          <w:rFonts w:ascii="Times New Roman" w:hAnsi="Times New Roman" w:cs="Times New Roman"/>
          <w:sz w:val="28"/>
          <w:szCs w:val="28"/>
          <w:lang w:val="ru-RU"/>
        </w:rPr>
        <w:t xml:space="preserve">д 25 листопада 2015 р. № 1228-р </w:t>
      </w:r>
      <w:r w:rsidRPr="00901AD5">
        <w:rPr>
          <w:rFonts w:ascii="Times New Roman" w:hAnsi="Times New Roman" w:cs="Times New Roman"/>
          <w:sz w:val="28"/>
          <w:szCs w:val="28"/>
          <w:lang w:val="ru-RU"/>
        </w:rPr>
        <w:t xml:space="preserve">Національного плану дій з енергоефективності </w:t>
      </w:r>
      <w:r w:rsidR="009516B8" w:rsidRPr="00901AD5">
        <w:rPr>
          <w:rFonts w:ascii="Times New Roman" w:hAnsi="Times New Roman" w:cs="Times New Roman"/>
          <w:sz w:val="28"/>
          <w:szCs w:val="28"/>
          <w:lang w:val="ru-RU"/>
        </w:rPr>
        <w:t xml:space="preserve">на період до 2020 року, в якому </w:t>
      </w:r>
      <w:r w:rsidRPr="00901AD5">
        <w:rPr>
          <w:rFonts w:ascii="Times New Roman" w:hAnsi="Times New Roman" w:cs="Times New Roman"/>
          <w:sz w:val="28"/>
          <w:szCs w:val="28"/>
          <w:lang w:val="ru-RU"/>
        </w:rPr>
        <w:t>передбачаються заходи щодо: термомодерніза</w:t>
      </w:r>
      <w:r w:rsidR="009516B8" w:rsidRPr="00901AD5">
        <w:rPr>
          <w:rFonts w:ascii="Times New Roman" w:hAnsi="Times New Roman" w:cs="Times New Roman"/>
          <w:sz w:val="28"/>
          <w:szCs w:val="28"/>
          <w:lang w:val="ru-RU"/>
        </w:rPr>
        <w:t xml:space="preserve">ції житлових будівель; заходи з </w:t>
      </w:r>
      <w:r w:rsidRPr="00901AD5">
        <w:rPr>
          <w:rFonts w:ascii="Times New Roman" w:hAnsi="Times New Roman" w:cs="Times New Roman"/>
          <w:sz w:val="28"/>
          <w:szCs w:val="28"/>
          <w:lang w:val="ru-RU"/>
        </w:rPr>
        <w:t>енергоефективності на об’єктах промисловості; опт</w:t>
      </w:r>
      <w:r w:rsidR="009516B8" w:rsidRPr="00901AD5">
        <w:rPr>
          <w:rFonts w:ascii="Times New Roman" w:hAnsi="Times New Roman" w:cs="Times New Roman"/>
          <w:sz w:val="28"/>
          <w:szCs w:val="28"/>
          <w:lang w:val="ru-RU"/>
        </w:rPr>
        <w:t xml:space="preserve">имізації структури пасажиро- та </w:t>
      </w:r>
      <w:r w:rsidRPr="00901AD5">
        <w:rPr>
          <w:rFonts w:ascii="Times New Roman" w:hAnsi="Times New Roman" w:cs="Times New Roman"/>
          <w:sz w:val="28"/>
          <w:szCs w:val="28"/>
          <w:lang w:val="ru-RU"/>
        </w:rPr>
        <w:t>вантажопотоків у межах міст; адаптації станд</w:t>
      </w:r>
      <w:r w:rsidR="009516B8" w:rsidRPr="00901AD5">
        <w:rPr>
          <w:rFonts w:ascii="Times New Roman" w:hAnsi="Times New Roman" w:cs="Times New Roman"/>
          <w:sz w:val="28"/>
          <w:szCs w:val="28"/>
          <w:lang w:val="ru-RU"/>
        </w:rPr>
        <w:t xml:space="preserve">артів палива та технологій його </w:t>
      </w:r>
      <w:r w:rsidRPr="00901AD5">
        <w:rPr>
          <w:rFonts w:ascii="Times New Roman" w:hAnsi="Times New Roman" w:cs="Times New Roman"/>
          <w:sz w:val="28"/>
          <w:szCs w:val="28"/>
          <w:lang w:val="ru-RU"/>
        </w:rPr>
        <w:t>використання до європейських стандартів; оновлен</w:t>
      </w:r>
      <w:r w:rsidR="009516B8" w:rsidRPr="00901AD5">
        <w:rPr>
          <w:rFonts w:ascii="Times New Roman" w:hAnsi="Times New Roman" w:cs="Times New Roman"/>
          <w:sz w:val="28"/>
          <w:szCs w:val="28"/>
          <w:lang w:val="ru-RU"/>
        </w:rPr>
        <w:t xml:space="preserve">ня рухомого складу громадського </w:t>
      </w:r>
      <w:r w:rsidRPr="00901AD5">
        <w:rPr>
          <w:rFonts w:ascii="Times New Roman" w:hAnsi="Times New Roman" w:cs="Times New Roman"/>
          <w:sz w:val="28"/>
          <w:szCs w:val="28"/>
          <w:lang w:val="ru-RU"/>
        </w:rPr>
        <w:t>транспорту, зокрема впровадження заходів стимулюв</w:t>
      </w:r>
      <w:r w:rsidR="009516B8" w:rsidRPr="00901AD5">
        <w:rPr>
          <w:rFonts w:ascii="Times New Roman" w:hAnsi="Times New Roman" w:cs="Times New Roman"/>
          <w:sz w:val="28"/>
          <w:szCs w:val="28"/>
          <w:lang w:val="ru-RU"/>
        </w:rPr>
        <w:t xml:space="preserve">ання закупівлі енергоефективних </w:t>
      </w:r>
      <w:r w:rsidRPr="00901AD5">
        <w:rPr>
          <w:rFonts w:ascii="Times New Roman" w:hAnsi="Times New Roman" w:cs="Times New Roman"/>
          <w:sz w:val="28"/>
          <w:szCs w:val="28"/>
          <w:lang w:val="ru-RU"/>
        </w:rPr>
        <w:t>автобусів/ трамваїв/ тролейбусів перевізникам</w:t>
      </w:r>
      <w:r w:rsidR="009516B8" w:rsidRPr="00901AD5">
        <w:rPr>
          <w:rFonts w:ascii="Times New Roman" w:hAnsi="Times New Roman" w:cs="Times New Roman"/>
          <w:sz w:val="28"/>
          <w:szCs w:val="28"/>
          <w:lang w:val="ru-RU"/>
        </w:rPr>
        <w:t>и всіх форм власності тощо</w:t>
      </w:r>
      <w:r w:rsidR="00E04A6C">
        <w:rPr>
          <w:rFonts w:ascii="Times New Roman" w:hAnsi="Times New Roman" w:cs="Times New Roman"/>
          <w:sz w:val="28"/>
          <w:szCs w:val="28"/>
          <w:lang w:val="ru-RU"/>
        </w:rPr>
        <w:t>.</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lastRenderedPageBreak/>
        <w:t xml:space="preserve">Розпорядженням Кабінету Міністрів України від </w:t>
      </w:r>
      <w:r w:rsidR="009516B8" w:rsidRPr="00901AD5">
        <w:rPr>
          <w:rFonts w:ascii="Times New Roman" w:hAnsi="Times New Roman" w:cs="Times New Roman"/>
          <w:sz w:val="28"/>
          <w:szCs w:val="28"/>
          <w:lang w:val="ru-RU"/>
        </w:rPr>
        <w:t xml:space="preserve">22 жовтня 2014 р. № 1024-р «Про </w:t>
      </w:r>
      <w:r w:rsidRPr="00901AD5">
        <w:rPr>
          <w:rFonts w:ascii="Times New Roman" w:hAnsi="Times New Roman" w:cs="Times New Roman"/>
          <w:sz w:val="28"/>
          <w:szCs w:val="28"/>
          <w:lang w:val="ru-RU"/>
        </w:rPr>
        <w:t>схвалення Концепції боротьби з деградацією земель та опуст</w:t>
      </w:r>
      <w:r w:rsidR="009516B8" w:rsidRPr="00901AD5">
        <w:rPr>
          <w:rFonts w:ascii="Times New Roman" w:hAnsi="Times New Roman" w:cs="Times New Roman"/>
          <w:sz w:val="28"/>
          <w:szCs w:val="28"/>
          <w:lang w:val="ru-RU"/>
        </w:rPr>
        <w:t xml:space="preserve">елюванням» </w:t>
      </w:r>
      <w:r w:rsidRPr="00901AD5">
        <w:rPr>
          <w:rFonts w:ascii="Times New Roman" w:hAnsi="Times New Roman" w:cs="Times New Roman"/>
          <w:sz w:val="28"/>
          <w:szCs w:val="28"/>
          <w:lang w:val="ru-RU"/>
        </w:rPr>
        <w:t>встановлена необхідність підвищення ефективності реа</w:t>
      </w:r>
      <w:r w:rsidR="009516B8" w:rsidRPr="00901AD5">
        <w:rPr>
          <w:rFonts w:ascii="Times New Roman" w:hAnsi="Times New Roman" w:cs="Times New Roman"/>
          <w:sz w:val="28"/>
          <w:szCs w:val="28"/>
          <w:lang w:val="ru-RU"/>
        </w:rPr>
        <w:t xml:space="preserve">лізації державної політики щодо </w:t>
      </w:r>
      <w:r w:rsidRPr="00901AD5">
        <w:rPr>
          <w:rFonts w:ascii="Times New Roman" w:hAnsi="Times New Roman" w:cs="Times New Roman"/>
          <w:sz w:val="28"/>
          <w:szCs w:val="28"/>
          <w:lang w:val="ru-RU"/>
        </w:rPr>
        <w:t>боротьби з деградацією земель та опустелюванням, в</w:t>
      </w:r>
      <w:r w:rsidR="009516B8" w:rsidRPr="00901AD5">
        <w:rPr>
          <w:rFonts w:ascii="Times New Roman" w:hAnsi="Times New Roman" w:cs="Times New Roman"/>
          <w:sz w:val="28"/>
          <w:szCs w:val="28"/>
          <w:lang w:val="ru-RU"/>
        </w:rPr>
        <w:t xml:space="preserve">изначення пріоритетних завдань, </w:t>
      </w:r>
      <w:r w:rsidRPr="00901AD5">
        <w:rPr>
          <w:rFonts w:ascii="Times New Roman" w:hAnsi="Times New Roman" w:cs="Times New Roman"/>
          <w:sz w:val="28"/>
          <w:szCs w:val="28"/>
          <w:lang w:val="ru-RU"/>
        </w:rPr>
        <w:t>зміцнення інституціональної спроможності та покращення координації діяльн</w:t>
      </w:r>
      <w:r w:rsidR="009516B8" w:rsidRPr="00901AD5">
        <w:rPr>
          <w:rFonts w:ascii="Times New Roman" w:hAnsi="Times New Roman" w:cs="Times New Roman"/>
          <w:sz w:val="28"/>
          <w:szCs w:val="28"/>
          <w:lang w:val="ru-RU"/>
        </w:rPr>
        <w:t xml:space="preserve">ості </w:t>
      </w:r>
      <w:r w:rsidRPr="00901AD5">
        <w:rPr>
          <w:rFonts w:ascii="Times New Roman" w:hAnsi="Times New Roman" w:cs="Times New Roman"/>
          <w:sz w:val="28"/>
          <w:szCs w:val="28"/>
          <w:lang w:val="ru-RU"/>
        </w:rPr>
        <w:t xml:space="preserve">уповноважених органів у відповідній сфері, а також </w:t>
      </w:r>
      <w:r w:rsidR="009516B8" w:rsidRPr="00901AD5">
        <w:rPr>
          <w:rFonts w:ascii="Times New Roman" w:hAnsi="Times New Roman" w:cs="Times New Roman"/>
          <w:sz w:val="28"/>
          <w:szCs w:val="28"/>
          <w:lang w:val="ru-RU"/>
        </w:rPr>
        <w:t xml:space="preserve">забезпечення виконання Україною </w:t>
      </w:r>
      <w:r w:rsidRPr="00901AD5">
        <w:rPr>
          <w:rFonts w:ascii="Times New Roman" w:hAnsi="Times New Roman" w:cs="Times New Roman"/>
          <w:sz w:val="28"/>
          <w:szCs w:val="28"/>
          <w:lang w:val="ru-RU"/>
        </w:rPr>
        <w:t>як стороною Конвенції ООН про боротьбу з о</w:t>
      </w:r>
      <w:r w:rsidR="009516B8" w:rsidRPr="00901AD5">
        <w:rPr>
          <w:rFonts w:ascii="Times New Roman" w:hAnsi="Times New Roman" w:cs="Times New Roman"/>
          <w:sz w:val="28"/>
          <w:szCs w:val="28"/>
          <w:lang w:val="ru-RU"/>
        </w:rPr>
        <w:t xml:space="preserve">пустелюванням у тих країнах, що </w:t>
      </w:r>
      <w:r w:rsidRPr="00901AD5">
        <w:rPr>
          <w:rFonts w:ascii="Times New Roman" w:hAnsi="Times New Roman" w:cs="Times New Roman"/>
          <w:sz w:val="28"/>
          <w:szCs w:val="28"/>
          <w:lang w:val="ru-RU"/>
        </w:rPr>
        <w:t>потерпають від серйозної посухи та/або оп</w:t>
      </w:r>
      <w:r w:rsidR="009516B8" w:rsidRPr="00901AD5">
        <w:rPr>
          <w:rFonts w:ascii="Times New Roman" w:hAnsi="Times New Roman" w:cs="Times New Roman"/>
          <w:sz w:val="28"/>
          <w:szCs w:val="28"/>
          <w:lang w:val="ru-RU"/>
        </w:rPr>
        <w:t xml:space="preserve">устелювання, особливо в Африці, </w:t>
      </w:r>
      <w:r w:rsidRPr="00901AD5">
        <w:rPr>
          <w:rFonts w:ascii="Times New Roman" w:hAnsi="Times New Roman" w:cs="Times New Roman"/>
          <w:sz w:val="28"/>
          <w:szCs w:val="28"/>
          <w:lang w:val="ru-RU"/>
        </w:rPr>
        <w:t>міжнародних зобов’язань, що також виступає об</w:t>
      </w:r>
      <w:r w:rsidR="009516B8" w:rsidRPr="00901AD5">
        <w:rPr>
          <w:rFonts w:ascii="Times New Roman" w:hAnsi="Times New Roman" w:cs="Times New Roman"/>
          <w:sz w:val="28"/>
          <w:szCs w:val="28"/>
          <w:lang w:val="ru-RU"/>
        </w:rPr>
        <w:t xml:space="preserve">ов’язковою складовою досягнення </w:t>
      </w:r>
      <w:r w:rsidRPr="00901AD5">
        <w:rPr>
          <w:rFonts w:ascii="Times New Roman" w:hAnsi="Times New Roman" w:cs="Times New Roman"/>
          <w:sz w:val="28"/>
          <w:szCs w:val="28"/>
          <w:lang w:val="ru-RU"/>
        </w:rPr>
        <w:t>екологічної безпеки на території держави т</w:t>
      </w:r>
      <w:r w:rsidR="00E04A6C">
        <w:rPr>
          <w:rFonts w:ascii="Times New Roman" w:hAnsi="Times New Roman" w:cs="Times New Roman"/>
          <w:sz w:val="28"/>
          <w:szCs w:val="28"/>
          <w:lang w:val="ru-RU"/>
        </w:rPr>
        <w:t>ощо.</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Відповідно до Концепції розвитку сільських територій, схваленої розпорядженням</w:t>
      </w:r>
      <w:r w:rsidR="009516B8"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 xml:space="preserve">Кабінету Міністрів України від </w:t>
      </w:r>
      <w:r w:rsidR="009516B8" w:rsidRPr="00901AD5">
        <w:rPr>
          <w:rFonts w:ascii="Times New Roman" w:hAnsi="Times New Roman" w:cs="Times New Roman"/>
          <w:sz w:val="28"/>
          <w:szCs w:val="28"/>
          <w:lang w:val="ru-RU"/>
        </w:rPr>
        <w:t>23 вересня 2015 р. № 995-р</w:t>
      </w:r>
      <w:r w:rsidRPr="00901AD5">
        <w:rPr>
          <w:rFonts w:ascii="Times New Roman" w:hAnsi="Times New Roman" w:cs="Times New Roman"/>
          <w:sz w:val="28"/>
          <w:szCs w:val="28"/>
          <w:lang w:val="ru-RU"/>
        </w:rPr>
        <w:t>, основними</w:t>
      </w:r>
      <w:r w:rsidR="009516B8" w:rsidRPr="00901AD5">
        <w:rPr>
          <w:rFonts w:ascii="Times New Roman" w:hAnsi="Times New Roman" w:cs="Times New Roman"/>
          <w:sz w:val="28"/>
          <w:szCs w:val="28"/>
          <w:lang w:val="ru-RU"/>
        </w:rPr>
        <w:t xml:space="preserve"> причинами </w:t>
      </w:r>
      <w:r w:rsidRPr="00901AD5">
        <w:rPr>
          <w:rFonts w:ascii="Times New Roman" w:hAnsi="Times New Roman" w:cs="Times New Roman"/>
          <w:sz w:val="28"/>
          <w:szCs w:val="28"/>
          <w:lang w:val="ru-RU"/>
        </w:rPr>
        <w:t>погіршення екологічного стану сільських територій є</w:t>
      </w:r>
      <w:r w:rsidR="009516B8" w:rsidRPr="00901AD5">
        <w:rPr>
          <w:rFonts w:ascii="Times New Roman" w:hAnsi="Times New Roman" w:cs="Times New Roman"/>
          <w:sz w:val="28"/>
          <w:szCs w:val="28"/>
          <w:lang w:val="ru-RU"/>
        </w:rPr>
        <w:t xml:space="preserve">, зокрема: відсутність цілісної </w:t>
      </w:r>
      <w:r w:rsidRPr="00901AD5">
        <w:rPr>
          <w:rFonts w:ascii="Times New Roman" w:hAnsi="Times New Roman" w:cs="Times New Roman"/>
          <w:sz w:val="28"/>
          <w:szCs w:val="28"/>
          <w:lang w:val="ru-RU"/>
        </w:rPr>
        <w:t>послідовної державної політики, спрямованої на</w:t>
      </w:r>
      <w:r w:rsidR="009516B8" w:rsidRPr="00901AD5">
        <w:rPr>
          <w:rFonts w:ascii="Times New Roman" w:hAnsi="Times New Roman" w:cs="Times New Roman"/>
          <w:sz w:val="28"/>
          <w:szCs w:val="28"/>
          <w:lang w:val="ru-RU"/>
        </w:rPr>
        <w:t xml:space="preserve"> комплексний розвиток сільських </w:t>
      </w:r>
      <w:r w:rsidRPr="00901AD5">
        <w:rPr>
          <w:rFonts w:ascii="Times New Roman" w:hAnsi="Times New Roman" w:cs="Times New Roman"/>
          <w:sz w:val="28"/>
          <w:szCs w:val="28"/>
          <w:lang w:val="ru-RU"/>
        </w:rPr>
        <w:t>територій, в основі якої закладені потреби тери</w:t>
      </w:r>
      <w:r w:rsidR="009516B8" w:rsidRPr="00901AD5">
        <w:rPr>
          <w:rFonts w:ascii="Times New Roman" w:hAnsi="Times New Roman" w:cs="Times New Roman"/>
          <w:sz w:val="28"/>
          <w:szCs w:val="28"/>
          <w:lang w:val="ru-RU"/>
        </w:rPr>
        <w:t xml:space="preserve">торіальних громад села, селища; </w:t>
      </w:r>
      <w:r w:rsidRPr="00901AD5">
        <w:rPr>
          <w:rFonts w:ascii="Times New Roman" w:hAnsi="Times New Roman" w:cs="Times New Roman"/>
          <w:sz w:val="28"/>
          <w:szCs w:val="28"/>
          <w:lang w:val="ru-RU"/>
        </w:rPr>
        <w:t>недостатність обсягів державної фінансової підтримк</w:t>
      </w:r>
      <w:r w:rsidR="009516B8" w:rsidRPr="00901AD5">
        <w:rPr>
          <w:rFonts w:ascii="Times New Roman" w:hAnsi="Times New Roman" w:cs="Times New Roman"/>
          <w:sz w:val="28"/>
          <w:szCs w:val="28"/>
          <w:lang w:val="ru-RU"/>
        </w:rPr>
        <w:t xml:space="preserve">и існуючих програм, спрямованих </w:t>
      </w:r>
      <w:r w:rsidRPr="00901AD5">
        <w:rPr>
          <w:rFonts w:ascii="Times New Roman" w:hAnsi="Times New Roman" w:cs="Times New Roman"/>
          <w:sz w:val="28"/>
          <w:szCs w:val="28"/>
          <w:lang w:val="ru-RU"/>
        </w:rPr>
        <w:t>на сільський розвиток; низький рівень технічного забе</w:t>
      </w:r>
      <w:r w:rsidR="009516B8" w:rsidRPr="00901AD5">
        <w:rPr>
          <w:rFonts w:ascii="Times New Roman" w:hAnsi="Times New Roman" w:cs="Times New Roman"/>
          <w:sz w:val="28"/>
          <w:szCs w:val="28"/>
          <w:lang w:val="ru-RU"/>
        </w:rPr>
        <w:t xml:space="preserve">зпечення сільськогосподарського </w:t>
      </w:r>
      <w:r w:rsidRPr="00901AD5">
        <w:rPr>
          <w:rFonts w:ascii="Times New Roman" w:hAnsi="Times New Roman" w:cs="Times New Roman"/>
          <w:sz w:val="28"/>
          <w:szCs w:val="28"/>
          <w:lang w:val="ru-RU"/>
        </w:rPr>
        <w:t>виробництва; низька ефективність органів місце</w:t>
      </w:r>
      <w:r w:rsidR="009516B8" w:rsidRPr="00901AD5">
        <w:rPr>
          <w:rFonts w:ascii="Times New Roman" w:hAnsi="Times New Roman" w:cs="Times New Roman"/>
          <w:sz w:val="28"/>
          <w:szCs w:val="28"/>
          <w:lang w:val="ru-RU"/>
        </w:rPr>
        <w:t xml:space="preserve">вого самоврядування у вирішенні </w:t>
      </w:r>
      <w:r w:rsidRPr="00901AD5">
        <w:rPr>
          <w:rFonts w:ascii="Times New Roman" w:hAnsi="Times New Roman" w:cs="Times New Roman"/>
          <w:sz w:val="28"/>
          <w:szCs w:val="28"/>
          <w:lang w:val="ru-RU"/>
        </w:rPr>
        <w:t>проблемних питань розвитку сільських територі</w:t>
      </w:r>
      <w:r w:rsidR="009516B8" w:rsidRPr="00901AD5">
        <w:rPr>
          <w:rFonts w:ascii="Times New Roman" w:hAnsi="Times New Roman" w:cs="Times New Roman"/>
          <w:sz w:val="28"/>
          <w:szCs w:val="28"/>
          <w:lang w:val="ru-RU"/>
        </w:rPr>
        <w:t xml:space="preserve">й; недостатність та неефективне </w:t>
      </w:r>
      <w:r w:rsidRPr="00901AD5">
        <w:rPr>
          <w:rFonts w:ascii="Times New Roman" w:hAnsi="Times New Roman" w:cs="Times New Roman"/>
          <w:sz w:val="28"/>
          <w:szCs w:val="28"/>
          <w:lang w:val="ru-RU"/>
        </w:rPr>
        <w:t>застосування природоохоронних заходів тощо</w:t>
      </w:r>
      <w:r w:rsidR="00E04A6C">
        <w:rPr>
          <w:rFonts w:ascii="Times New Roman" w:hAnsi="Times New Roman" w:cs="Times New Roman"/>
          <w:sz w:val="28"/>
          <w:szCs w:val="28"/>
          <w:lang w:val="ru-RU"/>
        </w:rPr>
        <w:t>.</w:t>
      </w:r>
    </w:p>
    <w:p w:rsidR="00E04A6C"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b/>
          <w:bCs/>
          <w:i/>
          <w:iCs/>
          <w:sz w:val="28"/>
          <w:szCs w:val="28"/>
          <w:lang w:val="ru-RU"/>
        </w:rPr>
        <w:t>3) Положення нормативно-правових актів</w:t>
      </w:r>
      <w:r w:rsidR="009516B8" w:rsidRPr="00901AD5">
        <w:rPr>
          <w:rFonts w:ascii="Times New Roman" w:hAnsi="Times New Roman" w:cs="Times New Roman"/>
          <w:b/>
          <w:bCs/>
          <w:i/>
          <w:iCs/>
          <w:sz w:val="28"/>
          <w:szCs w:val="28"/>
          <w:lang w:val="ru-RU"/>
        </w:rPr>
        <w:t xml:space="preserve">, що визначають правовий статус </w:t>
      </w:r>
      <w:r w:rsidRPr="00901AD5">
        <w:rPr>
          <w:rFonts w:ascii="Times New Roman" w:hAnsi="Times New Roman" w:cs="Times New Roman"/>
          <w:b/>
          <w:bCs/>
          <w:i/>
          <w:iCs/>
          <w:sz w:val="28"/>
          <w:szCs w:val="28"/>
          <w:lang w:val="ru-RU"/>
        </w:rPr>
        <w:t>та повноваження органів державної влади та місце</w:t>
      </w:r>
      <w:r w:rsidR="009516B8" w:rsidRPr="00901AD5">
        <w:rPr>
          <w:rFonts w:ascii="Times New Roman" w:hAnsi="Times New Roman" w:cs="Times New Roman"/>
          <w:b/>
          <w:bCs/>
          <w:i/>
          <w:iCs/>
          <w:sz w:val="28"/>
          <w:szCs w:val="28"/>
          <w:lang w:val="ru-RU"/>
        </w:rPr>
        <w:t xml:space="preserve">вого самоврядування у вирішенні </w:t>
      </w:r>
      <w:r w:rsidRPr="00901AD5">
        <w:rPr>
          <w:rFonts w:ascii="Times New Roman" w:hAnsi="Times New Roman" w:cs="Times New Roman"/>
          <w:b/>
          <w:bCs/>
          <w:i/>
          <w:iCs/>
          <w:sz w:val="28"/>
          <w:szCs w:val="28"/>
          <w:lang w:val="ru-RU"/>
        </w:rPr>
        <w:t>питань забезпеченн</w:t>
      </w:r>
      <w:r w:rsidR="00E04A6C">
        <w:rPr>
          <w:rFonts w:ascii="Times New Roman" w:hAnsi="Times New Roman" w:cs="Times New Roman"/>
          <w:b/>
          <w:bCs/>
          <w:i/>
          <w:iCs/>
          <w:sz w:val="28"/>
          <w:szCs w:val="28"/>
          <w:lang w:val="ru-RU"/>
        </w:rPr>
        <w:t>я екологічної безпеки в Україні</w:t>
      </w:r>
    </w:p>
    <w:p w:rsidR="00F53E9A" w:rsidRPr="00E04A6C"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sz w:val="28"/>
          <w:szCs w:val="28"/>
          <w:lang w:val="ru-RU"/>
        </w:rPr>
        <w:t>До цієї групи можна віднести положення но</w:t>
      </w:r>
      <w:r w:rsidR="009516B8" w:rsidRPr="00901AD5">
        <w:rPr>
          <w:rFonts w:ascii="Times New Roman" w:hAnsi="Times New Roman" w:cs="Times New Roman"/>
          <w:sz w:val="28"/>
          <w:szCs w:val="28"/>
          <w:lang w:val="ru-RU"/>
        </w:rPr>
        <w:t xml:space="preserve">рмативних актів, які визначають </w:t>
      </w:r>
      <w:r w:rsidRPr="00901AD5">
        <w:rPr>
          <w:rFonts w:ascii="Times New Roman" w:hAnsi="Times New Roman" w:cs="Times New Roman"/>
          <w:sz w:val="28"/>
          <w:szCs w:val="28"/>
          <w:lang w:val="ru-RU"/>
        </w:rPr>
        <w:t>повноваження у сфері забезпечення екологічної безпеки:</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1) органів загальної компетенції, до яких належать:</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Верховна Рада України (ст. ст. 75 та 85 Конституції</w:t>
      </w:r>
      <w:r w:rsidR="009516B8" w:rsidRPr="00901AD5">
        <w:rPr>
          <w:rFonts w:ascii="Times New Roman" w:hAnsi="Times New Roman" w:cs="Times New Roman"/>
          <w:sz w:val="28"/>
          <w:szCs w:val="28"/>
          <w:lang w:val="ru-RU"/>
        </w:rPr>
        <w:t xml:space="preserve"> України, а також ст. 13 </w:t>
      </w:r>
      <w:r w:rsidR="009516B8" w:rsidRPr="00901AD5">
        <w:rPr>
          <w:rFonts w:ascii="Times New Roman" w:hAnsi="Times New Roman" w:cs="Times New Roman"/>
          <w:sz w:val="28"/>
          <w:szCs w:val="28"/>
          <w:lang w:val="ru-RU"/>
        </w:rPr>
        <w:lastRenderedPageBreak/>
        <w:t xml:space="preserve">Закону </w:t>
      </w:r>
      <w:r w:rsidRPr="00901AD5">
        <w:rPr>
          <w:rFonts w:ascii="Times New Roman" w:hAnsi="Times New Roman" w:cs="Times New Roman"/>
          <w:sz w:val="28"/>
          <w:szCs w:val="28"/>
          <w:lang w:val="ru-RU"/>
        </w:rPr>
        <w:t>України «Про охорону навколишнього природного середовища»;</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Президент України (ст. 106 Конституції України);</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Кабінет Міністрів України (ст. 113 та п. 3 ст. 116 Ко</w:t>
      </w:r>
      <w:r w:rsidR="009516B8" w:rsidRPr="00901AD5">
        <w:rPr>
          <w:rFonts w:ascii="Times New Roman" w:hAnsi="Times New Roman" w:cs="Times New Roman"/>
          <w:sz w:val="28"/>
          <w:szCs w:val="28"/>
          <w:lang w:val="ru-RU"/>
        </w:rPr>
        <w:t xml:space="preserve">нституції України; ст. 19, абз. </w:t>
      </w:r>
      <w:r w:rsidRPr="00901AD5">
        <w:rPr>
          <w:rFonts w:ascii="Times New Roman" w:hAnsi="Times New Roman" w:cs="Times New Roman"/>
          <w:sz w:val="28"/>
          <w:szCs w:val="28"/>
          <w:lang w:val="ru-RU"/>
        </w:rPr>
        <w:t>13 п. 2 ч. 1 ст. 20 Закону України «Про Кабінет Міністрів</w:t>
      </w:r>
      <w:r w:rsidR="009516B8" w:rsidRPr="00901AD5">
        <w:rPr>
          <w:rFonts w:ascii="Times New Roman" w:hAnsi="Times New Roman" w:cs="Times New Roman"/>
          <w:sz w:val="28"/>
          <w:szCs w:val="28"/>
          <w:lang w:val="ru-RU"/>
        </w:rPr>
        <w:t xml:space="preserve"> України» від 27 лютого 2014 р.</w:t>
      </w:r>
      <w:r w:rsidRPr="00901AD5">
        <w:rPr>
          <w:rFonts w:ascii="Times New Roman" w:hAnsi="Times New Roman" w:cs="Times New Roman"/>
          <w:sz w:val="28"/>
          <w:szCs w:val="28"/>
          <w:lang w:val="ru-RU"/>
        </w:rPr>
        <w:t>, ст. 17 Закону України «Про охорону навколишнього природного середовища»);</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Рада національної безпеки і оборони України (абз. 1</w:t>
      </w:r>
      <w:r w:rsidR="009516B8" w:rsidRPr="00901AD5">
        <w:rPr>
          <w:rFonts w:ascii="Times New Roman" w:hAnsi="Times New Roman" w:cs="Times New Roman"/>
          <w:sz w:val="28"/>
          <w:szCs w:val="28"/>
          <w:lang w:val="ru-RU"/>
        </w:rPr>
        <w:t xml:space="preserve"> п. 1 ч. 1 ст. 4 Закону України </w:t>
      </w:r>
      <w:r w:rsidRPr="00901AD5">
        <w:rPr>
          <w:rFonts w:ascii="Times New Roman" w:hAnsi="Times New Roman" w:cs="Times New Roman"/>
          <w:sz w:val="28"/>
          <w:szCs w:val="28"/>
          <w:lang w:val="ru-RU"/>
        </w:rPr>
        <w:t>«Про Раду національної безпеки і оборони Укра</w:t>
      </w:r>
      <w:r w:rsidR="009516B8" w:rsidRPr="00901AD5">
        <w:rPr>
          <w:rFonts w:ascii="Times New Roman" w:hAnsi="Times New Roman" w:cs="Times New Roman"/>
          <w:sz w:val="28"/>
          <w:szCs w:val="28"/>
          <w:lang w:val="ru-RU"/>
        </w:rPr>
        <w:t>їни» від 5 березня 1998 р.</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місцеві державні адміністрації (ч. 3, 4 ст. 136, ст.ст</w:t>
      </w:r>
      <w:r w:rsidR="009516B8" w:rsidRPr="00901AD5">
        <w:rPr>
          <w:rFonts w:ascii="Times New Roman" w:hAnsi="Times New Roman" w:cs="Times New Roman"/>
          <w:sz w:val="28"/>
          <w:szCs w:val="28"/>
          <w:lang w:val="ru-RU"/>
        </w:rPr>
        <w:t xml:space="preserve">. 118, 119 Конституції України, </w:t>
      </w:r>
      <w:r w:rsidRPr="00901AD5">
        <w:rPr>
          <w:rFonts w:ascii="Times New Roman" w:hAnsi="Times New Roman" w:cs="Times New Roman"/>
          <w:sz w:val="28"/>
          <w:szCs w:val="28"/>
          <w:lang w:val="ru-RU"/>
        </w:rPr>
        <w:t>ст. 18 Закону України «Про охорону навколишнього</w:t>
      </w:r>
      <w:r w:rsidR="009516B8" w:rsidRPr="00901AD5">
        <w:rPr>
          <w:rFonts w:ascii="Times New Roman" w:hAnsi="Times New Roman" w:cs="Times New Roman"/>
          <w:sz w:val="28"/>
          <w:szCs w:val="28"/>
          <w:lang w:val="ru-RU"/>
        </w:rPr>
        <w:t xml:space="preserve"> природного середовища», ст. 21 </w:t>
      </w:r>
      <w:r w:rsidRPr="00901AD5">
        <w:rPr>
          <w:rFonts w:ascii="Times New Roman" w:hAnsi="Times New Roman" w:cs="Times New Roman"/>
          <w:sz w:val="28"/>
          <w:szCs w:val="28"/>
          <w:lang w:val="ru-RU"/>
        </w:rPr>
        <w:t>Закону України «Про місцеві державні адміністр</w:t>
      </w:r>
      <w:r w:rsidR="009516B8" w:rsidRPr="00901AD5">
        <w:rPr>
          <w:rFonts w:ascii="Times New Roman" w:hAnsi="Times New Roman" w:cs="Times New Roman"/>
          <w:sz w:val="28"/>
          <w:szCs w:val="28"/>
          <w:lang w:val="ru-RU"/>
        </w:rPr>
        <w:t>ації» від 9 квітня 1999 р.</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органи місцевого самоврядування (ст.</w:t>
      </w:r>
      <w:r w:rsidR="009516B8" w:rsidRPr="00901AD5">
        <w:rPr>
          <w:rFonts w:ascii="Times New Roman" w:hAnsi="Times New Roman" w:cs="Times New Roman"/>
          <w:sz w:val="28"/>
          <w:szCs w:val="28"/>
          <w:lang w:val="ru-RU"/>
        </w:rPr>
        <w:t xml:space="preserve"> 19 Закону України «Про охорону </w:t>
      </w:r>
      <w:r w:rsidRPr="00901AD5">
        <w:rPr>
          <w:rFonts w:ascii="Times New Roman" w:hAnsi="Times New Roman" w:cs="Times New Roman"/>
          <w:sz w:val="28"/>
          <w:szCs w:val="28"/>
          <w:lang w:val="ru-RU"/>
        </w:rPr>
        <w:t>навколишнього природного середовища»; ст. 33 Закону України «Про органи</w:t>
      </w:r>
      <w:r w:rsidR="009516B8" w:rsidRPr="00901AD5">
        <w:rPr>
          <w:rFonts w:ascii="Times New Roman" w:hAnsi="Times New Roman" w:cs="Times New Roman"/>
          <w:sz w:val="28"/>
          <w:szCs w:val="28"/>
          <w:lang w:val="ru-RU"/>
        </w:rPr>
        <w:t xml:space="preserve"> місцевого </w:t>
      </w:r>
      <w:r w:rsidRPr="00901AD5">
        <w:rPr>
          <w:rFonts w:ascii="Times New Roman" w:hAnsi="Times New Roman" w:cs="Times New Roman"/>
          <w:sz w:val="28"/>
          <w:szCs w:val="28"/>
          <w:lang w:val="ru-RU"/>
        </w:rPr>
        <w:t>самоврядування в Укра</w:t>
      </w:r>
      <w:r w:rsidR="009516B8" w:rsidRPr="00901AD5">
        <w:rPr>
          <w:rFonts w:ascii="Times New Roman" w:hAnsi="Times New Roman" w:cs="Times New Roman"/>
          <w:sz w:val="28"/>
          <w:szCs w:val="28"/>
          <w:lang w:val="ru-RU"/>
        </w:rPr>
        <w:t>їні» від 21 травня 1997 р.</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громадські об’єднання (Закон України «Про громад</w:t>
      </w:r>
      <w:r w:rsidR="009516B8" w:rsidRPr="00901AD5">
        <w:rPr>
          <w:rFonts w:ascii="Times New Roman" w:hAnsi="Times New Roman" w:cs="Times New Roman"/>
          <w:sz w:val="28"/>
          <w:szCs w:val="28"/>
          <w:lang w:val="ru-RU"/>
        </w:rPr>
        <w:t xml:space="preserve">ські об’єднання» від 22 березня </w:t>
      </w:r>
      <w:r w:rsidRPr="00901AD5">
        <w:rPr>
          <w:rFonts w:ascii="Times New Roman" w:hAnsi="Times New Roman" w:cs="Times New Roman"/>
          <w:sz w:val="28"/>
          <w:szCs w:val="28"/>
          <w:lang w:val="ru-RU"/>
        </w:rPr>
        <w:t>2012 р.);</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2) органів спеціальної компетенції, які поділяються на:</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органи надвідомчої компетенції: Міністерство</w:t>
      </w:r>
      <w:r w:rsidR="009516B8" w:rsidRPr="00901AD5">
        <w:rPr>
          <w:rFonts w:ascii="Times New Roman" w:hAnsi="Times New Roman" w:cs="Times New Roman"/>
          <w:sz w:val="28"/>
          <w:szCs w:val="28"/>
          <w:lang w:val="ru-RU"/>
        </w:rPr>
        <w:t xml:space="preserve"> екoлoгії тa прирoдних ресурсів </w:t>
      </w:r>
      <w:r w:rsidRPr="00901AD5">
        <w:rPr>
          <w:rFonts w:ascii="Times New Roman" w:hAnsi="Times New Roman" w:cs="Times New Roman"/>
          <w:sz w:val="28"/>
          <w:szCs w:val="28"/>
          <w:lang w:val="ru-RU"/>
        </w:rPr>
        <w:t>Укрaїни (ст. 20 Закону України «Про охорону навкол</w:t>
      </w:r>
      <w:r w:rsidR="009516B8" w:rsidRPr="00901AD5">
        <w:rPr>
          <w:rFonts w:ascii="Times New Roman" w:hAnsi="Times New Roman" w:cs="Times New Roman"/>
          <w:sz w:val="28"/>
          <w:szCs w:val="28"/>
          <w:lang w:val="ru-RU"/>
        </w:rPr>
        <w:t>ишнього природного середовища»</w:t>
      </w:r>
      <w:r w:rsidRPr="00901AD5">
        <w:rPr>
          <w:rFonts w:ascii="Times New Roman" w:hAnsi="Times New Roman" w:cs="Times New Roman"/>
          <w:sz w:val="28"/>
          <w:szCs w:val="28"/>
          <w:lang w:val="ru-RU"/>
        </w:rPr>
        <w:t>); Міністерств</w:t>
      </w:r>
      <w:r w:rsidR="009516B8" w:rsidRPr="00901AD5">
        <w:rPr>
          <w:rFonts w:ascii="Times New Roman" w:hAnsi="Times New Roman" w:cs="Times New Roman"/>
          <w:sz w:val="28"/>
          <w:szCs w:val="28"/>
          <w:lang w:val="ru-RU"/>
        </w:rPr>
        <w:t>о oхoрoни здoрoв'я Укрaїни</w:t>
      </w:r>
      <w:r w:rsidRPr="00901AD5">
        <w:rPr>
          <w:rFonts w:ascii="Times New Roman" w:hAnsi="Times New Roman" w:cs="Times New Roman"/>
          <w:sz w:val="28"/>
          <w:szCs w:val="28"/>
          <w:lang w:val="ru-RU"/>
        </w:rPr>
        <w:t>; Державна екoлoгічна інспекція</w:t>
      </w:r>
      <w:r w:rsidR="009516B8"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Укрaїни (ст. 20-1 Закону України «Про охорону навколиш</w:t>
      </w:r>
      <w:r w:rsidR="009516B8" w:rsidRPr="00901AD5">
        <w:rPr>
          <w:rFonts w:ascii="Times New Roman" w:hAnsi="Times New Roman" w:cs="Times New Roman"/>
          <w:sz w:val="28"/>
          <w:szCs w:val="28"/>
          <w:lang w:val="ru-RU"/>
        </w:rPr>
        <w:t>нього природного середовища»</w:t>
      </w:r>
      <w:r w:rsidRPr="00901AD5">
        <w:rPr>
          <w:rFonts w:ascii="Times New Roman" w:hAnsi="Times New Roman" w:cs="Times New Roman"/>
          <w:sz w:val="28"/>
          <w:szCs w:val="28"/>
          <w:lang w:val="ru-RU"/>
        </w:rPr>
        <w:t>); Державна інспекція ядерного регу</w:t>
      </w:r>
      <w:r w:rsidR="009516B8" w:rsidRPr="00901AD5">
        <w:rPr>
          <w:rFonts w:ascii="Times New Roman" w:hAnsi="Times New Roman" w:cs="Times New Roman"/>
          <w:sz w:val="28"/>
          <w:szCs w:val="28"/>
          <w:lang w:val="ru-RU"/>
        </w:rPr>
        <w:t xml:space="preserve">лювання України; Держaвна </w:t>
      </w:r>
      <w:r w:rsidRPr="00901AD5">
        <w:rPr>
          <w:rFonts w:ascii="Times New Roman" w:hAnsi="Times New Roman" w:cs="Times New Roman"/>
          <w:sz w:val="28"/>
          <w:szCs w:val="28"/>
          <w:lang w:val="ru-RU"/>
        </w:rPr>
        <w:t>слу</w:t>
      </w:r>
      <w:r w:rsidR="009516B8" w:rsidRPr="00901AD5">
        <w:rPr>
          <w:rFonts w:ascii="Times New Roman" w:hAnsi="Times New Roman" w:cs="Times New Roman"/>
          <w:sz w:val="28"/>
          <w:szCs w:val="28"/>
          <w:lang w:val="ru-RU"/>
        </w:rPr>
        <w:t>жба України з питань праці</w:t>
      </w:r>
      <w:r w:rsidRPr="00901AD5">
        <w:rPr>
          <w:rFonts w:ascii="Times New Roman" w:hAnsi="Times New Roman" w:cs="Times New Roman"/>
          <w:sz w:val="28"/>
          <w:szCs w:val="28"/>
          <w:lang w:val="ru-RU"/>
        </w:rPr>
        <w:t xml:space="preserve">; Держaвна служба </w:t>
      </w:r>
      <w:r w:rsidR="009516B8" w:rsidRPr="00901AD5">
        <w:rPr>
          <w:rFonts w:ascii="Times New Roman" w:hAnsi="Times New Roman" w:cs="Times New Roman"/>
          <w:sz w:val="28"/>
          <w:szCs w:val="28"/>
          <w:lang w:val="ru-RU"/>
        </w:rPr>
        <w:t>Укрaїни з нaдзвичaйних ситуацій</w:t>
      </w:r>
      <w:r w:rsidRPr="00901AD5">
        <w:rPr>
          <w:rFonts w:ascii="Times New Roman" w:hAnsi="Times New Roman" w:cs="Times New Roman"/>
          <w:sz w:val="28"/>
          <w:szCs w:val="28"/>
          <w:lang w:val="ru-RU"/>
        </w:rPr>
        <w:t xml:space="preserve"> (в рамках радіаційного і хімічного захисту));</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органи поресурсової компетенції: Держaвне aг</w:t>
      </w:r>
      <w:r w:rsidR="009516B8" w:rsidRPr="00901AD5">
        <w:rPr>
          <w:rFonts w:ascii="Times New Roman" w:hAnsi="Times New Roman" w:cs="Times New Roman"/>
          <w:sz w:val="28"/>
          <w:szCs w:val="28"/>
          <w:lang w:val="ru-RU"/>
        </w:rPr>
        <w:t>ентство вoдних ресурсів Укрaїни</w:t>
      </w:r>
      <w:r w:rsidRPr="00901AD5">
        <w:rPr>
          <w:rFonts w:ascii="Times New Roman" w:hAnsi="Times New Roman" w:cs="Times New Roman"/>
          <w:sz w:val="28"/>
          <w:szCs w:val="28"/>
          <w:lang w:val="ru-RU"/>
        </w:rPr>
        <w:t>; Держaвна сл</w:t>
      </w:r>
      <w:r w:rsidR="009516B8" w:rsidRPr="00901AD5">
        <w:rPr>
          <w:rFonts w:ascii="Times New Roman" w:hAnsi="Times New Roman" w:cs="Times New Roman"/>
          <w:sz w:val="28"/>
          <w:szCs w:val="28"/>
          <w:lang w:val="ru-RU"/>
        </w:rPr>
        <w:t>ужби геoлoгії тa нaдр Укрaїни; Держaвне aгентство лісoвих ресурсів Укрaїни</w:t>
      </w:r>
      <w:r w:rsidRPr="00901AD5">
        <w:rPr>
          <w:rFonts w:ascii="Times New Roman" w:hAnsi="Times New Roman" w:cs="Times New Roman"/>
          <w:sz w:val="28"/>
          <w:szCs w:val="28"/>
          <w:lang w:val="ru-RU"/>
        </w:rPr>
        <w:t xml:space="preserve">; Держaвна служба Укрaїни з </w:t>
      </w:r>
      <w:r w:rsidR="009516B8" w:rsidRPr="00901AD5">
        <w:rPr>
          <w:rFonts w:ascii="Times New Roman" w:hAnsi="Times New Roman" w:cs="Times New Roman"/>
          <w:sz w:val="28"/>
          <w:szCs w:val="28"/>
          <w:lang w:val="ru-RU"/>
        </w:rPr>
        <w:t>питaнь геoдезії, кaртoгрaфії тa кaдaстру</w:t>
      </w:r>
      <w:r w:rsidRPr="00901AD5">
        <w:rPr>
          <w:rFonts w:ascii="Times New Roman" w:hAnsi="Times New Roman" w:cs="Times New Roman"/>
          <w:sz w:val="28"/>
          <w:szCs w:val="28"/>
          <w:lang w:val="ru-RU"/>
        </w:rPr>
        <w:t>; Держaвне aгентство ри</w:t>
      </w:r>
      <w:r w:rsidR="009516B8" w:rsidRPr="00901AD5">
        <w:rPr>
          <w:rFonts w:ascii="Times New Roman" w:hAnsi="Times New Roman" w:cs="Times New Roman"/>
          <w:sz w:val="28"/>
          <w:szCs w:val="28"/>
          <w:lang w:val="ru-RU"/>
        </w:rPr>
        <w:t>бнoгo гoспoдaрствa Укрaїни</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lastRenderedPageBreak/>
        <w:t>- органи галузевої компетенції: Міністерство енерге</w:t>
      </w:r>
      <w:r w:rsidR="009516B8" w:rsidRPr="00901AD5">
        <w:rPr>
          <w:rFonts w:ascii="Times New Roman" w:hAnsi="Times New Roman" w:cs="Times New Roman"/>
          <w:sz w:val="28"/>
          <w:szCs w:val="28"/>
          <w:lang w:val="ru-RU"/>
        </w:rPr>
        <w:t>тики та вугільної промисловості України; Міністерство оборони України</w:t>
      </w:r>
      <w:r w:rsidRPr="00901AD5">
        <w:rPr>
          <w:rFonts w:ascii="Times New Roman" w:hAnsi="Times New Roman" w:cs="Times New Roman"/>
          <w:sz w:val="28"/>
          <w:szCs w:val="28"/>
          <w:lang w:val="ru-RU"/>
        </w:rPr>
        <w:t>; Мі</w:t>
      </w:r>
      <w:r w:rsidR="009516B8" w:rsidRPr="00901AD5">
        <w:rPr>
          <w:rFonts w:ascii="Times New Roman" w:hAnsi="Times New Roman" w:cs="Times New Roman"/>
          <w:sz w:val="28"/>
          <w:szCs w:val="28"/>
          <w:lang w:val="ru-RU"/>
        </w:rPr>
        <w:t>ністерство аграрної політики та продовольства України</w:t>
      </w:r>
      <w:r w:rsidRPr="00901AD5">
        <w:rPr>
          <w:rFonts w:ascii="Times New Roman" w:hAnsi="Times New Roman" w:cs="Times New Roman"/>
          <w:sz w:val="28"/>
          <w:szCs w:val="28"/>
          <w:lang w:val="ru-RU"/>
        </w:rPr>
        <w:t>; Міністерство інфрaструкт</w:t>
      </w:r>
      <w:r w:rsidR="009516B8" w:rsidRPr="00901AD5">
        <w:rPr>
          <w:rFonts w:ascii="Times New Roman" w:hAnsi="Times New Roman" w:cs="Times New Roman"/>
          <w:sz w:val="28"/>
          <w:szCs w:val="28"/>
          <w:lang w:val="ru-RU"/>
        </w:rPr>
        <w:t xml:space="preserve">ури Укрaїни; Міністерство </w:t>
      </w:r>
      <w:r w:rsidRPr="00901AD5">
        <w:rPr>
          <w:rFonts w:ascii="Times New Roman" w:hAnsi="Times New Roman" w:cs="Times New Roman"/>
          <w:sz w:val="28"/>
          <w:szCs w:val="28"/>
          <w:lang w:val="ru-RU"/>
        </w:rPr>
        <w:t>регіoнaльнoгo рoзвитку, будівництвa тa житлoвo-кo</w:t>
      </w:r>
      <w:r w:rsidR="009516B8" w:rsidRPr="00901AD5">
        <w:rPr>
          <w:rFonts w:ascii="Times New Roman" w:hAnsi="Times New Roman" w:cs="Times New Roman"/>
          <w:sz w:val="28"/>
          <w:szCs w:val="28"/>
          <w:lang w:val="ru-RU"/>
        </w:rPr>
        <w:t>мунaльнoгo гoспoдaрствa Укрaїни</w:t>
      </w:r>
      <w:r w:rsidRPr="00901AD5">
        <w:rPr>
          <w:rFonts w:ascii="Times New Roman" w:hAnsi="Times New Roman" w:cs="Times New Roman"/>
          <w:sz w:val="28"/>
          <w:szCs w:val="28"/>
          <w:lang w:val="ru-RU"/>
        </w:rPr>
        <w:t>; Міністерство внутрішніх справ Українита ін.</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b/>
          <w:bCs/>
          <w:i/>
          <w:iCs/>
          <w:sz w:val="28"/>
          <w:szCs w:val="28"/>
          <w:lang w:val="ru-RU"/>
        </w:rPr>
        <w:t>4) Положення нормативно-право</w:t>
      </w:r>
      <w:r w:rsidR="009516B8" w:rsidRPr="00901AD5">
        <w:rPr>
          <w:rFonts w:ascii="Times New Roman" w:hAnsi="Times New Roman" w:cs="Times New Roman"/>
          <w:b/>
          <w:bCs/>
          <w:i/>
          <w:iCs/>
          <w:sz w:val="28"/>
          <w:szCs w:val="28"/>
          <w:lang w:val="ru-RU"/>
        </w:rPr>
        <w:t xml:space="preserve">вих актів, якими встановлюються </w:t>
      </w:r>
      <w:r w:rsidRPr="00901AD5">
        <w:rPr>
          <w:rFonts w:ascii="Times New Roman" w:hAnsi="Times New Roman" w:cs="Times New Roman"/>
          <w:b/>
          <w:bCs/>
          <w:i/>
          <w:iCs/>
          <w:sz w:val="28"/>
          <w:szCs w:val="28"/>
          <w:lang w:val="ru-RU"/>
        </w:rPr>
        <w:t>функціонально-правові засоби забезпечення екологічної безпеки:</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екологічного програмування та прогнозув</w:t>
      </w:r>
      <w:r w:rsidR="009516B8" w:rsidRPr="00901AD5">
        <w:rPr>
          <w:rFonts w:ascii="Times New Roman" w:hAnsi="Times New Roman" w:cs="Times New Roman"/>
          <w:sz w:val="28"/>
          <w:szCs w:val="28"/>
          <w:lang w:val="ru-RU"/>
        </w:rPr>
        <w:t xml:space="preserve">ання: ст. 6 Закону України «Про </w:t>
      </w:r>
      <w:r w:rsidRPr="00901AD5">
        <w:rPr>
          <w:rFonts w:ascii="Times New Roman" w:hAnsi="Times New Roman" w:cs="Times New Roman"/>
          <w:sz w:val="28"/>
          <w:szCs w:val="28"/>
          <w:lang w:val="ru-RU"/>
        </w:rPr>
        <w:t>охорону навколишнього природного середовища», ст.с</w:t>
      </w:r>
      <w:r w:rsidR="000542BB" w:rsidRPr="00901AD5">
        <w:rPr>
          <w:rFonts w:ascii="Times New Roman" w:hAnsi="Times New Roman" w:cs="Times New Roman"/>
          <w:sz w:val="28"/>
          <w:szCs w:val="28"/>
          <w:lang w:val="ru-RU"/>
        </w:rPr>
        <w:t xml:space="preserve">т. 10 та 11 Закону України «Про </w:t>
      </w:r>
      <w:r w:rsidRPr="00901AD5">
        <w:rPr>
          <w:rFonts w:ascii="Times New Roman" w:hAnsi="Times New Roman" w:cs="Times New Roman"/>
          <w:sz w:val="28"/>
          <w:szCs w:val="28"/>
          <w:lang w:val="ru-RU"/>
        </w:rPr>
        <w:t>державне прогнозування та розроблення програм екон</w:t>
      </w:r>
      <w:r w:rsidR="000542BB" w:rsidRPr="00901AD5">
        <w:rPr>
          <w:rFonts w:ascii="Times New Roman" w:hAnsi="Times New Roman" w:cs="Times New Roman"/>
          <w:sz w:val="28"/>
          <w:szCs w:val="28"/>
          <w:lang w:val="ru-RU"/>
        </w:rPr>
        <w:t xml:space="preserve">омічного і соціального розвитку </w:t>
      </w:r>
      <w:r w:rsidRPr="00901AD5">
        <w:rPr>
          <w:rFonts w:ascii="Times New Roman" w:hAnsi="Times New Roman" w:cs="Times New Roman"/>
          <w:sz w:val="28"/>
          <w:szCs w:val="28"/>
          <w:lang w:val="ru-RU"/>
        </w:rPr>
        <w:t>У</w:t>
      </w:r>
      <w:r w:rsidR="000542BB" w:rsidRPr="00901AD5">
        <w:rPr>
          <w:rFonts w:ascii="Times New Roman" w:hAnsi="Times New Roman" w:cs="Times New Roman"/>
          <w:sz w:val="28"/>
          <w:szCs w:val="28"/>
          <w:lang w:val="ru-RU"/>
        </w:rPr>
        <w:t xml:space="preserve">країни» від 23 березня 2000 р. </w:t>
      </w:r>
      <w:r w:rsidRPr="00901AD5">
        <w:rPr>
          <w:rFonts w:ascii="Times New Roman" w:hAnsi="Times New Roman" w:cs="Times New Roman"/>
          <w:sz w:val="28"/>
          <w:szCs w:val="28"/>
          <w:lang w:val="ru-RU"/>
        </w:rPr>
        <w:t>та ст. 3 Закон</w:t>
      </w:r>
      <w:r w:rsidR="000542BB" w:rsidRPr="00901AD5">
        <w:rPr>
          <w:rFonts w:ascii="Times New Roman" w:hAnsi="Times New Roman" w:cs="Times New Roman"/>
          <w:sz w:val="28"/>
          <w:szCs w:val="28"/>
          <w:lang w:val="ru-RU"/>
        </w:rPr>
        <w:t xml:space="preserve">у України «Про державні цільові </w:t>
      </w:r>
      <w:r w:rsidRPr="00901AD5">
        <w:rPr>
          <w:rFonts w:ascii="Times New Roman" w:hAnsi="Times New Roman" w:cs="Times New Roman"/>
          <w:sz w:val="28"/>
          <w:szCs w:val="28"/>
          <w:lang w:val="ru-RU"/>
        </w:rPr>
        <w:t>програми» від 18 березня 2004 р.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зонування територій на яких планується розташувати екологічно</w:t>
      </w:r>
      <w:r w:rsidR="000542BB"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небезпечні об’єкти: ст. 112 Земельного кодексу України; ДСТУ НБ Б.1.1-12:2011</w:t>
      </w:r>
      <w:r w:rsidR="000542BB"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«Настанова про склад та зміст плану зонування території (зонінг)» та ін.;</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ідентифікації та паспортизації потенцій</w:t>
      </w:r>
      <w:r w:rsidR="000542BB" w:rsidRPr="00901AD5">
        <w:rPr>
          <w:rFonts w:ascii="Times New Roman" w:hAnsi="Times New Roman" w:cs="Times New Roman"/>
          <w:sz w:val="28"/>
          <w:szCs w:val="28"/>
          <w:lang w:val="ru-RU"/>
        </w:rPr>
        <w:t xml:space="preserve">но небезпечних об’єктів: накази </w:t>
      </w:r>
      <w:r w:rsidRPr="00901AD5">
        <w:rPr>
          <w:rFonts w:ascii="Times New Roman" w:hAnsi="Times New Roman" w:cs="Times New Roman"/>
          <w:sz w:val="28"/>
          <w:szCs w:val="28"/>
          <w:lang w:val="ru-RU"/>
        </w:rPr>
        <w:t xml:space="preserve">Міністерства України з питань надзвичайних ситуацій та </w:t>
      </w:r>
      <w:r w:rsidR="000542BB" w:rsidRPr="00901AD5">
        <w:rPr>
          <w:rFonts w:ascii="Times New Roman" w:hAnsi="Times New Roman" w:cs="Times New Roman"/>
          <w:sz w:val="28"/>
          <w:szCs w:val="28"/>
          <w:lang w:val="ru-RU"/>
        </w:rPr>
        <w:t xml:space="preserve">у справах захисту населення від </w:t>
      </w:r>
      <w:r w:rsidRPr="00901AD5">
        <w:rPr>
          <w:rFonts w:ascii="Times New Roman" w:hAnsi="Times New Roman" w:cs="Times New Roman"/>
          <w:sz w:val="28"/>
          <w:szCs w:val="28"/>
          <w:lang w:val="ru-RU"/>
        </w:rPr>
        <w:t>наслідків Чорнобильської катастрофи «Про затвердже</w:t>
      </w:r>
      <w:r w:rsidR="000542BB" w:rsidRPr="00901AD5">
        <w:rPr>
          <w:rFonts w:ascii="Times New Roman" w:hAnsi="Times New Roman" w:cs="Times New Roman"/>
          <w:sz w:val="28"/>
          <w:szCs w:val="28"/>
          <w:lang w:val="ru-RU"/>
        </w:rPr>
        <w:t xml:space="preserve">ння Положення про паспортизацію </w:t>
      </w:r>
      <w:r w:rsidRPr="00901AD5">
        <w:rPr>
          <w:rFonts w:ascii="Times New Roman" w:hAnsi="Times New Roman" w:cs="Times New Roman"/>
          <w:sz w:val="28"/>
          <w:szCs w:val="28"/>
          <w:lang w:val="ru-RU"/>
        </w:rPr>
        <w:t>потенційно небезпечних об’єктів» від 18 грудня 2</w:t>
      </w:r>
      <w:r w:rsidR="000542BB" w:rsidRPr="00901AD5">
        <w:rPr>
          <w:rFonts w:ascii="Times New Roman" w:hAnsi="Times New Roman" w:cs="Times New Roman"/>
          <w:sz w:val="28"/>
          <w:szCs w:val="28"/>
          <w:lang w:val="ru-RU"/>
        </w:rPr>
        <w:t xml:space="preserve">000 р. № 338; «Про затвердження </w:t>
      </w:r>
      <w:r w:rsidRPr="00901AD5">
        <w:rPr>
          <w:rFonts w:ascii="Times New Roman" w:hAnsi="Times New Roman" w:cs="Times New Roman"/>
          <w:sz w:val="28"/>
          <w:szCs w:val="28"/>
          <w:lang w:val="ru-RU"/>
        </w:rPr>
        <w:t>Методики ідентифікації потенційно небезпечних об’єкт</w:t>
      </w:r>
      <w:r w:rsidR="000542BB" w:rsidRPr="00901AD5">
        <w:rPr>
          <w:rFonts w:ascii="Times New Roman" w:hAnsi="Times New Roman" w:cs="Times New Roman"/>
          <w:sz w:val="28"/>
          <w:szCs w:val="28"/>
          <w:lang w:val="ru-RU"/>
        </w:rPr>
        <w:t xml:space="preserve">ів» від 23 лютого 2006 р. № 98; </w:t>
      </w:r>
      <w:r w:rsidRPr="00901AD5">
        <w:rPr>
          <w:rFonts w:ascii="Times New Roman" w:hAnsi="Times New Roman" w:cs="Times New Roman"/>
          <w:sz w:val="28"/>
          <w:szCs w:val="28"/>
          <w:lang w:val="ru-RU"/>
        </w:rPr>
        <w:t>Наказ Державного комітету України у справах міст</w:t>
      </w:r>
      <w:r w:rsidR="000542BB" w:rsidRPr="00901AD5">
        <w:rPr>
          <w:rFonts w:ascii="Times New Roman" w:hAnsi="Times New Roman" w:cs="Times New Roman"/>
          <w:sz w:val="28"/>
          <w:szCs w:val="28"/>
          <w:lang w:val="ru-RU"/>
        </w:rPr>
        <w:t xml:space="preserve">обудування і архітектури від 19 </w:t>
      </w:r>
      <w:r w:rsidRPr="00901AD5">
        <w:rPr>
          <w:rFonts w:ascii="Times New Roman" w:hAnsi="Times New Roman" w:cs="Times New Roman"/>
          <w:sz w:val="28"/>
          <w:szCs w:val="28"/>
          <w:lang w:val="ru-RU"/>
        </w:rPr>
        <w:t>грудня 1995 р. № 252 «Про затвердження Мето</w:t>
      </w:r>
      <w:r w:rsidR="000542BB" w:rsidRPr="00901AD5">
        <w:rPr>
          <w:rFonts w:ascii="Times New Roman" w:hAnsi="Times New Roman" w:cs="Times New Roman"/>
          <w:sz w:val="28"/>
          <w:szCs w:val="28"/>
          <w:lang w:val="ru-RU"/>
        </w:rPr>
        <w:t xml:space="preserve">дики обстеження і паспортизації </w:t>
      </w:r>
      <w:r w:rsidRPr="00901AD5">
        <w:rPr>
          <w:rFonts w:ascii="Times New Roman" w:hAnsi="Times New Roman" w:cs="Times New Roman"/>
          <w:sz w:val="28"/>
          <w:szCs w:val="28"/>
          <w:lang w:val="ru-RU"/>
        </w:rPr>
        <w:t>гідротехнічних споруд систем гідравлічного вилуч</w:t>
      </w:r>
      <w:r w:rsidR="000542BB" w:rsidRPr="00901AD5">
        <w:rPr>
          <w:rFonts w:ascii="Times New Roman" w:hAnsi="Times New Roman" w:cs="Times New Roman"/>
          <w:sz w:val="28"/>
          <w:szCs w:val="28"/>
          <w:lang w:val="ru-RU"/>
        </w:rPr>
        <w:t>ення та складування промислових відходів»</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ідентифікації та декларування безпеки</w:t>
      </w:r>
      <w:r w:rsidR="000542BB" w:rsidRPr="00901AD5">
        <w:rPr>
          <w:rFonts w:ascii="Times New Roman" w:hAnsi="Times New Roman" w:cs="Times New Roman"/>
          <w:sz w:val="28"/>
          <w:szCs w:val="28"/>
          <w:lang w:val="ru-RU"/>
        </w:rPr>
        <w:t xml:space="preserve"> об’єктів підвищеної небезпеки: </w:t>
      </w:r>
      <w:r w:rsidRPr="00901AD5">
        <w:rPr>
          <w:rFonts w:ascii="Times New Roman" w:hAnsi="Times New Roman" w:cs="Times New Roman"/>
          <w:sz w:val="28"/>
          <w:szCs w:val="28"/>
          <w:lang w:val="ru-RU"/>
        </w:rPr>
        <w:t>Закон України «Про об’єкти підвищеної небезпеки</w:t>
      </w:r>
      <w:r w:rsidR="000542BB" w:rsidRPr="00901AD5">
        <w:rPr>
          <w:rFonts w:ascii="Times New Roman" w:hAnsi="Times New Roman" w:cs="Times New Roman"/>
          <w:sz w:val="28"/>
          <w:szCs w:val="28"/>
          <w:lang w:val="ru-RU"/>
        </w:rPr>
        <w:t xml:space="preserve">»; постанова Кабінету Міністрів </w:t>
      </w:r>
      <w:r w:rsidRPr="00901AD5">
        <w:rPr>
          <w:rFonts w:ascii="Times New Roman" w:hAnsi="Times New Roman" w:cs="Times New Roman"/>
          <w:sz w:val="28"/>
          <w:szCs w:val="28"/>
          <w:lang w:val="ru-RU"/>
        </w:rPr>
        <w:t>України «Про ідентифікацію та декларування безпеки о</w:t>
      </w:r>
      <w:r w:rsidR="000542BB" w:rsidRPr="00901AD5">
        <w:rPr>
          <w:rFonts w:ascii="Times New Roman" w:hAnsi="Times New Roman" w:cs="Times New Roman"/>
          <w:sz w:val="28"/>
          <w:szCs w:val="28"/>
          <w:lang w:val="ru-RU"/>
        </w:rPr>
        <w:t>б’єктів підвищеної небезпеки» № 956 від 11 липня 2002 р.</w:t>
      </w:r>
      <w:r w:rsidRPr="00901AD5">
        <w:rPr>
          <w:rFonts w:ascii="Times New Roman" w:hAnsi="Times New Roman" w:cs="Times New Roman"/>
          <w:sz w:val="28"/>
          <w:szCs w:val="28"/>
          <w:lang w:val="ru-RU"/>
        </w:rPr>
        <w:t>; Наказ Міністерства праці</w:t>
      </w:r>
      <w:r w:rsidR="000542BB" w:rsidRPr="00901AD5">
        <w:rPr>
          <w:rFonts w:ascii="Times New Roman" w:hAnsi="Times New Roman" w:cs="Times New Roman"/>
          <w:sz w:val="28"/>
          <w:szCs w:val="28"/>
          <w:lang w:val="ru-RU"/>
        </w:rPr>
        <w:t xml:space="preserve"> та соціальної політики України </w:t>
      </w:r>
      <w:r w:rsidRPr="00901AD5">
        <w:rPr>
          <w:rFonts w:ascii="Times New Roman" w:hAnsi="Times New Roman" w:cs="Times New Roman"/>
          <w:sz w:val="28"/>
          <w:szCs w:val="28"/>
          <w:lang w:val="ru-RU"/>
        </w:rPr>
        <w:t xml:space="preserve">від 4 грудня 2002 р. № 637 «Про затвердження </w:t>
      </w:r>
      <w:r w:rsidRPr="00901AD5">
        <w:rPr>
          <w:rFonts w:ascii="Times New Roman" w:hAnsi="Times New Roman" w:cs="Times New Roman"/>
          <w:sz w:val="28"/>
          <w:szCs w:val="28"/>
          <w:lang w:val="ru-RU"/>
        </w:rPr>
        <w:lastRenderedPageBreak/>
        <w:t>Ме</w:t>
      </w:r>
      <w:r w:rsidR="000542BB" w:rsidRPr="00901AD5">
        <w:rPr>
          <w:rFonts w:ascii="Times New Roman" w:hAnsi="Times New Roman" w:cs="Times New Roman"/>
          <w:sz w:val="28"/>
          <w:szCs w:val="28"/>
          <w:lang w:val="ru-RU"/>
        </w:rPr>
        <w:t xml:space="preserve">тодики визначення ризиків та їх </w:t>
      </w:r>
      <w:r w:rsidRPr="00901AD5">
        <w:rPr>
          <w:rFonts w:ascii="Times New Roman" w:hAnsi="Times New Roman" w:cs="Times New Roman"/>
          <w:sz w:val="28"/>
          <w:szCs w:val="28"/>
          <w:lang w:val="ru-RU"/>
        </w:rPr>
        <w:t>прийнятних рівнів для декларування безпеки об’є</w:t>
      </w:r>
      <w:r w:rsidR="000542BB" w:rsidRPr="00901AD5">
        <w:rPr>
          <w:rFonts w:ascii="Times New Roman" w:hAnsi="Times New Roman" w:cs="Times New Roman"/>
          <w:sz w:val="28"/>
          <w:szCs w:val="28"/>
          <w:lang w:val="ru-RU"/>
        </w:rPr>
        <w:t>ктів підвищеної небезпеки»</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державного обліку об’єктів та ре</w:t>
      </w:r>
      <w:r w:rsidR="000542BB" w:rsidRPr="00901AD5">
        <w:rPr>
          <w:rFonts w:ascii="Times New Roman" w:hAnsi="Times New Roman" w:cs="Times New Roman"/>
          <w:sz w:val="28"/>
          <w:szCs w:val="28"/>
          <w:lang w:val="ru-RU"/>
        </w:rPr>
        <w:t xml:space="preserve">човин, що шкідливо впливають на </w:t>
      </w:r>
      <w:r w:rsidRPr="00901AD5">
        <w:rPr>
          <w:rFonts w:ascii="Times New Roman" w:hAnsi="Times New Roman" w:cs="Times New Roman"/>
          <w:sz w:val="28"/>
          <w:szCs w:val="28"/>
          <w:lang w:val="ru-RU"/>
        </w:rPr>
        <w:t>довкілля: ст. 24 Закону України «Про охорону навколишнього прир</w:t>
      </w:r>
      <w:r w:rsidR="000542BB" w:rsidRPr="00901AD5">
        <w:rPr>
          <w:rFonts w:ascii="Times New Roman" w:hAnsi="Times New Roman" w:cs="Times New Roman"/>
          <w:sz w:val="28"/>
          <w:szCs w:val="28"/>
          <w:lang w:val="ru-RU"/>
        </w:rPr>
        <w:t xml:space="preserve">одного середовища»; </w:t>
      </w:r>
      <w:r w:rsidRPr="00901AD5">
        <w:rPr>
          <w:rFonts w:ascii="Times New Roman" w:hAnsi="Times New Roman" w:cs="Times New Roman"/>
          <w:sz w:val="28"/>
          <w:szCs w:val="28"/>
          <w:lang w:val="ru-RU"/>
        </w:rPr>
        <w:t>ст. 31 Закону України «Про охорону атмосферно</w:t>
      </w:r>
      <w:r w:rsidR="000542BB" w:rsidRPr="00901AD5">
        <w:rPr>
          <w:rFonts w:ascii="Times New Roman" w:hAnsi="Times New Roman" w:cs="Times New Roman"/>
          <w:sz w:val="28"/>
          <w:szCs w:val="28"/>
          <w:lang w:val="ru-RU"/>
        </w:rPr>
        <w:t xml:space="preserve">го повітря»; постанова Кабінету </w:t>
      </w:r>
      <w:r w:rsidRPr="00901AD5">
        <w:rPr>
          <w:rFonts w:ascii="Times New Roman" w:hAnsi="Times New Roman" w:cs="Times New Roman"/>
          <w:sz w:val="28"/>
          <w:szCs w:val="28"/>
          <w:lang w:val="ru-RU"/>
        </w:rPr>
        <w:t>Міністрів України від 13 грудня 2001 р. № 1655 «П</w:t>
      </w:r>
      <w:r w:rsidR="000542BB" w:rsidRPr="00901AD5">
        <w:rPr>
          <w:rFonts w:ascii="Times New Roman" w:hAnsi="Times New Roman" w:cs="Times New Roman"/>
          <w:sz w:val="28"/>
          <w:szCs w:val="28"/>
          <w:lang w:val="ru-RU"/>
        </w:rPr>
        <w:t xml:space="preserve">ро затвердження Порядку ведення </w:t>
      </w:r>
      <w:r w:rsidRPr="00901AD5">
        <w:rPr>
          <w:rFonts w:ascii="Times New Roman" w:hAnsi="Times New Roman" w:cs="Times New Roman"/>
          <w:sz w:val="28"/>
          <w:szCs w:val="28"/>
          <w:lang w:val="ru-RU"/>
        </w:rPr>
        <w:t>державного обліку в галузі охорони атмосферног</w:t>
      </w:r>
      <w:r w:rsidR="000542BB" w:rsidRPr="00901AD5">
        <w:rPr>
          <w:rFonts w:ascii="Times New Roman" w:hAnsi="Times New Roman" w:cs="Times New Roman"/>
          <w:sz w:val="28"/>
          <w:szCs w:val="28"/>
          <w:lang w:val="ru-RU"/>
        </w:rPr>
        <w:t xml:space="preserve">о повітря»; Положення про </w:t>
      </w:r>
      <w:r w:rsidRPr="00901AD5">
        <w:rPr>
          <w:rFonts w:ascii="Times New Roman" w:hAnsi="Times New Roman" w:cs="Times New Roman"/>
          <w:sz w:val="28"/>
          <w:szCs w:val="28"/>
          <w:lang w:val="ru-RU"/>
        </w:rPr>
        <w:t xml:space="preserve">Державний реєстр потенційно небезпечних об’єктів, </w:t>
      </w:r>
      <w:r w:rsidR="000542BB" w:rsidRPr="00901AD5">
        <w:rPr>
          <w:rFonts w:ascii="Times New Roman" w:hAnsi="Times New Roman" w:cs="Times New Roman"/>
          <w:sz w:val="28"/>
          <w:szCs w:val="28"/>
          <w:lang w:val="ru-RU"/>
        </w:rPr>
        <w:t xml:space="preserve">затверджене постановою Кабінету </w:t>
      </w:r>
      <w:r w:rsidRPr="00901AD5">
        <w:rPr>
          <w:rFonts w:ascii="Times New Roman" w:hAnsi="Times New Roman" w:cs="Times New Roman"/>
          <w:sz w:val="28"/>
          <w:szCs w:val="28"/>
          <w:lang w:val="ru-RU"/>
        </w:rPr>
        <w:t>Міністрів України ві</w:t>
      </w:r>
      <w:r w:rsidR="000542BB" w:rsidRPr="00901AD5">
        <w:rPr>
          <w:rFonts w:ascii="Times New Roman" w:hAnsi="Times New Roman" w:cs="Times New Roman"/>
          <w:sz w:val="28"/>
          <w:szCs w:val="28"/>
          <w:lang w:val="ru-RU"/>
        </w:rPr>
        <w:t>д 29 серпня 2002 р. № 1288</w:t>
      </w:r>
      <w:r w:rsidRPr="00901AD5">
        <w:rPr>
          <w:rFonts w:ascii="Times New Roman" w:hAnsi="Times New Roman" w:cs="Times New Roman"/>
          <w:sz w:val="28"/>
          <w:szCs w:val="28"/>
          <w:lang w:val="ru-RU"/>
        </w:rPr>
        <w:t xml:space="preserve"> та інші;</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 у сфері проведення екологічного страхування: </w:t>
      </w:r>
      <w:r w:rsidR="000542BB" w:rsidRPr="00901AD5">
        <w:rPr>
          <w:rFonts w:ascii="Times New Roman" w:hAnsi="Times New Roman" w:cs="Times New Roman"/>
          <w:sz w:val="28"/>
          <w:szCs w:val="28"/>
          <w:lang w:val="ru-RU"/>
        </w:rPr>
        <w:t>Закон України «Про страхування»</w:t>
      </w:r>
      <w:r w:rsidRPr="00901AD5">
        <w:rPr>
          <w:rFonts w:ascii="Times New Roman" w:hAnsi="Times New Roman" w:cs="Times New Roman"/>
          <w:sz w:val="28"/>
          <w:szCs w:val="28"/>
          <w:lang w:val="ru-RU"/>
        </w:rPr>
        <w:t>; постанови Кабінету Міністрів України «Пр</w:t>
      </w:r>
      <w:r w:rsidR="000542BB" w:rsidRPr="00901AD5">
        <w:rPr>
          <w:rFonts w:ascii="Times New Roman" w:hAnsi="Times New Roman" w:cs="Times New Roman"/>
          <w:sz w:val="28"/>
          <w:szCs w:val="28"/>
          <w:lang w:val="ru-RU"/>
        </w:rPr>
        <w:t xml:space="preserve">о затвердження Порядку і правил </w:t>
      </w:r>
      <w:r w:rsidRPr="00901AD5">
        <w:rPr>
          <w:rFonts w:ascii="Times New Roman" w:hAnsi="Times New Roman" w:cs="Times New Roman"/>
          <w:sz w:val="28"/>
          <w:szCs w:val="28"/>
          <w:lang w:val="ru-RU"/>
        </w:rPr>
        <w:t>проведення обов’язкового страхування цивіл</w:t>
      </w:r>
      <w:r w:rsidR="000542BB" w:rsidRPr="00901AD5">
        <w:rPr>
          <w:rFonts w:ascii="Times New Roman" w:hAnsi="Times New Roman" w:cs="Times New Roman"/>
          <w:sz w:val="28"/>
          <w:szCs w:val="28"/>
          <w:lang w:val="ru-RU"/>
        </w:rPr>
        <w:t xml:space="preserve">ьної відповідальності суб’єктів </w:t>
      </w:r>
      <w:r w:rsidRPr="00901AD5">
        <w:rPr>
          <w:rFonts w:ascii="Times New Roman" w:hAnsi="Times New Roman" w:cs="Times New Roman"/>
          <w:sz w:val="28"/>
          <w:szCs w:val="28"/>
          <w:lang w:val="ru-RU"/>
        </w:rPr>
        <w:t xml:space="preserve">господарювання за шкоду, яка може бути спричинена </w:t>
      </w:r>
      <w:r w:rsidR="000542BB" w:rsidRPr="00901AD5">
        <w:rPr>
          <w:rFonts w:ascii="Times New Roman" w:hAnsi="Times New Roman" w:cs="Times New Roman"/>
          <w:sz w:val="28"/>
          <w:szCs w:val="28"/>
          <w:lang w:val="ru-RU"/>
        </w:rPr>
        <w:t xml:space="preserve">пожежами і аваріями на об’єктах </w:t>
      </w:r>
      <w:r w:rsidRPr="00901AD5">
        <w:rPr>
          <w:rFonts w:ascii="Times New Roman" w:hAnsi="Times New Roman" w:cs="Times New Roman"/>
          <w:sz w:val="28"/>
          <w:szCs w:val="28"/>
          <w:lang w:val="ru-RU"/>
        </w:rPr>
        <w:t>підвищеної небезпеки, включаючи пожежовибухонебезпечні</w:t>
      </w:r>
      <w:r w:rsidR="000542BB" w:rsidRPr="00901AD5">
        <w:rPr>
          <w:rFonts w:ascii="Times New Roman" w:hAnsi="Times New Roman" w:cs="Times New Roman"/>
          <w:sz w:val="28"/>
          <w:szCs w:val="28"/>
          <w:lang w:val="ru-RU"/>
        </w:rPr>
        <w:t xml:space="preserve"> об’єкти і об’єкти, </w:t>
      </w:r>
      <w:r w:rsidRPr="00901AD5">
        <w:rPr>
          <w:rFonts w:ascii="Times New Roman" w:hAnsi="Times New Roman" w:cs="Times New Roman"/>
          <w:sz w:val="28"/>
          <w:szCs w:val="28"/>
          <w:lang w:val="ru-RU"/>
        </w:rPr>
        <w:t>господарська діяльність на яких може призвести до а</w:t>
      </w:r>
      <w:r w:rsidR="000542BB" w:rsidRPr="00901AD5">
        <w:rPr>
          <w:rFonts w:ascii="Times New Roman" w:hAnsi="Times New Roman" w:cs="Times New Roman"/>
          <w:sz w:val="28"/>
          <w:szCs w:val="28"/>
          <w:lang w:val="ru-RU"/>
        </w:rPr>
        <w:t>варій екологічного і санітарно-</w:t>
      </w:r>
      <w:r w:rsidRPr="00901AD5">
        <w:rPr>
          <w:rFonts w:ascii="Times New Roman" w:hAnsi="Times New Roman" w:cs="Times New Roman"/>
          <w:sz w:val="28"/>
          <w:szCs w:val="28"/>
          <w:lang w:val="ru-RU"/>
        </w:rPr>
        <w:t xml:space="preserve">епідеміологічного характеру» 16 листопада 2002 р. № </w:t>
      </w:r>
      <w:r w:rsidR="000542BB" w:rsidRPr="00901AD5">
        <w:rPr>
          <w:rFonts w:ascii="Times New Roman" w:hAnsi="Times New Roman" w:cs="Times New Roman"/>
          <w:sz w:val="28"/>
          <w:szCs w:val="28"/>
          <w:lang w:val="ru-RU"/>
        </w:rPr>
        <w:t xml:space="preserve">1788 та «Про затвердження </w:t>
      </w:r>
      <w:r w:rsidRPr="00901AD5">
        <w:rPr>
          <w:rFonts w:ascii="Times New Roman" w:hAnsi="Times New Roman" w:cs="Times New Roman"/>
          <w:sz w:val="28"/>
          <w:szCs w:val="28"/>
          <w:lang w:val="ru-RU"/>
        </w:rPr>
        <w:t>Порядку і правил проведення обов’язкового страхування відповідальност</w:t>
      </w:r>
      <w:r w:rsidR="000542BB" w:rsidRPr="00901AD5">
        <w:rPr>
          <w:rFonts w:ascii="Times New Roman" w:hAnsi="Times New Roman" w:cs="Times New Roman"/>
          <w:sz w:val="28"/>
          <w:szCs w:val="28"/>
          <w:lang w:val="ru-RU"/>
        </w:rPr>
        <w:t xml:space="preserve">і суб’єктів </w:t>
      </w:r>
      <w:r w:rsidRPr="00901AD5">
        <w:rPr>
          <w:rFonts w:ascii="Times New Roman" w:hAnsi="Times New Roman" w:cs="Times New Roman"/>
          <w:sz w:val="28"/>
          <w:szCs w:val="28"/>
          <w:lang w:val="ru-RU"/>
        </w:rPr>
        <w:t>перевезення небезпечних вантажів на випадок настан</w:t>
      </w:r>
      <w:r w:rsidR="000542BB" w:rsidRPr="00901AD5">
        <w:rPr>
          <w:rFonts w:ascii="Times New Roman" w:hAnsi="Times New Roman" w:cs="Times New Roman"/>
          <w:sz w:val="28"/>
          <w:szCs w:val="28"/>
          <w:lang w:val="ru-RU"/>
        </w:rPr>
        <w:t xml:space="preserve">ня негативних наслідків під час </w:t>
      </w:r>
      <w:r w:rsidRPr="00901AD5">
        <w:rPr>
          <w:rFonts w:ascii="Times New Roman" w:hAnsi="Times New Roman" w:cs="Times New Roman"/>
          <w:sz w:val="28"/>
          <w:szCs w:val="28"/>
          <w:lang w:val="ru-RU"/>
        </w:rPr>
        <w:t xml:space="preserve">перевезення небезпечних вантажів» </w:t>
      </w:r>
      <w:r w:rsidR="000542BB" w:rsidRPr="00901AD5">
        <w:rPr>
          <w:rFonts w:ascii="Times New Roman" w:hAnsi="Times New Roman" w:cs="Times New Roman"/>
          <w:sz w:val="28"/>
          <w:szCs w:val="28"/>
          <w:lang w:val="ru-RU"/>
        </w:rPr>
        <w:t>від 1 червня 2002 р. № 733</w:t>
      </w:r>
      <w:r w:rsidRPr="00901AD5">
        <w:rPr>
          <w:rFonts w:ascii="Times New Roman" w:hAnsi="Times New Roman" w:cs="Times New Roman"/>
          <w:sz w:val="28"/>
          <w:szCs w:val="28"/>
          <w:lang w:val="ru-RU"/>
        </w:rPr>
        <w:t xml:space="preserve"> та інші;</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проведення оцінки впливу на довкілля: З</w:t>
      </w:r>
      <w:r w:rsidR="000542BB" w:rsidRPr="00901AD5">
        <w:rPr>
          <w:rFonts w:ascii="Times New Roman" w:hAnsi="Times New Roman" w:cs="Times New Roman"/>
          <w:sz w:val="28"/>
          <w:szCs w:val="28"/>
          <w:lang w:val="ru-RU"/>
        </w:rPr>
        <w:t xml:space="preserve">акон України «Про оцінку впливу </w:t>
      </w:r>
      <w:r w:rsidRPr="00901AD5">
        <w:rPr>
          <w:rFonts w:ascii="Times New Roman" w:hAnsi="Times New Roman" w:cs="Times New Roman"/>
          <w:sz w:val="28"/>
          <w:szCs w:val="28"/>
          <w:lang w:val="ru-RU"/>
        </w:rPr>
        <w:t>на довкілля», Закони України «Про основи містобудув</w:t>
      </w:r>
      <w:r w:rsidR="000542BB" w:rsidRPr="00901AD5">
        <w:rPr>
          <w:rFonts w:ascii="Times New Roman" w:hAnsi="Times New Roman" w:cs="Times New Roman"/>
          <w:sz w:val="28"/>
          <w:szCs w:val="28"/>
          <w:lang w:val="ru-RU"/>
        </w:rPr>
        <w:t>ання» та «Про регулювання містобудівної діяльності»</w:t>
      </w:r>
      <w:r w:rsidRPr="00901AD5">
        <w:rPr>
          <w:rFonts w:ascii="Times New Roman" w:hAnsi="Times New Roman" w:cs="Times New Roman"/>
          <w:sz w:val="28"/>
          <w:szCs w:val="28"/>
          <w:lang w:val="ru-RU"/>
        </w:rPr>
        <w:t>; постанова Кабінету Мініс</w:t>
      </w:r>
      <w:r w:rsidR="000542BB" w:rsidRPr="00901AD5">
        <w:rPr>
          <w:rFonts w:ascii="Times New Roman" w:hAnsi="Times New Roman" w:cs="Times New Roman"/>
          <w:sz w:val="28"/>
          <w:szCs w:val="28"/>
          <w:lang w:val="ru-RU"/>
        </w:rPr>
        <w:t xml:space="preserve">трів України від 12 квітня 2017 </w:t>
      </w:r>
      <w:r w:rsidRPr="00901AD5">
        <w:rPr>
          <w:rFonts w:ascii="Times New Roman" w:hAnsi="Times New Roman" w:cs="Times New Roman"/>
          <w:sz w:val="28"/>
          <w:szCs w:val="28"/>
          <w:lang w:val="ru-RU"/>
        </w:rPr>
        <w:t>року № 257 «Про затвердження Порядку пр</w:t>
      </w:r>
      <w:r w:rsidR="000542BB" w:rsidRPr="00901AD5">
        <w:rPr>
          <w:rFonts w:ascii="Times New Roman" w:hAnsi="Times New Roman" w:cs="Times New Roman"/>
          <w:sz w:val="28"/>
          <w:szCs w:val="28"/>
          <w:lang w:val="ru-RU"/>
        </w:rPr>
        <w:t xml:space="preserve">оведення обстеження прийнятих в </w:t>
      </w:r>
      <w:r w:rsidRPr="00901AD5">
        <w:rPr>
          <w:rFonts w:ascii="Times New Roman" w:hAnsi="Times New Roman" w:cs="Times New Roman"/>
          <w:sz w:val="28"/>
          <w:szCs w:val="28"/>
          <w:lang w:val="ru-RU"/>
        </w:rPr>
        <w:t>експлуатацію об’єк</w:t>
      </w:r>
      <w:r w:rsidR="000542BB" w:rsidRPr="00901AD5">
        <w:rPr>
          <w:rFonts w:ascii="Times New Roman" w:hAnsi="Times New Roman" w:cs="Times New Roman"/>
          <w:sz w:val="28"/>
          <w:szCs w:val="28"/>
          <w:lang w:val="ru-RU"/>
        </w:rPr>
        <w:t xml:space="preserve">тів будівництва» </w:t>
      </w:r>
      <w:r w:rsidRPr="00901AD5">
        <w:rPr>
          <w:rFonts w:ascii="Times New Roman" w:hAnsi="Times New Roman" w:cs="Times New Roman"/>
          <w:sz w:val="28"/>
          <w:szCs w:val="28"/>
          <w:lang w:val="ru-RU"/>
        </w:rPr>
        <w:t>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 у сфері ліцензування екологічно небезпечних </w:t>
      </w:r>
      <w:r w:rsidR="000542BB" w:rsidRPr="00901AD5">
        <w:rPr>
          <w:rFonts w:ascii="Times New Roman" w:hAnsi="Times New Roman" w:cs="Times New Roman"/>
          <w:sz w:val="28"/>
          <w:szCs w:val="28"/>
          <w:lang w:val="ru-RU"/>
        </w:rPr>
        <w:t xml:space="preserve">видів діяльності: Закон України </w:t>
      </w:r>
      <w:r w:rsidRPr="00901AD5">
        <w:rPr>
          <w:rFonts w:ascii="Times New Roman" w:hAnsi="Times New Roman" w:cs="Times New Roman"/>
          <w:sz w:val="28"/>
          <w:szCs w:val="28"/>
          <w:lang w:val="ru-RU"/>
        </w:rPr>
        <w:t>«Про ліцензування видів господарської діяльності</w:t>
      </w:r>
      <w:r w:rsidR="000542BB" w:rsidRPr="00901AD5">
        <w:rPr>
          <w:rFonts w:ascii="Times New Roman" w:hAnsi="Times New Roman" w:cs="Times New Roman"/>
          <w:sz w:val="28"/>
          <w:szCs w:val="28"/>
          <w:lang w:val="ru-RU"/>
        </w:rPr>
        <w:t xml:space="preserve">»; постанова Кабінету Міністрів </w:t>
      </w:r>
      <w:r w:rsidRPr="00901AD5">
        <w:rPr>
          <w:rFonts w:ascii="Times New Roman" w:hAnsi="Times New Roman" w:cs="Times New Roman"/>
          <w:sz w:val="28"/>
          <w:szCs w:val="28"/>
          <w:lang w:val="ru-RU"/>
        </w:rPr>
        <w:t xml:space="preserve">України «Про затвердження Переліку особливо небезпечних хімічних </w:t>
      </w:r>
      <w:r w:rsidRPr="00901AD5">
        <w:rPr>
          <w:rFonts w:ascii="Times New Roman" w:hAnsi="Times New Roman" w:cs="Times New Roman"/>
          <w:sz w:val="28"/>
          <w:szCs w:val="28"/>
          <w:lang w:val="ru-RU"/>
        </w:rPr>
        <w:lastRenderedPageBreak/>
        <w:t>речо</w:t>
      </w:r>
      <w:r w:rsidR="000542BB" w:rsidRPr="00901AD5">
        <w:rPr>
          <w:rFonts w:ascii="Times New Roman" w:hAnsi="Times New Roman" w:cs="Times New Roman"/>
          <w:sz w:val="28"/>
          <w:szCs w:val="28"/>
          <w:lang w:val="ru-RU"/>
        </w:rPr>
        <w:t xml:space="preserve">вин, </w:t>
      </w:r>
      <w:r w:rsidRPr="00901AD5">
        <w:rPr>
          <w:rFonts w:ascii="Times New Roman" w:hAnsi="Times New Roman" w:cs="Times New Roman"/>
          <w:sz w:val="28"/>
          <w:szCs w:val="28"/>
          <w:lang w:val="ru-RU"/>
        </w:rPr>
        <w:t>виготовлення та реалізація яких підлягає ліцензуванн</w:t>
      </w:r>
      <w:r w:rsidR="000542BB" w:rsidRPr="00901AD5">
        <w:rPr>
          <w:rFonts w:ascii="Times New Roman" w:hAnsi="Times New Roman" w:cs="Times New Roman"/>
          <w:sz w:val="28"/>
          <w:szCs w:val="28"/>
          <w:lang w:val="ru-RU"/>
        </w:rPr>
        <w:t>ю» від 17 серпня 1998 р. № 1287</w:t>
      </w:r>
      <w:r w:rsidRPr="00901AD5">
        <w:rPr>
          <w:rFonts w:ascii="Times New Roman" w:hAnsi="Times New Roman" w:cs="Times New Roman"/>
          <w:sz w:val="28"/>
          <w:szCs w:val="28"/>
          <w:lang w:val="ru-RU"/>
        </w:rPr>
        <w:t xml:space="preserve">; наказ Міністерства екології та природних ресурсів </w:t>
      </w:r>
      <w:r w:rsidR="000542BB" w:rsidRPr="00901AD5">
        <w:rPr>
          <w:rFonts w:ascii="Times New Roman" w:hAnsi="Times New Roman" w:cs="Times New Roman"/>
          <w:sz w:val="28"/>
          <w:szCs w:val="28"/>
          <w:lang w:val="ru-RU"/>
        </w:rPr>
        <w:t xml:space="preserve">України від 4 листопада 2011 р. </w:t>
      </w:r>
      <w:r w:rsidRPr="00901AD5">
        <w:rPr>
          <w:rFonts w:ascii="Times New Roman" w:hAnsi="Times New Roman" w:cs="Times New Roman"/>
          <w:sz w:val="28"/>
          <w:szCs w:val="28"/>
          <w:lang w:val="ru-RU"/>
        </w:rPr>
        <w:t xml:space="preserve">№ 433 «Про затвердження Ліцензійних умов провадження господарської діяльності </w:t>
      </w:r>
      <w:r w:rsidR="000542BB" w:rsidRPr="00901AD5">
        <w:rPr>
          <w:rFonts w:ascii="Times New Roman" w:hAnsi="Times New Roman" w:cs="Times New Roman"/>
          <w:sz w:val="28"/>
          <w:szCs w:val="28"/>
          <w:lang w:val="ru-RU"/>
        </w:rPr>
        <w:t xml:space="preserve">із </w:t>
      </w:r>
      <w:r w:rsidRPr="00901AD5">
        <w:rPr>
          <w:rFonts w:ascii="Times New Roman" w:hAnsi="Times New Roman" w:cs="Times New Roman"/>
          <w:sz w:val="28"/>
          <w:szCs w:val="28"/>
          <w:lang w:val="ru-RU"/>
        </w:rPr>
        <w:t>здійснення операцій у сфері поводження з небезпечними</w:t>
      </w:r>
      <w:r w:rsidR="000542BB" w:rsidRPr="00901AD5">
        <w:rPr>
          <w:rFonts w:ascii="Times New Roman" w:hAnsi="Times New Roman" w:cs="Times New Roman"/>
          <w:sz w:val="28"/>
          <w:szCs w:val="28"/>
          <w:lang w:val="ru-RU"/>
        </w:rPr>
        <w:t xml:space="preserve"> відходами»; ст. 9 Закону </w:t>
      </w:r>
      <w:r w:rsidRPr="00901AD5">
        <w:rPr>
          <w:rFonts w:ascii="Times New Roman" w:hAnsi="Times New Roman" w:cs="Times New Roman"/>
          <w:sz w:val="28"/>
          <w:szCs w:val="28"/>
          <w:lang w:val="ru-RU"/>
        </w:rPr>
        <w:t>України «Про автомобільний транспорт»;</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здійснення моніторингу навколишньог</w:t>
      </w:r>
      <w:r w:rsidR="00ED3CB9" w:rsidRPr="00901AD5">
        <w:rPr>
          <w:rFonts w:ascii="Times New Roman" w:hAnsi="Times New Roman" w:cs="Times New Roman"/>
          <w:sz w:val="28"/>
          <w:szCs w:val="28"/>
          <w:lang w:val="ru-RU"/>
        </w:rPr>
        <w:t xml:space="preserve">о природного середовища: ст. 22 </w:t>
      </w:r>
      <w:r w:rsidRPr="00901AD5">
        <w:rPr>
          <w:rFonts w:ascii="Times New Roman" w:hAnsi="Times New Roman" w:cs="Times New Roman"/>
          <w:sz w:val="28"/>
          <w:szCs w:val="28"/>
          <w:lang w:val="ru-RU"/>
        </w:rPr>
        <w:t>Закону України «Про охорону навколишнього природ</w:t>
      </w:r>
      <w:r w:rsidR="00ED3CB9" w:rsidRPr="00901AD5">
        <w:rPr>
          <w:rFonts w:ascii="Times New Roman" w:hAnsi="Times New Roman" w:cs="Times New Roman"/>
          <w:sz w:val="28"/>
          <w:szCs w:val="28"/>
          <w:lang w:val="ru-RU"/>
        </w:rPr>
        <w:t xml:space="preserve">ного середовища; постанова </w:t>
      </w:r>
      <w:r w:rsidRPr="00901AD5">
        <w:rPr>
          <w:rFonts w:ascii="Times New Roman" w:hAnsi="Times New Roman" w:cs="Times New Roman"/>
          <w:sz w:val="28"/>
          <w:szCs w:val="28"/>
          <w:lang w:val="ru-RU"/>
        </w:rPr>
        <w:t xml:space="preserve">Кабінету Міністрів України від 30 березня 1998 р. № </w:t>
      </w:r>
      <w:r w:rsidR="00ED3CB9" w:rsidRPr="00901AD5">
        <w:rPr>
          <w:rFonts w:ascii="Times New Roman" w:hAnsi="Times New Roman" w:cs="Times New Roman"/>
          <w:sz w:val="28"/>
          <w:szCs w:val="28"/>
          <w:lang w:val="ru-RU"/>
        </w:rPr>
        <w:t xml:space="preserve">391 «Про затвердження Положення </w:t>
      </w:r>
      <w:r w:rsidRPr="00901AD5">
        <w:rPr>
          <w:rFonts w:ascii="Times New Roman" w:hAnsi="Times New Roman" w:cs="Times New Roman"/>
          <w:sz w:val="28"/>
          <w:szCs w:val="28"/>
          <w:lang w:val="ru-RU"/>
        </w:rPr>
        <w:t>про державну си</w:t>
      </w:r>
      <w:r w:rsidR="00ED3CB9" w:rsidRPr="00901AD5">
        <w:rPr>
          <w:rFonts w:ascii="Times New Roman" w:hAnsi="Times New Roman" w:cs="Times New Roman"/>
          <w:sz w:val="28"/>
          <w:szCs w:val="28"/>
          <w:lang w:val="ru-RU"/>
        </w:rPr>
        <w:t xml:space="preserve">стему моніторингу довкілля»; постанова Кабінету Міністрів </w:t>
      </w:r>
      <w:r w:rsidRPr="00901AD5">
        <w:rPr>
          <w:rFonts w:ascii="Times New Roman" w:hAnsi="Times New Roman" w:cs="Times New Roman"/>
          <w:sz w:val="28"/>
          <w:szCs w:val="28"/>
          <w:lang w:val="ru-RU"/>
        </w:rPr>
        <w:t>України від 9 березня 1999 р. № 343 «Про затвердження Порядку орга</w:t>
      </w:r>
      <w:r w:rsidR="00ED3CB9" w:rsidRPr="00901AD5">
        <w:rPr>
          <w:rFonts w:ascii="Times New Roman" w:hAnsi="Times New Roman" w:cs="Times New Roman"/>
          <w:sz w:val="28"/>
          <w:szCs w:val="28"/>
          <w:lang w:val="ru-RU"/>
        </w:rPr>
        <w:t xml:space="preserve">нізації та </w:t>
      </w:r>
      <w:r w:rsidRPr="00901AD5">
        <w:rPr>
          <w:rFonts w:ascii="Times New Roman" w:hAnsi="Times New Roman" w:cs="Times New Roman"/>
          <w:sz w:val="28"/>
          <w:szCs w:val="28"/>
          <w:lang w:val="ru-RU"/>
        </w:rPr>
        <w:t>проведення моніторингу в галузі охорони атмосферного</w:t>
      </w:r>
      <w:r w:rsidR="00ED3CB9" w:rsidRPr="00901AD5">
        <w:rPr>
          <w:rFonts w:ascii="Times New Roman" w:hAnsi="Times New Roman" w:cs="Times New Roman"/>
          <w:sz w:val="28"/>
          <w:szCs w:val="28"/>
          <w:lang w:val="ru-RU"/>
        </w:rPr>
        <w:t xml:space="preserve"> повітря»; спільний наказ </w:t>
      </w:r>
      <w:r w:rsidRPr="00901AD5">
        <w:rPr>
          <w:rFonts w:ascii="Times New Roman" w:hAnsi="Times New Roman" w:cs="Times New Roman"/>
          <w:sz w:val="28"/>
          <w:szCs w:val="28"/>
          <w:lang w:val="ru-RU"/>
        </w:rPr>
        <w:t xml:space="preserve">Міністерства України з питань надзвичайних ситуацій та </w:t>
      </w:r>
      <w:r w:rsidR="00ED3CB9" w:rsidRPr="00901AD5">
        <w:rPr>
          <w:rFonts w:ascii="Times New Roman" w:hAnsi="Times New Roman" w:cs="Times New Roman"/>
          <w:sz w:val="28"/>
          <w:szCs w:val="28"/>
          <w:lang w:val="ru-RU"/>
        </w:rPr>
        <w:t xml:space="preserve">у справах захисту населення від </w:t>
      </w:r>
      <w:r w:rsidRPr="00901AD5">
        <w:rPr>
          <w:rFonts w:ascii="Times New Roman" w:hAnsi="Times New Roman" w:cs="Times New Roman"/>
          <w:sz w:val="28"/>
          <w:szCs w:val="28"/>
          <w:lang w:val="ru-RU"/>
        </w:rPr>
        <w:t>наслідків Чорнобильської катастрофи, Міністерства аграрної політики Україн</w:t>
      </w:r>
      <w:r w:rsidR="00ED3CB9" w:rsidRPr="00901AD5">
        <w:rPr>
          <w:rFonts w:ascii="Times New Roman" w:hAnsi="Times New Roman" w:cs="Times New Roman"/>
          <w:sz w:val="28"/>
          <w:szCs w:val="28"/>
          <w:lang w:val="ru-RU"/>
        </w:rPr>
        <w:t xml:space="preserve">и, </w:t>
      </w:r>
      <w:r w:rsidRPr="00901AD5">
        <w:rPr>
          <w:rFonts w:ascii="Times New Roman" w:hAnsi="Times New Roman" w:cs="Times New Roman"/>
          <w:sz w:val="28"/>
          <w:szCs w:val="28"/>
          <w:lang w:val="ru-RU"/>
        </w:rPr>
        <w:t>Міністерства економіки України та Міністерства екологі</w:t>
      </w:r>
      <w:r w:rsidR="00ED3CB9" w:rsidRPr="00901AD5">
        <w:rPr>
          <w:rFonts w:ascii="Times New Roman" w:hAnsi="Times New Roman" w:cs="Times New Roman"/>
          <w:sz w:val="28"/>
          <w:szCs w:val="28"/>
          <w:lang w:val="ru-RU"/>
        </w:rPr>
        <w:t xml:space="preserve">ї та природних ресурсів України </w:t>
      </w:r>
      <w:r w:rsidRPr="00901AD5">
        <w:rPr>
          <w:rFonts w:ascii="Times New Roman" w:hAnsi="Times New Roman" w:cs="Times New Roman"/>
          <w:sz w:val="28"/>
          <w:szCs w:val="28"/>
          <w:lang w:val="ru-RU"/>
        </w:rPr>
        <w:t>від 27 березня 2001 р. № 73/82/64/122 «Про затв</w:t>
      </w:r>
      <w:r w:rsidR="00ED3CB9" w:rsidRPr="00901AD5">
        <w:rPr>
          <w:rFonts w:ascii="Times New Roman" w:hAnsi="Times New Roman" w:cs="Times New Roman"/>
          <w:sz w:val="28"/>
          <w:szCs w:val="28"/>
          <w:lang w:val="ru-RU"/>
        </w:rPr>
        <w:t xml:space="preserve">ердження Методики прогнозування </w:t>
      </w:r>
      <w:r w:rsidRPr="00901AD5">
        <w:rPr>
          <w:rFonts w:ascii="Times New Roman" w:hAnsi="Times New Roman" w:cs="Times New Roman"/>
          <w:sz w:val="28"/>
          <w:szCs w:val="28"/>
          <w:lang w:val="ru-RU"/>
        </w:rPr>
        <w:t>наслідків виливу (викиду) небезпечних хімічних реч</w:t>
      </w:r>
      <w:r w:rsidR="00ED3CB9" w:rsidRPr="00901AD5">
        <w:rPr>
          <w:rFonts w:ascii="Times New Roman" w:hAnsi="Times New Roman" w:cs="Times New Roman"/>
          <w:sz w:val="28"/>
          <w:szCs w:val="28"/>
          <w:lang w:val="ru-RU"/>
        </w:rPr>
        <w:t xml:space="preserve">овин при аваріях на промислових </w:t>
      </w:r>
      <w:r w:rsidRPr="00901AD5">
        <w:rPr>
          <w:rFonts w:ascii="Times New Roman" w:hAnsi="Times New Roman" w:cs="Times New Roman"/>
          <w:sz w:val="28"/>
          <w:szCs w:val="28"/>
          <w:lang w:val="ru-RU"/>
        </w:rPr>
        <w:t>об’єкт</w:t>
      </w:r>
      <w:r w:rsidR="00ED3CB9" w:rsidRPr="00901AD5">
        <w:rPr>
          <w:rFonts w:ascii="Times New Roman" w:hAnsi="Times New Roman" w:cs="Times New Roman"/>
          <w:sz w:val="28"/>
          <w:szCs w:val="28"/>
          <w:lang w:val="ru-RU"/>
        </w:rPr>
        <w:t>ах і транспорті»</w:t>
      </w:r>
      <w:r w:rsidRPr="00901AD5">
        <w:rPr>
          <w:rFonts w:ascii="Times New Roman" w:hAnsi="Times New Roman" w:cs="Times New Roman"/>
          <w:sz w:val="28"/>
          <w:szCs w:val="28"/>
          <w:lang w:val="ru-RU"/>
        </w:rPr>
        <w:t>; наказ Міністерства України</w:t>
      </w:r>
      <w:r w:rsidR="00ED3CB9" w:rsidRPr="00901AD5">
        <w:rPr>
          <w:rFonts w:ascii="Times New Roman" w:hAnsi="Times New Roman" w:cs="Times New Roman"/>
          <w:sz w:val="28"/>
          <w:szCs w:val="28"/>
          <w:lang w:val="ru-RU"/>
        </w:rPr>
        <w:t xml:space="preserve"> з питань надзвичайних ситуацій </w:t>
      </w:r>
      <w:r w:rsidRPr="00901AD5">
        <w:rPr>
          <w:rFonts w:ascii="Times New Roman" w:hAnsi="Times New Roman" w:cs="Times New Roman"/>
          <w:sz w:val="28"/>
          <w:szCs w:val="28"/>
          <w:lang w:val="ru-RU"/>
        </w:rPr>
        <w:t>та у справах захисту населення від наслідків Чорнобильс</w:t>
      </w:r>
      <w:r w:rsidR="00ED3CB9" w:rsidRPr="00901AD5">
        <w:rPr>
          <w:rFonts w:ascii="Times New Roman" w:hAnsi="Times New Roman" w:cs="Times New Roman"/>
          <w:sz w:val="28"/>
          <w:szCs w:val="28"/>
          <w:lang w:val="ru-RU"/>
        </w:rPr>
        <w:t xml:space="preserve">ької катастрофи від 6 листопада </w:t>
      </w:r>
      <w:r w:rsidRPr="00901AD5">
        <w:rPr>
          <w:rFonts w:ascii="Times New Roman" w:hAnsi="Times New Roman" w:cs="Times New Roman"/>
          <w:sz w:val="28"/>
          <w:szCs w:val="28"/>
          <w:lang w:val="ru-RU"/>
        </w:rPr>
        <w:t>2003 р. № 425 «Про затвердження Положення про мо</w:t>
      </w:r>
      <w:r w:rsidR="00ED3CB9" w:rsidRPr="00901AD5">
        <w:rPr>
          <w:rFonts w:ascii="Times New Roman" w:hAnsi="Times New Roman" w:cs="Times New Roman"/>
          <w:sz w:val="28"/>
          <w:szCs w:val="28"/>
          <w:lang w:val="ru-RU"/>
        </w:rPr>
        <w:t xml:space="preserve">ніторинг потенційно небезпечних </w:t>
      </w:r>
      <w:r w:rsidRPr="00901AD5">
        <w:rPr>
          <w:rFonts w:ascii="Times New Roman" w:hAnsi="Times New Roman" w:cs="Times New Roman"/>
          <w:sz w:val="28"/>
          <w:szCs w:val="28"/>
          <w:lang w:val="ru-RU"/>
        </w:rPr>
        <w:t>об'єкті</w:t>
      </w:r>
      <w:r w:rsidR="00ED3CB9" w:rsidRPr="00901AD5">
        <w:rPr>
          <w:rFonts w:ascii="Times New Roman" w:hAnsi="Times New Roman" w:cs="Times New Roman"/>
          <w:sz w:val="28"/>
          <w:szCs w:val="28"/>
          <w:lang w:val="ru-RU"/>
        </w:rPr>
        <w:t xml:space="preserve">в» </w:t>
      </w:r>
      <w:r w:rsidRPr="00901AD5">
        <w:rPr>
          <w:rFonts w:ascii="Times New Roman" w:hAnsi="Times New Roman" w:cs="Times New Roman"/>
          <w:sz w:val="28"/>
          <w:szCs w:val="28"/>
          <w:lang w:val="ru-RU"/>
        </w:rPr>
        <w:t>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екологічної стандартизації та нормування:</w:t>
      </w:r>
      <w:r w:rsidR="00ED3CB9" w:rsidRPr="00901AD5">
        <w:rPr>
          <w:rFonts w:ascii="Times New Roman" w:hAnsi="Times New Roman" w:cs="Times New Roman"/>
          <w:sz w:val="28"/>
          <w:szCs w:val="28"/>
          <w:lang w:val="ru-RU"/>
        </w:rPr>
        <w:t xml:space="preserve"> ст. 32, 33 Закону України «Про </w:t>
      </w:r>
      <w:r w:rsidRPr="00901AD5">
        <w:rPr>
          <w:rFonts w:ascii="Times New Roman" w:hAnsi="Times New Roman" w:cs="Times New Roman"/>
          <w:sz w:val="28"/>
          <w:szCs w:val="28"/>
          <w:lang w:val="ru-RU"/>
        </w:rPr>
        <w:t>охорону навколишнього природного середовища»; ст</w:t>
      </w:r>
      <w:r w:rsidR="00ED3CB9" w:rsidRPr="00901AD5">
        <w:rPr>
          <w:rFonts w:ascii="Times New Roman" w:hAnsi="Times New Roman" w:cs="Times New Roman"/>
          <w:sz w:val="28"/>
          <w:szCs w:val="28"/>
          <w:lang w:val="ru-RU"/>
        </w:rPr>
        <w:t xml:space="preserve">. 5 Закону України «Про охорону </w:t>
      </w:r>
      <w:r w:rsidRPr="00901AD5">
        <w:rPr>
          <w:rFonts w:ascii="Times New Roman" w:hAnsi="Times New Roman" w:cs="Times New Roman"/>
          <w:sz w:val="28"/>
          <w:szCs w:val="28"/>
          <w:lang w:val="ru-RU"/>
        </w:rPr>
        <w:t>атмосферного повітря»; Закон Ук</w:t>
      </w:r>
      <w:r w:rsidR="00ED3CB9" w:rsidRPr="00901AD5">
        <w:rPr>
          <w:rFonts w:ascii="Times New Roman" w:hAnsi="Times New Roman" w:cs="Times New Roman"/>
          <w:sz w:val="28"/>
          <w:szCs w:val="28"/>
          <w:lang w:val="ru-RU"/>
        </w:rPr>
        <w:t>раїни «Про стандартизацію»</w:t>
      </w:r>
      <w:r w:rsidRPr="00901AD5">
        <w:rPr>
          <w:rFonts w:ascii="Times New Roman" w:hAnsi="Times New Roman" w:cs="Times New Roman"/>
          <w:sz w:val="28"/>
          <w:szCs w:val="28"/>
          <w:lang w:val="ru-RU"/>
        </w:rPr>
        <w:t>; п. 3 ч. 1 ст.</w:t>
      </w:r>
      <w:r w:rsidR="00ED3CB9" w:rsidRPr="00901AD5">
        <w:rPr>
          <w:rFonts w:ascii="Times New Roman" w:hAnsi="Times New Roman" w:cs="Times New Roman"/>
          <w:sz w:val="28"/>
          <w:szCs w:val="28"/>
          <w:lang w:val="ru-RU"/>
        </w:rPr>
        <w:t xml:space="preserve"> 8 Закону </w:t>
      </w:r>
      <w:r w:rsidRPr="00901AD5">
        <w:rPr>
          <w:rFonts w:ascii="Times New Roman" w:hAnsi="Times New Roman" w:cs="Times New Roman"/>
          <w:sz w:val="28"/>
          <w:szCs w:val="28"/>
          <w:lang w:val="ru-RU"/>
        </w:rPr>
        <w:t>України «Про автомобільний транспорт»;</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екологічної сертифікації та підтверджен</w:t>
      </w:r>
      <w:r w:rsidR="00ED3CB9" w:rsidRPr="00901AD5">
        <w:rPr>
          <w:rFonts w:ascii="Times New Roman" w:hAnsi="Times New Roman" w:cs="Times New Roman"/>
          <w:sz w:val="28"/>
          <w:szCs w:val="28"/>
          <w:lang w:val="ru-RU"/>
        </w:rPr>
        <w:t xml:space="preserve">ня відповідності: Закон України </w:t>
      </w:r>
      <w:r w:rsidRPr="00901AD5">
        <w:rPr>
          <w:rFonts w:ascii="Times New Roman" w:hAnsi="Times New Roman" w:cs="Times New Roman"/>
          <w:sz w:val="28"/>
          <w:szCs w:val="28"/>
          <w:lang w:val="ru-RU"/>
        </w:rPr>
        <w:t>«Про технічні регламенти та оцінку відповідності» від</w:t>
      </w:r>
      <w:r w:rsidR="00ED3CB9" w:rsidRPr="00901AD5">
        <w:rPr>
          <w:rFonts w:ascii="Times New Roman" w:hAnsi="Times New Roman" w:cs="Times New Roman"/>
          <w:sz w:val="28"/>
          <w:szCs w:val="28"/>
          <w:lang w:val="ru-RU"/>
        </w:rPr>
        <w:t xml:space="preserve"> 15 січня 2015 р.; декрет </w:t>
      </w:r>
      <w:r w:rsidRPr="00901AD5">
        <w:rPr>
          <w:rFonts w:ascii="Times New Roman" w:hAnsi="Times New Roman" w:cs="Times New Roman"/>
          <w:sz w:val="28"/>
          <w:szCs w:val="28"/>
          <w:lang w:val="ru-RU"/>
        </w:rPr>
        <w:t>Кабінету Міністрів України «Про стандартизацію і серт</w:t>
      </w:r>
      <w:r w:rsidR="00ED3CB9" w:rsidRPr="00901AD5">
        <w:rPr>
          <w:rFonts w:ascii="Times New Roman" w:hAnsi="Times New Roman" w:cs="Times New Roman"/>
          <w:sz w:val="28"/>
          <w:szCs w:val="28"/>
          <w:lang w:val="ru-RU"/>
        </w:rPr>
        <w:t xml:space="preserve">ифікацію» від 10 </w:t>
      </w:r>
      <w:r w:rsidR="00ED3CB9" w:rsidRPr="00901AD5">
        <w:rPr>
          <w:rFonts w:ascii="Times New Roman" w:hAnsi="Times New Roman" w:cs="Times New Roman"/>
          <w:sz w:val="28"/>
          <w:szCs w:val="28"/>
          <w:lang w:val="ru-RU"/>
        </w:rPr>
        <w:lastRenderedPageBreak/>
        <w:t>травня 1993 р. № 46</w:t>
      </w:r>
      <w:r w:rsidRPr="00901AD5">
        <w:rPr>
          <w:rFonts w:ascii="Times New Roman" w:hAnsi="Times New Roman" w:cs="Times New Roman"/>
          <w:sz w:val="28"/>
          <w:szCs w:val="28"/>
          <w:lang w:val="ru-RU"/>
        </w:rPr>
        <w:t>; Закон України «Про захист прав спожива</w:t>
      </w:r>
      <w:r w:rsidR="00ED3CB9" w:rsidRPr="00901AD5">
        <w:rPr>
          <w:rFonts w:ascii="Times New Roman" w:hAnsi="Times New Roman" w:cs="Times New Roman"/>
          <w:sz w:val="28"/>
          <w:szCs w:val="28"/>
          <w:lang w:val="ru-RU"/>
        </w:rPr>
        <w:t>чів» від 12 грудня 1993 р.</w:t>
      </w:r>
      <w:r w:rsidRPr="00901AD5">
        <w:rPr>
          <w:rFonts w:ascii="Times New Roman" w:hAnsi="Times New Roman" w:cs="Times New Roman"/>
          <w:sz w:val="28"/>
          <w:szCs w:val="28"/>
          <w:lang w:val="ru-RU"/>
        </w:rPr>
        <w:t>;</w:t>
      </w:r>
      <w:r w:rsidR="00ED3CB9"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Закон України «Про основні принципи та вимоги до</w:t>
      </w:r>
      <w:r w:rsidR="00ED3CB9" w:rsidRPr="00901AD5">
        <w:rPr>
          <w:rFonts w:ascii="Times New Roman" w:hAnsi="Times New Roman" w:cs="Times New Roman"/>
          <w:sz w:val="28"/>
          <w:szCs w:val="28"/>
          <w:lang w:val="ru-RU"/>
        </w:rPr>
        <w:t xml:space="preserve"> безпечності та якості харчових </w:t>
      </w:r>
      <w:r w:rsidRPr="00901AD5">
        <w:rPr>
          <w:rFonts w:ascii="Times New Roman" w:hAnsi="Times New Roman" w:cs="Times New Roman"/>
          <w:sz w:val="28"/>
          <w:szCs w:val="28"/>
          <w:lang w:val="ru-RU"/>
        </w:rPr>
        <w:t>продук</w:t>
      </w:r>
      <w:r w:rsidR="00ED3CB9" w:rsidRPr="00901AD5">
        <w:rPr>
          <w:rFonts w:ascii="Times New Roman" w:hAnsi="Times New Roman" w:cs="Times New Roman"/>
          <w:sz w:val="28"/>
          <w:szCs w:val="28"/>
          <w:lang w:val="ru-RU"/>
        </w:rPr>
        <w:t>тів» від 23 грудня 1997 р.</w:t>
      </w:r>
      <w:r w:rsidRPr="00901AD5">
        <w:rPr>
          <w:rFonts w:ascii="Times New Roman" w:hAnsi="Times New Roman" w:cs="Times New Roman"/>
          <w:sz w:val="28"/>
          <w:szCs w:val="28"/>
          <w:lang w:val="ru-RU"/>
        </w:rPr>
        <w:t>; наказ Держа</w:t>
      </w:r>
      <w:r w:rsidR="00ED3CB9" w:rsidRPr="00901AD5">
        <w:rPr>
          <w:rFonts w:ascii="Times New Roman" w:hAnsi="Times New Roman" w:cs="Times New Roman"/>
          <w:sz w:val="28"/>
          <w:szCs w:val="28"/>
          <w:lang w:val="ru-RU"/>
        </w:rPr>
        <w:t xml:space="preserve">вного комітету України з питань </w:t>
      </w:r>
      <w:r w:rsidRPr="00901AD5">
        <w:rPr>
          <w:rFonts w:ascii="Times New Roman" w:hAnsi="Times New Roman" w:cs="Times New Roman"/>
          <w:sz w:val="28"/>
          <w:szCs w:val="28"/>
          <w:lang w:val="ru-RU"/>
        </w:rPr>
        <w:t>технічного регулювання та споживчої політики України</w:t>
      </w:r>
      <w:r w:rsidR="00ED3CB9" w:rsidRPr="00901AD5">
        <w:rPr>
          <w:rFonts w:ascii="Times New Roman" w:hAnsi="Times New Roman" w:cs="Times New Roman"/>
          <w:sz w:val="28"/>
          <w:szCs w:val="28"/>
          <w:lang w:val="ru-RU"/>
        </w:rPr>
        <w:t xml:space="preserve"> від 1 лютого 2005 р. № 28 «Про </w:t>
      </w:r>
      <w:r w:rsidRPr="00901AD5">
        <w:rPr>
          <w:rFonts w:ascii="Times New Roman" w:hAnsi="Times New Roman" w:cs="Times New Roman"/>
          <w:sz w:val="28"/>
          <w:szCs w:val="28"/>
          <w:lang w:val="ru-RU"/>
        </w:rPr>
        <w:t>затвердження Переліку продукції, що підлягає обов’я</w:t>
      </w:r>
      <w:r w:rsidR="00ED3CB9" w:rsidRPr="00901AD5">
        <w:rPr>
          <w:rFonts w:ascii="Times New Roman" w:hAnsi="Times New Roman" w:cs="Times New Roman"/>
          <w:sz w:val="28"/>
          <w:szCs w:val="28"/>
          <w:lang w:val="ru-RU"/>
        </w:rPr>
        <w:t xml:space="preserve">зковій сертифікації в Україні»; </w:t>
      </w:r>
      <w:r w:rsidRPr="00901AD5">
        <w:rPr>
          <w:rFonts w:ascii="Times New Roman" w:hAnsi="Times New Roman" w:cs="Times New Roman"/>
          <w:sz w:val="28"/>
          <w:szCs w:val="28"/>
          <w:lang w:val="ru-RU"/>
        </w:rPr>
        <w:t>постанова Кабінету Міністрів України від 18 травня 201</w:t>
      </w:r>
      <w:r w:rsidR="00ED3CB9" w:rsidRPr="00901AD5">
        <w:rPr>
          <w:rFonts w:ascii="Times New Roman" w:hAnsi="Times New Roman" w:cs="Times New Roman"/>
          <w:sz w:val="28"/>
          <w:szCs w:val="28"/>
          <w:lang w:val="ru-RU"/>
        </w:rPr>
        <w:t xml:space="preserve">1 р. № 529 «Про затвердження </w:t>
      </w:r>
      <w:r w:rsidRPr="00901AD5">
        <w:rPr>
          <w:rFonts w:ascii="Times New Roman" w:hAnsi="Times New Roman" w:cs="Times New Roman"/>
          <w:sz w:val="28"/>
          <w:szCs w:val="28"/>
          <w:lang w:val="ru-RU"/>
        </w:rPr>
        <w:t>Технічного регламе</w:t>
      </w:r>
      <w:r w:rsidR="00ED3CB9" w:rsidRPr="00901AD5">
        <w:rPr>
          <w:rFonts w:ascii="Times New Roman" w:hAnsi="Times New Roman" w:cs="Times New Roman"/>
          <w:sz w:val="28"/>
          <w:szCs w:val="28"/>
          <w:lang w:val="ru-RU"/>
        </w:rPr>
        <w:t xml:space="preserve">нту з екологічного маркування» </w:t>
      </w:r>
      <w:r w:rsidRPr="00901AD5">
        <w:rPr>
          <w:rFonts w:ascii="Times New Roman" w:hAnsi="Times New Roman" w:cs="Times New Roman"/>
          <w:sz w:val="28"/>
          <w:szCs w:val="28"/>
          <w:lang w:val="ru-RU"/>
        </w:rPr>
        <w:t>та інші;</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екологічного оподаткування: п. 14.1.57 ст. 1</w:t>
      </w:r>
      <w:r w:rsidR="00ED3CB9" w:rsidRPr="00901AD5">
        <w:rPr>
          <w:rFonts w:ascii="Times New Roman" w:hAnsi="Times New Roman" w:cs="Times New Roman"/>
          <w:sz w:val="28"/>
          <w:szCs w:val="28"/>
          <w:lang w:val="ru-RU"/>
        </w:rPr>
        <w:t xml:space="preserve">4, п. 240.1 ст. 240 Податкового </w:t>
      </w:r>
      <w:r w:rsidRPr="00901AD5">
        <w:rPr>
          <w:rFonts w:ascii="Times New Roman" w:hAnsi="Times New Roman" w:cs="Times New Roman"/>
          <w:sz w:val="28"/>
          <w:szCs w:val="28"/>
          <w:lang w:val="ru-RU"/>
        </w:rPr>
        <w:t>кодексу України від 2 грудня 2010 р.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екологічного інформування: закони Укр</w:t>
      </w:r>
      <w:r w:rsidR="00ED3CB9" w:rsidRPr="00901AD5">
        <w:rPr>
          <w:rFonts w:ascii="Times New Roman" w:hAnsi="Times New Roman" w:cs="Times New Roman"/>
          <w:sz w:val="28"/>
          <w:szCs w:val="28"/>
          <w:lang w:val="ru-RU"/>
        </w:rPr>
        <w:t xml:space="preserve">аїни «Про охорону навколишнього </w:t>
      </w:r>
      <w:r w:rsidRPr="00901AD5">
        <w:rPr>
          <w:rFonts w:ascii="Times New Roman" w:hAnsi="Times New Roman" w:cs="Times New Roman"/>
          <w:sz w:val="28"/>
          <w:szCs w:val="28"/>
          <w:lang w:val="ru-RU"/>
        </w:rPr>
        <w:t>природного середовища» (статті 25 та 25і); «Про інфо</w:t>
      </w:r>
      <w:r w:rsidR="00ED3CB9" w:rsidRPr="00901AD5">
        <w:rPr>
          <w:rFonts w:ascii="Times New Roman" w:hAnsi="Times New Roman" w:cs="Times New Roman"/>
          <w:sz w:val="28"/>
          <w:szCs w:val="28"/>
          <w:lang w:val="ru-RU"/>
        </w:rPr>
        <w:t xml:space="preserve">рмацію» від 2 жовтня 1992 р. (в </w:t>
      </w:r>
      <w:r w:rsidRPr="00901AD5">
        <w:rPr>
          <w:rFonts w:ascii="Times New Roman" w:hAnsi="Times New Roman" w:cs="Times New Roman"/>
          <w:sz w:val="28"/>
          <w:szCs w:val="28"/>
          <w:lang w:val="ru-RU"/>
        </w:rPr>
        <w:t>редакції Закону від 13 січня 2011 р.) (стаття 8 За</w:t>
      </w:r>
      <w:r w:rsidR="00ED3CB9" w:rsidRPr="00901AD5">
        <w:rPr>
          <w:rFonts w:ascii="Times New Roman" w:hAnsi="Times New Roman" w:cs="Times New Roman"/>
          <w:sz w:val="28"/>
          <w:szCs w:val="28"/>
          <w:lang w:val="ru-RU"/>
        </w:rPr>
        <w:t xml:space="preserve">кону), «Про доступ до публічної </w:t>
      </w:r>
      <w:r w:rsidRPr="00901AD5">
        <w:rPr>
          <w:rFonts w:ascii="Times New Roman" w:hAnsi="Times New Roman" w:cs="Times New Roman"/>
          <w:sz w:val="28"/>
          <w:szCs w:val="28"/>
          <w:lang w:val="ru-RU"/>
        </w:rPr>
        <w:t>інформації» від 13 січня 2011 р., Орхуська конвенція «П</w:t>
      </w:r>
      <w:r w:rsidR="00ED3CB9" w:rsidRPr="00901AD5">
        <w:rPr>
          <w:rFonts w:ascii="Times New Roman" w:hAnsi="Times New Roman" w:cs="Times New Roman"/>
          <w:sz w:val="28"/>
          <w:szCs w:val="28"/>
          <w:lang w:val="ru-RU"/>
        </w:rPr>
        <w:t xml:space="preserve">ро доступ до інформації, участь </w:t>
      </w:r>
      <w:r w:rsidRPr="00901AD5">
        <w:rPr>
          <w:rFonts w:ascii="Times New Roman" w:hAnsi="Times New Roman" w:cs="Times New Roman"/>
          <w:sz w:val="28"/>
          <w:szCs w:val="28"/>
          <w:lang w:val="ru-RU"/>
        </w:rPr>
        <w:t>громадськості в процесі прийняття рішень та до</w:t>
      </w:r>
      <w:r w:rsidR="00ED3CB9" w:rsidRPr="00901AD5">
        <w:rPr>
          <w:rFonts w:ascii="Times New Roman" w:hAnsi="Times New Roman" w:cs="Times New Roman"/>
          <w:sz w:val="28"/>
          <w:szCs w:val="28"/>
          <w:lang w:val="ru-RU"/>
        </w:rPr>
        <w:t xml:space="preserve">ступ до правосуддя з питань, що </w:t>
      </w:r>
      <w:r w:rsidRPr="00901AD5">
        <w:rPr>
          <w:rFonts w:ascii="Times New Roman" w:hAnsi="Times New Roman" w:cs="Times New Roman"/>
          <w:sz w:val="28"/>
          <w:szCs w:val="28"/>
          <w:lang w:val="ru-RU"/>
        </w:rPr>
        <w:t>стосуються довкілля», Положення про державн</w:t>
      </w:r>
      <w:r w:rsidR="00ED3CB9" w:rsidRPr="00901AD5">
        <w:rPr>
          <w:rFonts w:ascii="Times New Roman" w:hAnsi="Times New Roman" w:cs="Times New Roman"/>
          <w:sz w:val="28"/>
          <w:szCs w:val="28"/>
          <w:lang w:val="ru-RU"/>
        </w:rPr>
        <w:t xml:space="preserve">у систему моніторингу довкілля, </w:t>
      </w:r>
      <w:r w:rsidRPr="00901AD5">
        <w:rPr>
          <w:rFonts w:ascii="Times New Roman" w:hAnsi="Times New Roman" w:cs="Times New Roman"/>
          <w:sz w:val="28"/>
          <w:szCs w:val="28"/>
          <w:lang w:val="ru-RU"/>
        </w:rPr>
        <w:t>затвердженим постановою Кабінету Міністрів України від 30 березня 1998 р. № 391;</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 у сфері здійснення екологічного аудиту: </w:t>
      </w:r>
      <w:r w:rsidR="00ED3CB9" w:rsidRPr="00901AD5">
        <w:rPr>
          <w:rFonts w:ascii="Times New Roman" w:hAnsi="Times New Roman" w:cs="Times New Roman"/>
          <w:sz w:val="28"/>
          <w:szCs w:val="28"/>
          <w:lang w:val="ru-RU"/>
        </w:rPr>
        <w:t>ч. 3 ст. 12 Закону України «Про екологічний аудит»</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здійснення екологічного нагляду і контр</w:t>
      </w:r>
      <w:r w:rsidR="00ED3CB9" w:rsidRPr="00901AD5">
        <w:rPr>
          <w:rFonts w:ascii="Times New Roman" w:hAnsi="Times New Roman" w:cs="Times New Roman"/>
          <w:sz w:val="28"/>
          <w:szCs w:val="28"/>
          <w:lang w:val="ru-RU"/>
        </w:rPr>
        <w:t xml:space="preserve">олю: ст. 34 Закону України «Про </w:t>
      </w:r>
      <w:r w:rsidRPr="00901AD5">
        <w:rPr>
          <w:rFonts w:ascii="Times New Roman" w:hAnsi="Times New Roman" w:cs="Times New Roman"/>
          <w:sz w:val="28"/>
          <w:szCs w:val="28"/>
          <w:lang w:val="ru-RU"/>
        </w:rPr>
        <w:t>охорону навколишнього природного середовища»; Закон</w:t>
      </w:r>
      <w:r w:rsidR="00ED3CB9" w:rsidRPr="00901AD5">
        <w:rPr>
          <w:rFonts w:ascii="Times New Roman" w:hAnsi="Times New Roman" w:cs="Times New Roman"/>
          <w:sz w:val="28"/>
          <w:szCs w:val="28"/>
          <w:lang w:val="ru-RU"/>
        </w:rPr>
        <w:t xml:space="preserve"> України «Про основні засади </w:t>
      </w:r>
      <w:r w:rsidRPr="00901AD5">
        <w:rPr>
          <w:rFonts w:ascii="Times New Roman" w:hAnsi="Times New Roman" w:cs="Times New Roman"/>
          <w:sz w:val="28"/>
          <w:szCs w:val="28"/>
          <w:lang w:val="ru-RU"/>
        </w:rPr>
        <w:t xml:space="preserve">державного нагляду (контролю) у сфері господарської </w:t>
      </w:r>
      <w:r w:rsidR="00ED3CB9" w:rsidRPr="00901AD5">
        <w:rPr>
          <w:rFonts w:ascii="Times New Roman" w:hAnsi="Times New Roman" w:cs="Times New Roman"/>
          <w:sz w:val="28"/>
          <w:szCs w:val="28"/>
          <w:lang w:val="ru-RU"/>
        </w:rPr>
        <w:t xml:space="preserve">діяльності»; постанова Кабінету </w:t>
      </w:r>
      <w:r w:rsidRPr="00901AD5">
        <w:rPr>
          <w:rFonts w:ascii="Times New Roman" w:hAnsi="Times New Roman" w:cs="Times New Roman"/>
          <w:sz w:val="28"/>
          <w:szCs w:val="28"/>
          <w:lang w:val="ru-RU"/>
        </w:rPr>
        <w:t>Міністрів України «Про затвердження критеріїв розпод</w:t>
      </w:r>
      <w:r w:rsidR="00ED3CB9" w:rsidRPr="00901AD5">
        <w:rPr>
          <w:rFonts w:ascii="Times New Roman" w:hAnsi="Times New Roman" w:cs="Times New Roman"/>
          <w:sz w:val="28"/>
          <w:szCs w:val="28"/>
          <w:lang w:val="ru-RU"/>
        </w:rPr>
        <w:t xml:space="preserve">ілу суб’єктів господарювання за </w:t>
      </w:r>
      <w:r w:rsidRPr="00901AD5">
        <w:rPr>
          <w:rFonts w:ascii="Times New Roman" w:hAnsi="Times New Roman" w:cs="Times New Roman"/>
          <w:sz w:val="28"/>
          <w:szCs w:val="28"/>
          <w:lang w:val="ru-RU"/>
        </w:rPr>
        <w:t>ступенем ризику їх господарської діяльності для навколишньо</w:t>
      </w:r>
      <w:r w:rsidR="00ED3CB9" w:rsidRPr="00901AD5">
        <w:rPr>
          <w:rFonts w:ascii="Times New Roman" w:hAnsi="Times New Roman" w:cs="Times New Roman"/>
          <w:sz w:val="28"/>
          <w:szCs w:val="28"/>
          <w:lang w:val="ru-RU"/>
        </w:rPr>
        <w:t xml:space="preserve">го природного середовища </w:t>
      </w:r>
      <w:r w:rsidRPr="00901AD5">
        <w:rPr>
          <w:rFonts w:ascii="Times New Roman" w:hAnsi="Times New Roman" w:cs="Times New Roman"/>
          <w:sz w:val="28"/>
          <w:szCs w:val="28"/>
          <w:lang w:val="ru-RU"/>
        </w:rPr>
        <w:t>та періодичності здійснення заходів державного нагляду (контролю)» від 19 березня 2008</w:t>
      </w:r>
      <w:r w:rsidR="00ED3CB9"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р. № 212; постанова Кабінету Міністрів України в</w:t>
      </w:r>
      <w:r w:rsidR="00ED3CB9" w:rsidRPr="00901AD5">
        <w:rPr>
          <w:rFonts w:ascii="Times New Roman" w:hAnsi="Times New Roman" w:cs="Times New Roman"/>
          <w:sz w:val="28"/>
          <w:szCs w:val="28"/>
          <w:lang w:val="ru-RU"/>
        </w:rPr>
        <w:t xml:space="preserve">ід 29 лютого 2012 р. № 306 «Про </w:t>
      </w:r>
      <w:r w:rsidRPr="00901AD5">
        <w:rPr>
          <w:rFonts w:ascii="Times New Roman" w:hAnsi="Times New Roman" w:cs="Times New Roman"/>
          <w:sz w:val="28"/>
          <w:szCs w:val="28"/>
          <w:lang w:val="ru-RU"/>
        </w:rPr>
        <w:t>затвердження критеріїв за якими оцінюється ступінь ризику від пр</w:t>
      </w:r>
      <w:r w:rsidR="00ED3CB9" w:rsidRPr="00901AD5">
        <w:rPr>
          <w:rFonts w:ascii="Times New Roman" w:hAnsi="Times New Roman" w:cs="Times New Roman"/>
          <w:sz w:val="28"/>
          <w:szCs w:val="28"/>
          <w:lang w:val="ru-RU"/>
        </w:rPr>
        <w:t xml:space="preserve">овадження </w:t>
      </w:r>
      <w:r w:rsidRPr="00901AD5">
        <w:rPr>
          <w:rFonts w:ascii="Times New Roman" w:hAnsi="Times New Roman" w:cs="Times New Roman"/>
          <w:sz w:val="28"/>
          <w:szCs w:val="28"/>
          <w:lang w:val="ru-RU"/>
        </w:rPr>
        <w:t>господарської діяльності та визначається періодичні</w:t>
      </w:r>
      <w:r w:rsidR="00ED3CB9" w:rsidRPr="00901AD5">
        <w:rPr>
          <w:rFonts w:ascii="Times New Roman" w:hAnsi="Times New Roman" w:cs="Times New Roman"/>
          <w:sz w:val="28"/>
          <w:szCs w:val="28"/>
          <w:lang w:val="ru-RU"/>
        </w:rPr>
        <w:t xml:space="preserve">сть </w:t>
      </w:r>
      <w:r w:rsidR="00ED3CB9" w:rsidRPr="00901AD5">
        <w:rPr>
          <w:rFonts w:ascii="Times New Roman" w:hAnsi="Times New Roman" w:cs="Times New Roman"/>
          <w:sz w:val="28"/>
          <w:szCs w:val="28"/>
          <w:lang w:val="ru-RU"/>
        </w:rPr>
        <w:lastRenderedPageBreak/>
        <w:t xml:space="preserve">здійснення планових заходів </w:t>
      </w:r>
      <w:r w:rsidRPr="00901AD5">
        <w:rPr>
          <w:rFonts w:ascii="Times New Roman" w:hAnsi="Times New Roman" w:cs="Times New Roman"/>
          <w:sz w:val="28"/>
          <w:szCs w:val="28"/>
          <w:lang w:val="ru-RU"/>
        </w:rPr>
        <w:t>державного нагляду (контролю) у сфері техногенної та пожежної безпеки»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b/>
          <w:bCs/>
          <w:i/>
          <w:iCs/>
          <w:sz w:val="28"/>
          <w:szCs w:val="28"/>
          <w:lang w:val="ru-RU"/>
        </w:rPr>
        <w:t>5) Положення нормативно-правових актів,</w:t>
      </w:r>
      <w:r w:rsidR="00ED3CB9" w:rsidRPr="00901AD5">
        <w:rPr>
          <w:rFonts w:ascii="Times New Roman" w:hAnsi="Times New Roman" w:cs="Times New Roman"/>
          <w:b/>
          <w:bCs/>
          <w:i/>
          <w:iCs/>
          <w:sz w:val="28"/>
          <w:szCs w:val="28"/>
          <w:lang w:val="ru-RU"/>
        </w:rPr>
        <w:t xml:space="preserve"> які спрямовані на забезпечення </w:t>
      </w:r>
      <w:r w:rsidRPr="00901AD5">
        <w:rPr>
          <w:rFonts w:ascii="Times New Roman" w:hAnsi="Times New Roman" w:cs="Times New Roman"/>
          <w:b/>
          <w:bCs/>
          <w:i/>
          <w:iCs/>
          <w:sz w:val="28"/>
          <w:szCs w:val="28"/>
          <w:lang w:val="ru-RU"/>
        </w:rPr>
        <w:t>екологічної безпеки в окремих сферах господарювання</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Такі положення можна класифікувати наступним чином:</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а) у сфері забезпечення екологічної безпеки в промисловості:</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 у сфері хімічної промисловості: Закон </w:t>
      </w:r>
      <w:r w:rsidR="00ED3CB9" w:rsidRPr="00901AD5">
        <w:rPr>
          <w:rFonts w:ascii="Times New Roman" w:hAnsi="Times New Roman" w:cs="Times New Roman"/>
          <w:sz w:val="28"/>
          <w:szCs w:val="28"/>
          <w:lang w:val="ru-RU"/>
        </w:rPr>
        <w:t xml:space="preserve">України «Про об’єкти підвищеної </w:t>
      </w:r>
      <w:r w:rsidRPr="00901AD5">
        <w:rPr>
          <w:rFonts w:ascii="Times New Roman" w:hAnsi="Times New Roman" w:cs="Times New Roman"/>
          <w:sz w:val="28"/>
          <w:szCs w:val="28"/>
          <w:lang w:val="ru-RU"/>
        </w:rPr>
        <w:t>небезпеки»; «Про поводження з вибуховими матеріа</w:t>
      </w:r>
      <w:r w:rsidR="00ED3CB9" w:rsidRPr="00901AD5">
        <w:rPr>
          <w:rFonts w:ascii="Times New Roman" w:hAnsi="Times New Roman" w:cs="Times New Roman"/>
          <w:sz w:val="28"/>
          <w:szCs w:val="28"/>
          <w:lang w:val="ru-RU"/>
        </w:rPr>
        <w:t xml:space="preserve">лами промислового призначення»; </w:t>
      </w:r>
      <w:r w:rsidRPr="00901AD5">
        <w:rPr>
          <w:rFonts w:ascii="Times New Roman" w:hAnsi="Times New Roman" w:cs="Times New Roman"/>
          <w:sz w:val="28"/>
          <w:szCs w:val="28"/>
          <w:lang w:val="ru-RU"/>
        </w:rPr>
        <w:t>спільний наказ МНС України, Міністерства аграрної</w:t>
      </w:r>
      <w:r w:rsidR="00ED3CB9" w:rsidRPr="00901AD5">
        <w:rPr>
          <w:rFonts w:ascii="Times New Roman" w:hAnsi="Times New Roman" w:cs="Times New Roman"/>
          <w:sz w:val="28"/>
          <w:szCs w:val="28"/>
          <w:lang w:val="ru-RU"/>
        </w:rPr>
        <w:t xml:space="preserve"> політики України, Міністерства </w:t>
      </w:r>
      <w:r w:rsidRPr="00901AD5">
        <w:rPr>
          <w:rFonts w:ascii="Times New Roman" w:hAnsi="Times New Roman" w:cs="Times New Roman"/>
          <w:sz w:val="28"/>
          <w:szCs w:val="28"/>
          <w:lang w:val="ru-RU"/>
        </w:rPr>
        <w:t>економіки України та Міністерства екології та пр</w:t>
      </w:r>
      <w:r w:rsidR="00ED3CB9" w:rsidRPr="00901AD5">
        <w:rPr>
          <w:rFonts w:ascii="Times New Roman" w:hAnsi="Times New Roman" w:cs="Times New Roman"/>
          <w:sz w:val="28"/>
          <w:szCs w:val="28"/>
          <w:lang w:val="ru-RU"/>
        </w:rPr>
        <w:t xml:space="preserve">иродних ресурсів України від 27 </w:t>
      </w:r>
      <w:r w:rsidRPr="00901AD5">
        <w:rPr>
          <w:rFonts w:ascii="Times New Roman" w:hAnsi="Times New Roman" w:cs="Times New Roman"/>
          <w:sz w:val="28"/>
          <w:szCs w:val="28"/>
          <w:lang w:val="ru-RU"/>
        </w:rPr>
        <w:t>березня 2001 р. № 73/82/64/122 «Про затвердження М</w:t>
      </w:r>
      <w:r w:rsidR="00ED3CB9" w:rsidRPr="00901AD5">
        <w:rPr>
          <w:rFonts w:ascii="Times New Roman" w:hAnsi="Times New Roman" w:cs="Times New Roman"/>
          <w:sz w:val="28"/>
          <w:szCs w:val="28"/>
          <w:lang w:val="ru-RU"/>
        </w:rPr>
        <w:t xml:space="preserve">етодики прогнозування наслідків </w:t>
      </w:r>
      <w:r w:rsidRPr="00901AD5">
        <w:rPr>
          <w:rFonts w:ascii="Times New Roman" w:hAnsi="Times New Roman" w:cs="Times New Roman"/>
          <w:sz w:val="28"/>
          <w:szCs w:val="28"/>
          <w:lang w:val="ru-RU"/>
        </w:rPr>
        <w:t>виливу (викиду) небезпечних хімічних речовин при ав</w:t>
      </w:r>
      <w:r w:rsidR="00ED3CB9" w:rsidRPr="00901AD5">
        <w:rPr>
          <w:rFonts w:ascii="Times New Roman" w:hAnsi="Times New Roman" w:cs="Times New Roman"/>
          <w:sz w:val="28"/>
          <w:szCs w:val="28"/>
          <w:lang w:val="ru-RU"/>
        </w:rPr>
        <w:t>аріях на промислових об’єктах і транспорті»</w:t>
      </w:r>
      <w:r w:rsidRPr="00901AD5">
        <w:rPr>
          <w:rFonts w:ascii="Times New Roman" w:hAnsi="Times New Roman" w:cs="Times New Roman"/>
          <w:sz w:val="28"/>
          <w:szCs w:val="28"/>
          <w:lang w:val="ru-RU"/>
        </w:rPr>
        <w:t xml:space="preserve">; накази МНС України від 22 серпня </w:t>
      </w:r>
      <w:r w:rsidR="00ED3CB9" w:rsidRPr="00901AD5">
        <w:rPr>
          <w:rFonts w:ascii="Times New Roman" w:hAnsi="Times New Roman" w:cs="Times New Roman"/>
          <w:sz w:val="28"/>
          <w:szCs w:val="28"/>
          <w:lang w:val="ru-RU"/>
        </w:rPr>
        <w:t xml:space="preserve">2006 р. № 549 «Про затвердження </w:t>
      </w:r>
      <w:r w:rsidRPr="00901AD5">
        <w:rPr>
          <w:rFonts w:ascii="Times New Roman" w:hAnsi="Times New Roman" w:cs="Times New Roman"/>
          <w:sz w:val="28"/>
          <w:szCs w:val="28"/>
          <w:lang w:val="ru-RU"/>
        </w:rPr>
        <w:t>Правил безпеки у ви</w:t>
      </w:r>
      <w:r w:rsidR="00ED3CB9" w:rsidRPr="00901AD5">
        <w:rPr>
          <w:rFonts w:ascii="Times New Roman" w:hAnsi="Times New Roman" w:cs="Times New Roman"/>
          <w:sz w:val="28"/>
          <w:szCs w:val="28"/>
          <w:lang w:val="ru-RU"/>
        </w:rPr>
        <w:t>робництві свинцю та цинку»</w:t>
      </w:r>
      <w:r w:rsidRPr="00901AD5">
        <w:rPr>
          <w:rFonts w:ascii="Times New Roman" w:hAnsi="Times New Roman" w:cs="Times New Roman"/>
          <w:sz w:val="28"/>
          <w:szCs w:val="28"/>
          <w:lang w:val="ru-RU"/>
        </w:rPr>
        <w:t>; в</w:t>
      </w:r>
      <w:r w:rsidR="00ED3CB9" w:rsidRPr="00901AD5">
        <w:rPr>
          <w:rFonts w:ascii="Times New Roman" w:hAnsi="Times New Roman" w:cs="Times New Roman"/>
          <w:sz w:val="28"/>
          <w:szCs w:val="28"/>
          <w:lang w:val="ru-RU"/>
        </w:rPr>
        <w:t xml:space="preserve">ід 22 серпня 2006 р. № 548 «Про </w:t>
      </w:r>
      <w:r w:rsidRPr="00901AD5">
        <w:rPr>
          <w:rFonts w:ascii="Times New Roman" w:hAnsi="Times New Roman" w:cs="Times New Roman"/>
          <w:sz w:val="28"/>
          <w:szCs w:val="28"/>
          <w:lang w:val="ru-RU"/>
        </w:rPr>
        <w:t xml:space="preserve">затвердження Правил безпеки при виробництві та переробці титану» </w:t>
      </w:r>
      <w:r w:rsidR="00ED3CB9" w:rsidRPr="00901AD5">
        <w:rPr>
          <w:rFonts w:ascii="Times New Roman" w:hAnsi="Times New Roman" w:cs="Times New Roman"/>
          <w:sz w:val="28"/>
          <w:szCs w:val="28"/>
          <w:lang w:val="ru-RU"/>
        </w:rPr>
        <w:t xml:space="preserve">та багато </w:t>
      </w:r>
      <w:r w:rsidRPr="00901AD5">
        <w:rPr>
          <w:rFonts w:ascii="Times New Roman" w:hAnsi="Times New Roman" w:cs="Times New Roman"/>
          <w:sz w:val="28"/>
          <w:szCs w:val="28"/>
          <w:lang w:val="ru-RU"/>
        </w:rPr>
        <w:t>інших;</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у сфері забезпечення ядерної та радіаційної безп</w:t>
      </w:r>
      <w:r w:rsidR="00ED3CB9" w:rsidRPr="00901AD5">
        <w:rPr>
          <w:rFonts w:ascii="Times New Roman" w:hAnsi="Times New Roman" w:cs="Times New Roman"/>
          <w:sz w:val="28"/>
          <w:szCs w:val="28"/>
          <w:lang w:val="ru-RU"/>
        </w:rPr>
        <w:t xml:space="preserve">еки: Закон України «Про об’єкти </w:t>
      </w:r>
      <w:r w:rsidRPr="00901AD5">
        <w:rPr>
          <w:rFonts w:ascii="Times New Roman" w:hAnsi="Times New Roman" w:cs="Times New Roman"/>
          <w:sz w:val="28"/>
          <w:szCs w:val="28"/>
          <w:lang w:val="ru-RU"/>
        </w:rPr>
        <w:t>підвищеної небезпеки»; Закон України «Про використанн</w:t>
      </w:r>
      <w:r w:rsidR="00ED3CB9" w:rsidRPr="00901AD5">
        <w:rPr>
          <w:rFonts w:ascii="Times New Roman" w:hAnsi="Times New Roman" w:cs="Times New Roman"/>
          <w:sz w:val="28"/>
          <w:szCs w:val="28"/>
          <w:lang w:val="ru-RU"/>
        </w:rPr>
        <w:t xml:space="preserve">я ядерної енергії та радіаційну </w:t>
      </w:r>
      <w:r w:rsidRPr="00901AD5">
        <w:rPr>
          <w:rFonts w:ascii="Times New Roman" w:hAnsi="Times New Roman" w:cs="Times New Roman"/>
          <w:sz w:val="28"/>
          <w:szCs w:val="28"/>
          <w:lang w:val="ru-RU"/>
        </w:rPr>
        <w:t xml:space="preserve">безпеку»; Закон України «Про видобування </w:t>
      </w:r>
      <w:r w:rsidR="00ED3CB9" w:rsidRPr="00901AD5">
        <w:rPr>
          <w:rFonts w:ascii="Times New Roman" w:hAnsi="Times New Roman" w:cs="Times New Roman"/>
          <w:sz w:val="28"/>
          <w:szCs w:val="28"/>
          <w:lang w:val="ru-RU"/>
        </w:rPr>
        <w:t xml:space="preserve">та переробку уранових руд»; Закон </w:t>
      </w:r>
      <w:r w:rsidRPr="00901AD5">
        <w:rPr>
          <w:rFonts w:ascii="Times New Roman" w:hAnsi="Times New Roman" w:cs="Times New Roman"/>
          <w:sz w:val="28"/>
          <w:szCs w:val="28"/>
          <w:lang w:val="ru-RU"/>
        </w:rPr>
        <w:t xml:space="preserve">України «Про дозвільну діяльність у сфері використання </w:t>
      </w:r>
      <w:r w:rsidR="00ED3CB9" w:rsidRPr="00901AD5">
        <w:rPr>
          <w:rFonts w:ascii="Times New Roman" w:hAnsi="Times New Roman" w:cs="Times New Roman"/>
          <w:sz w:val="28"/>
          <w:szCs w:val="28"/>
          <w:lang w:val="ru-RU"/>
        </w:rPr>
        <w:t xml:space="preserve">ядерної енергії»; Закон України </w:t>
      </w:r>
      <w:r w:rsidRPr="00901AD5">
        <w:rPr>
          <w:rFonts w:ascii="Times New Roman" w:hAnsi="Times New Roman" w:cs="Times New Roman"/>
          <w:sz w:val="28"/>
          <w:szCs w:val="28"/>
          <w:lang w:val="ru-RU"/>
        </w:rPr>
        <w:t>«Про захист людини від впливу іонізуючого випромінюванн</w:t>
      </w:r>
      <w:r w:rsidR="00ED3CB9" w:rsidRPr="00901AD5">
        <w:rPr>
          <w:rFonts w:ascii="Times New Roman" w:hAnsi="Times New Roman" w:cs="Times New Roman"/>
          <w:sz w:val="28"/>
          <w:szCs w:val="28"/>
          <w:lang w:val="ru-RU"/>
        </w:rPr>
        <w:t>я»</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б) у сфері забезпечення екологічної безпеки в аграрному секторі економіки,</w:t>
      </w:r>
      <w:r w:rsidR="00ED3CB9"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зокрема, Закон України «Про пестициди та агрохімікат</w:t>
      </w:r>
      <w:r w:rsidR="00ED3CB9" w:rsidRPr="00901AD5">
        <w:rPr>
          <w:rFonts w:ascii="Times New Roman" w:hAnsi="Times New Roman" w:cs="Times New Roman"/>
          <w:sz w:val="28"/>
          <w:szCs w:val="28"/>
          <w:lang w:val="ru-RU"/>
        </w:rPr>
        <w:t>и», Закон України «Про карантин рослин»</w:t>
      </w:r>
      <w:r w:rsidRPr="00901AD5">
        <w:rPr>
          <w:rFonts w:ascii="Times New Roman" w:hAnsi="Times New Roman" w:cs="Times New Roman"/>
          <w:sz w:val="28"/>
          <w:szCs w:val="28"/>
          <w:lang w:val="ru-RU"/>
        </w:rPr>
        <w:t>; Закон України «Про ветеринарну медицину»;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 у сфері забезпечення екологічної безпеки на транспорті:</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ст. 10, 12, ч. 2 та 4 ст. 13, ч. 1, 4, 7 ст. 16, ст. 16</w:t>
      </w:r>
      <w:r w:rsidR="00ED3CB9" w:rsidRPr="00901AD5">
        <w:rPr>
          <w:rFonts w:ascii="Times New Roman" w:hAnsi="Times New Roman" w:cs="Times New Roman"/>
          <w:sz w:val="28"/>
          <w:szCs w:val="28"/>
          <w:lang w:val="ru-RU"/>
        </w:rPr>
        <w:t>-1 ст. 16-3 Закону України «Про транспорт»</w:t>
      </w:r>
      <w:r w:rsidRPr="00901AD5">
        <w:rPr>
          <w:rFonts w:ascii="Times New Roman" w:hAnsi="Times New Roman" w:cs="Times New Roman"/>
          <w:sz w:val="28"/>
          <w:szCs w:val="28"/>
          <w:lang w:val="ru-RU"/>
        </w:rPr>
        <w:t>; п. 2 ч. 2 ст. 2, п. 11 ч. 2 ст. 5, п. 3 та 12 ч. 10 ст</w:t>
      </w:r>
      <w:r w:rsidR="00ED3CB9" w:rsidRPr="00901AD5">
        <w:rPr>
          <w:rFonts w:ascii="Times New Roman" w:hAnsi="Times New Roman" w:cs="Times New Roman"/>
          <w:sz w:val="28"/>
          <w:szCs w:val="28"/>
          <w:lang w:val="ru-RU"/>
        </w:rPr>
        <w:t xml:space="preserve">. 6, п. 3 ч. 1 та п. 1 ч. 2 ст. </w:t>
      </w:r>
      <w:r w:rsidRPr="00901AD5">
        <w:rPr>
          <w:rFonts w:ascii="Times New Roman" w:hAnsi="Times New Roman" w:cs="Times New Roman"/>
          <w:sz w:val="28"/>
          <w:szCs w:val="28"/>
          <w:lang w:val="ru-RU"/>
        </w:rPr>
        <w:t>8, ст. 9, Закону України «Про автомобільний транс</w:t>
      </w:r>
      <w:r w:rsidR="00ED3CB9" w:rsidRPr="00901AD5">
        <w:rPr>
          <w:rFonts w:ascii="Times New Roman" w:hAnsi="Times New Roman" w:cs="Times New Roman"/>
          <w:sz w:val="28"/>
          <w:szCs w:val="28"/>
          <w:lang w:val="ru-RU"/>
        </w:rPr>
        <w:t xml:space="preserve">порт»; Закон України </w:t>
      </w:r>
      <w:r w:rsidR="00ED3CB9" w:rsidRPr="00901AD5">
        <w:rPr>
          <w:rFonts w:ascii="Times New Roman" w:hAnsi="Times New Roman" w:cs="Times New Roman"/>
          <w:sz w:val="28"/>
          <w:szCs w:val="28"/>
          <w:lang w:val="ru-RU"/>
        </w:rPr>
        <w:lastRenderedPageBreak/>
        <w:t>«Про залізничний транспорт»</w:t>
      </w:r>
      <w:r w:rsidRPr="00901AD5">
        <w:rPr>
          <w:rFonts w:ascii="Times New Roman" w:hAnsi="Times New Roman" w:cs="Times New Roman"/>
          <w:sz w:val="28"/>
          <w:szCs w:val="28"/>
          <w:lang w:val="ru-RU"/>
        </w:rPr>
        <w:t>; Закон України «Про</w:t>
      </w:r>
      <w:r w:rsidR="00ED3CB9" w:rsidRPr="00901AD5">
        <w:rPr>
          <w:rFonts w:ascii="Times New Roman" w:hAnsi="Times New Roman" w:cs="Times New Roman"/>
          <w:sz w:val="28"/>
          <w:szCs w:val="28"/>
          <w:lang w:val="ru-RU"/>
        </w:rPr>
        <w:t xml:space="preserve"> трубопровідний транспорт»; </w:t>
      </w:r>
      <w:r w:rsidRPr="00901AD5">
        <w:rPr>
          <w:rFonts w:ascii="Times New Roman" w:hAnsi="Times New Roman" w:cs="Times New Roman"/>
          <w:sz w:val="28"/>
          <w:szCs w:val="28"/>
          <w:lang w:val="ru-RU"/>
        </w:rPr>
        <w:t>Кодекс торговел</w:t>
      </w:r>
      <w:r w:rsidR="00ED3CB9" w:rsidRPr="00901AD5">
        <w:rPr>
          <w:rFonts w:ascii="Times New Roman" w:hAnsi="Times New Roman" w:cs="Times New Roman"/>
          <w:sz w:val="28"/>
          <w:szCs w:val="28"/>
          <w:lang w:val="ru-RU"/>
        </w:rPr>
        <w:t>ьного мореплавства України</w:t>
      </w:r>
      <w:r w:rsidRPr="00901AD5">
        <w:rPr>
          <w:rFonts w:ascii="Times New Roman" w:hAnsi="Times New Roman" w:cs="Times New Roman"/>
          <w:sz w:val="28"/>
          <w:szCs w:val="28"/>
          <w:lang w:val="ru-RU"/>
        </w:rPr>
        <w:t>;</w:t>
      </w:r>
      <w:r w:rsidR="00ED3CB9" w:rsidRPr="00901AD5">
        <w:rPr>
          <w:rFonts w:ascii="Times New Roman" w:hAnsi="Times New Roman" w:cs="Times New Roman"/>
          <w:sz w:val="28"/>
          <w:szCs w:val="28"/>
          <w:lang w:val="ru-RU"/>
        </w:rPr>
        <w:t xml:space="preserve"> Повітряний кодекс України; </w:t>
      </w:r>
      <w:r w:rsidRPr="00901AD5">
        <w:rPr>
          <w:rFonts w:ascii="Times New Roman" w:hAnsi="Times New Roman" w:cs="Times New Roman"/>
          <w:sz w:val="28"/>
          <w:szCs w:val="28"/>
          <w:lang w:val="ru-RU"/>
        </w:rPr>
        <w:t>З</w:t>
      </w:r>
      <w:r w:rsidR="00ED3CB9" w:rsidRPr="00901AD5">
        <w:rPr>
          <w:rFonts w:ascii="Times New Roman" w:hAnsi="Times New Roman" w:cs="Times New Roman"/>
          <w:sz w:val="28"/>
          <w:szCs w:val="28"/>
          <w:lang w:val="ru-RU"/>
        </w:rPr>
        <w:t>акон України «Про дорожній рух»</w:t>
      </w:r>
      <w:r w:rsidRPr="00901AD5">
        <w:rPr>
          <w:rFonts w:ascii="Times New Roman" w:hAnsi="Times New Roman" w:cs="Times New Roman"/>
          <w:sz w:val="28"/>
          <w:szCs w:val="28"/>
          <w:lang w:val="ru-RU"/>
        </w:rPr>
        <w:t>; Закон Украї</w:t>
      </w:r>
      <w:r w:rsidR="00ED3CB9" w:rsidRPr="00901AD5">
        <w:rPr>
          <w:rFonts w:ascii="Times New Roman" w:hAnsi="Times New Roman" w:cs="Times New Roman"/>
          <w:sz w:val="28"/>
          <w:szCs w:val="28"/>
          <w:lang w:val="ru-RU"/>
        </w:rPr>
        <w:t xml:space="preserve">ни «Про перевезення небезпечних </w:t>
      </w:r>
      <w:r w:rsidRPr="00901AD5">
        <w:rPr>
          <w:rFonts w:ascii="Times New Roman" w:hAnsi="Times New Roman" w:cs="Times New Roman"/>
          <w:sz w:val="28"/>
          <w:szCs w:val="28"/>
          <w:lang w:val="ru-RU"/>
        </w:rPr>
        <w:t>вантажів»; наказ Міністерства внутрішніх справ Укр</w:t>
      </w:r>
      <w:r w:rsidR="00ED3CB9" w:rsidRPr="00901AD5">
        <w:rPr>
          <w:rFonts w:ascii="Times New Roman" w:hAnsi="Times New Roman" w:cs="Times New Roman"/>
          <w:sz w:val="28"/>
          <w:szCs w:val="28"/>
          <w:lang w:val="ru-RU"/>
        </w:rPr>
        <w:t xml:space="preserve">аїни від 26 липня 2004 р. № 822 </w:t>
      </w:r>
      <w:r w:rsidRPr="00901AD5">
        <w:rPr>
          <w:rFonts w:ascii="Times New Roman" w:hAnsi="Times New Roman" w:cs="Times New Roman"/>
          <w:sz w:val="28"/>
          <w:szCs w:val="28"/>
          <w:lang w:val="ru-RU"/>
        </w:rPr>
        <w:t>«Про затвердження Правил дорожнього перевезення небезпечних вантажів»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г) у сфері забезпечення екологічної безпеки при р</w:t>
      </w:r>
      <w:r w:rsidR="00ED3CB9" w:rsidRPr="00901AD5">
        <w:rPr>
          <w:rFonts w:ascii="Times New Roman" w:hAnsi="Times New Roman" w:cs="Times New Roman"/>
          <w:sz w:val="28"/>
          <w:szCs w:val="28"/>
          <w:lang w:val="ru-RU"/>
        </w:rPr>
        <w:t xml:space="preserve">еалізації продукції, товарів та </w:t>
      </w:r>
      <w:r w:rsidRPr="00901AD5">
        <w:rPr>
          <w:rFonts w:ascii="Times New Roman" w:hAnsi="Times New Roman" w:cs="Times New Roman"/>
          <w:sz w:val="28"/>
          <w:szCs w:val="28"/>
          <w:lang w:val="ru-RU"/>
        </w:rPr>
        <w:t>захисту прав споживачів:</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Закон України «Про захист прав споживачів</w:t>
      </w:r>
      <w:r w:rsidR="00ED3CB9" w:rsidRPr="00901AD5">
        <w:rPr>
          <w:rFonts w:ascii="Times New Roman" w:hAnsi="Times New Roman" w:cs="Times New Roman"/>
          <w:sz w:val="28"/>
          <w:szCs w:val="28"/>
          <w:lang w:val="ru-RU"/>
        </w:rPr>
        <w:t xml:space="preserve">»; Водний кодекс України; Закон </w:t>
      </w:r>
      <w:r w:rsidRPr="00901AD5">
        <w:rPr>
          <w:rFonts w:ascii="Times New Roman" w:hAnsi="Times New Roman" w:cs="Times New Roman"/>
          <w:sz w:val="28"/>
          <w:szCs w:val="28"/>
          <w:lang w:val="ru-RU"/>
        </w:rPr>
        <w:t>України «Про пи</w:t>
      </w:r>
      <w:r w:rsidR="00ED3CB9" w:rsidRPr="00901AD5">
        <w:rPr>
          <w:rFonts w:ascii="Times New Roman" w:hAnsi="Times New Roman" w:cs="Times New Roman"/>
          <w:sz w:val="28"/>
          <w:szCs w:val="28"/>
          <w:lang w:val="ru-RU"/>
        </w:rPr>
        <w:t xml:space="preserve">тну воду та водопостачання»; Закон України «Про тваринний </w:t>
      </w:r>
      <w:r w:rsidRPr="00901AD5">
        <w:rPr>
          <w:rFonts w:ascii="Times New Roman" w:hAnsi="Times New Roman" w:cs="Times New Roman"/>
          <w:sz w:val="28"/>
          <w:szCs w:val="28"/>
          <w:lang w:val="ru-RU"/>
        </w:rPr>
        <w:t>світ»; Закон України «Про рибу, інші водні живі ресу</w:t>
      </w:r>
      <w:r w:rsidR="00ED3CB9" w:rsidRPr="00901AD5">
        <w:rPr>
          <w:rFonts w:ascii="Times New Roman" w:hAnsi="Times New Roman" w:cs="Times New Roman"/>
          <w:sz w:val="28"/>
          <w:szCs w:val="28"/>
          <w:lang w:val="ru-RU"/>
        </w:rPr>
        <w:t>рси та харчову продукцію з них»</w:t>
      </w:r>
      <w:r w:rsidRPr="00901AD5">
        <w:rPr>
          <w:rFonts w:ascii="Times New Roman" w:hAnsi="Times New Roman" w:cs="Times New Roman"/>
          <w:sz w:val="28"/>
          <w:szCs w:val="28"/>
          <w:lang w:val="ru-RU"/>
        </w:rPr>
        <w:t xml:space="preserve">; Закон України «Про основні принципи та </w:t>
      </w:r>
      <w:r w:rsidR="00ED3CB9" w:rsidRPr="00901AD5">
        <w:rPr>
          <w:rFonts w:ascii="Times New Roman" w:hAnsi="Times New Roman" w:cs="Times New Roman"/>
          <w:sz w:val="28"/>
          <w:szCs w:val="28"/>
          <w:lang w:val="ru-RU"/>
        </w:rPr>
        <w:t xml:space="preserve">вимоги до безпечності та якість </w:t>
      </w:r>
      <w:r w:rsidRPr="00901AD5">
        <w:rPr>
          <w:rFonts w:ascii="Times New Roman" w:hAnsi="Times New Roman" w:cs="Times New Roman"/>
          <w:sz w:val="28"/>
          <w:szCs w:val="28"/>
          <w:lang w:val="ru-RU"/>
        </w:rPr>
        <w:t>харчових продуктів»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д) у сфері забезпечення екологічн</w:t>
      </w:r>
      <w:r w:rsidR="00ED3CB9" w:rsidRPr="00901AD5">
        <w:rPr>
          <w:rFonts w:ascii="Times New Roman" w:hAnsi="Times New Roman" w:cs="Times New Roman"/>
          <w:sz w:val="28"/>
          <w:szCs w:val="28"/>
          <w:lang w:val="ru-RU"/>
        </w:rPr>
        <w:t xml:space="preserve">ої безпеки у військовій галузі: </w:t>
      </w:r>
      <w:r w:rsidRPr="00901AD5">
        <w:rPr>
          <w:rFonts w:ascii="Times New Roman" w:hAnsi="Times New Roman" w:cs="Times New Roman"/>
          <w:sz w:val="28"/>
          <w:szCs w:val="28"/>
          <w:lang w:val="ru-RU"/>
        </w:rPr>
        <w:t xml:space="preserve">- Закон України «Про оборону України»; </w:t>
      </w:r>
      <w:r w:rsidR="00ED3CB9" w:rsidRPr="00901AD5">
        <w:rPr>
          <w:rFonts w:ascii="Times New Roman" w:hAnsi="Times New Roman" w:cs="Times New Roman"/>
          <w:sz w:val="28"/>
          <w:szCs w:val="28"/>
          <w:lang w:val="ru-RU"/>
        </w:rPr>
        <w:t>Закон України «Про Збройні Сили України»</w:t>
      </w:r>
      <w:r w:rsidRPr="00901AD5">
        <w:rPr>
          <w:rFonts w:ascii="Times New Roman" w:hAnsi="Times New Roman" w:cs="Times New Roman"/>
          <w:sz w:val="28"/>
          <w:szCs w:val="28"/>
          <w:lang w:val="ru-RU"/>
        </w:rPr>
        <w:t>; Закон України «Про правовий реж</w:t>
      </w:r>
      <w:r w:rsidR="00ED3CB9" w:rsidRPr="00901AD5">
        <w:rPr>
          <w:rFonts w:ascii="Times New Roman" w:hAnsi="Times New Roman" w:cs="Times New Roman"/>
          <w:sz w:val="28"/>
          <w:szCs w:val="28"/>
          <w:lang w:val="ru-RU"/>
        </w:rPr>
        <w:t xml:space="preserve">им воєнного стану»; Закон </w:t>
      </w:r>
      <w:r w:rsidRPr="00901AD5">
        <w:rPr>
          <w:rFonts w:ascii="Times New Roman" w:hAnsi="Times New Roman" w:cs="Times New Roman"/>
          <w:sz w:val="28"/>
          <w:szCs w:val="28"/>
          <w:lang w:val="ru-RU"/>
        </w:rPr>
        <w:t>України «Пр</w:t>
      </w:r>
      <w:r w:rsidR="00ED3CB9" w:rsidRPr="00901AD5">
        <w:rPr>
          <w:rFonts w:ascii="Times New Roman" w:hAnsi="Times New Roman" w:cs="Times New Roman"/>
          <w:sz w:val="28"/>
          <w:szCs w:val="28"/>
          <w:lang w:val="ru-RU"/>
        </w:rPr>
        <w:t>о використання земель оборони»</w:t>
      </w:r>
      <w:r w:rsidRPr="00901AD5">
        <w:rPr>
          <w:rFonts w:ascii="Times New Roman" w:hAnsi="Times New Roman" w:cs="Times New Roman"/>
          <w:sz w:val="28"/>
          <w:szCs w:val="28"/>
          <w:lang w:val="ru-RU"/>
        </w:rPr>
        <w:t>;</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е) у сфері забезпечення екологічної безпеки при поводженні з відходами:</w:t>
      </w:r>
    </w:p>
    <w:p w:rsidR="00F679D2"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Закон Ук</w:t>
      </w:r>
      <w:r w:rsidR="00ED3CB9" w:rsidRPr="00901AD5">
        <w:rPr>
          <w:rFonts w:ascii="Times New Roman" w:hAnsi="Times New Roman" w:cs="Times New Roman"/>
          <w:sz w:val="28"/>
          <w:szCs w:val="28"/>
          <w:lang w:val="ru-RU"/>
        </w:rPr>
        <w:t>раїни «Про відходи»</w:t>
      </w:r>
      <w:r w:rsidRPr="00901AD5">
        <w:rPr>
          <w:rFonts w:ascii="Times New Roman" w:hAnsi="Times New Roman" w:cs="Times New Roman"/>
          <w:sz w:val="28"/>
          <w:szCs w:val="28"/>
          <w:lang w:val="ru-RU"/>
        </w:rPr>
        <w:t>; Закон України «Про пов</w:t>
      </w:r>
      <w:r w:rsidR="005828B2" w:rsidRPr="00901AD5">
        <w:rPr>
          <w:rFonts w:ascii="Times New Roman" w:hAnsi="Times New Roman" w:cs="Times New Roman"/>
          <w:sz w:val="28"/>
          <w:szCs w:val="28"/>
          <w:lang w:val="ru-RU"/>
        </w:rPr>
        <w:t>одження з радіоактивними відходами»</w:t>
      </w:r>
      <w:r w:rsidRPr="00901AD5">
        <w:rPr>
          <w:rFonts w:ascii="Times New Roman" w:hAnsi="Times New Roman" w:cs="Times New Roman"/>
          <w:sz w:val="28"/>
          <w:szCs w:val="28"/>
          <w:lang w:val="ru-RU"/>
        </w:rPr>
        <w:t>; Закон Україн</w:t>
      </w:r>
      <w:r w:rsidR="005828B2" w:rsidRPr="00901AD5">
        <w:rPr>
          <w:rFonts w:ascii="Times New Roman" w:hAnsi="Times New Roman" w:cs="Times New Roman"/>
          <w:sz w:val="28"/>
          <w:szCs w:val="28"/>
          <w:lang w:val="ru-RU"/>
        </w:rPr>
        <w:t xml:space="preserve">и «Про загальнодержавну цільову </w:t>
      </w:r>
      <w:r w:rsidRPr="00901AD5">
        <w:rPr>
          <w:rFonts w:ascii="Times New Roman" w:hAnsi="Times New Roman" w:cs="Times New Roman"/>
          <w:sz w:val="28"/>
          <w:szCs w:val="28"/>
          <w:lang w:val="ru-RU"/>
        </w:rPr>
        <w:t xml:space="preserve">екологічну програму поводження з радіоактивними </w:t>
      </w:r>
      <w:r w:rsidR="005828B2" w:rsidRPr="00901AD5">
        <w:rPr>
          <w:rFonts w:ascii="Times New Roman" w:hAnsi="Times New Roman" w:cs="Times New Roman"/>
          <w:sz w:val="28"/>
          <w:szCs w:val="28"/>
          <w:lang w:val="ru-RU"/>
        </w:rPr>
        <w:t xml:space="preserve">відходами» ; Закон України </w:t>
      </w:r>
      <w:r w:rsidRPr="00901AD5">
        <w:rPr>
          <w:rFonts w:ascii="Times New Roman" w:hAnsi="Times New Roman" w:cs="Times New Roman"/>
          <w:sz w:val="28"/>
          <w:szCs w:val="28"/>
          <w:lang w:val="ru-RU"/>
        </w:rPr>
        <w:t>«Про загальнодержавну програму поводжен</w:t>
      </w:r>
      <w:r w:rsidR="005828B2" w:rsidRPr="00901AD5">
        <w:rPr>
          <w:rFonts w:ascii="Times New Roman" w:hAnsi="Times New Roman" w:cs="Times New Roman"/>
          <w:sz w:val="28"/>
          <w:szCs w:val="28"/>
          <w:lang w:val="ru-RU"/>
        </w:rPr>
        <w:t xml:space="preserve">ня з токсичними відходами»; Закон </w:t>
      </w:r>
      <w:r w:rsidRPr="00901AD5">
        <w:rPr>
          <w:rFonts w:ascii="Times New Roman" w:hAnsi="Times New Roman" w:cs="Times New Roman"/>
          <w:sz w:val="28"/>
          <w:szCs w:val="28"/>
          <w:lang w:val="ru-RU"/>
        </w:rPr>
        <w:t>України «Про приєднання України до Базель</w:t>
      </w:r>
      <w:r w:rsidR="005828B2" w:rsidRPr="00901AD5">
        <w:rPr>
          <w:rFonts w:ascii="Times New Roman" w:hAnsi="Times New Roman" w:cs="Times New Roman"/>
          <w:sz w:val="28"/>
          <w:szCs w:val="28"/>
          <w:lang w:val="ru-RU"/>
        </w:rPr>
        <w:t xml:space="preserve">ської конвенції про контроль за </w:t>
      </w:r>
      <w:r w:rsidRPr="00901AD5">
        <w:rPr>
          <w:rFonts w:ascii="Times New Roman" w:hAnsi="Times New Roman" w:cs="Times New Roman"/>
          <w:sz w:val="28"/>
          <w:szCs w:val="28"/>
          <w:lang w:val="ru-RU"/>
        </w:rPr>
        <w:t xml:space="preserve">транскордонними перевезеннями небезпечних </w:t>
      </w:r>
      <w:r w:rsidR="005828B2" w:rsidRPr="00901AD5">
        <w:rPr>
          <w:rFonts w:ascii="Times New Roman" w:hAnsi="Times New Roman" w:cs="Times New Roman"/>
          <w:sz w:val="28"/>
          <w:szCs w:val="28"/>
          <w:lang w:val="ru-RU"/>
        </w:rPr>
        <w:t xml:space="preserve">відходів та їх видаленням», Закон </w:t>
      </w:r>
      <w:r w:rsidRPr="00901AD5">
        <w:rPr>
          <w:rFonts w:ascii="Times New Roman" w:hAnsi="Times New Roman" w:cs="Times New Roman"/>
          <w:sz w:val="28"/>
          <w:szCs w:val="28"/>
          <w:lang w:val="ru-RU"/>
        </w:rPr>
        <w:t>України «Про вилучення з обігу, переробку, ут</w:t>
      </w:r>
      <w:r w:rsidR="005828B2" w:rsidRPr="00901AD5">
        <w:rPr>
          <w:rFonts w:ascii="Times New Roman" w:hAnsi="Times New Roman" w:cs="Times New Roman"/>
          <w:sz w:val="28"/>
          <w:szCs w:val="28"/>
          <w:lang w:val="ru-RU"/>
        </w:rPr>
        <w:t xml:space="preserve">илізацію, знищення або подальше </w:t>
      </w:r>
      <w:r w:rsidRPr="00901AD5">
        <w:rPr>
          <w:rFonts w:ascii="Times New Roman" w:hAnsi="Times New Roman" w:cs="Times New Roman"/>
          <w:sz w:val="28"/>
          <w:szCs w:val="28"/>
          <w:lang w:val="ru-RU"/>
        </w:rPr>
        <w:t>використання неякісної та небезпечної продукції» в</w:t>
      </w:r>
      <w:r w:rsidR="005828B2" w:rsidRPr="00901AD5">
        <w:rPr>
          <w:rFonts w:ascii="Times New Roman" w:hAnsi="Times New Roman" w:cs="Times New Roman"/>
          <w:sz w:val="28"/>
          <w:szCs w:val="28"/>
          <w:lang w:val="ru-RU"/>
        </w:rPr>
        <w:t xml:space="preserve">ід 14 січня 2000 р. тощо; </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є) у сфері забезпечення екологічної безпеки при буд</w:t>
      </w:r>
      <w:r w:rsidR="005828B2" w:rsidRPr="00901AD5">
        <w:rPr>
          <w:rFonts w:ascii="Times New Roman" w:hAnsi="Times New Roman" w:cs="Times New Roman"/>
          <w:sz w:val="28"/>
          <w:szCs w:val="28"/>
          <w:lang w:val="ru-RU"/>
        </w:rPr>
        <w:t xml:space="preserve">івництві підприємств, споруд та інших об’єктів: </w:t>
      </w:r>
      <w:r w:rsidRPr="00901AD5">
        <w:rPr>
          <w:rFonts w:ascii="Times New Roman" w:hAnsi="Times New Roman" w:cs="Times New Roman"/>
          <w:sz w:val="28"/>
          <w:szCs w:val="28"/>
          <w:lang w:val="ru-RU"/>
        </w:rPr>
        <w:t xml:space="preserve">- Закон України «Про регулювання містобудівної </w:t>
      </w:r>
      <w:r w:rsidR="005828B2" w:rsidRPr="00901AD5">
        <w:rPr>
          <w:rFonts w:ascii="Times New Roman" w:hAnsi="Times New Roman" w:cs="Times New Roman"/>
          <w:sz w:val="28"/>
          <w:szCs w:val="28"/>
          <w:lang w:val="ru-RU"/>
        </w:rPr>
        <w:t xml:space="preserve">діяльності»; Закон України «Про </w:t>
      </w:r>
      <w:r w:rsidRPr="00901AD5">
        <w:rPr>
          <w:rFonts w:ascii="Times New Roman" w:hAnsi="Times New Roman" w:cs="Times New Roman"/>
          <w:sz w:val="28"/>
          <w:szCs w:val="28"/>
          <w:lang w:val="ru-RU"/>
        </w:rPr>
        <w:t>основи містобудування» тощо;</w:t>
      </w:r>
    </w:p>
    <w:p w:rsidR="00F53E9A" w:rsidRPr="00901AD5" w:rsidRDefault="00F53E9A" w:rsidP="00DB4BAC">
      <w:pPr>
        <w:widowControl w:val="0"/>
        <w:autoSpaceDE w:val="0"/>
        <w:autoSpaceDN w:val="0"/>
        <w:adjustRightInd w:val="0"/>
        <w:spacing w:after="0" w:line="360" w:lineRule="auto"/>
        <w:jc w:val="both"/>
        <w:rPr>
          <w:rFonts w:ascii="Times New Roman" w:hAnsi="Times New Roman" w:cs="Times New Roman"/>
          <w:b/>
          <w:bCs/>
          <w:i/>
          <w:iCs/>
          <w:sz w:val="28"/>
          <w:szCs w:val="28"/>
          <w:lang w:val="ru-RU"/>
        </w:rPr>
      </w:pPr>
      <w:r w:rsidRPr="00901AD5">
        <w:rPr>
          <w:rFonts w:ascii="Times New Roman" w:hAnsi="Times New Roman" w:cs="Times New Roman"/>
          <w:b/>
          <w:bCs/>
          <w:i/>
          <w:iCs/>
          <w:sz w:val="28"/>
          <w:szCs w:val="28"/>
          <w:lang w:val="ru-RU"/>
        </w:rPr>
        <w:lastRenderedPageBreak/>
        <w:t>6) Положення нормативно-правових ак</w:t>
      </w:r>
      <w:r w:rsidR="005828B2" w:rsidRPr="00901AD5">
        <w:rPr>
          <w:rFonts w:ascii="Times New Roman" w:hAnsi="Times New Roman" w:cs="Times New Roman"/>
          <w:b/>
          <w:bCs/>
          <w:i/>
          <w:iCs/>
          <w:sz w:val="28"/>
          <w:szCs w:val="28"/>
          <w:lang w:val="ru-RU"/>
        </w:rPr>
        <w:t xml:space="preserve">тів, що визначають вид та обсяг </w:t>
      </w:r>
      <w:r w:rsidRPr="00901AD5">
        <w:rPr>
          <w:rFonts w:ascii="Times New Roman" w:hAnsi="Times New Roman" w:cs="Times New Roman"/>
          <w:b/>
          <w:bCs/>
          <w:i/>
          <w:iCs/>
          <w:sz w:val="28"/>
          <w:szCs w:val="28"/>
          <w:lang w:val="ru-RU"/>
        </w:rPr>
        <w:t>відповідальності за порушення законодавства у сфері екологічної безпеки</w:t>
      </w:r>
    </w:p>
    <w:p w:rsidR="00E04A6C" w:rsidRDefault="00F53E9A" w:rsidP="00DB4BAC">
      <w:pPr>
        <w:widowControl w:val="0"/>
        <w:autoSpaceDE w:val="0"/>
        <w:autoSpaceDN w:val="0"/>
        <w:adjustRightInd w:val="0"/>
        <w:spacing w:after="0" w:line="360" w:lineRule="auto"/>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До вк</w:t>
      </w:r>
      <w:r w:rsidR="005828B2" w:rsidRPr="00901AD5">
        <w:rPr>
          <w:rFonts w:ascii="Times New Roman" w:hAnsi="Times New Roman" w:cs="Times New Roman"/>
          <w:sz w:val="28"/>
          <w:szCs w:val="28"/>
          <w:lang w:val="ru-RU"/>
        </w:rPr>
        <w:t xml:space="preserve">азаних положень можна віднести: </w:t>
      </w:r>
      <w:r w:rsidRPr="00901AD5">
        <w:rPr>
          <w:rFonts w:ascii="Times New Roman" w:hAnsi="Times New Roman" w:cs="Times New Roman"/>
          <w:sz w:val="28"/>
          <w:szCs w:val="28"/>
          <w:lang w:val="ru-RU"/>
        </w:rPr>
        <w:t>- ст. 56, 68-69 Закону України «Про о</w:t>
      </w:r>
      <w:r w:rsidR="005828B2" w:rsidRPr="00901AD5">
        <w:rPr>
          <w:rFonts w:ascii="Times New Roman" w:hAnsi="Times New Roman" w:cs="Times New Roman"/>
          <w:sz w:val="28"/>
          <w:szCs w:val="28"/>
          <w:lang w:val="ru-RU"/>
        </w:rPr>
        <w:t xml:space="preserve">хорону навколишнього природного </w:t>
      </w:r>
      <w:r w:rsidRPr="00901AD5">
        <w:rPr>
          <w:rFonts w:ascii="Times New Roman" w:hAnsi="Times New Roman" w:cs="Times New Roman"/>
          <w:sz w:val="28"/>
          <w:szCs w:val="28"/>
          <w:lang w:val="ru-RU"/>
        </w:rPr>
        <w:t>середовища»; гл. 10, ст. 147 Кодексу законів про працю Укра</w:t>
      </w:r>
      <w:r w:rsidR="005828B2" w:rsidRPr="00901AD5">
        <w:rPr>
          <w:rFonts w:ascii="Times New Roman" w:hAnsi="Times New Roman" w:cs="Times New Roman"/>
          <w:sz w:val="28"/>
          <w:szCs w:val="28"/>
          <w:lang w:val="ru-RU"/>
        </w:rPr>
        <w:t xml:space="preserve">їни; ст.ст. 46, 78, 82, 91, 93, </w:t>
      </w:r>
      <w:r w:rsidRPr="00901AD5">
        <w:rPr>
          <w:rFonts w:ascii="Times New Roman" w:hAnsi="Times New Roman" w:cs="Times New Roman"/>
          <w:sz w:val="28"/>
          <w:szCs w:val="28"/>
          <w:lang w:val="ru-RU"/>
        </w:rPr>
        <w:t>95-96, 188 Кодексу України про адміністративні прав</w:t>
      </w:r>
      <w:r w:rsidR="005828B2" w:rsidRPr="00901AD5">
        <w:rPr>
          <w:rFonts w:ascii="Times New Roman" w:hAnsi="Times New Roman" w:cs="Times New Roman"/>
          <w:sz w:val="28"/>
          <w:szCs w:val="28"/>
          <w:lang w:val="ru-RU"/>
        </w:rPr>
        <w:t xml:space="preserve">опорушення; ст. 1187 Цивільного </w:t>
      </w:r>
      <w:r w:rsidRPr="00901AD5">
        <w:rPr>
          <w:rFonts w:ascii="Times New Roman" w:hAnsi="Times New Roman" w:cs="Times New Roman"/>
          <w:sz w:val="28"/>
          <w:szCs w:val="28"/>
          <w:lang w:val="ru-RU"/>
        </w:rPr>
        <w:t>кодексу України; ст.ст. 236-237, 253, 272, 274-275, 32</w:t>
      </w:r>
      <w:r w:rsidR="005828B2" w:rsidRPr="00901AD5">
        <w:rPr>
          <w:rFonts w:ascii="Times New Roman" w:hAnsi="Times New Roman" w:cs="Times New Roman"/>
          <w:sz w:val="28"/>
          <w:szCs w:val="28"/>
          <w:lang w:val="ru-RU"/>
        </w:rPr>
        <w:t xml:space="preserve">7 Кримінального кодексу України; </w:t>
      </w:r>
      <w:r w:rsidRPr="00901AD5">
        <w:rPr>
          <w:rFonts w:ascii="Times New Roman" w:hAnsi="Times New Roman" w:cs="Times New Roman"/>
          <w:sz w:val="28"/>
          <w:szCs w:val="28"/>
          <w:lang w:val="ru-RU"/>
        </w:rPr>
        <w:t>постанову Кабінету Міністрів України від 21 квітня 19</w:t>
      </w:r>
      <w:r w:rsidR="005828B2" w:rsidRPr="00901AD5">
        <w:rPr>
          <w:rFonts w:ascii="Times New Roman" w:hAnsi="Times New Roman" w:cs="Times New Roman"/>
          <w:sz w:val="28"/>
          <w:szCs w:val="28"/>
          <w:lang w:val="ru-RU"/>
        </w:rPr>
        <w:t xml:space="preserve">98 року № 521 «Про затвердження </w:t>
      </w:r>
      <w:r w:rsidRPr="00901AD5">
        <w:rPr>
          <w:rFonts w:ascii="Times New Roman" w:hAnsi="Times New Roman" w:cs="Times New Roman"/>
          <w:sz w:val="28"/>
          <w:szCs w:val="28"/>
          <w:lang w:val="ru-RU"/>
        </w:rPr>
        <w:t>такс для обчислення розміру відшкодуван</w:t>
      </w:r>
      <w:r w:rsidR="005828B2" w:rsidRPr="00901AD5">
        <w:rPr>
          <w:rFonts w:ascii="Times New Roman" w:hAnsi="Times New Roman" w:cs="Times New Roman"/>
          <w:sz w:val="28"/>
          <w:szCs w:val="28"/>
          <w:lang w:val="ru-RU"/>
        </w:rPr>
        <w:t xml:space="preserve">ня шкоди, заподіяної порушенням </w:t>
      </w:r>
      <w:r w:rsidRPr="00901AD5">
        <w:rPr>
          <w:rFonts w:ascii="Times New Roman" w:hAnsi="Times New Roman" w:cs="Times New Roman"/>
          <w:sz w:val="28"/>
          <w:szCs w:val="28"/>
          <w:lang w:val="ru-RU"/>
        </w:rPr>
        <w:t>природоохоронного законодавства у межах територій т</w:t>
      </w:r>
      <w:r w:rsidR="005828B2" w:rsidRPr="00901AD5">
        <w:rPr>
          <w:rFonts w:ascii="Times New Roman" w:hAnsi="Times New Roman" w:cs="Times New Roman"/>
          <w:sz w:val="28"/>
          <w:szCs w:val="28"/>
          <w:lang w:val="ru-RU"/>
        </w:rPr>
        <w:t>а об’єктів природно-заповідного фонду України»</w:t>
      </w:r>
      <w:r w:rsidRPr="00901AD5">
        <w:rPr>
          <w:rFonts w:ascii="Times New Roman" w:hAnsi="Times New Roman" w:cs="Times New Roman"/>
          <w:sz w:val="28"/>
          <w:szCs w:val="28"/>
          <w:lang w:val="ru-RU"/>
        </w:rPr>
        <w:t>; постанову Кабінету Міністрів України від 25 липня 2007 року №</w:t>
      </w:r>
      <w:r w:rsidR="005828B2"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963 «Про затвердження Методики визначення розм</w:t>
      </w:r>
      <w:r w:rsidR="005828B2" w:rsidRPr="00901AD5">
        <w:rPr>
          <w:rFonts w:ascii="Times New Roman" w:hAnsi="Times New Roman" w:cs="Times New Roman"/>
          <w:sz w:val="28"/>
          <w:szCs w:val="28"/>
          <w:lang w:val="ru-RU"/>
        </w:rPr>
        <w:t xml:space="preserve">іру шкоди, заподіяної внаслідок </w:t>
      </w:r>
      <w:r w:rsidRPr="00901AD5">
        <w:rPr>
          <w:rFonts w:ascii="Times New Roman" w:hAnsi="Times New Roman" w:cs="Times New Roman"/>
          <w:sz w:val="28"/>
          <w:szCs w:val="28"/>
          <w:lang w:val="ru-RU"/>
        </w:rPr>
        <w:t>самовільного зайняття земельної ділянки, використання з</w:t>
      </w:r>
      <w:r w:rsidR="005828B2" w:rsidRPr="00901AD5">
        <w:rPr>
          <w:rFonts w:ascii="Times New Roman" w:hAnsi="Times New Roman" w:cs="Times New Roman"/>
          <w:sz w:val="28"/>
          <w:szCs w:val="28"/>
          <w:lang w:val="ru-RU"/>
        </w:rPr>
        <w:t xml:space="preserve">емельної ділянки не за цільовим </w:t>
      </w:r>
      <w:r w:rsidRPr="00901AD5">
        <w:rPr>
          <w:rFonts w:ascii="Times New Roman" w:hAnsi="Times New Roman" w:cs="Times New Roman"/>
          <w:sz w:val="28"/>
          <w:szCs w:val="28"/>
          <w:lang w:val="ru-RU"/>
        </w:rPr>
        <w:t>призначенням, зняття ґрунтового покриву (родючог</w:t>
      </w:r>
      <w:r w:rsidR="005828B2" w:rsidRPr="00901AD5">
        <w:rPr>
          <w:rFonts w:ascii="Times New Roman" w:hAnsi="Times New Roman" w:cs="Times New Roman"/>
          <w:sz w:val="28"/>
          <w:szCs w:val="28"/>
          <w:lang w:val="ru-RU"/>
        </w:rPr>
        <w:t>о шару ґрунту) без спеціального дозволу»</w:t>
      </w:r>
      <w:r w:rsidRPr="00901AD5">
        <w:rPr>
          <w:rFonts w:ascii="Times New Roman" w:hAnsi="Times New Roman" w:cs="Times New Roman"/>
          <w:sz w:val="28"/>
          <w:szCs w:val="28"/>
          <w:lang w:val="ru-RU"/>
        </w:rPr>
        <w:t>; накази Міністерства охорони навкол</w:t>
      </w:r>
      <w:r w:rsidR="005828B2" w:rsidRPr="00901AD5">
        <w:rPr>
          <w:rFonts w:ascii="Times New Roman" w:hAnsi="Times New Roman" w:cs="Times New Roman"/>
          <w:sz w:val="28"/>
          <w:szCs w:val="28"/>
          <w:lang w:val="ru-RU"/>
        </w:rPr>
        <w:t xml:space="preserve">ишнього природного середовища в </w:t>
      </w:r>
      <w:r w:rsidRPr="00901AD5">
        <w:rPr>
          <w:rFonts w:ascii="Times New Roman" w:hAnsi="Times New Roman" w:cs="Times New Roman"/>
          <w:sz w:val="28"/>
          <w:szCs w:val="28"/>
          <w:lang w:val="ru-RU"/>
        </w:rPr>
        <w:t>редакції від 4 квітня 2007 р. № 149 «Про затверджен</w:t>
      </w:r>
      <w:r w:rsidR="005828B2" w:rsidRPr="00901AD5">
        <w:rPr>
          <w:rFonts w:ascii="Times New Roman" w:hAnsi="Times New Roman" w:cs="Times New Roman"/>
          <w:sz w:val="28"/>
          <w:szCs w:val="28"/>
          <w:lang w:val="ru-RU"/>
        </w:rPr>
        <w:t xml:space="preserve">ня Методики визначення розмірів </w:t>
      </w:r>
      <w:r w:rsidRPr="00901AD5">
        <w:rPr>
          <w:rFonts w:ascii="Times New Roman" w:hAnsi="Times New Roman" w:cs="Times New Roman"/>
          <w:sz w:val="28"/>
          <w:szCs w:val="28"/>
          <w:lang w:val="ru-RU"/>
        </w:rPr>
        <w:t>шкоди, зумовленої забрудненням і засміченням зем</w:t>
      </w:r>
      <w:r w:rsidR="005828B2" w:rsidRPr="00901AD5">
        <w:rPr>
          <w:rFonts w:ascii="Times New Roman" w:hAnsi="Times New Roman" w:cs="Times New Roman"/>
          <w:sz w:val="28"/>
          <w:szCs w:val="28"/>
          <w:lang w:val="ru-RU"/>
        </w:rPr>
        <w:t xml:space="preserve">ельних ресурсів через порушення </w:t>
      </w:r>
      <w:r w:rsidRPr="00901AD5">
        <w:rPr>
          <w:rFonts w:ascii="Times New Roman" w:hAnsi="Times New Roman" w:cs="Times New Roman"/>
          <w:sz w:val="28"/>
          <w:szCs w:val="28"/>
          <w:lang w:val="ru-RU"/>
        </w:rPr>
        <w:t>природ</w:t>
      </w:r>
      <w:r w:rsidR="005828B2" w:rsidRPr="00901AD5">
        <w:rPr>
          <w:rFonts w:ascii="Times New Roman" w:hAnsi="Times New Roman" w:cs="Times New Roman"/>
          <w:sz w:val="28"/>
          <w:szCs w:val="28"/>
          <w:lang w:val="ru-RU"/>
        </w:rPr>
        <w:t>оохоронного законодавства»</w:t>
      </w:r>
      <w:r w:rsidRPr="00901AD5">
        <w:rPr>
          <w:rFonts w:ascii="Times New Roman" w:hAnsi="Times New Roman" w:cs="Times New Roman"/>
          <w:sz w:val="28"/>
          <w:szCs w:val="28"/>
          <w:lang w:val="ru-RU"/>
        </w:rPr>
        <w:t>; в</w:t>
      </w:r>
      <w:r w:rsidR="005828B2" w:rsidRPr="00901AD5">
        <w:rPr>
          <w:rFonts w:ascii="Times New Roman" w:hAnsi="Times New Roman" w:cs="Times New Roman"/>
          <w:sz w:val="28"/>
          <w:szCs w:val="28"/>
          <w:lang w:val="ru-RU"/>
        </w:rPr>
        <w:t xml:space="preserve">ід 10 грудня 2008 р. № 639 «Про </w:t>
      </w:r>
      <w:r w:rsidRPr="00901AD5">
        <w:rPr>
          <w:rFonts w:ascii="Times New Roman" w:hAnsi="Times New Roman" w:cs="Times New Roman"/>
          <w:sz w:val="28"/>
          <w:szCs w:val="28"/>
          <w:lang w:val="ru-RU"/>
        </w:rPr>
        <w:t>затвердження Методики розрахунку розмірів відшк</w:t>
      </w:r>
      <w:r w:rsidR="005828B2" w:rsidRPr="00901AD5">
        <w:rPr>
          <w:rFonts w:ascii="Times New Roman" w:hAnsi="Times New Roman" w:cs="Times New Roman"/>
          <w:sz w:val="28"/>
          <w:szCs w:val="28"/>
          <w:lang w:val="ru-RU"/>
        </w:rPr>
        <w:t xml:space="preserve">одування збитків, які заподіяні </w:t>
      </w:r>
      <w:r w:rsidRPr="00901AD5">
        <w:rPr>
          <w:rFonts w:ascii="Times New Roman" w:hAnsi="Times New Roman" w:cs="Times New Roman"/>
          <w:sz w:val="28"/>
          <w:szCs w:val="28"/>
          <w:lang w:val="ru-RU"/>
        </w:rPr>
        <w:t>державі в результаті наднормативних викидів забруднюючих речо</w:t>
      </w:r>
      <w:r w:rsidR="005828B2" w:rsidRPr="00901AD5">
        <w:rPr>
          <w:rFonts w:ascii="Times New Roman" w:hAnsi="Times New Roman" w:cs="Times New Roman"/>
          <w:sz w:val="28"/>
          <w:szCs w:val="28"/>
          <w:lang w:val="ru-RU"/>
        </w:rPr>
        <w:t>вин в атмосферне повітря»</w:t>
      </w:r>
      <w:r w:rsidRPr="00901AD5">
        <w:rPr>
          <w:rFonts w:ascii="Times New Roman" w:hAnsi="Times New Roman" w:cs="Times New Roman"/>
          <w:sz w:val="28"/>
          <w:szCs w:val="28"/>
          <w:lang w:val="ru-RU"/>
        </w:rPr>
        <w:t>; від 20 липня 2009 р. № 389 «Про з</w:t>
      </w:r>
      <w:r w:rsidR="005828B2" w:rsidRPr="00901AD5">
        <w:rPr>
          <w:rFonts w:ascii="Times New Roman" w:hAnsi="Times New Roman" w:cs="Times New Roman"/>
          <w:sz w:val="28"/>
          <w:szCs w:val="28"/>
          <w:lang w:val="ru-RU"/>
        </w:rPr>
        <w:t xml:space="preserve">атвердження Методики розрахунку </w:t>
      </w:r>
      <w:r w:rsidRPr="00901AD5">
        <w:rPr>
          <w:rFonts w:ascii="Times New Roman" w:hAnsi="Times New Roman" w:cs="Times New Roman"/>
          <w:sz w:val="28"/>
          <w:szCs w:val="28"/>
          <w:lang w:val="ru-RU"/>
        </w:rPr>
        <w:t>розмірів відшкодування збитків, заподіяних державі вн</w:t>
      </w:r>
      <w:r w:rsidR="005828B2" w:rsidRPr="00901AD5">
        <w:rPr>
          <w:rFonts w:ascii="Times New Roman" w:hAnsi="Times New Roman" w:cs="Times New Roman"/>
          <w:sz w:val="28"/>
          <w:szCs w:val="28"/>
          <w:lang w:val="ru-RU"/>
        </w:rPr>
        <w:t xml:space="preserve">аслідок порушення законодавства </w:t>
      </w:r>
      <w:r w:rsidRPr="00901AD5">
        <w:rPr>
          <w:rFonts w:ascii="Times New Roman" w:hAnsi="Times New Roman" w:cs="Times New Roman"/>
          <w:sz w:val="28"/>
          <w:szCs w:val="28"/>
          <w:lang w:val="ru-RU"/>
        </w:rPr>
        <w:t>про охорону та раціональн</w:t>
      </w:r>
      <w:r w:rsidR="005828B2" w:rsidRPr="00901AD5">
        <w:rPr>
          <w:rFonts w:ascii="Times New Roman" w:hAnsi="Times New Roman" w:cs="Times New Roman"/>
          <w:sz w:val="28"/>
          <w:szCs w:val="28"/>
          <w:lang w:val="ru-RU"/>
        </w:rPr>
        <w:t>е використання водних ресурсів»</w:t>
      </w:r>
      <w:r w:rsidR="00E04A6C">
        <w:rPr>
          <w:rFonts w:ascii="Times New Roman" w:hAnsi="Times New Roman" w:cs="Times New Roman"/>
          <w:sz w:val="28"/>
          <w:szCs w:val="28"/>
          <w:lang w:val="ru-RU"/>
        </w:rPr>
        <w:t xml:space="preserve"> тощо.</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Джерелами правового регулювання екологічної безпеки є також </w:t>
      </w:r>
      <w:r w:rsidR="005828B2" w:rsidRPr="00901AD5">
        <w:rPr>
          <w:rFonts w:ascii="Times New Roman" w:hAnsi="Times New Roman" w:cs="Times New Roman"/>
          <w:i/>
          <w:iCs/>
          <w:sz w:val="28"/>
          <w:szCs w:val="28"/>
          <w:lang w:val="ru-RU"/>
        </w:rPr>
        <w:t xml:space="preserve">нормативні </w:t>
      </w:r>
      <w:r w:rsidRPr="00901AD5">
        <w:rPr>
          <w:rFonts w:ascii="Times New Roman" w:hAnsi="Times New Roman" w:cs="Times New Roman"/>
          <w:i/>
          <w:iCs/>
          <w:sz w:val="28"/>
          <w:szCs w:val="28"/>
          <w:lang w:val="ru-RU"/>
        </w:rPr>
        <w:t xml:space="preserve">правові акти органів місцевого самоврядування </w:t>
      </w:r>
      <w:r w:rsidRPr="00901AD5">
        <w:rPr>
          <w:rFonts w:ascii="Times New Roman" w:hAnsi="Times New Roman" w:cs="Times New Roman"/>
          <w:sz w:val="28"/>
          <w:szCs w:val="28"/>
          <w:lang w:val="ru-RU"/>
        </w:rPr>
        <w:t>(постано</w:t>
      </w:r>
      <w:r w:rsidR="005828B2" w:rsidRPr="00901AD5">
        <w:rPr>
          <w:rFonts w:ascii="Times New Roman" w:hAnsi="Times New Roman" w:cs="Times New Roman"/>
          <w:sz w:val="28"/>
          <w:szCs w:val="28"/>
          <w:lang w:val="ru-RU"/>
        </w:rPr>
        <w:t xml:space="preserve">ви, рішення, нормативні накази) </w:t>
      </w:r>
      <w:r w:rsidRPr="00901AD5">
        <w:rPr>
          <w:rFonts w:ascii="Times New Roman" w:hAnsi="Times New Roman" w:cs="Times New Roman"/>
          <w:sz w:val="28"/>
          <w:szCs w:val="28"/>
          <w:lang w:val="ru-RU"/>
        </w:rPr>
        <w:t>та місцевих органів виконавчої влади (постанови, ріше</w:t>
      </w:r>
      <w:r w:rsidR="005828B2" w:rsidRPr="00901AD5">
        <w:rPr>
          <w:rFonts w:ascii="Times New Roman" w:hAnsi="Times New Roman" w:cs="Times New Roman"/>
          <w:sz w:val="28"/>
          <w:szCs w:val="28"/>
          <w:lang w:val="ru-RU"/>
        </w:rPr>
        <w:t xml:space="preserve">ння). Відповідно до Конституції </w:t>
      </w:r>
      <w:r w:rsidRPr="00901AD5">
        <w:rPr>
          <w:rFonts w:ascii="Times New Roman" w:hAnsi="Times New Roman" w:cs="Times New Roman"/>
          <w:sz w:val="28"/>
          <w:szCs w:val="28"/>
          <w:lang w:val="ru-RU"/>
        </w:rPr>
        <w:t>України органи місцевого самоврядування в межах п</w:t>
      </w:r>
      <w:r w:rsidR="005828B2" w:rsidRPr="00901AD5">
        <w:rPr>
          <w:rFonts w:ascii="Times New Roman" w:hAnsi="Times New Roman" w:cs="Times New Roman"/>
          <w:sz w:val="28"/>
          <w:szCs w:val="28"/>
          <w:lang w:val="ru-RU"/>
        </w:rPr>
        <w:t xml:space="preserve">овноважень, визначених законом, </w:t>
      </w:r>
      <w:r w:rsidRPr="00901AD5">
        <w:rPr>
          <w:rFonts w:ascii="Times New Roman" w:hAnsi="Times New Roman" w:cs="Times New Roman"/>
          <w:sz w:val="28"/>
          <w:szCs w:val="28"/>
          <w:lang w:val="ru-RU"/>
        </w:rPr>
        <w:t xml:space="preserve">приймають рішення, що є </w:t>
      </w:r>
      <w:r w:rsidRPr="00901AD5">
        <w:rPr>
          <w:rFonts w:ascii="Times New Roman" w:hAnsi="Times New Roman" w:cs="Times New Roman"/>
          <w:sz w:val="28"/>
          <w:szCs w:val="28"/>
          <w:lang w:val="ru-RU"/>
        </w:rPr>
        <w:lastRenderedPageBreak/>
        <w:t>обов’язковими до виконання</w:t>
      </w:r>
      <w:r w:rsidR="005828B2" w:rsidRPr="00901AD5">
        <w:rPr>
          <w:rFonts w:ascii="Times New Roman" w:hAnsi="Times New Roman" w:cs="Times New Roman"/>
          <w:sz w:val="28"/>
          <w:szCs w:val="28"/>
          <w:lang w:val="ru-RU"/>
        </w:rPr>
        <w:t xml:space="preserve"> на відповідній території. Так, </w:t>
      </w:r>
      <w:r w:rsidRPr="00901AD5">
        <w:rPr>
          <w:rFonts w:ascii="Times New Roman" w:hAnsi="Times New Roman" w:cs="Times New Roman"/>
          <w:sz w:val="28"/>
          <w:szCs w:val="28"/>
          <w:lang w:val="ru-RU"/>
        </w:rPr>
        <w:t>Закони України «Про охорону навколишнього приро</w:t>
      </w:r>
      <w:r w:rsidR="005828B2" w:rsidRPr="00901AD5">
        <w:rPr>
          <w:rFonts w:ascii="Times New Roman" w:hAnsi="Times New Roman" w:cs="Times New Roman"/>
          <w:sz w:val="28"/>
          <w:szCs w:val="28"/>
          <w:lang w:val="ru-RU"/>
        </w:rPr>
        <w:t xml:space="preserve">дного середовища», «Про місцеві </w:t>
      </w:r>
      <w:r w:rsidRPr="00901AD5">
        <w:rPr>
          <w:rFonts w:ascii="Times New Roman" w:hAnsi="Times New Roman" w:cs="Times New Roman"/>
          <w:sz w:val="28"/>
          <w:szCs w:val="28"/>
          <w:lang w:val="ru-RU"/>
        </w:rPr>
        <w:t>державні адміністрації», «Про місцеве самоврядування</w:t>
      </w:r>
      <w:r w:rsidR="005828B2" w:rsidRPr="00901AD5">
        <w:rPr>
          <w:rFonts w:ascii="Times New Roman" w:hAnsi="Times New Roman" w:cs="Times New Roman"/>
          <w:sz w:val="28"/>
          <w:szCs w:val="28"/>
          <w:lang w:val="ru-RU"/>
        </w:rPr>
        <w:t xml:space="preserve">» визначають повноваження таких </w:t>
      </w:r>
      <w:r w:rsidRPr="00901AD5">
        <w:rPr>
          <w:rFonts w:ascii="Times New Roman" w:hAnsi="Times New Roman" w:cs="Times New Roman"/>
          <w:sz w:val="28"/>
          <w:szCs w:val="28"/>
          <w:lang w:val="ru-RU"/>
        </w:rPr>
        <w:t>органів, що в межах своєї компетенції організовуют</w:t>
      </w:r>
      <w:r w:rsidR="005828B2" w:rsidRPr="00901AD5">
        <w:rPr>
          <w:rFonts w:ascii="Times New Roman" w:hAnsi="Times New Roman" w:cs="Times New Roman"/>
          <w:sz w:val="28"/>
          <w:szCs w:val="28"/>
          <w:lang w:val="ru-RU"/>
        </w:rPr>
        <w:t xml:space="preserve">ь розробку екологічних програм; </w:t>
      </w:r>
      <w:r w:rsidRPr="00901AD5">
        <w:rPr>
          <w:rFonts w:ascii="Times New Roman" w:hAnsi="Times New Roman" w:cs="Times New Roman"/>
          <w:sz w:val="28"/>
          <w:szCs w:val="28"/>
          <w:lang w:val="ru-RU"/>
        </w:rPr>
        <w:t>збір, переробку, утилізацію і поховання відходів</w:t>
      </w:r>
      <w:r w:rsidR="005828B2" w:rsidRPr="00901AD5">
        <w:rPr>
          <w:rFonts w:ascii="Times New Roman" w:hAnsi="Times New Roman" w:cs="Times New Roman"/>
          <w:sz w:val="28"/>
          <w:szCs w:val="28"/>
          <w:lang w:val="ru-RU"/>
        </w:rPr>
        <w:t xml:space="preserve"> на своїй території; здійснюють </w:t>
      </w:r>
      <w:r w:rsidRPr="00901AD5">
        <w:rPr>
          <w:rFonts w:ascii="Times New Roman" w:hAnsi="Times New Roman" w:cs="Times New Roman"/>
          <w:sz w:val="28"/>
          <w:szCs w:val="28"/>
          <w:lang w:val="ru-RU"/>
        </w:rPr>
        <w:t>регулювання планування і забудови населених пунктів тощо. До такої категорії нормативних актів можна віднести, зокрема: 1</w:t>
      </w:r>
      <w:r w:rsidR="005828B2" w:rsidRPr="00901AD5">
        <w:rPr>
          <w:rFonts w:ascii="Times New Roman" w:hAnsi="Times New Roman" w:cs="Times New Roman"/>
          <w:sz w:val="28"/>
          <w:szCs w:val="28"/>
          <w:lang w:val="ru-RU"/>
        </w:rPr>
        <w:t xml:space="preserve">) Регіональна </w:t>
      </w:r>
      <w:r w:rsidRPr="00901AD5">
        <w:rPr>
          <w:rFonts w:ascii="Times New Roman" w:hAnsi="Times New Roman" w:cs="Times New Roman"/>
          <w:sz w:val="28"/>
          <w:szCs w:val="28"/>
          <w:lang w:val="ru-RU"/>
        </w:rPr>
        <w:t>програма охорони навколишнього природного серед</w:t>
      </w:r>
      <w:r w:rsidR="005828B2" w:rsidRPr="00901AD5">
        <w:rPr>
          <w:rFonts w:ascii="Times New Roman" w:hAnsi="Times New Roman" w:cs="Times New Roman"/>
          <w:sz w:val="28"/>
          <w:szCs w:val="28"/>
          <w:lang w:val="ru-RU"/>
        </w:rPr>
        <w:t xml:space="preserve">овища та використання природних </w:t>
      </w:r>
      <w:r w:rsidRPr="00901AD5">
        <w:rPr>
          <w:rFonts w:ascii="Times New Roman" w:hAnsi="Times New Roman" w:cs="Times New Roman"/>
          <w:sz w:val="28"/>
          <w:szCs w:val="28"/>
          <w:lang w:val="ru-RU"/>
        </w:rPr>
        <w:t>ресурсів на 2013-2018 роки, затверджена Рішенн</w:t>
      </w:r>
      <w:r w:rsidR="005828B2" w:rsidRPr="00901AD5">
        <w:rPr>
          <w:rFonts w:ascii="Times New Roman" w:hAnsi="Times New Roman" w:cs="Times New Roman"/>
          <w:sz w:val="28"/>
          <w:szCs w:val="28"/>
          <w:lang w:val="ru-RU"/>
        </w:rPr>
        <w:t xml:space="preserve">ям Вінницької обласної ради від </w:t>
      </w:r>
      <w:r w:rsidRPr="00901AD5">
        <w:rPr>
          <w:rFonts w:ascii="Times New Roman" w:hAnsi="Times New Roman" w:cs="Times New Roman"/>
          <w:sz w:val="28"/>
          <w:szCs w:val="28"/>
          <w:lang w:val="ru-RU"/>
        </w:rPr>
        <w:t>18.12.2012 р.; 2) Комплексна регіональна програма (ст</w:t>
      </w:r>
      <w:r w:rsidR="005828B2" w:rsidRPr="00901AD5">
        <w:rPr>
          <w:rFonts w:ascii="Times New Roman" w:hAnsi="Times New Roman" w:cs="Times New Roman"/>
          <w:sz w:val="28"/>
          <w:szCs w:val="28"/>
          <w:lang w:val="ru-RU"/>
        </w:rPr>
        <w:t xml:space="preserve">ратегія) екологічної безпеки та </w:t>
      </w:r>
      <w:r w:rsidRPr="00901AD5">
        <w:rPr>
          <w:rFonts w:ascii="Times New Roman" w:hAnsi="Times New Roman" w:cs="Times New Roman"/>
          <w:sz w:val="28"/>
          <w:szCs w:val="28"/>
          <w:lang w:val="ru-RU"/>
        </w:rPr>
        <w:t>збереження клімату Дніпропетровської області</w:t>
      </w:r>
      <w:r w:rsidR="005828B2" w:rsidRPr="00901AD5">
        <w:rPr>
          <w:rFonts w:ascii="Times New Roman" w:hAnsi="Times New Roman" w:cs="Times New Roman"/>
          <w:sz w:val="28"/>
          <w:szCs w:val="28"/>
          <w:lang w:val="ru-RU"/>
        </w:rPr>
        <w:t xml:space="preserve"> на 2016-2026 роки, затверджена </w:t>
      </w:r>
      <w:r w:rsidRPr="00901AD5">
        <w:rPr>
          <w:rFonts w:ascii="Times New Roman" w:hAnsi="Times New Roman" w:cs="Times New Roman"/>
          <w:sz w:val="28"/>
          <w:szCs w:val="28"/>
          <w:lang w:val="ru-RU"/>
        </w:rPr>
        <w:t>Рішенням обласної ради від 21.10.2015 р.; 3) Обла</w:t>
      </w:r>
      <w:r w:rsidR="005828B2" w:rsidRPr="00901AD5">
        <w:rPr>
          <w:rFonts w:ascii="Times New Roman" w:hAnsi="Times New Roman" w:cs="Times New Roman"/>
          <w:sz w:val="28"/>
          <w:szCs w:val="28"/>
          <w:lang w:val="ru-RU"/>
        </w:rPr>
        <w:t xml:space="preserve">сна комплексна програма охорони </w:t>
      </w:r>
      <w:r w:rsidRPr="00901AD5">
        <w:rPr>
          <w:rFonts w:ascii="Times New Roman" w:hAnsi="Times New Roman" w:cs="Times New Roman"/>
          <w:sz w:val="28"/>
          <w:szCs w:val="28"/>
          <w:lang w:val="ru-RU"/>
        </w:rPr>
        <w:t>довкілля, раціонального використання природних ресур</w:t>
      </w:r>
      <w:r w:rsidR="005828B2" w:rsidRPr="00901AD5">
        <w:rPr>
          <w:rFonts w:ascii="Times New Roman" w:hAnsi="Times New Roman" w:cs="Times New Roman"/>
          <w:sz w:val="28"/>
          <w:szCs w:val="28"/>
          <w:lang w:val="ru-RU"/>
        </w:rPr>
        <w:t xml:space="preserve">сів та забезпечення екологічної </w:t>
      </w:r>
      <w:r w:rsidRPr="00901AD5">
        <w:rPr>
          <w:rFonts w:ascii="Times New Roman" w:hAnsi="Times New Roman" w:cs="Times New Roman"/>
          <w:sz w:val="28"/>
          <w:szCs w:val="28"/>
          <w:lang w:val="ru-RU"/>
        </w:rPr>
        <w:t>безпеки, затверджена Рішенням Запорізької обла</w:t>
      </w:r>
      <w:r w:rsidR="005828B2" w:rsidRPr="00901AD5">
        <w:rPr>
          <w:rFonts w:ascii="Times New Roman" w:hAnsi="Times New Roman" w:cs="Times New Roman"/>
          <w:sz w:val="28"/>
          <w:szCs w:val="28"/>
          <w:lang w:val="ru-RU"/>
        </w:rPr>
        <w:t xml:space="preserve">сної ради від 28.03.2013 р.; 4) </w:t>
      </w:r>
      <w:r w:rsidRPr="00901AD5">
        <w:rPr>
          <w:rFonts w:ascii="Times New Roman" w:hAnsi="Times New Roman" w:cs="Times New Roman"/>
          <w:sz w:val="28"/>
          <w:szCs w:val="28"/>
          <w:lang w:val="ru-RU"/>
        </w:rPr>
        <w:t>Комплексна обласна програма захисту населення Кір</w:t>
      </w:r>
      <w:r w:rsidR="005828B2" w:rsidRPr="00901AD5">
        <w:rPr>
          <w:rFonts w:ascii="Times New Roman" w:hAnsi="Times New Roman" w:cs="Times New Roman"/>
          <w:sz w:val="28"/>
          <w:szCs w:val="28"/>
          <w:lang w:val="ru-RU"/>
        </w:rPr>
        <w:t xml:space="preserve">овоградської області від впливу </w:t>
      </w:r>
      <w:r w:rsidRPr="00901AD5">
        <w:rPr>
          <w:rFonts w:ascii="Times New Roman" w:hAnsi="Times New Roman" w:cs="Times New Roman"/>
          <w:sz w:val="28"/>
          <w:szCs w:val="28"/>
          <w:lang w:val="ru-RU"/>
        </w:rPr>
        <w:t>іонізуючого випромінювання на 2014-2018 роки, зат</w:t>
      </w:r>
      <w:r w:rsidR="005828B2" w:rsidRPr="00901AD5">
        <w:rPr>
          <w:rFonts w:ascii="Times New Roman" w:hAnsi="Times New Roman" w:cs="Times New Roman"/>
          <w:sz w:val="28"/>
          <w:szCs w:val="28"/>
          <w:lang w:val="ru-RU"/>
        </w:rPr>
        <w:t xml:space="preserve">верджена Рішенням обласної ради </w:t>
      </w:r>
      <w:r w:rsidRPr="00901AD5">
        <w:rPr>
          <w:rFonts w:ascii="Times New Roman" w:hAnsi="Times New Roman" w:cs="Times New Roman"/>
          <w:sz w:val="28"/>
          <w:szCs w:val="28"/>
          <w:lang w:val="ru-RU"/>
        </w:rPr>
        <w:t xml:space="preserve">від 21.03.2014 р.; 5) Регіональна програма стабілізації </w:t>
      </w:r>
      <w:r w:rsidR="005828B2" w:rsidRPr="00901AD5">
        <w:rPr>
          <w:rFonts w:ascii="Times New Roman" w:hAnsi="Times New Roman" w:cs="Times New Roman"/>
          <w:sz w:val="28"/>
          <w:szCs w:val="28"/>
          <w:lang w:val="ru-RU"/>
        </w:rPr>
        <w:t xml:space="preserve">екологічної рівноваги внаслідок </w:t>
      </w:r>
      <w:r w:rsidRPr="00901AD5">
        <w:rPr>
          <w:rFonts w:ascii="Times New Roman" w:hAnsi="Times New Roman" w:cs="Times New Roman"/>
          <w:sz w:val="28"/>
          <w:szCs w:val="28"/>
          <w:lang w:val="ru-RU"/>
        </w:rPr>
        <w:t>діяльності гірничо-хімічних підприємств Львівщини</w:t>
      </w:r>
      <w:r w:rsidR="005828B2" w:rsidRPr="00901AD5">
        <w:rPr>
          <w:rFonts w:ascii="Times New Roman" w:hAnsi="Times New Roman" w:cs="Times New Roman"/>
          <w:sz w:val="28"/>
          <w:szCs w:val="28"/>
          <w:lang w:val="ru-RU"/>
        </w:rPr>
        <w:t xml:space="preserve"> на 2015-2019 роки, затверджена </w:t>
      </w:r>
      <w:r w:rsidRPr="00901AD5">
        <w:rPr>
          <w:rFonts w:ascii="Times New Roman" w:hAnsi="Times New Roman" w:cs="Times New Roman"/>
          <w:sz w:val="28"/>
          <w:szCs w:val="28"/>
          <w:lang w:val="ru-RU"/>
        </w:rPr>
        <w:t xml:space="preserve">Рішенням обласної ради від 17.03.2015 р. (із змінами </w:t>
      </w:r>
      <w:r w:rsidR="00D14E03" w:rsidRPr="00901AD5">
        <w:rPr>
          <w:rFonts w:ascii="Times New Roman" w:hAnsi="Times New Roman" w:cs="Times New Roman"/>
          <w:sz w:val="28"/>
          <w:szCs w:val="28"/>
          <w:lang w:val="ru-RU"/>
        </w:rPr>
        <w:t xml:space="preserve">від 28.04.2015 р.); 6) Програма </w:t>
      </w:r>
      <w:r w:rsidRPr="00901AD5">
        <w:rPr>
          <w:rFonts w:ascii="Times New Roman" w:hAnsi="Times New Roman" w:cs="Times New Roman"/>
          <w:sz w:val="28"/>
          <w:szCs w:val="28"/>
          <w:lang w:val="ru-RU"/>
        </w:rPr>
        <w:t>скорочення викидів забруднюючих речовин в а</w:t>
      </w:r>
      <w:r w:rsidR="00D14E03" w:rsidRPr="00901AD5">
        <w:rPr>
          <w:rFonts w:ascii="Times New Roman" w:hAnsi="Times New Roman" w:cs="Times New Roman"/>
          <w:sz w:val="28"/>
          <w:szCs w:val="28"/>
          <w:lang w:val="ru-RU"/>
        </w:rPr>
        <w:t xml:space="preserve">тмосферне повітря стаціонарними </w:t>
      </w:r>
      <w:r w:rsidRPr="00901AD5">
        <w:rPr>
          <w:rFonts w:ascii="Times New Roman" w:hAnsi="Times New Roman" w:cs="Times New Roman"/>
          <w:sz w:val="28"/>
          <w:szCs w:val="28"/>
          <w:lang w:val="ru-RU"/>
        </w:rPr>
        <w:t>джерелами підприємств забруднювачів Львівс</w:t>
      </w:r>
      <w:r w:rsidR="00D14E03" w:rsidRPr="00901AD5">
        <w:rPr>
          <w:rFonts w:ascii="Times New Roman" w:hAnsi="Times New Roman" w:cs="Times New Roman"/>
          <w:sz w:val="28"/>
          <w:szCs w:val="28"/>
          <w:lang w:val="ru-RU"/>
        </w:rPr>
        <w:t xml:space="preserve">ької області на 2009-2017 роки, </w:t>
      </w:r>
      <w:r w:rsidRPr="00901AD5">
        <w:rPr>
          <w:rFonts w:ascii="Times New Roman" w:hAnsi="Times New Roman" w:cs="Times New Roman"/>
          <w:sz w:val="28"/>
          <w:szCs w:val="28"/>
          <w:lang w:val="ru-RU"/>
        </w:rPr>
        <w:t>затверджена Розпорядженням голови Львівської облдержа</w:t>
      </w:r>
      <w:r w:rsidR="005828B2" w:rsidRPr="00901AD5">
        <w:rPr>
          <w:rFonts w:ascii="Times New Roman" w:hAnsi="Times New Roman" w:cs="Times New Roman"/>
          <w:sz w:val="28"/>
          <w:szCs w:val="28"/>
          <w:lang w:val="ru-RU"/>
        </w:rPr>
        <w:t xml:space="preserve">дміністрації від 26.11.2009 р.; </w:t>
      </w:r>
      <w:r w:rsidRPr="00901AD5">
        <w:rPr>
          <w:rFonts w:ascii="Times New Roman" w:hAnsi="Times New Roman" w:cs="Times New Roman"/>
          <w:sz w:val="28"/>
          <w:szCs w:val="28"/>
          <w:lang w:val="ru-RU"/>
        </w:rPr>
        <w:t>7) Комплексна програма охорони довкілля, раціональн</w:t>
      </w:r>
      <w:r w:rsidR="00D14E03" w:rsidRPr="00901AD5">
        <w:rPr>
          <w:rFonts w:ascii="Times New Roman" w:hAnsi="Times New Roman" w:cs="Times New Roman"/>
          <w:sz w:val="28"/>
          <w:szCs w:val="28"/>
          <w:lang w:val="ru-RU"/>
        </w:rPr>
        <w:t xml:space="preserve">ого використання природних </w:t>
      </w:r>
      <w:r w:rsidRPr="00901AD5">
        <w:rPr>
          <w:rFonts w:ascii="Times New Roman" w:hAnsi="Times New Roman" w:cs="Times New Roman"/>
          <w:sz w:val="28"/>
          <w:szCs w:val="28"/>
          <w:lang w:val="ru-RU"/>
        </w:rPr>
        <w:t>ресурсів та забезпечення екологічної безпеки в Одес</w:t>
      </w:r>
      <w:r w:rsidR="00D14E03" w:rsidRPr="00901AD5">
        <w:rPr>
          <w:rFonts w:ascii="Times New Roman" w:hAnsi="Times New Roman" w:cs="Times New Roman"/>
          <w:sz w:val="28"/>
          <w:szCs w:val="28"/>
          <w:lang w:val="ru-RU"/>
        </w:rPr>
        <w:t xml:space="preserve">ькій області на 2014-2019 роки, </w:t>
      </w:r>
      <w:r w:rsidRPr="00901AD5">
        <w:rPr>
          <w:rFonts w:ascii="Times New Roman" w:hAnsi="Times New Roman" w:cs="Times New Roman"/>
          <w:sz w:val="28"/>
          <w:szCs w:val="28"/>
          <w:lang w:val="ru-RU"/>
        </w:rPr>
        <w:t>затверджена Рішення обласної ради від</w:t>
      </w:r>
      <w:r w:rsidR="00D14E03" w:rsidRPr="00901AD5">
        <w:rPr>
          <w:rFonts w:ascii="Times New Roman" w:hAnsi="Times New Roman" w:cs="Times New Roman"/>
          <w:sz w:val="28"/>
          <w:szCs w:val="28"/>
          <w:lang w:val="ru-RU"/>
        </w:rPr>
        <w:t xml:space="preserve"> 21.02.2014 р. та багато інших.</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Важливу роль у забезпеченні екологічної безпеки відіграють і </w:t>
      </w:r>
      <w:r w:rsidRPr="00901AD5">
        <w:rPr>
          <w:rFonts w:ascii="Times New Roman" w:hAnsi="Times New Roman" w:cs="Times New Roman"/>
          <w:i/>
          <w:iCs/>
          <w:sz w:val="28"/>
          <w:szCs w:val="28"/>
          <w:lang w:val="ru-RU"/>
        </w:rPr>
        <w:t>локальні нормативно-правові акти у сфері забезпечення екологічної безпеки</w:t>
      </w:r>
      <w:r w:rsidR="00D14E03" w:rsidRPr="00901AD5">
        <w:rPr>
          <w:rFonts w:ascii="Times New Roman" w:hAnsi="Times New Roman" w:cs="Times New Roman"/>
          <w:sz w:val="28"/>
          <w:szCs w:val="28"/>
          <w:lang w:val="ru-RU"/>
        </w:rPr>
        <w:t xml:space="preserve">. Це джерела спеціальних </w:t>
      </w:r>
      <w:r w:rsidRPr="00901AD5">
        <w:rPr>
          <w:rFonts w:ascii="Times New Roman" w:hAnsi="Times New Roman" w:cs="Times New Roman"/>
          <w:sz w:val="28"/>
          <w:szCs w:val="28"/>
          <w:lang w:val="ru-RU"/>
        </w:rPr>
        <w:t>екологічних служб, створених на екологічно небезп</w:t>
      </w:r>
      <w:r w:rsidR="00D14E03" w:rsidRPr="00901AD5">
        <w:rPr>
          <w:rFonts w:ascii="Times New Roman" w:hAnsi="Times New Roman" w:cs="Times New Roman"/>
          <w:sz w:val="28"/>
          <w:szCs w:val="28"/>
          <w:lang w:val="ru-RU"/>
        </w:rPr>
        <w:t xml:space="preserve">ечних </w:t>
      </w:r>
      <w:r w:rsidR="00D14E03" w:rsidRPr="00901AD5">
        <w:rPr>
          <w:rFonts w:ascii="Times New Roman" w:hAnsi="Times New Roman" w:cs="Times New Roman"/>
          <w:sz w:val="28"/>
          <w:szCs w:val="28"/>
          <w:lang w:val="ru-RU"/>
        </w:rPr>
        <w:lastRenderedPageBreak/>
        <w:t xml:space="preserve">підприємствах. Локальними </w:t>
      </w:r>
      <w:r w:rsidRPr="00901AD5">
        <w:rPr>
          <w:rFonts w:ascii="Times New Roman" w:hAnsi="Times New Roman" w:cs="Times New Roman"/>
          <w:sz w:val="28"/>
          <w:szCs w:val="28"/>
          <w:lang w:val="ru-RU"/>
        </w:rPr>
        <w:t>нормативно-правовими актами регулювання екологічної безпеки можуть бути: прави</w:t>
      </w:r>
      <w:r w:rsidR="00D14E03" w:rsidRPr="00901AD5">
        <w:rPr>
          <w:rFonts w:ascii="Times New Roman" w:hAnsi="Times New Roman" w:cs="Times New Roman"/>
          <w:sz w:val="28"/>
          <w:szCs w:val="28"/>
          <w:lang w:val="ru-RU"/>
        </w:rPr>
        <w:t xml:space="preserve">ла </w:t>
      </w:r>
      <w:r w:rsidRPr="00901AD5">
        <w:rPr>
          <w:rFonts w:ascii="Times New Roman" w:hAnsi="Times New Roman" w:cs="Times New Roman"/>
          <w:sz w:val="28"/>
          <w:szCs w:val="28"/>
          <w:lang w:val="ru-RU"/>
        </w:rPr>
        <w:t>діяльності господарюючого суб’єкта, затверджені нале</w:t>
      </w:r>
      <w:r w:rsidR="00D14E03" w:rsidRPr="00901AD5">
        <w:rPr>
          <w:rFonts w:ascii="Times New Roman" w:hAnsi="Times New Roman" w:cs="Times New Roman"/>
          <w:sz w:val="28"/>
          <w:szCs w:val="28"/>
          <w:lang w:val="ru-RU"/>
        </w:rPr>
        <w:t xml:space="preserve">жним чином і є такими, що мають </w:t>
      </w:r>
      <w:r w:rsidRPr="00901AD5">
        <w:rPr>
          <w:rFonts w:ascii="Times New Roman" w:hAnsi="Times New Roman" w:cs="Times New Roman"/>
          <w:sz w:val="28"/>
          <w:szCs w:val="28"/>
          <w:lang w:val="ru-RU"/>
        </w:rPr>
        <w:t>юридичну силу дії на відведеній йому території, є обов’язковими для виконання усім</w:t>
      </w:r>
      <w:r w:rsidR="00D14E03"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 xml:space="preserve">персоналом і мають природоохоронне і </w:t>
      </w:r>
      <w:r w:rsidR="00D14E03" w:rsidRPr="00901AD5">
        <w:rPr>
          <w:rFonts w:ascii="Times New Roman" w:hAnsi="Times New Roman" w:cs="Times New Roman"/>
          <w:sz w:val="28"/>
          <w:szCs w:val="28"/>
          <w:lang w:val="ru-RU"/>
        </w:rPr>
        <w:t xml:space="preserve">антропоохоронне спрямування. </w:t>
      </w:r>
    </w:p>
    <w:p w:rsidR="00E04A6C"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Відповідну допоміжну роль в удосконаленні правоза</w:t>
      </w:r>
      <w:r w:rsidR="00D14E03" w:rsidRPr="00901AD5">
        <w:rPr>
          <w:rFonts w:ascii="Times New Roman" w:hAnsi="Times New Roman" w:cs="Times New Roman"/>
          <w:sz w:val="28"/>
          <w:szCs w:val="28"/>
          <w:lang w:val="ru-RU"/>
        </w:rPr>
        <w:t xml:space="preserve">стосовної діяльності відіграють </w:t>
      </w:r>
      <w:r w:rsidRPr="00901AD5">
        <w:rPr>
          <w:rFonts w:ascii="Times New Roman" w:hAnsi="Times New Roman" w:cs="Times New Roman"/>
          <w:i/>
          <w:iCs/>
          <w:sz w:val="28"/>
          <w:szCs w:val="28"/>
          <w:lang w:val="ru-RU"/>
        </w:rPr>
        <w:t>нормативно-технічні документи як джерела правового забезпечення екологічної безпеки</w:t>
      </w:r>
      <w:r w:rsidR="00D14E03" w:rsidRPr="00901AD5">
        <w:rPr>
          <w:rFonts w:ascii="Times New Roman" w:hAnsi="Times New Roman" w:cs="Times New Roman"/>
          <w:sz w:val="28"/>
          <w:szCs w:val="28"/>
          <w:lang w:val="ru-RU"/>
        </w:rPr>
        <w:t xml:space="preserve"> </w:t>
      </w:r>
      <w:r w:rsidRPr="00901AD5">
        <w:rPr>
          <w:rFonts w:ascii="Times New Roman" w:hAnsi="Times New Roman" w:cs="Times New Roman"/>
          <w:i/>
          <w:iCs/>
          <w:sz w:val="28"/>
          <w:szCs w:val="28"/>
          <w:lang w:val="ru-RU"/>
        </w:rPr>
        <w:t xml:space="preserve">– </w:t>
      </w:r>
      <w:r w:rsidRPr="00901AD5">
        <w:rPr>
          <w:rFonts w:ascii="Times New Roman" w:hAnsi="Times New Roman" w:cs="Times New Roman"/>
          <w:sz w:val="28"/>
          <w:szCs w:val="28"/>
          <w:lang w:val="ru-RU"/>
        </w:rPr>
        <w:t>стандарти та технічні регламенти. Такі докуме</w:t>
      </w:r>
      <w:r w:rsidR="00D14E03" w:rsidRPr="00901AD5">
        <w:rPr>
          <w:rFonts w:ascii="Times New Roman" w:hAnsi="Times New Roman" w:cs="Times New Roman"/>
          <w:sz w:val="28"/>
          <w:szCs w:val="28"/>
          <w:lang w:val="ru-RU"/>
        </w:rPr>
        <w:t xml:space="preserve">нти </w:t>
      </w:r>
      <w:r w:rsidRPr="00901AD5">
        <w:rPr>
          <w:rFonts w:ascii="Times New Roman" w:hAnsi="Times New Roman" w:cs="Times New Roman"/>
          <w:sz w:val="28"/>
          <w:szCs w:val="28"/>
          <w:lang w:val="ru-RU"/>
        </w:rPr>
        <w:t>забезпечують та</w:t>
      </w:r>
      <w:r w:rsidR="00D14E03" w:rsidRPr="00901AD5">
        <w:rPr>
          <w:rFonts w:ascii="Times New Roman" w:hAnsi="Times New Roman" w:cs="Times New Roman"/>
          <w:sz w:val="28"/>
          <w:szCs w:val="28"/>
          <w:lang w:val="ru-RU"/>
        </w:rPr>
        <w:t xml:space="preserve">к звану </w:t>
      </w:r>
      <w:r w:rsidRPr="00901AD5">
        <w:rPr>
          <w:rFonts w:ascii="Times New Roman" w:hAnsi="Times New Roman" w:cs="Times New Roman"/>
          <w:sz w:val="28"/>
          <w:szCs w:val="28"/>
          <w:lang w:val="ru-RU"/>
        </w:rPr>
        <w:t>«розшифровку» змісту нормативно-правових актів, застерігаючи від вчинення можливих</w:t>
      </w:r>
      <w:r w:rsidR="00D14E03"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помилок</w:t>
      </w:r>
      <w:r w:rsidR="00D14E03" w:rsidRPr="00901AD5">
        <w:rPr>
          <w:rFonts w:ascii="Times New Roman" w:hAnsi="Times New Roman" w:cs="Times New Roman"/>
          <w:sz w:val="28"/>
          <w:szCs w:val="28"/>
          <w:lang w:val="ru-RU"/>
        </w:rPr>
        <w:t xml:space="preserve"> у правозастосовній практиці. </w:t>
      </w:r>
    </w:p>
    <w:p w:rsidR="00F53E9A"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В еколого-правовій теорії порушується дис</w:t>
      </w:r>
      <w:r w:rsidR="00D14E03" w:rsidRPr="00901AD5">
        <w:rPr>
          <w:rFonts w:ascii="Times New Roman" w:hAnsi="Times New Roman" w:cs="Times New Roman"/>
          <w:sz w:val="28"/>
          <w:szCs w:val="28"/>
          <w:lang w:val="ru-RU"/>
        </w:rPr>
        <w:t xml:space="preserve">кусія про необхідність чергової </w:t>
      </w:r>
      <w:r w:rsidRPr="00901AD5">
        <w:rPr>
          <w:rFonts w:ascii="Times New Roman" w:hAnsi="Times New Roman" w:cs="Times New Roman"/>
          <w:sz w:val="28"/>
          <w:szCs w:val="28"/>
          <w:lang w:val="ru-RU"/>
        </w:rPr>
        <w:t>систематизації екологічного законодавства у з</w:t>
      </w:r>
      <w:r w:rsidR="00D14E03" w:rsidRPr="00901AD5">
        <w:rPr>
          <w:rFonts w:ascii="Times New Roman" w:hAnsi="Times New Roman" w:cs="Times New Roman"/>
          <w:sz w:val="28"/>
          <w:szCs w:val="28"/>
          <w:lang w:val="ru-RU"/>
        </w:rPr>
        <w:t xml:space="preserve">в’язку з розширенням механізмів </w:t>
      </w:r>
      <w:r w:rsidRPr="00901AD5">
        <w:rPr>
          <w:rFonts w:ascii="Times New Roman" w:hAnsi="Times New Roman" w:cs="Times New Roman"/>
          <w:sz w:val="28"/>
          <w:szCs w:val="28"/>
          <w:lang w:val="ru-RU"/>
        </w:rPr>
        <w:t>правового регулювання та ї</w:t>
      </w:r>
      <w:r w:rsidR="00D14E03" w:rsidRPr="00901AD5">
        <w:rPr>
          <w:rFonts w:ascii="Times New Roman" w:hAnsi="Times New Roman" w:cs="Times New Roman"/>
          <w:sz w:val="28"/>
          <w:szCs w:val="28"/>
          <w:lang w:val="ru-RU"/>
        </w:rPr>
        <w:t xml:space="preserve">х об’єктів. Так само в науці </w:t>
      </w:r>
      <w:r w:rsidRPr="00901AD5">
        <w:rPr>
          <w:rFonts w:ascii="Times New Roman" w:hAnsi="Times New Roman" w:cs="Times New Roman"/>
          <w:sz w:val="28"/>
          <w:szCs w:val="28"/>
          <w:lang w:val="ru-RU"/>
        </w:rPr>
        <w:t>пропонується прийняти:</w:t>
      </w:r>
      <w:r w:rsidR="00D14E03" w:rsidRPr="00901AD5">
        <w:rPr>
          <w:rFonts w:ascii="Times New Roman" w:hAnsi="Times New Roman" w:cs="Times New Roman"/>
          <w:sz w:val="28"/>
          <w:szCs w:val="28"/>
          <w:lang w:val="ru-RU"/>
        </w:rPr>
        <w:t xml:space="preserve"> Екологічний кодекс України, Природоресурсний кодекс України</w:t>
      </w:r>
      <w:r w:rsidRPr="00901AD5">
        <w:rPr>
          <w:rFonts w:ascii="Times New Roman" w:hAnsi="Times New Roman" w:cs="Times New Roman"/>
          <w:sz w:val="28"/>
          <w:szCs w:val="28"/>
          <w:lang w:val="ru-RU"/>
        </w:rPr>
        <w:t>, Кодекс зако</w:t>
      </w:r>
      <w:r w:rsidR="00D14E03" w:rsidRPr="00901AD5">
        <w:rPr>
          <w:rFonts w:ascii="Times New Roman" w:hAnsi="Times New Roman" w:cs="Times New Roman"/>
          <w:sz w:val="28"/>
          <w:szCs w:val="28"/>
          <w:lang w:val="ru-RU"/>
        </w:rPr>
        <w:t xml:space="preserve">нів України про довкілля, </w:t>
      </w:r>
      <w:r w:rsidRPr="00901AD5">
        <w:rPr>
          <w:rFonts w:ascii="Times New Roman" w:hAnsi="Times New Roman" w:cs="Times New Roman"/>
          <w:sz w:val="28"/>
          <w:szCs w:val="28"/>
          <w:lang w:val="ru-RU"/>
        </w:rPr>
        <w:t>Природоохоронний та Природоресурсний закони та ін.</w:t>
      </w:r>
    </w:p>
    <w:p w:rsidR="00F53E9A" w:rsidRPr="00901AD5" w:rsidRDefault="000E392C"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Досліджуючи</w:t>
      </w:r>
      <w:r w:rsidR="00F53E9A" w:rsidRPr="00901AD5">
        <w:rPr>
          <w:rFonts w:ascii="Times New Roman" w:hAnsi="Times New Roman" w:cs="Times New Roman"/>
          <w:sz w:val="28"/>
          <w:szCs w:val="28"/>
          <w:lang w:val="ru-RU"/>
        </w:rPr>
        <w:t xml:space="preserve"> міжнародно-правовий підхід до</w:t>
      </w:r>
      <w:r w:rsidRPr="00901AD5">
        <w:rPr>
          <w:rFonts w:ascii="Times New Roman" w:hAnsi="Times New Roman" w:cs="Times New Roman"/>
          <w:sz w:val="28"/>
          <w:szCs w:val="28"/>
          <w:lang w:val="ru-RU"/>
        </w:rPr>
        <w:t xml:space="preserve"> розуміння сутності екологічної </w:t>
      </w:r>
      <w:r w:rsidR="00F53E9A" w:rsidRPr="00901AD5">
        <w:rPr>
          <w:rFonts w:ascii="Times New Roman" w:hAnsi="Times New Roman" w:cs="Times New Roman"/>
          <w:sz w:val="28"/>
          <w:szCs w:val="28"/>
          <w:lang w:val="ru-RU"/>
        </w:rPr>
        <w:t>безпеки, таку систематизацію доцільніше буде здійснювати шляхом прийняття</w:t>
      </w:r>
      <w:r w:rsidRPr="00901AD5">
        <w:rPr>
          <w:rFonts w:ascii="Times New Roman" w:hAnsi="Times New Roman" w:cs="Times New Roman"/>
          <w:sz w:val="28"/>
          <w:szCs w:val="28"/>
          <w:lang w:val="ru-RU"/>
        </w:rPr>
        <w:t xml:space="preserve"> </w:t>
      </w:r>
      <w:r w:rsidR="00F53E9A" w:rsidRPr="00901AD5">
        <w:rPr>
          <w:rFonts w:ascii="Times New Roman" w:hAnsi="Times New Roman" w:cs="Times New Roman"/>
          <w:sz w:val="28"/>
          <w:szCs w:val="28"/>
          <w:lang w:val="ru-RU"/>
        </w:rPr>
        <w:t>єдиного нормативного акту із зазначенням в його</w:t>
      </w:r>
      <w:r w:rsidRPr="00901AD5">
        <w:rPr>
          <w:rFonts w:ascii="Times New Roman" w:hAnsi="Times New Roman" w:cs="Times New Roman"/>
          <w:sz w:val="28"/>
          <w:szCs w:val="28"/>
          <w:lang w:val="ru-RU"/>
        </w:rPr>
        <w:t xml:space="preserve"> основі пріоритетності принципу </w:t>
      </w:r>
      <w:r w:rsidR="00F53E9A" w:rsidRPr="00901AD5">
        <w:rPr>
          <w:rFonts w:ascii="Times New Roman" w:hAnsi="Times New Roman" w:cs="Times New Roman"/>
          <w:sz w:val="28"/>
          <w:szCs w:val="28"/>
          <w:lang w:val="ru-RU"/>
        </w:rPr>
        <w:t>екологічної безпеки, який досягається шляхом раціо</w:t>
      </w:r>
      <w:r w:rsidRPr="00901AD5">
        <w:rPr>
          <w:rFonts w:ascii="Times New Roman" w:hAnsi="Times New Roman" w:cs="Times New Roman"/>
          <w:sz w:val="28"/>
          <w:szCs w:val="28"/>
          <w:lang w:val="ru-RU"/>
        </w:rPr>
        <w:t xml:space="preserve">нального природокористування та </w:t>
      </w:r>
      <w:r w:rsidR="00F53E9A" w:rsidRPr="00901AD5">
        <w:rPr>
          <w:rFonts w:ascii="Times New Roman" w:hAnsi="Times New Roman" w:cs="Times New Roman"/>
          <w:sz w:val="28"/>
          <w:szCs w:val="28"/>
          <w:lang w:val="ru-RU"/>
        </w:rPr>
        <w:t>належного виконання природоохоронних заходів.</w:t>
      </w:r>
    </w:p>
    <w:p w:rsidR="00F53E9A"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На думку</w:t>
      </w:r>
      <w:r w:rsidR="00E104BA" w:rsidRPr="00901AD5">
        <w:rPr>
          <w:rFonts w:ascii="Times New Roman" w:hAnsi="Times New Roman" w:cs="Times New Roman"/>
          <w:sz w:val="28"/>
          <w:szCs w:val="28"/>
          <w:lang w:val="ru-RU"/>
        </w:rPr>
        <w:t xml:space="preserve"> Краснової Ю.А.</w:t>
      </w:r>
      <w:r w:rsidRPr="00901AD5">
        <w:rPr>
          <w:rFonts w:ascii="Times New Roman" w:hAnsi="Times New Roman" w:cs="Times New Roman"/>
          <w:sz w:val="28"/>
          <w:szCs w:val="28"/>
          <w:lang w:val="ru-RU"/>
        </w:rPr>
        <w:t>, дана група нормативно-правових</w:t>
      </w:r>
      <w:r w:rsidR="00E104BA" w:rsidRPr="00901AD5">
        <w:rPr>
          <w:rFonts w:ascii="Times New Roman" w:hAnsi="Times New Roman" w:cs="Times New Roman"/>
          <w:sz w:val="28"/>
          <w:szCs w:val="28"/>
          <w:lang w:val="ru-RU"/>
        </w:rPr>
        <w:t xml:space="preserve"> актів найбільш вдало розкриває </w:t>
      </w:r>
      <w:r w:rsidRPr="00901AD5">
        <w:rPr>
          <w:rFonts w:ascii="Times New Roman" w:hAnsi="Times New Roman" w:cs="Times New Roman"/>
          <w:sz w:val="28"/>
          <w:szCs w:val="28"/>
          <w:lang w:val="ru-RU"/>
        </w:rPr>
        <w:t>сутність екологічної безпеки та її роль в екологічній сфері в цілом</w:t>
      </w:r>
      <w:r w:rsidR="00E104BA" w:rsidRPr="00901AD5">
        <w:rPr>
          <w:rFonts w:ascii="Times New Roman" w:hAnsi="Times New Roman" w:cs="Times New Roman"/>
          <w:sz w:val="28"/>
          <w:szCs w:val="28"/>
          <w:lang w:val="ru-RU"/>
        </w:rPr>
        <w:t xml:space="preserve">у, віднайшовши в тому </w:t>
      </w:r>
      <w:r w:rsidRPr="00901AD5">
        <w:rPr>
          <w:rFonts w:ascii="Times New Roman" w:hAnsi="Times New Roman" w:cs="Times New Roman"/>
          <w:sz w:val="28"/>
          <w:szCs w:val="28"/>
          <w:lang w:val="ru-RU"/>
        </w:rPr>
        <w:t>числі й правовий механізм забезпечення екологічної б</w:t>
      </w:r>
      <w:r w:rsidR="00E104BA" w:rsidRPr="00901AD5">
        <w:rPr>
          <w:rFonts w:ascii="Times New Roman" w:hAnsi="Times New Roman" w:cs="Times New Roman"/>
          <w:sz w:val="28"/>
          <w:szCs w:val="28"/>
          <w:lang w:val="ru-RU"/>
        </w:rPr>
        <w:t xml:space="preserve">езпеки, який досягається шляхом </w:t>
      </w:r>
      <w:r w:rsidRPr="00901AD5">
        <w:rPr>
          <w:rFonts w:ascii="Times New Roman" w:hAnsi="Times New Roman" w:cs="Times New Roman"/>
          <w:sz w:val="28"/>
          <w:szCs w:val="28"/>
          <w:lang w:val="ru-RU"/>
        </w:rPr>
        <w:t>дотримання правових норм з раціонального</w:t>
      </w:r>
      <w:r w:rsidR="00E104BA" w:rsidRPr="00901AD5">
        <w:rPr>
          <w:rFonts w:ascii="Times New Roman" w:hAnsi="Times New Roman" w:cs="Times New Roman"/>
          <w:sz w:val="28"/>
          <w:szCs w:val="28"/>
          <w:lang w:val="ru-RU"/>
        </w:rPr>
        <w:t xml:space="preserve"> природокористування та охорони </w:t>
      </w:r>
      <w:r w:rsidRPr="00901AD5">
        <w:rPr>
          <w:rFonts w:ascii="Times New Roman" w:hAnsi="Times New Roman" w:cs="Times New Roman"/>
          <w:sz w:val="28"/>
          <w:szCs w:val="28"/>
          <w:lang w:val="ru-RU"/>
        </w:rPr>
        <w:t>навколишнього природного середовища.</w:t>
      </w:r>
    </w:p>
    <w:p w:rsidR="00F53E9A"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 xml:space="preserve">Як у своїх працях пропонує Краснова Ю.А. </w:t>
      </w:r>
      <w:r w:rsidR="00E104BA" w:rsidRPr="00901AD5">
        <w:rPr>
          <w:rFonts w:ascii="Times New Roman" w:hAnsi="Times New Roman" w:cs="Times New Roman"/>
          <w:sz w:val="28"/>
          <w:szCs w:val="28"/>
          <w:lang w:val="ru-RU"/>
        </w:rPr>
        <w:t>розроблення</w:t>
      </w:r>
      <w:r w:rsidRPr="00901AD5">
        <w:rPr>
          <w:rFonts w:ascii="Times New Roman" w:hAnsi="Times New Roman" w:cs="Times New Roman"/>
          <w:sz w:val="28"/>
          <w:szCs w:val="28"/>
          <w:lang w:val="ru-RU"/>
        </w:rPr>
        <w:t xml:space="preserve"> </w:t>
      </w:r>
      <w:r w:rsidR="00E104BA" w:rsidRPr="00901AD5">
        <w:rPr>
          <w:rFonts w:ascii="Times New Roman" w:hAnsi="Times New Roman" w:cs="Times New Roman"/>
          <w:sz w:val="28"/>
          <w:szCs w:val="28"/>
          <w:lang w:val="ru-RU"/>
        </w:rPr>
        <w:t>замість старого</w:t>
      </w:r>
      <w:r w:rsidRPr="00901AD5">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lastRenderedPageBreak/>
        <w:t>Закон</w:t>
      </w:r>
      <w:r w:rsidR="00E104BA" w:rsidRPr="00901AD5">
        <w:rPr>
          <w:rFonts w:ascii="Times New Roman" w:hAnsi="Times New Roman" w:cs="Times New Roman"/>
          <w:sz w:val="28"/>
          <w:szCs w:val="28"/>
          <w:lang w:val="ru-RU"/>
        </w:rPr>
        <w:t>у</w:t>
      </w:r>
      <w:r w:rsidRPr="00901AD5">
        <w:rPr>
          <w:rFonts w:ascii="Times New Roman" w:hAnsi="Times New Roman" w:cs="Times New Roman"/>
          <w:sz w:val="28"/>
          <w:szCs w:val="28"/>
          <w:lang w:val="ru-RU"/>
        </w:rPr>
        <w:t xml:space="preserve"> України «Про охорону навколишнього природного середовища» </w:t>
      </w:r>
      <w:r w:rsidR="00E104BA" w:rsidRPr="00901AD5">
        <w:rPr>
          <w:rFonts w:ascii="Times New Roman" w:hAnsi="Times New Roman" w:cs="Times New Roman"/>
          <w:sz w:val="28"/>
          <w:szCs w:val="28"/>
          <w:lang w:val="ru-RU"/>
        </w:rPr>
        <w:t>нового нормативно-правового акту з</w:t>
      </w:r>
      <w:r w:rsidRPr="00901AD5">
        <w:rPr>
          <w:rFonts w:ascii="Times New Roman" w:hAnsi="Times New Roman" w:cs="Times New Roman"/>
          <w:sz w:val="28"/>
          <w:szCs w:val="28"/>
          <w:lang w:val="ru-RU"/>
        </w:rPr>
        <w:t xml:space="preserve"> назвою – «Про забезпечення екологічної безпеки» або «Про екологічну безпеку та охорону навколишнього природного середовища», де охорона навколишнього природного середовища і раціональне природокористування будуть виступати комплексом дій, а екологічна безпека – станом, що досягається завдяки належній реалізації цього комплексу дій.</w:t>
      </w:r>
    </w:p>
    <w:p w:rsidR="00F53E9A"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Якщо ж за основу взяти національний підхід, де екологічна безпека вважається окремим напрямом правовідносин поряд з природоресурсними і природоохоронними правовідносинами, то в такому разі, можна погодитись з позицією В.І. Андрейцева щодо необхідності прийняття Закону України «Про екологічну (природно-техногенну) безпеку», однак із застереженням про те, що на сьогодні ні у вітчизняній ні в зарубіжній науці екологічного права не знайдено шляхів розмежування природоохоронного і антропоохоронного механізмів правового регулювання.</w:t>
      </w:r>
      <w:r w:rsidR="00F679D2">
        <w:rPr>
          <w:rFonts w:ascii="Times New Roman" w:hAnsi="Times New Roman" w:cs="Times New Roman"/>
          <w:sz w:val="28"/>
          <w:szCs w:val="28"/>
          <w:lang w:val="ru-RU"/>
        </w:rPr>
        <w:t xml:space="preserve"> </w:t>
      </w:r>
    </w:p>
    <w:p w:rsidR="00F53E9A" w:rsidRPr="00901AD5" w:rsidRDefault="00F53E9A"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901AD5">
        <w:rPr>
          <w:rFonts w:ascii="Times New Roman" w:hAnsi="Times New Roman" w:cs="Times New Roman"/>
          <w:sz w:val="28"/>
          <w:szCs w:val="28"/>
          <w:lang w:val="ru-RU"/>
        </w:rPr>
        <w:t>Крім того, важливим показником ефективності та дієвості правових механізмів, закладених у законодавчих актах є практика їх реалізації. Враховуючи складність правового забезпечення екологічної безпеки у різних сферах господарювання, а також вагомих фінансових витрат для належної реалізації принципу екологізації, вважаємо за необхідне здійснити й розробку Стратегії забезпечення екологічної безпеки України на певний період часу, в якій доцільно окреслити: загальні результати оцінки стану законодавства та його реалізації у сфері забезпечення екологічної безпеки на рівні держави та окремих регіонів; основні загрози і ризики, що перешкоджають її забезпеченню; найбільш важливі пріоритети і орієнтири державної політики в даній сфері на певний проміжок часу, включаючи запровадження спеціального законодавства;</w:t>
      </w:r>
      <w:r w:rsidR="00E04A6C">
        <w:rPr>
          <w:rFonts w:ascii="Times New Roman" w:hAnsi="Times New Roman" w:cs="Times New Roman"/>
          <w:sz w:val="28"/>
          <w:szCs w:val="28"/>
          <w:lang w:val="ru-RU"/>
        </w:rPr>
        <w:t xml:space="preserve"> </w:t>
      </w:r>
      <w:r w:rsidRPr="00901AD5">
        <w:rPr>
          <w:rFonts w:ascii="Times New Roman" w:hAnsi="Times New Roman" w:cs="Times New Roman"/>
          <w:sz w:val="28"/>
          <w:szCs w:val="28"/>
          <w:lang w:val="ru-RU"/>
        </w:rPr>
        <w:t>необхідні заходи для їх реалізації, що покладаються на відповідні органи виконавчої влади та місцевого самоврядування; спеціальні цільові показники (індикатори) ефективності забезпечення екологічної безпеки; засади обов’язкового щорічного звітування відповідальних суб’єктів за виконання заходів, передбачених в такій Стратегії.</w:t>
      </w:r>
    </w:p>
    <w:p w:rsidR="00D53137" w:rsidRPr="00521719" w:rsidRDefault="00E04A6C"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У підсумку слід зазначити, що </w:t>
      </w:r>
      <w:r w:rsidR="00F53E9A" w:rsidRPr="00901AD5">
        <w:rPr>
          <w:rFonts w:ascii="Times New Roman" w:hAnsi="Times New Roman" w:cs="Times New Roman"/>
          <w:sz w:val="28"/>
          <w:szCs w:val="28"/>
          <w:lang w:val="ru-RU"/>
        </w:rPr>
        <w:t xml:space="preserve">екологічна безпека є принципом природоресурсного та природоохоронного права, важливим заходом щодо ефективності його реалізації є закріплення цього принципу в поресурсових кодексах та законах у якості основоположної ідеї, за рахунок якої має розвиватися той чи інший напрямок природоресурсного права. </w:t>
      </w:r>
    </w:p>
    <w:p w:rsidR="00226BC4" w:rsidRDefault="00226BC4" w:rsidP="00226BC4">
      <w:pPr>
        <w:widowControl w:val="0"/>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Апробація результатів роботи.</w:t>
      </w:r>
      <w:r>
        <w:rPr>
          <w:rFonts w:ascii="Times New Roman" w:hAnsi="Times New Roman" w:cs="Times New Roman"/>
          <w:sz w:val="28"/>
          <w:szCs w:val="28"/>
        </w:rPr>
        <w:t xml:space="preserve"> Результати кваліфікаційної роботи були обговорені на засіданнях кафедри </w:t>
      </w:r>
      <w:r w:rsidR="00DC5850">
        <w:rPr>
          <w:rFonts w:ascii="Times New Roman" w:hAnsi="Times New Roman" w:cs="Times New Roman"/>
          <w:sz w:val="28"/>
          <w:szCs w:val="28"/>
        </w:rPr>
        <w:t>цивільного</w:t>
      </w:r>
      <w:r>
        <w:rPr>
          <w:rFonts w:ascii="Times New Roman" w:hAnsi="Times New Roman" w:cs="Times New Roman"/>
          <w:sz w:val="28"/>
          <w:szCs w:val="28"/>
        </w:rPr>
        <w:t xml:space="preserve">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Запорізькі правові читання: матеріали Щорічної міжнародної науковопрактичної конференції, м. Запоріжжя, 06 травня 2019 року; Правова освіта та правова наука в умовах сучасних трансформаційних процесів: матеріали Всеукраїнської науково-практичної конференції, м. Запоріжжя, 20 листопада 2019 року.</w:t>
      </w:r>
    </w:p>
    <w:p w:rsidR="00A46330" w:rsidRDefault="00A4633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DB4BAC" w:rsidRDefault="00DB4BAC"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453A2" w:rsidRDefault="001453A2"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C7875" w:rsidRDefault="000C7875"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C7875" w:rsidRDefault="000C7875"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C7875" w:rsidRDefault="000C7875"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C7875" w:rsidRDefault="000C7875" w:rsidP="00DC5850">
      <w:pPr>
        <w:widowControl w:val="0"/>
        <w:spacing w:after="0" w:line="360" w:lineRule="auto"/>
        <w:rPr>
          <w:rFonts w:ascii="Times New Roman" w:eastAsia="Times New Roman" w:hAnsi="Times New Roman" w:cs="Times New Roman"/>
          <w:sz w:val="28"/>
          <w:szCs w:val="28"/>
          <w:lang w:eastAsia="ru-RU"/>
        </w:rPr>
      </w:pPr>
    </w:p>
    <w:p w:rsidR="00521719" w:rsidRDefault="00521719"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sidRPr="005C103E">
        <w:rPr>
          <w:rFonts w:ascii="Times New Roman" w:eastAsia="Times New Roman" w:hAnsi="Times New Roman" w:cs="Times New Roman"/>
          <w:sz w:val="28"/>
          <w:szCs w:val="28"/>
          <w:lang w:eastAsia="ru-RU"/>
        </w:rPr>
        <w:lastRenderedPageBreak/>
        <w:t>РОЗДІЛ 2 ПРАКТИЧНА ЧАСТИНА</w:t>
      </w:r>
    </w:p>
    <w:p w:rsidR="00A46330" w:rsidRDefault="00A4633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Default="00043B70"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0F45C0" w:rsidRDefault="000F45C0" w:rsidP="00DB4BAC">
      <w:pPr>
        <w:widowControl w:val="0"/>
        <w:spacing w:after="0" w:line="360" w:lineRule="auto"/>
        <w:rPr>
          <w:rFonts w:ascii="Times New Roman" w:eastAsia="Times New Roman" w:hAnsi="Times New Roman" w:cs="Times New Roman"/>
          <w:sz w:val="28"/>
          <w:szCs w:val="28"/>
          <w:lang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D66F9B"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48512" behindDoc="0" locked="0" layoutInCell="1" allowOverlap="1">
            <wp:simplePos x="0" y="0"/>
            <wp:positionH relativeFrom="margin">
              <wp:posOffset>-378460</wp:posOffset>
            </wp:positionH>
            <wp:positionV relativeFrom="margin">
              <wp:posOffset>1416685</wp:posOffset>
            </wp:positionV>
            <wp:extent cx="6639560" cy="49542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9560" cy="4954270"/>
                    </a:xfrm>
                    <a:prstGeom prst="rect">
                      <a:avLst/>
                    </a:prstGeom>
                  </pic:spPr>
                </pic:pic>
              </a:graphicData>
            </a:graphic>
          </wp:anchor>
        </w:drawing>
      </w:r>
    </w:p>
    <w:p w:rsidR="00EC65B8" w:rsidRDefault="00EC65B8" w:rsidP="00DC5850">
      <w:pPr>
        <w:widowControl w:val="0"/>
        <w:spacing w:after="0" w:line="360" w:lineRule="auto"/>
        <w:rPr>
          <w:rFonts w:ascii="Times New Roman" w:eastAsia="Times New Roman" w:hAnsi="Times New Roman" w:cs="Times New Roman"/>
          <w:sz w:val="28"/>
          <w:szCs w:val="28"/>
          <w:lang w:val="ru-RU" w:eastAsia="ru-RU"/>
        </w:rPr>
      </w:pPr>
    </w:p>
    <w:p w:rsidR="00EC65B8" w:rsidRDefault="00D66F9B"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58752" behindDoc="0" locked="0" layoutInCell="1" allowOverlap="1">
            <wp:simplePos x="0" y="0"/>
            <wp:positionH relativeFrom="margin">
              <wp:posOffset>-165735</wp:posOffset>
            </wp:positionH>
            <wp:positionV relativeFrom="margin">
              <wp:posOffset>-1905</wp:posOffset>
            </wp:positionV>
            <wp:extent cx="6381115" cy="910526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115" cy="9105265"/>
                    </a:xfrm>
                    <a:prstGeom prst="rect">
                      <a:avLst/>
                    </a:prstGeom>
                  </pic:spPr>
                </pic:pic>
              </a:graphicData>
            </a:graphic>
          </wp:anchor>
        </w:drawing>
      </w: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D66F9B"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50560" behindDoc="0" locked="0" layoutInCell="1" allowOverlap="1">
            <wp:simplePos x="0" y="0"/>
            <wp:positionH relativeFrom="margin">
              <wp:posOffset>-538480</wp:posOffset>
            </wp:positionH>
            <wp:positionV relativeFrom="margin">
              <wp:posOffset>1268095</wp:posOffset>
            </wp:positionV>
            <wp:extent cx="6997700" cy="51625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7700" cy="5162550"/>
                    </a:xfrm>
                    <a:prstGeom prst="rect">
                      <a:avLst/>
                    </a:prstGeom>
                  </pic:spPr>
                </pic:pic>
              </a:graphicData>
            </a:graphic>
          </wp:anchor>
        </w:drawing>
      </w: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D66F9B"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53632" behindDoc="0" locked="0" layoutInCell="1" allowOverlap="1">
            <wp:simplePos x="0" y="0"/>
            <wp:positionH relativeFrom="margin">
              <wp:posOffset>-581025</wp:posOffset>
            </wp:positionH>
            <wp:positionV relativeFrom="margin">
              <wp:posOffset>938530</wp:posOffset>
            </wp:positionV>
            <wp:extent cx="7054850" cy="55765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54850" cy="5576570"/>
                    </a:xfrm>
                    <a:prstGeom prst="rect">
                      <a:avLst/>
                    </a:prstGeom>
                  </pic:spPr>
                </pic:pic>
              </a:graphicData>
            </a:graphic>
          </wp:anchor>
        </w:drawing>
      </w: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P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510CC1" w:rsidRDefault="00510CC1"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510CC1" w:rsidRDefault="00510CC1"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D66F9B"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54656" behindDoc="0" locked="0" layoutInCell="1" allowOverlap="1">
            <wp:simplePos x="0" y="0"/>
            <wp:positionH relativeFrom="margin">
              <wp:posOffset>-559435</wp:posOffset>
            </wp:positionH>
            <wp:positionV relativeFrom="margin">
              <wp:posOffset>1183005</wp:posOffset>
            </wp:positionV>
            <wp:extent cx="7028180" cy="58477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28180" cy="5847715"/>
                    </a:xfrm>
                    <a:prstGeom prst="rect">
                      <a:avLst/>
                    </a:prstGeom>
                  </pic:spPr>
                </pic:pic>
              </a:graphicData>
            </a:graphic>
          </wp:anchor>
        </w:drawing>
      </w: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D66F9B"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57728" behindDoc="0" locked="0" layoutInCell="1" allowOverlap="1">
            <wp:simplePos x="0" y="0"/>
            <wp:positionH relativeFrom="margin">
              <wp:posOffset>-537919</wp:posOffset>
            </wp:positionH>
            <wp:positionV relativeFrom="margin">
              <wp:posOffset>1140460</wp:posOffset>
            </wp:positionV>
            <wp:extent cx="7566025" cy="553910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6025" cy="5539105"/>
                    </a:xfrm>
                    <a:prstGeom prst="rect">
                      <a:avLst/>
                    </a:prstGeom>
                  </pic:spPr>
                </pic:pic>
              </a:graphicData>
            </a:graphic>
          </wp:anchor>
        </w:drawing>
      </w: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EC65B8" w:rsidRPr="00EC65B8" w:rsidRDefault="00EC65B8" w:rsidP="00DB4BAC">
      <w:pPr>
        <w:widowControl w:val="0"/>
        <w:spacing w:after="0" w:line="360" w:lineRule="auto"/>
        <w:ind w:firstLine="567"/>
        <w:jc w:val="center"/>
        <w:rPr>
          <w:rFonts w:ascii="Times New Roman" w:eastAsia="Times New Roman" w:hAnsi="Times New Roman" w:cs="Times New Roman"/>
          <w:sz w:val="28"/>
          <w:szCs w:val="28"/>
          <w:lang w:val="ru-RU" w:eastAsia="ru-RU"/>
        </w:rPr>
      </w:pPr>
    </w:p>
    <w:p w:rsidR="00510CC1" w:rsidRDefault="00510CC1" w:rsidP="00DB4BAC">
      <w:pPr>
        <w:widowControl w:val="0"/>
        <w:spacing w:after="0" w:line="360" w:lineRule="auto"/>
        <w:rPr>
          <w:rFonts w:ascii="Times New Roman" w:eastAsia="Times New Roman" w:hAnsi="Times New Roman" w:cs="Times New Roman"/>
          <w:sz w:val="28"/>
          <w:szCs w:val="28"/>
          <w:lang w:eastAsia="ru-RU"/>
        </w:rPr>
      </w:pPr>
    </w:p>
    <w:p w:rsidR="00510CC1" w:rsidRDefault="00510CC1"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B4077C" w:rsidRDefault="00D66F9B" w:rsidP="00DB4BAC">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60800" behindDoc="0" locked="0" layoutInCell="1" allowOverlap="1">
            <wp:simplePos x="0" y="0"/>
            <wp:positionH relativeFrom="margin">
              <wp:posOffset>-581025</wp:posOffset>
            </wp:positionH>
            <wp:positionV relativeFrom="margin">
              <wp:posOffset>268605</wp:posOffset>
            </wp:positionV>
            <wp:extent cx="7609205" cy="595376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09205" cy="5953760"/>
                    </a:xfrm>
                    <a:prstGeom prst="rect">
                      <a:avLst/>
                    </a:prstGeom>
                  </pic:spPr>
                </pic:pic>
              </a:graphicData>
            </a:graphic>
          </wp:anchor>
        </w:drawing>
      </w: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041AA7" w:rsidP="00DB4BAC">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62848" behindDoc="0" locked="0" layoutInCell="1" allowOverlap="1">
            <wp:simplePos x="0" y="0"/>
            <wp:positionH relativeFrom="margin">
              <wp:posOffset>-740203</wp:posOffset>
            </wp:positionH>
            <wp:positionV relativeFrom="margin">
              <wp:posOffset>1384935</wp:posOffset>
            </wp:positionV>
            <wp:extent cx="7194550" cy="593280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0" cy="5932805"/>
                    </a:xfrm>
                    <a:prstGeom prst="rect">
                      <a:avLst/>
                    </a:prstGeom>
                  </pic:spPr>
                </pic:pic>
              </a:graphicData>
            </a:graphic>
          </wp:anchor>
        </w:drawing>
      </w: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DB4BAC">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041AA7" w:rsidP="00DB4BAC">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hAnsi="Times New Roman" w:cs="Times New Roman"/>
          <w:noProof/>
          <w:sz w:val="28"/>
          <w:szCs w:val="28"/>
          <w:lang w:val="ru-RU" w:eastAsia="ru-RU"/>
        </w:rPr>
        <w:drawing>
          <wp:anchor distT="0" distB="0" distL="114300" distR="114300" simplePos="0" relativeHeight="251665920" behindDoc="0" locked="0" layoutInCell="1" allowOverlap="1">
            <wp:simplePos x="0" y="0"/>
            <wp:positionH relativeFrom="margin">
              <wp:posOffset>-644230</wp:posOffset>
            </wp:positionH>
            <wp:positionV relativeFrom="margin">
              <wp:posOffset>938530</wp:posOffset>
            </wp:positionV>
            <wp:extent cx="7276465" cy="61556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76465" cy="6155690"/>
                    </a:xfrm>
                    <a:prstGeom prst="rect">
                      <a:avLst/>
                    </a:prstGeom>
                  </pic:spPr>
                </pic:pic>
              </a:graphicData>
            </a:graphic>
          </wp:anchor>
        </w:drawing>
      </w:r>
    </w:p>
    <w:p w:rsidR="00CF7087" w:rsidRPr="005C103E" w:rsidRDefault="00CF7087" w:rsidP="00DB4BAC">
      <w:pPr>
        <w:widowControl w:val="0"/>
        <w:spacing w:line="360" w:lineRule="auto"/>
        <w:jc w:val="center"/>
        <w:rPr>
          <w:rFonts w:ascii="Times New Roman" w:hAnsi="Times New Roman" w:cs="Times New Roman"/>
          <w:sz w:val="28"/>
          <w:szCs w:val="28"/>
        </w:rPr>
      </w:pPr>
    </w:p>
    <w:p w:rsidR="00CF7087" w:rsidRPr="005C103E" w:rsidRDefault="00CF7087" w:rsidP="00DB4BAC">
      <w:pPr>
        <w:widowControl w:val="0"/>
        <w:spacing w:line="360" w:lineRule="auto"/>
        <w:jc w:val="center"/>
        <w:rPr>
          <w:rFonts w:ascii="Times New Roman" w:hAnsi="Times New Roman" w:cs="Times New Roman"/>
          <w:sz w:val="28"/>
          <w:szCs w:val="28"/>
        </w:rPr>
      </w:pPr>
    </w:p>
    <w:p w:rsidR="00CF7087" w:rsidRPr="005C103E" w:rsidRDefault="00CF7087" w:rsidP="00DB4BAC">
      <w:pPr>
        <w:widowControl w:val="0"/>
        <w:spacing w:line="360" w:lineRule="auto"/>
        <w:jc w:val="center"/>
        <w:rPr>
          <w:rFonts w:ascii="Times New Roman" w:hAnsi="Times New Roman" w:cs="Times New Roman"/>
          <w:sz w:val="28"/>
          <w:szCs w:val="28"/>
        </w:rPr>
      </w:pPr>
    </w:p>
    <w:p w:rsidR="00CF7087" w:rsidRDefault="00CF7087" w:rsidP="00DB4BAC">
      <w:pPr>
        <w:widowControl w:val="0"/>
        <w:spacing w:line="360" w:lineRule="auto"/>
        <w:jc w:val="center"/>
        <w:rPr>
          <w:rFonts w:ascii="Times New Roman" w:hAnsi="Times New Roman" w:cs="Times New Roman"/>
          <w:sz w:val="28"/>
          <w:szCs w:val="28"/>
        </w:rPr>
      </w:pPr>
    </w:p>
    <w:p w:rsidR="001E71EF" w:rsidRDefault="001E71EF" w:rsidP="00DB4BAC">
      <w:pPr>
        <w:widowControl w:val="0"/>
        <w:spacing w:line="360" w:lineRule="auto"/>
        <w:jc w:val="center"/>
        <w:rPr>
          <w:rFonts w:ascii="Times New Roman" w:hAnsi="Times New Roman" w:cs="Times New Roman"/>
          <w:sz w:val="28"/>
          <w:szCs w:val="28"/>
        </w:rPr>
      </w:pPr>
    </w:p>
    <w:p w:rsidR="00F2386E" w:rsidRDefault="00041AA7"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6944" behindDoc="0" locked="0" layoutInCell="1" allowOverlap="1">
            <wp:simplePos x="0" y="0"/>
            <wp:positionH relativeFrom="margin">
              <wp:posOffset>-953135</wp:posOffset>
            </wp:positionH>
            <wp:positionV relativeFrom="margin">
              <wp:posOffset>735965</wp:posOffset>
            </wp:positionV>
            <wp:extent cx="7564120" cy="59436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4120" cy="5943600"/>
                    </a:xfrm>
                    <a:prstGeom prst="rect">
                      <a:avLst/>
                    </a:prstGeom>
                  </pic:spPr>
                </pic:pic>
              </a:graphicData>
            </a:graphic>
          </wp:anchor>
        </w:drawing>
      </w:r>
    </w:p>
    <w:p w:rsidR="00F2386E" w:rsidRDefault="00F2386E" w:rsidP="00DB4BAC">
      <w:pPr>
        <w:widowControl w:val="0"/>
        <w:spacing w:line="360" w:lineRule="auto"/>
        <w:jc w:val="center"/>
        <w:rPr>
          <w:rFonts w:ascii="Times New Roman" w:hAnsi="Times New Roman" w:cs="Times New Roman"/>
          <w:sz w:val="28"/>
          <w:szCs w:val="28"/>
        </w:rPr>
      </w:pPr>
    </w:p>
    <w:p w:rsidR="00F2386E" w:rsidRDefault="00F2386E" w:rsidP="00DB4BAC">
      <w:pPr>
        <w:widowControl w:val="0"/>
        <w:spacing w:line="360" w:lineRule="auto"/>
        <w:jc w:val="center"/>
        <w:rPr>
          <w:rFonts w:ascii="Times New Roman" w:hAnsi="Times New Roman" w:cs="Times New Roman"/>
          <w:sz w:val="28"/>
          <w:szCs w:val="28"/>
        </w:rPr>
      </w:pPr>
    </w:p>
    <w:p w:rsidR="00F2386E" w:rsidRDefault="00F2386E" w:rsidP="00DB4BAC">
      <w:pPr>
        <w:widowControl w:val="0"/>
        <w:spacing w:line="360" w:lineRule="auto"/>
        <w:jc w:val="center"/>
        <w:rPr>
          <w:rFonts w:ascii="Times New Roman" w:hAnsi="Times New Roman" w:cs="Times New Roman"/>
          <w:sz w:val="28"/>
          <w:szCs w:val="28"/>
        </w:rPr>
      </w:pPr>
    </w:p>
    <w:p w:rsidR="00F2386E" w:rsidRDefault="00F2386E"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36224" behindDoc="0" locked="0" layoutInCell="1" allowOverlap="1">
            <wp:simplePos x="0" y="0"/>
            <wp:positionH relativeFrom="margin">
              <wp:posOffset>-718820</wp:posOffset>
            </wp:positionH>
            <wp:positionV relativeFrom="margin">
              <wp:posOffset>1012825</wp:posOffset>
            </wp:positionV>
            <wp:extent cx="7334885" cy="630491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34885" cy="630491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37248" behindDoc="0" locked="0" layoutInCell="1" allowOverlap="1">
            <wp:simplePos x="0" y="0"/>
            <wp:positionH relativeFrom="margin">
              <wp:posOffset>-687070</wp:posOffset>
            </wp:positionH>
            <wp:positionV relativeFrom="margin">
              <wp:posOffset>650875</wp:posOffset>
            </wp:positionV>
            <wp:extent cx="7531100" cy="679386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31100" cy="679386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38272" behindDoc="0" locked="0" layoutInCell="1" allowOverlap="1">
            <wp:simplePos x="0" y="0"/>
            <wp:positionH relativeFrom="margin">
              <wp:posOffset>-633730</wp:posOffset>
            </wp:positionH>
            <wp:positionV relativeFrom="margin">
              <wp:posOffset>321310</wp:posOffset>
            </wp:positionV>
            <wp:extent cx="7228840" cy="61880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28840" cy="618807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39296" behindDoc="0" locked="0" layoutInCell="1" allowOverlap="1">
            <wp:simplePos x="0" y="0"/>
            <wp:positionH relativeFrom="margin">
              <wp:posOffset>-729615</wp:posOffset>
            </wp:positionH>
            <wp:positionV relativeFrom="margin">
              <wp:posOffset>1203960</wp:posOffset>
            </wp:positionV>
            <wp:extent cx="7561580" cy="596455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1580" cy="596455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0320" behindDoc="0" locked="0" layoutInCell="1" allowOverlap="1">
            <wp:simplePos x="0" y="0"/>
            <wp:positionH relativeFrom="margin">
              <wp:posOffset>-740410</wp:posOffset>
            </wp:positionH>
            <wp:positionV relativeFrom="margin">
              <wp:posOffset>1023620</wp:posOffset>
            </wp:positionV>
            <wp:extent cx="7254875" cy="59004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54875" cy="590042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1344" behindDoc="0" locked="0" layoutInCell="1" allowOverlap="1">
            <wp:simplePos x="0" y="0"/>
            <wp:positionH relativeFrom="margin">
              <wp:posOffset>-655320</wp:posOffset>
            </wp:positionH>
            <wp:positionV relativeFrom="margin">
              <wp:posOffset>1108710</wp:posOffset>
            </wp:positionV>
            <wp:extent cx="7253605" cy="575183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53605" cy="575183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2368" behindDoc="0" locked="0" layoutInCell="1" allowOverlap="1">
            <wp:simplePos x="0" y="0"/>
            <wp:positionH relativeFrom="margin">
              <wp:posOffset>-846455</wp:posOffset>
            </wp:positionH>
            <wp:positionV relativeFrom="margin">
              <wp:posOffset>1757045</wp:posOffset>
            </wp:positionV>
            <wp:extent cx="7339965" cy="683641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39965" cy="683641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43392" behindDoc="0" locked="0" layoutInCell="1" allowOverlap="1">
            <wp:simplePos x="0" y="0"/>
            <wp:positionH relativeFrom="margin">
              <wp:posOffset>-1090295</wp:posOffset>
            </wp:positionH>
            <wp:positionV relativeFrom="margin">
              <wp:posOffset>502285</wp:posOffset>
            </wp:positionV>
            <wp:extent cx="7846060" cy="756983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46060" cy="756983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44416" behindDoc="0" locked="0" layoutInCell="1" allowOverlap="1">
            <wp:simplePos x="0" y="0"/>
            <wp:positionH relativeFrom="margin">
              <wp:posOffset>-506390</wp:posOffset>
            </wp:positionH>
            <wp:positionV relativeFrom="margin">
              <wp:posOffset>516255</wp:posOffset>
            </wp:positionV>
            <wp:extent cx="7117080" cy="689483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17080" cy="689483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45440" behindDoc="0" locked="0" layoutInCell="1" allowOverlap="1">
            <wp:simplePos x="0" y="0"/>
            <wp:positionH relativeFrom="margin">
              <wp:posOffset>-718820</wp:posOffset>
            </wp:positionH>
            <wp:positionV relativeFrom="margin">
              <wp:posOffset>523875</wp:posOffset>
            </wp:positionV>
            <wp:extent cx="7800975" cy="608139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00975" cy="608139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46464" behindDoc="0" locked="0" layoutInCell="1" allowOverlap="1">
            <wp:simplePos x="0" y="0"/>
            <wp:positionH relativeFrom="margin">
              <wp:align>center</wp:align>
            </wp:positionH>
            <wp:positionV relativeFrom="margin">
              <wp:align>center</wp:align>
            </wp:positionV>
            <wp:extent cx="7559675" cy="762317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9675" cy="762317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7488" behindDoc="0" locked="0" layoutInCell="1" allowOverlap="1">
            <wp:simplePos x="0" y="0"/>
            <wp:positionH relativeFrom="margin">
              <wp:posOffset>-814705</wp:posOffset>
            </wp:positionH>
            <wp:positionV relativeFrom="margin">
              <wp:posOffset>959485</wp:posOffset>
            </wp:positionV>
            <wp:extent cx="7731125" cy="678243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31125" cy="678243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9536" behindDoc="0" locked="0" layoutInCell="1" allowOverlap="1">
            <wp:simplePos x="0" y="0"/>
            <wp:positionH relativeFrom="margin">
              <wp:posOffset>-559435</wp:posOffset>
            </wp:positionH>
            <wp:positionV relativeFrom="margin">
              <wp:posOffset>1172210</wp:posOffset>
            </wp:positionV>
            <wp:extent cx="7422515" cy="505015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4.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22515" cy="505015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1584" behindDoc="0" locked="0" layoutInCell="1" allowOverlap="1">
            <wp:simplePos x="0" y="0"/>
            <wp:positionH relativeFrom="margin">
              <wp:posOffset>-581025</wp:posOffset>
            </wp:positionH>
            <wp:positionV relativeFrom="margin">
              <wp:posOffset>1268095</wp:posOffset>
            </wp:positionV>
            <wp:extent cx="7402830" cy="5443855"/>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02830" cy="544385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8A666E"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2608" behindDoc="0" locked="0" layoutInCell="1" allowOverlap="1">
            <wp:simplePos x="0" y="0"/>
            <wp:positionH relativeFrom="margin">
              <wp:posOffset>-920750</wp:posOffset>
            </wp:positionH>
            <wp:positionV relativeFrom="margin">
              <wp:posOffset>1374140</wp:posOffset>
            </wp:positionV>
            <wp:extent cx="7600315" cy="567753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00315" cy="567753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5680" behindDoc="0" locked="0" layoutInCell="1" allowOverlap="1">
            <wp:simplePos x="0" y="0"/>
            <wp:positionH relativeFrom="margin">
              <wp:posOffset>-633730</wp:posOffset>
            </wp:positionH>
            <wp:positionV relativeFrom="margin">
              <wp:posOffset>1161415</wp:posOffset>
            </wp:positionV>
            <wp:extent cx="7285990" cy="579437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85990" cy="579437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6704" behindDoc="0" locked="0" layoutInCell="1" allowOverlap="1">
            <wp:simplePos x="0" y="0"/>
            <wp:positionH relativeFrom="margin">
              <wp:posOffset>-676275</wp:posOffset>
            </wp:positionH>
            <wp:positionV relativeFrom="margin">
              <wp:posOffset>1214755</wp:posOffset>
            </wp:positionV>
            <wp:extent cx="7091045" cy="59753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91045" cy="597535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776" behindDoc="0" locked="0" layoutInCell="1" allowOverlap="1">
            <wp:simplePos x="0" y="0"/>
            <wp:positionH relativeFrom="margin">
              <wp:posOffset>-378460</wp:posOffset>
            </wp:positionH>
            <wp:positionV relativeFrom="margin">
              <wp:posOffset>1948180</wp:posOffset>
            </wp:positionV>
            <wp:extent cx="7037705" cy="584708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37705" cy="584708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824" behindDoc="0" locked="0" layoutInCell="1" allowOverlap="1">
            <wp:simplePos x="0" y="0"/>
            <wp:positionH relativeFrom="margin">
              <wp:posOffset>-740410</wp:posOffset>
            </wp:positionH>
            <wp:positionV relativeFrom="margin">
              <wp:posOffset>2447925</wp:posOffset>
            </wp:positionV>
            <wp:extent cx="7334250" cy="574103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1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34250" cy="574103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3872" behindDoc="0" locked="0" layoutInCell="1" allowOverlap="1">
            <wp:simplePos x="0" y="0"/>
            <wp:positionH relativeFrom="margin">
              <wp:posOffset>-1104767</wp:posOffset>
            </wp:positionH>
            <wp:positionV relativeFrom="margin">
              <wp:posOffset>2586355</wp:posOffset>
            </wp:positionV>
            <wp:extent cx="7952740" cy="447357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1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52740" cy="447357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4896" behindDoc="0" locked="0" layoutInCell="1" allowOverlap="1">
            <wp:simplePos x="0" y="0"/>
            <wp:positionH relativeFrom="margin">
              <wp:posOffset>-846455</wp:posOffset>
            </wp:positionH>
            <wp:positionV relativeFrom="margin">
              <wp:posOffset>1650365</wp:posOffset>
            </wp:positionV>
            <wp:extent cx="7290435" cy="535876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1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290435" cy="535876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7968" behindDoc="0" locked="0" layoutInCell="1" allowOverlap="1">
            <wp:simplePos x="0" y="0"/>
            <wp:positionH relativeFrom="margin">
              <wp:posOffset>-878205</wp:posOffset>
            </wp:positionH>
            <wp:positionV relativeFrom="margin">
              <wp:posOffset>523875</wp:posOffset>
            </wp:positionV>
            <wp:extent cx="7666990" cy="572008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1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66990" cy="572008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99341C"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8992" behindDoc="0" locked="0" layoutInCell="1" allowOverlap="1">
            <wp:simplePos x="0" y="0"/>
            <wp:positionH relativeFrom="margin">
              <wp:posOffset>-601980</wp:posOffset>
            </wp:positionH>
            <wp:positionV relativeFrom="margin">
              <wp:posOffset>1235710</wp:posOffset>
            </wp:positionV>
            <wp:extent cx="7498715" cy="512445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4.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498715" cy="5124450"/>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041AA7" w:rsidRDefault="00AF46AD"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0016" behindDoc="0" locked="0" layoutInCell="1" allowOverlap="1">
            <wp:simplePos x="0" y="0"/>
            <wp:positionH relativeFrom="margin">
              <wp:posOffset>-835660</wp:posOffset>
            </wp:positionH>
            <wp:positionV relativeFrom="margin">
              <wp:posOffset>1066165</wp:posOffset>
            </wp:positionV>
            <wp:extent cx="7504430" cy="609155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1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04430" cy="6091555"/>
                    </a:xfrm>
                    <a:prstGeom prst="rect">
                      <a:avLst/>
                    </a:prstGeom>
                  </pic:spPr>
                </pic:pic>
              </a:graphicData>
            </a:graphic>
          </wp:anchor>
        </w:drawing>
      </w:r>
    </w:p>
    <w:p w:rsidR="00041AA7" w:rsidRDefault="00041AA7" w:rsidP="00DB4BAC">
      <w:pPr>
        <w:widowControl w:val="0"/>
        <w:spacing w:line="360" w:lineRule="auto"/>
        <w:jc w:val="center"/>
        <w:rPr>
          <w:rFonts w:ascii="Times New Roman" w:hAnsi="Times New Roman" w:cs="Times New Roman"/>
          <w:sz w:val="28"/>
          <w:szCs w:val="28"/>
        </w:rPr>
      </w:pPr>
    </w:p>
    <w:p w:rsidR="00041AA7" w:rsidRDefault="00041AA7"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1040" behindDoc="0" locked="0" layoutInCell="1" allowOverlap="1">
            <wp:simplePos x="0" y="0"/>
            <wp:positionH relativeFrom="margin">
              <wp:posOffset>-750570</wp:posOffset>
            </wp:positionH>
            <wp:positionV relativeFrom="margin">
              <wp:posOffset>1108710</wp:posOffset>
            </wp:positionV>
            <wp:extent cx="7352665" cy="583692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1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52665" cy="5836920"/>
                    </a:xfrm>
                    <a:prstGeom prst="rect">
                      <a:avLst/>
                    </a:prstGeom>
                  </pic:spPr>
                </pic:pic>
              </a:graphicData>
            </a:graphic>
          </wp:anchor>
        </w:drawing>
      </w: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2064" behindDoc="0" locked="0" layoutInCell="1" allowOverlap="1">
            <wp:simplePos x="0" y="0"/>
            <wp:positionH relativeFrom="margin">
              <wp:posOffset>-740410</wp:posOffset>
            </wp:positionH>
            <wp:positionV relativeFrom="margin">
              <wp:posOffset>1129665</wp:posOffset>
            </wp:positionV>
            <wp:extent cx="7432040" cy="588962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1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32040" cy="5889625"/>
                    </a:xfrm>
                    <a:prstGeom prst="rect">
                      <a:avLst/>
                    </a:prstGeom>
                  </pic:spPr>
                </pic:pic>
              </a:graphicData>
            </a:graphic>
          </wp:anchor>
        </w:drawing>
      </w: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3088" behindDoc="0" locked="0" layoutInCell="1" allowOverlap="1">
            <wp:simplePos x="0" y="0"/>
            <wp:positionH relativeFrom="margin">
              <wp:posOffset>-835660</wp:posOffset>
            </wp:positionH>
            <wp:positionV relativeFrom="margin">
              <wp:posOffset>1012825</wp:posOffset>
            </wp:positionV>
            <wp:extent cx="7442200" cy="658114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18.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42200" cy="6581140"/>
                    </a:xfrm>
                    <a:prstGeom prst="rect">
                      <a:avLst/>
                    </a:prstGeom>
                  </pic:spPr>
                </pic:pic>
              </a:graphicData>
            </a:graphic>
          </wp:anchor>
        </w:drawing>
      </w: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74112" behindDoc="0" locked="0" layoutInCell="1" allowOverlap="1">
            <wp:simplePos x="0" y="0"/>
            <wp:positionH relativeFrom="margin">
              <wp:posOffset>-2153950</wp:posOffset>
            </wp:positionH>
            <wp:positionV relativeFrom="margin">
              <wp:posOffset>1033647</wp:posOffset>
            </wp:positionV>
            <wp:extent cx="10164445" cy="667702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1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64445" cy="6677025"/>
                    </a:xfrm>
                    <a:prstGeom prst="rect">
                      <a:avLst/>
                    </a:prstGeom>
                  </pic:spPr>
                </pic:pic>
              </a:graphicData>
            </a:graphic>
          </wp:anchor>
        </w:drawing>
      </w: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AF46AD" w:rsidRDefault="00AF46AD" w:rsidP="00DB4BAC">
      <w:pPr>
        <w:widowControl w:val="0"/>
        <w:spacing w:line="360" w:lineRule="auto"/>
        <w:jc w:val="center"/>
        <w:rPr>
          <w:rFonts w:ascii="Times New Roman" w:hAnsi="Times New Roman" w:cs="Times New Roman"/>
          <w:sz w:val="28"/>
          <w:szCs w:val="28"/>
        </w:rPr>
      </w:pPr>
    </w:p>
    <w:p w:rsidR="00F2386E" w:rsidRDefault="00F2386E" w:rsidP="00DB4BAC">
      <w:pPr>
        <w:widowControl w:val="0"/>
        <w:spacing w:line="360" w:lineRule="auto"/>
        <w:rPr>
          <w:rFonts w:ascii="Times New Roman" w:hAnsi="Times New Roman" w:cs="Times New Roman"/>
          <w:sz w:val="28"/>
          <w:szCs w:val="28"/>
        </w:rPr>
      </w:pPr>
    </w:p>
    <w:p w:rsidR="00EE2FC1" w:rsidRDefault="0092100C" w:rsidP="00DB4BAC">
      <w:pPr>
        <w:widowControl w:val="0"/>
        <w:spacing w:after="0" w:line="360" w:lineRule="auto"/>
        <w:jc w:val="center"/>
        <w:rPr>
          <w:rFonts w:ascii="Times New Roman" w:hAnsi="Times New Roman" w:cs="Times New Roman"/>
          <w:sz w:val="28"/>
          <w:szCs w:val="28"/>
        </w:rPr>
      </w:pPr>
      <w:r w:rsidRPr="005C103E">
        <w:rPr>
          <w:rFonts w:ascii="Times New Roman" w:hAnsi="Times New Roman" w:cs="Times New Roman"/>
          <w:sz w:val="28"/>
          <w:szCs w:val="28"/>
        </w:rPr>
        <w:lastRenderedPageBreak/>
        <w:t>ВИСНОВКИ</w:t>
      </w:r>
    </w:p>
    <w:p w:rsidR="00DB4BAC" w:rsidRDefault="00DB4BAC" w:rsidP="00DB4BAC">
      <w:pPr>
        <w:widowControl w:val="0"/>
        <w:spacing w:after="0" w:line="360" w:lineRule="auto"/>
        <w:jc w:val="center"/>
        <w:rPr>
          <w:rFonts w:ascii="Times New Roman" w:hAnsi="Times New Roman" w:cs="Times New Roman"/>
          <w:sz w:val="28"/>
          <w:szCs w:val="28"/>
        </w:rPr>
      </w:pPr>
    </w:p>
    <w:p w:rsidR="00827D45" w:rsidRDefault="00827D45" w:rsidP="00DB4BAC">
      <w:pPr>
        <w:widowControl w:val="0"/>
        <w:spacing w:after="0" w:line="360" w:lineRule="auto"/>
        <w:jc w:val="center"/>
        <w:rPr>
          <w:rFonts w:ascii="Times New Roman" w:hAnsi="Times New Roman" w:cs="Times New Roman"/>
          <w:sz w:val="28"/>
          <w:szCs w:val="28"/>
        </w:rPr>
      </w:pPr>
    </w:p>
    <w:p w:rsidR="000F57F3" w:rsidRDefault="001453A2" w:rsidP="001453A2">
      <w:pPr>
        <w:widowControl w:val="0"/>
        <w:spacing w:after="0" w:line="360" w:lineRule="auto"/>
        <w:ind w:firstLine="851"/>
        <w:jc w:val="both"/>
        <w:rPr>
          <w:rFonts w:ascii="Times New Roman" w:hAnsi="Times New Roman" w:cs="Times New Roman"/>
          <w:sz w:val="28"/>
          <w:szCs w:val="28"/>
        </w:rPr>
      </w:pPr>
      <w:r w:rsidRPr="001453A2">
        <w:rPr>
          <w:rFonts w:ascii="Times New Roman" w:hAnsi="Times New Roman" w:cs="Times New Roman"/>
          <w:sz w:val="28"/>
          <w:szCs w:val="28"/>
        </w:rPr>
        <w:t>Право екологічної без</w:t>
      </w:r>
      <w:r>
        <w:rPr>
          <w:rFonts w:ascii="Times New Roman" w:hAnsi="Times New Roman" w:cs="Times New Roman"/>
          <w:sz w:val="28"/>
          <w:szCs w:val="28"/>
        </w:rPr>
        <w:t>пеки є комплексною регулятивно-</w:t>
      </w:r>
      <w:r w:rsidRPr="001453A2">
        <w:rPr>
          <w:rFonts w:ascii="Times New Roman" w:hAnsi="Times New Roman" w:cs="Times New Roman"/>
          <w:sz w:val="28"/>
          <w:szCs w:val="28"/>
        </w:rPr>
        <w:t>охоронною галуззю, більшість його норм носять обов’яз</w:t>
      </w:r>
      <w:r>
        <w:rPr>
          <w:rFonts w:ascii="Times New Roman" w:hAnsi="Times New Roman" w:cs="Times New Roman"/>
          <w:sz w:val="28"/>
          <w:szCs w:val="28"/>
        </w:rPr>
        <w:t>ковий, зобов’язальний характер,</w:t>
      </w:r>
      <w:r w:rsidRPr="001453A2">
        <w:rPr>
          <w:rFonts w:ascii="Times New Roman" w:hAnsi="Times New Roman" w:cs="Times New Roman"/>
          <w:sz w:val="28"/>
          <w:szCs w:val="28"/>
        </w:rPr>
        <w:t xml:space="preserve"> які відповідно до принципу екологізації базую</w:t>
      </w:r>
      <w:r>
        <w:rPr>
          <w:rFonts w:ascii="Times New Roman" w:hAnsi="Times New Roman" w:cs="Times New Roman"/>
          <w:sz w:val="28"/>
          <w:szCs w:val="28"/>
        </w:rPr>
        <w:t>ться на конституційних засадах,</w:t>
      </w:r>
      <w:r w:rsidRPr="001453A2">
        <w:rPr>
          <w:rFonts w:ascii="Times New Roman" w:hAnsi="Times New Roman" w:cs="Times New Roman"/>
          <w:sz w:val="28"/>
          <w:szCs w:val="28"/>
        </w:rPr>
        <w:t xml:space="preserve"> враховуються в цивільному, господарському, ад</w:t>
      </w:r>
      <w:r>
        <w:rPr>
          <w:rFonts w:ascii="Times New Roman" w:hAnsi="Times New Roman" w:cs="Times New Roman"/>
          <w:sz w:val="28"/>
          <w:szCs w:val="28"/>
        </w:rPr>
        <w:t>міністративному, фінансовому та</w:t>
      </w:r>
      <w:r w:rsidRPr="001453A2">
        <w:rPr>
          <w:rFonts w:ascii="Times New Roman" w:hAnsi="Times New Roman" w:cs="Times New Roman"/>
          <w:sz w:val="28"/>
          <w:szCs w:val="28"/>
        </w:rPr>
        <w:t xml:space="preserve"> іншому національному законодавстві. Його предмет ск</w:t>
      </w:r>
      <w:r>
        <w:rPr>
          <w:rFonts w:ascii="Times New Roman" w:hAnsi="Times New Roman" w:cs="Times New Roman"/>
          <w:sz w:val="28"/>
          <w:szCs w:val="28"/>
        </w:rPr>
        <w:t>ладає сукупність правовідносин,</w:t>
      </w:r>
      <w:r w:rsidRPr="001453A2">
        <w:rPr>
          <w:rFonts w:ascii="Times New Roman" w:hAnsi="Times New Roman" w:cs="Times New Roman"/>
          <w:sz w:val="28"/>
          <w:szCs w:val="28"/>
          <w:lang w:val="ru-RU"/>
        </w:rPr>
        <w:t xml:space="preserve"> </w:t>
      </w:r>
      <w:r w:rsidRPr="001453A2">
        <w:rPr>
          <w:rFonts w:ascii="Times New Roman" w:hAnsi="Times New Roman" w:cs="Times New Roman"/>
          <w:sz w:val="28"/>
          <w:szCs w:val="28"/>
        </w:rPr>
        <w:t>спрямованих на попередження виникнення небез</w:t>
      </w:r>
      <w:r>
        <w:rPr>
          <w:rFonts w:ascii="Times New Roman" w:hAnsi="Times New Roman" w:cs="Times New Roman"/>
          <w:sz w:val="28"/>
          <w:szCs w:val="28"/>
        </w:rPr>
        <w:t>пеки природного та техногенного</w:t>
      </w:r>
      <w:r w:rsidRPr="001453A2">
        <w:rPr>
          <w:rFonts w:ascii="Times New Roman" w:hAnsi="Times New Roman" w:cs="Times New Roman"/>
          <w:sz w:val="28"/>
          <w:szCs w:val="28"/>
          <w:lang w:val="ru-RU"/>
        </w:rPr>
        <w:t xml:space="preserve"> </w:t>
      </w:r>
      <w:r w:rsidRPr="001453A2">
        <w:rPr>
          <w:rFonts w:ascii="Times New Roman" w:hAnsi="Times New Roman" w:cs="Times New Roman"/>
          <w:sz w:val="28"/>
          <w:szCs w:val="28"/>
        </w:rPr>
        <w:t>характеру, передусім шляхом суспільного управлінн</w:t>
      </w:r>
      <w:r>
        <w:rPr>
          <w:rFonts w:ascii="Times New Roman" w:hAnsi="Times New Roman" w:cs="Times New Roman"/>
          <w:sz w:val="28"/>
          <w:szCs w:val="28"/>
        </w:rPr>
        <w:t>я екологічним ризиком. Наведено</w:t>
      </w:r>
      <w:r w:rsidRPr="001453A2">
        <w:rPr>
          <w:rFonts w:ascii="Times New Roman" w:hAnsi="Times New Roman" w:cs="Times New Roman"/>
          <w:sz w:val="28"/>
          <w:szCs w:val="28"/>
          <w:lang w:val="ru-RU"/>
        </w:rPr>
        <w:t xml:space="preserve"> </w:t>
      </w:r>
      <w:r w:rsidRPr="001453A2">
        <w:rPr>
          <w:rFonts w:ascii="Times New Roman" w:hAnsi="Times New Roman" w:cs="Times New Roman"/>
          <w:sz w:val="28"/>
          <w:szCs w:val="28"/>
        </w:rPr>
        <w:t xml:space="preserve">аргументи, що основним об’єктом цієї галузі є </w:t>
      </w:r>
      <w:r>
        <w:rPr>
          <w:rFonts w:ascii="Times New Roman" w:hAnsi="Times New Roman" w:cs="Times New Roman"/>
          <w:sz w:val="28"/>
          <w:szCs w:val="28"/>
        </w:rPr>
        <w:t>навколишнє природне середовище,</w:t>
      </w:r>
      <w:r w:rsidRPr="001453A2">
        <w:rPr>
          <w:rFonts w:ascii="Times New Roman" w:hAnsi="Times New Roman" w:cs="Times New Roman"/>
          <w:sz w:val="28"/>
          <w:szCs w:val="28"/>
        </w:rPr>
        <w:t xml:space="preserve"> цінність якого, як найвищого соціального блага, має</w:t>
      </w:r>
      <w:r>
        <w:rPr>
          <w:rFonts w:ascii="Times New Roman" w:hAnsi="Times New Roman" w:cs="Times New Roman"/>
          <w:sz w:val="28"/>
          <w:szCs w:val="28"/>
        </w:rPr>
        <w:t xml:space="preserve"> визначати Конституція України.</w:t>
      </w:r>
      <w:r w:rsidRPr="001453A2">
        <w:rPr>
          <w:rFonts w:ascii="Times New Roman" w:hAnsi="Times New Roman" w:cs="Times New Roman"/>
          <w:sz w:val="28"/>
          <w:szCs w:val="28"/>
        </w:rPr>
        <w:t xml:space="preserve"> Правове забезпечення належного стану захищ</w:t>
      </w:r>
      <w:r>
        <w:rPr>
          <w:rFonts w:ascii="Times New Roman" w:hAnsi="Times New Roman" w:cs="Times New Roman"/>
          <w:sz w:val="28"/>
          <w:szCs w:val="28"/>
        </w:rPr>
        <w:t>еності навколишнього природного</w:t>
      </w:r>
      <w:r w:rsidRPr="001453A2">
        <w:rPr>
          <w:rFonts w:ascii="Times New Roman" w:hAnsi="Times New Roman" w:cs="Times New Roman"/>
          <w:sz w:val="28"/>
          <w:szCs w:val="28"/>
        </w:rPr>
        <w:t xml:space="preserve"> середовища від загроз виникнення надзвичайних сит</w:t>
      </w:r>
      <w:r>
        <w:rPr>
          <w:rFonts w:ascii="Times New Roman" w:hAnsi="Times New Roman" w:cs="Times New Roman"/>
          <w:sz w:val="28"/>
          <w:szCs w:val="28"/>
        </w:rPr>
        <w:t>уацій природного і техногенного</w:t>
      </w:r>
      <w:r w:rsidRPr="001453A2">
        <w:rPr>
          <w:rFonts w:ascii="Times New Roman" w:hAnsi="Times New Roman" w:cs="Times New Roman"/>
          <w:sz w:val="28"/>
          <w:szCs w:val="28"/>
        </w:rPr>
        <w:t xml:space="preserve"> характеру здатне захистити і інші життєво важливі</w:t>
      </w:r>
      <w:r>
        <w:rPr>
          <w:rFonts w:ascii="Times New Roman" w:hAnsi="Times New Roman" w:cs="Times New Roman"/>
          <w:sz w:val="28"/>
          <w:szCs w:val="28"/>
        </w:rPr>
        <w:t xml:space="preserve"> інтереси суспільства, людини і</w:t>
      </w:r>
      <w:r w:rsidRPr="001453A2">
        <w:rPr>
          <w:rFonts w:ascii="Times New Roman" w:hAnsi="Times New Roman" w:cs="Times New Roman"/>
          <w:sz w:val="28"/>
          <w:szCs w:val="28"/>
        </w:rPr>
        <w:t xml:space="preserve"> громадянина.</w:t>
      </w:r>
    </w:p>
    <w:p w:rsidR="0068247F" w:rsidRDefault="0068247F" w:rsidP="0068247F">
      <w:pPr>
        <w:widowControl w:val="0"/>
        <w:spacing w:after="0" w:line="360" w:lineRule="auto"/>
        <w:ind w:firstLine="851"/>
        <w:jc w:val="both"/>
        <w:rPr>
          <w:rFonts w:ascii="Times New Roman" w:hAnsi="Times New Roman" w:cs="Times New Roman"/>
          <w:sz w:val="28"/>
          <w:szCs w:val="28"/>
        </w:rPr>
      </w:pPr>
      <w:r w:rsidRPr="0068247F">
        <w:rPr>
          <w:rFonts w:ascii="Times New Roman" w:hAnsi="Times New Roman" w:cs="Times New Roman"/>
          <w:sz w:val="28"/>
          <w:szCs w:val="28"/>
        </w:rPr>
        <w:t>В роботі розкриваються особливості розвитку права</w:t>
      </w:r>
      <w:r>
        <w:rPr>
          <w:rFonts w:ascii="Times New Roman" w:hAnsi="Times New Roman" w:cs="Times New Roman"/>
          <w:sz w:val="28"/>
          <w:szCs w:val="28"/>
        </w:rPr>
        <w:t xml:space="preserve"> екологічної безпеки як системи</w:t>
      </w:r>
      <w:r>
        <w:rPr>
          <w:rFonts w:ascii="Times New Roman" w:hAnsi="Times New Roman" w:cs="Times New Roman"/>
          <w:sz w:val="28"/>
          <w:szCs w:val="28"/>
          <w:lang w:val="ru-RU"/>
        </w:rPr>
        <w:t xml:space="preserve"> </w:t>
      </w:r>
      <w:r w:rsidRPr="0068247F">
        <w:rPr>
          <w:rFonts w:ascii="Times New Roman" w:hAnsi="Times New Roman" w:cs="Times New Roman"/>
          <w:sz w:val="28"/>
          <w:szCs w:val="28"/>
        </w:rPr>
        <w:t>міжнародного, європейського, зарубіжног</w:t>
      </w:r>
      <w:r>
        <w:rPr>
          <w:rFonts w:ascii="Times New Roman" w:hAnsi="Times New Roman" w:cs="Times New Roman"/>
          <w:sz w:val="28"/>
          <w:szCs w:val="28"/>
        </w:rPr>
        <w:t>о та вітчизняного законодавства.</w:t>
      </w:r>
    </w:p>
    <w:p w:rsidR="005828B2" w:rsidRPr="00BB7BC4" w:rsidRDefault="005828B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BB7BC4">
        <w:rPr>
          <w:rFonts w:ascii="Times New Roman" w:hAnsi="Times New Roman" w:cs="Times New Roman"/>
          <w:sz w:val="28"/>
          <w:szCs w:val="28"/>
          <w:lang w:val="ru-RU"/>
        </w:rPr>
        <w:t>За результатами проведеного дослідження особливо</w:t>
      </w:r>
      <w:r w:rsidR="00BB7BC4" w:rsidRPr="00BB7BC4">
        <w:rPr>
          <w:rFonts w:ascii="Times New Roman" w:hAnsi="Times New Roman" w:cs="Times New Roman"/>
          <w:sz w:val="28"/>
          <w:szCs w:val="28"/>
          <w:lang w:val="ru-RU"/>
        </w:rPr>
        <w:t xml:space="preserve">стей розвитку права екологічної </w:t>
      </w:r>
      <w:r w:rsidRPr="00BB7BC4">
        <w:rPr>
          <w:rFonts w:ascii="Times New Roman" w:hAnsi="Times New Roman" w:cs="Times New Roman"/>
          <w:sz w:val="28"/>
          <w:szCs w:val="28"/>
          <w:lang w:val="ru-RU"/>
        </w:rPr>
        <w:t>безпеки як системи законодавства отримані наступні висновки.</w:t>
      </w:r>
    </w:p>
    <w:p w:rsidR="005828B2" w:rsidRPr="00BB7BC4" w:rsidRDefault="005828B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BB7BC4">
        <w:rPr>
          <w:rFonts w:ascii="Times New Roman" w:hAnsi="Times New Roman" w:cs="Times New Roman"/>
          <w:sz w:val="28"/>
          <w:szCs w:val="28"/>
          <w:lang w:val="ru-RU"/>
        </w:rPr>
        <w:t>1. Встановлено, що міжнародно-правові засад</w:t>
      </w:r>
      <w:r w:rsidR="00BB7BC4" w:rsidRPr="00BB7BC4">
        <w:rPr>
          <w:rFonts w:ascii="Times New Roman" w:hAnsi="Times New Roman" w:cs="Times New Roman"/>
          <w:sz w:val="28"/>
          <w:szCs w:val="28"/>
          <w:lang w:val="ru-RU"/>
        </w:rPr>
        <w:t xml:space="preserve">и екологічної безпеки базуються </w:t>
      </w:r>
      <w:r w:rsidRPr="00BB7BC4">
        <w:rPr>
          <w:rFonts w:ascii="Times New Roman" w:hAnsi="Times New Roman" w:cs="Times New Roman"/>
          <w:sz w:val="28"/>
          <w:szCs w:val="28"/>
          <w:lang w:val="ru-RU"/>
        </w:rPr>
        <w:t>принаймні на двох наукових підходах: на «в</w:t>
      </w:r>
      <w:r w:rsidR="00BB7BC4" w:rsidRPr="00BB7BC4">
        <w:rPr>
          <w:rFonts w:ascii="Times New Roman" w:hAnsi="Times New Roman" w:cs="Times New Roman"/>
          <w:sz w:val="28"/>
          <w:szCs w:val="28"/>
          <w:lang w:val="ru-RU"/>
        </w:rPr>
        <w:t xml:space="preserve">узькому» та «широкому». В межах </w:t>
      </w:r>
      <w:r w:rsidRPr="00BB7BC4">
        <w:rPr>
          <w:rFonts w:ascii="Times New Roman" w:hAnsi="Times New Roman" w:cs="Times New Roman"/>
          <w:sz w:val="28"/>
          <w:szCs w:val="28"/>
          <w:lang w:val="ru-RU"/>
        </w:rPr>
        <w:t>«вузького» підходу заходи із забезпечення еколо</w:t>
      </w:r>
      <w:r w:rsidR="00BB7BC4" w:rsidRPr="00BB7BC4">
        <w:rPr>
          <w:rFonts w:ascii="Times New Roman" w:hAnsi="Times New Roman" w:cs="Times New Roman"/>
          <w:sz w:val="28"/>
          <w:szCs w:val="28"/>
          <w:lang w:val="ru-RU"/>
        </w:rPr>
        <w:t xml:space="preserve">гічної безпеки здійснюються при </w:t>
      </w:r>
      <w:r w:rsidRPr="00BB7BC4">
        <w:rPr>
          <w:rFonts w:ascii="Times New Roman" w:hAnsi="Times New Roman" w:cs="Times New Roman"/>
          <w:sz w:val="28"/>
          <w:szCs w:val="28"/>
          <w:lang w:val="ru-RU"/>
        </w:rPr>
        <w:t xml:space="preserve">виникненні промислових аварій (згідно з Конвенцією ООН про </w:t>
      </w:r>
      <w:r w:rsidR="00BB7BC4" w:rsidRPr="00BB7BC4">
        <w:rPr>
          <w:rFonts w:ascii="Times New Roman" w:hAnsi="Times New Roman" w:cs="Times New Roman"/>
          <w:sz w:val="28"/>
          <w:szCs w:val="28"/>
          <w:lang w:val="ru-RU"/>
        </w:rPr>
        <w:t xml:space="preserve">транскордонний вплив </w:t>
      </w:r>
      <w:r w:rsidRPr="00BB7BC4">
        <w:rPr>
          <w:rFonts w:ascii="Times New Roman" w:hAnsi="Times New Roman" w:cs="Times New Roman"/>
          <w:sz w:val="28"/>
          <w:szCs w:val="28"/>
          <w:lang w:val="ru-RU"/>
        </w:rPr>
        <w:t>промислових аварій від 17 березня 1992 р.). В межа</w:t>
      </w:r>
      <w:r w:rsidR="00BB7BC4" w:rsidRPr="00BB7BC4">
        <w:rPr>
          <w:rFonts w:ascii="Times New Roman" w:hAnsi="Times New Roman" w:cs="Times New Roman"/>
          <w:sz w:val="28"/>
          <w:szCs w:val="28"/>
          <w:lang w:val="ru-RU"/>
        </w:rPr>
        <w:t xml:space="preserve">х «широкого» підходу міжнародна </w:t>
      </w:r>
      <w:r w:rsidRPr="00BB7BC4">
        <w:rPr>
          <w:rFonts w:ascii="Times New Roman" w:hAnsi="Times New Roman" w:cs="Times New Roman"/>
          <w:sz w:val="28"/>
          <w:szCs w:val="28"/>
          <w:lang w:val="ru-RU"/>
        </w:rPr>
        <w:t>екологічна безпека вважається станом міжнародних ві</w:t>
      </w:r>
      <w:r w:rsidR="00BB7BC4" w:rsidRPr="00BB7BC4">
        <w:rPr>
          <w:rFonts w:ascii="Times New Roman" w:hAnsi="Times New Roman" w:cs="Times New Roman"/>
          <w:sz w:val="28"/>
          <w:szCs w:val="28"/>
          <w:lang w:val="ru-RU"/>
        </w:rPr>
        <w:t xml:space="preserve">дносин, за якого забезпечується </w:t>
      </w:r>
      <w:r w:rsidRPr="00BB7BC4">
        <w:rPr>
          <w:rFonts w:ascii="Times New Roman" w:hAnsi="Times New Roman" w:cs="Times New Roman"/>
          <w:sz w:val="28"/>
          <w:szCs w:val="28"/>
          <w:lang w:val="ru-RU"/>
        </w:rPr>
        <w:t xml:space="preserve">захищеність на глобальному та регіональному рівнях людини, умов </w:t>
      </w:r>
      <w:r w:rsidR="00BB7BC4" w:rsidRPr="00BB7BC4">
        <w:rPr>
          <w:rFonts w:ascii="Times New Roman" w:hAnsi="Times New Roman" w:cs="Times New Roman"/>
          <w:sz w:val="28"/>
          <w:szCs w:val="28"/>
          <w:lang w:val="ru-RU"/>
        </w:rPr>
        <w:t xml:space="preserve">її життєдіяльності, </w:t>
      </w:r>
      <w:r w:rsidRPr="00BB7BC4">
        <w:rPr>
          <w:rFonts w:ascii="Times New Roman" w:hAnsi="Times New Roman" w:cs="Times New Roman"/>
          <w:sz w:val="28"/>
          <w:szCs w:val="28"/>
          <w:lang w:val="ru-RU"/>
        </w:rPr>
        <w:t xml:space="preserve">всіх </w:t>
      </w:r>
      <w:r w:rsidRPr="00BB7BC4">
        <w:rPr>
          <w:rFonts w:ascii="Times New Roman" w:hAnsi="Times New Roman" w:cs="Times New Roman"/>
          <w:sz w:val="28"/>
          <w:szCs w:val="28"/>
          <w:lang w:val="ru-RU"/>
        </w:rPr>
        <w:lastRenderedPageBreak/>
        <w:t>елементів екосистеми Землі від шкідливих вплив</w:t>
      </w:r>
      <w:r w:rsidR="00BB7BC4" w:rsidRPr="00BB7BC4">
        <w:rPr>
          <w:rFonts w:ascii="Times New Roman" w:hAnsi="Times New Roman" w:cs="Times New Roman"/>
          <w:sz w:val="28"/>
          <w:szCs w:val="28"/>
          <w:lang w:val="ru-RU"/>
        </w:rPr>
        <w:t xml:space="preserve">ів природного та антропогенного </w:t>
      </w:r>
      <w:r w:rsidRPr="00BB7BC4">
        <w:rPr>
          <w:rFonts w:ascii="Times New Roman" w:hAnsi="Times New Roman" w:cs="Times New Roman"/>
          <w:sz w:val="28"/>
          <w:szCs w:val="28"/>
          <w:lang w:val="ru-RU"/>
        </w:rPr>
        <w:t>походження, для забезпечення сталого розвитку в інт</w:t>
      </w:r>
      <w:r w:rsidR="00BB7BC4" w:rsidRPr="00BB7BC4">
        <w:rPr>
          <w:rFonts w:ascii="Times New Roman" w:hAnsi="Times New Roman" w:cs="Times New Roman"/>
          <w:sz w:val="28"/>
          <w:szCs w:val="28"/>
          <w:lang w:val="ru-RU"/>
        </w:rPr>
        <w:t xml:space="preserve">ересах нинішнього та прийдешніх </w:t>
      </w:r>
      <w:r w:rsidR="00436901">
        <w:rPr>
          <w:rFonts w:ascii="Times New Roman" w:hAnsi="Times New Roman" w:cs="Times New Roman"/>
          <w:sz w:val="28"/>
          <w:szCs w:val="28"/>
          <w:lang w:val="ru-RU"/>
        </w:rPr>
        <w:t>поколінь.</w:t>
      </w:r>
    </w:p>
    <w:p w:rsidR="005828B2" w:rsidRPr="00BB7BC4" w:rsidRDefault="005828B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BB7BC4">
        <w:rPr>
          <w:rFonts w:ascii="Times New Roman" w:hAnsi="Times New Roman" w:cs="Times New Roman"/>
          <w:sz w:val="28"/>
          <w:szCs w:val="28"/>
          <w:lang w:val="ru-RU"/>
        </w:rPr>
        <w:t>Доведено, що вперше на міжнародному рівні еколо</w:t>
      </w:r>
      <w:r w:rsidR="00BB7BC4" w:rsidRPr="00BB7BC4">
        <w:rPr>
          <w:rFonts w:ascii="Times New Roman" w:hAnsi="Times New Roman" w:cs="Times New Roman"/>
          <w:sz w:val="28"/>
          <w:szCs w:val="28"/>
          <w:lang w:val="ru-RU"/>
        </w:rPr>
        <w:t xml:space="preserve">гічна безпека стала спеціальним </w:t>
      </w:r>
      <w:r w:rsidRPr="00BB7BC4">
        <w:rPr>
          <w:rFonts w:ascii="Times New Roman" w:hAnsi="Times New Roman" w:cs="Times New Roman"/>
          <w:sz w:val="28"/>
          <w:szCs w:val="28"/>
          <w:lang w:val="ru-RU"/>
        </w:rPr>
        <w:t>об’єктом правового регулювання в резолюціях Ген</w:t>
      </w:r>
      <w:r w:rsidR="00BB7BC4" w:rsidRPr="00BB7BC4">
        <w:rPr>
          <w:rFonts w:ascii="Times New Roman" w:hAnsi="Times New Roman" w:cs="Times New Roman"/>
          <w:sz w:val="28"/>
          <w:szCs w:val="28"/>
          <w:lang w:val="ru-RU"/>
        </w:rPr>
        <w:t xml:space="preserve">еральної Асамблеї ООН в 1986 та </w:t>
      </w:r>
      <w:r w:rsidRPr="00BB7BC4">
        <w:rPr>
          <w:rFonts w:ascii="Times New Roman" w:hAnsi="Times New Roman" w:cs="Times New Roman"/>
          <w:sz w:val="28"/>
          <w:szCs w:val="28"/>
          <w:lang w:val="ru-RU"/>
        </w:rPr>
        <w:t>1987 роках і розглядалася в якості складової міжнаро</w:t>
      </w:r>
      <w:r w:rsidR="00BB7BC4" w:rsidRPr="00BB7BC4">
        <w:rPr>
          <w:rFonts w:ascii="Times New Roman" w:hAnsi="Times New Roman" w:cs="Times New Roman"/>
          <w:sz w:val="28"/>
          <w:szCs w:val="28"/>
          <w:lang w:val="ru-RU"/>
        </w:rPr>
        <w:t xml:space="preserve">дної безпеки, за допомогою якої </w:t>
      </w:r>
      <w:r w:rsidRPr="00BB7BC4">
        <w:rPr>
          <w:rFonts w:ascii="Times New Roman" w:hAnsi="Times New Roman" w:cs="Times New Roman"/>
          <w:sz w:val="28"/>
          <w:szCs w:val="28"/>
          <w:lang w:val="ru-RU"/>
        </w:rPr>
        <w:t>вирішувалось питання захисту і поліпшення стану</w:t>
      </w:r>
      <w:r w:rsidR="00BB7BC4" w:rsidRPr="00BB7BC4">
        <w:rPr>
          <w:rFonts w:ascii="Times New Roman" w:hAnsi="Times New Roman" w:cs="Times New Roman"/>
          <w:sz w:val="28"/>
          <w:szCs w:val="28"/>
          <w:lang w:val="ru-RU"/>
        </w:rPr>
        <w:t xml:space="preserve"> довкілля, в тому числі, шляхом </w:t>
      </w:r>
      <w:r w:rsidRPr="00BB7BC4">
        <w:rPr>
          <w:rFonts w:ascii="Times New Roman" w:hAnsi="Times New Roman" w:cs="Times New Roman"/>
          <w:sz w:val="28"/>
          <w:szCs w:val="28"/>
          <w:lang w:val="ru-RU"/>
        </w:rPr>
        <w:t>ядерного розброєння.</w:t>
      </w:r>
    </w:p>
    <w:p w:rsidR="005828B2" w:rsidRPr="00BB7BC4" w:rsidRDefault="005828B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BB7BC4">
        <w:rPr>
          <w:rFonts w:ascii="Times New Roman" w:hAnsi="Times New Roman" w:cs="Times New Roman"/>
          <w:sz w:val="28"/>
          <w:szCs w:val="28"/>
          <w:lang w:val="ru-RU"/>
        </w:rPr>
        <w:t>Сучасне міжнародне законодавство з питань з</w:t>
      </w:r>
      <w:r w:rsidR="00BB7BC4" w:rsidRPr="00BB7BC4">
        <w:rPr>
          <w:rFonts w:ascii="Times New Roman" w:hAnsi="Times New Roman" w:cs="Times New Roman"/>
          <w:sz w:val="28"/>
          <w:szCs w:val="28"/>
          <w:lang w:val="ru-RU"/>
        </w:rPr>
        <w:t xml:space="preserve">абезпечення екологічної безпеки </w:t>
      </w:r>
      <w:r w:rsidRPr="00BB7BC4">
        <w:rPr>
          <w:rFonts w:ascii="Times New Roman" w:hAnsi="Times New Roman" w:cs="Times New Roman"/>
          <w:sz w:val="28"/>
          <w:szCs w:val="28"/>
          <w:lang w:val="ru-RU"/>
        </w:rPr>
        <w:t>складає великий обсяг нормативно-правових актів, як</w:t>
      </w:r>
      <w:r w:rsidR="00BB7BC4" w:rsidRPr="00BB7BC4">
        <w:rPr>
          <w:rFonts w:ascii="Times New Roman" w:hAnsi="Times New Roman" w:cs="Times New Roman"/>
          <w:sz w:val="28"/>
          <w:szCs w:val="28"/>
          <w:lang w:val="ru-RU"/>
        </w:rPr>
        <w:t xml:space="preserve">ий умовно можна поділити на: 1) </w:t>
      </w:r>
      <w:r w:rsidRPr="00BB7BC4">
        <w:rPr>
          <w:rFonts w:ascii="Times New Roman" w:hAnsi="Times New Roman" w:cs="Times New Roman"/>
          <w:sz w:val="28"/>
          <w:szCs w:val="28"/>
          <w:lang w:val="ru-RU"/>
        </w:rPr>
        <w:t>нормативні акти, що встановлюють вимоги щодо бе</w:t>
      </w:r>
      <w:r w:rsidR="00BB7BC4" w:rsidRPr="00BB7BC4">
        <w:rPr>
          <w:rFonts w:ascii="Times New Roman" w:hAnsi="Times New Roman" w:cs="Times New Roman"/>
          <w:sz w:val="28"/>
          <w:szCs w:val="28"/>
          <w:lang w:val="ru-RU"/>
        </w:rPr>
        <w:t xml:space="preserve">зпечного використання природних </w:t>
      </w:r>
      <w:r w:rsidRPr="00BB7BC4">
        <w:rPr>
          <w:rFonts w:ascii="Times New Roman" w:hAnsi="Times New Roman" w:cs="Times New Roman"/>
          <w:sz w:val="28"/>
          <w:szCs w:val="28"/>
          <w:lang w:val="ru-RU"/>
        </w:rPr>
        <w:t>ресурсів світового значення; 2) нормативні а</w:t>
      </w:r>
      <w:r w:rsidR="00BB7BC4" w:rsidRPr="00BB7BC4">
        <w:rPr>
          <w:rFonts w:ascii="Times New Roman" w:hAnsi="Times New Roman" w:cs="Times New Roman"/>
          <w:sz w:val="28"/>
          <w:szCs w:val="28"/>
          <w:lang w:val="ru-RU"/>
        </w:rPr>
        <w:t xml:space="preserve">кти, що встановлюють вимоги для </w:t>
      </w:r>
      <w:r w:rsidRPr="00BB7BC4">
        <w:rPr>
          <w:rFonts w:ascii="Times New Roman" w:hAnsi="Times New Roman" w:cs="Times New Roman"/>
          <w:sz w:val="28"/>
          <w:szCs w:val="28"/>
          <w:lang w:val="ru-RU"/>
        </w:rPr>
        <w:t>конкретних видів господарської діяльності, яка визначає</w:t>
      </w:r>
      <w:r w:rsidR="00BB7BC4" w:rsidRPr="00BB7BC4">
        <w:rPr>
          <w:rFonts w:ascii="Times New Roman" w:hAnsi="Times New Roman" w:cs="Times New Roman"/>
          <w:sz w:val="28"/>
          <w:szCs w:val="28"/>
          <w:lang w:val="ru-RU"/>
        </w:rPr>
        <w:t xml:space="preserve">ться екологічно небезпечною: а) </w:t>
      </w:r>
      <w:r w:rsidRPr="00BB7BC4">
        <w:rPr>
          <w:rFonts w:ascii="Times New Roman" w:hAnsi="Times New Roman" w:cs="Times New Roman"/>
          <w:sz w:val="28"/>
          <w:szCs w:val="28"/>
          <w:lang w:val="ru-RU"/>
        </w:rPr>
        <w:t>нормативні акти щодо забезпечення екологічної</w:t>
      </w:r>
      <w:r w:rsidR="00BB7BC4" w:rsidRPr="00BB7BC4">
        <w:rPr>
          <w:rFonts w:ascii="Times New Roman" w:hAnsi="Times New Roman" w:cs="Times New Roman"/>
          <w:sz w:val="28"/>
          <w:szCs w:val="28"/>
          <w:lang w:val="ru-RU"/>
        </w:rPr>
        <w:t xml:space="preserve"> безпеки у військовій сфері; б) </w:t>
      </w:r>
      <w:r w:rsidRPr="00BB7BC4">
        <w:rPr>
          <w:rFonts w:ascii="Times New Roman" w:hAnsi="Times New Roman" w:cs="Times New Roman"/>
          <w:sz w:val="28"/>
          <w:szCs w:val="28"/>
          <w:lang w:val="ru-RU"/>
        </w:rPr>
        <w:t xml:space="preserve">нормативні акти, що регулюють діяльність, пов’язану з </w:t>
      </w:r>
      <w:r w:rsidR="00BB7BC4" w:rsidRPr="00BB7BC4">
        <w:rPr>
          <w:rFonts w:ascii="Times New Roman" w:hAnsi="Times New Roman" w:cs="Times New Roman"/>
          <w:sz w:val="28"/>
          <w:szCs w:val="28"/>
          <w:lang w:val="ru-RU"/>
        </w:rPr>
        <w:t xml:space="preserve">ГМО; в) нормативні акти у сфері </w:t>
      </w:r>
      <w:r w:rsidRPr="00BB7BC4">
        <w:rPr>
          <w:rFonts w:ascii="Times New Roman" w:hAnsi="Times New Roman" w:cs="Times New Roman"/>
          <w:sz w:val="28"/>
          <w:szCs w:val="28"/>
          <w:lang w:val="ru-RU"/>
        </w:rPr>
        <w:t>забезпечення екологічної безпеки при перевезенні небезпечн</w:t>
      </w:r>
      <w:r w:rsidR="00BB7BC4" w:rsidRPr="00BB7BC4">
        <w:rPr>
          <w:rFonts w:ascii="Times New Roman" w:hAnsi="Times New Roman" w:cs="Times New Roman"/>
          <w:sz w:val="28"/>
          <w:szCs w:val="28"/>
          <w:lang w:val="ru-RU"/>
        </w:rPr>
        <w:t xml:space="preserve">их вантажів; г) нормативні </w:t>
      </w:r>
      <w:r w:rsidRPr="00BB7BC4">
        <w:rPr>
          <w:rFonts w:ascii="Times New Roman" w:hAnsi="Times New Roman" w:cs="Times New Roman"/>
          <w:sz w:val="28"/>
          <w:szCs w:val="28"/>
          <w:lang w:val="ru-RU"/>
        </w:rPr>
        <w:t>акти у сфері забезпечення ядерної та радіаційної б</w:t>
      </w:r>
      <w:r w:rsidR="00BB7BC4" w:rsidRPr="00BB7BC4">
        <w:rPr>
          <w:rFonts w:ascii="Times New Roman" w:hAnsi="Times New Roman" w:cs="Times New Roman"/>
          <w:sz w:val="28"/>
          <w:szCs w:val="28"/>
          <w:lang w:val="ru-RU"/>
        </w:rPr>
        <w:t xml:space="preserve">езпеки; д) нормативні акти щодо </w:t>
      </w:r>
      <w:r w:rsidRPr="00BB7BC4">
        <w:rPr>
          <w:rFonts w:ascii="Times New Roman" w:hAnsi="Times New Roman" w:cs="Times New Roman"/>
          <w:sz w:val="28"/>
          <w:szCs w:val="28"/>
          <w:lang w:val="ru-RU"/>
        </w:rPr>
        <w:t>забезпечення екологічної безпеки промисловими об’єкта</w:t>
      </w:r>
      <w:r w:rsidR="00BB7BC4" w:rsidRPr="00BB7BC4">
        <w:rPr>
          <w:rFonts w:ascii="Times New Roman" w:hAnsi="Times New Roman" w:cs="Times New Roman"/>
          <w:sz w:val="28"/>
          <w:szCs w:val="28"/>
          <w:lang w:val="ru-RU"/>
        </w:rPr>
        <w:t xml:space="preserve">ми; 3) нормативно-правові акти, </w:t>
      </w:r>
      <w:r w:rsidRPr="00BB7BC4">
        <w:rPr>
          <w:rFonts w:ascii="Times New Roman" w:hAnsi="Times New Roman" w:cs="Times New Roman"/>
          <w:sz w:val="28"/>
          <w:szCs w:val="28"/>
          <w:lang w:val="ru-RU"/>
        </w:rPr>
        <w:t>якими запроваджуються механізми забезпечення екологічної безпеки.</w:t>
      </w:r>
    </w:p>
    <w:p w:rsidR="005828B2" w:rsidRPr="00BB7BC4" w:rsidRDefault="005828B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sidRPr="00BB7BC4">
        <w:rPr>
          <w:rFonts w:ascii="Times New Roman" w:hAnsi="Times New Roman" w:cs="Times New Roman"/>
          <w:sz w:val="28"/>
          <w:szCs w:val="28"/>
          <w:lang w:val="ru-RU"/>
        </w:rPr>
        <w:t>2. Аналіз норм екологічного законодавства ЄС дозволив встано</w:t>
      </w:r>
      <w:r w:rsidR="00BB7BC4" w:rsidRPr="00BB7BC4">
        <w:rPr>
          <w:rFonts w:ascii="Times New Roman" w:hAnsi="Times New Roman" w:cs="Times New Roman"/>
          <w:sz w:val="28"/>
          <w:szCs w:val="28"/>
          <w:lang w:val="ru-RU"/>
        </w:rPr>
        <w:t xml:space="preserve">вити, що як і на </w:t>
      </w:r>
      <w:r w:rsidRPr="00BB7BC4">
        <w:rPr>
          <w:rFonts w:ascii="Times New Roman" w:hAnsi="Times New Roman" w:cs="Times New Roman"/>
          <w:sz w:val="28"/>
          <w:szCs w:val="28"/>
          <w:lang w:val="ru-RU"/>
        </w:rPr>
        <w:t>міжнародному рівні, питання забезпечення еколо</w:t>
      </w:r>
      <w:r w:rsidR="00BB7BC4" w:rsidRPr="00BB7BC4">
        <w:rPr>
          <w:rFonts w:ascii="Times New Roman" w:hAnsi="Times New Roman" w:cs="Times New Roman"/>
          <w:sz w:val="28"/>
          <w:szCs w:val="28"/>
          <w:lang w:val="ru-RU"/>
        </w:rPr>
        <w:t xml:space="preserve">гічної безпеки не виділяються в </w:t>
      </w:r>
      <w:r w:rsidRPr="00BB7BC4">
        <w:rPr>
          <w:rFonts w:ascii="Times New Roman" w:hAnsi="Times New Roman" w:cs="Times New Roman"/>
          <w:sz w:val="28"/>
          <w:szCs w:val="28"/>
          <w:lang w:val="ru-RU"/>
        </w:rPr>
        <w:t>окремий напрямок правового регулювання, одн</w:t>
      </w:r>
      <w:r w:rsidR="00BB7BC4" w:rsidRPr="00BB7BC4">
        <w:rPr>
          <w:rFonts w:ascii="Times New Roman" w:hAnsi="Times New Roman" w:cs="Times New Roman"/>
          <w:sz w:val="28"/>
          <w:szCs w:val="28"/>
          <w:lang w:val="ru-RU"/>
        </w:rPr>
        <w:t xml:space="preserve">ак вони присутні майже у всьому </w:t>
      </w:r>
      <w:r w:rsidRPr="00BB7BC4">
        <w:rPr>
          <w:rFonts w:ascii="Times New Roman" w:hAnsi="Times New Roman" w:cs="Times New Roman"/>
          <w:sz w:val="28"/>
          <w:szCs w:val="28"/>
          <w:lang w:val="ru-RU"/>
        </w:rPr>
        <w:t>природоохоронному законодавстві, наприклад: 1) у якос</w:t>
      </w:r>
      <w:r w:rsidR="00BB7BC4" w:rsidRPr="00BB7BC4">
        <w:rPr>
          <w:rFonts w:ascii="Times New Roman" w:hAnsi="Times New Roman" w:cs="Times New Roman"/>
          <w:sz w:val="28"/>
          <w:szCs w:val="28"/>
          <w:lang w:val="ru-RU"/>
        </w:rPr>
        <w:t xml:space="preserve">ті встановлення загальних вимог </w:t>
      </w:r>
      <w:r w:rsidRPr="00BB7BC4">
        <w:rPr>
          <w:rFonts w:ascii="Times New Roman" w:hAnsi="Times New Roman" w:cs="Times New Roman"/>
          <w:sz w:val="28"/>
          <w:szCs w:val="28"/>
          <w:lang w:val="ru-RU"/>
        </w:rPr>
        <w:t>забезпечення екологічної безпеки на території ЄС; 2) у я</w:t>
      </w:r>
      <w:r w:rsidR="00BB7BC4" w:rsidRPr="00BB7BC4">
        <w:rPr>
          <w:rFonts w:ascii="Times New Roman" w:hAnsi="Times New Roman" w:cs="Times New Roman"/>
          <w:sz w:val="28"/>
          <w:szCs w:val="28"/>
          <w:lang w:val="ru-RU"/>
        </w:rPr>
        <w:t xml:space="preserve">кості запровадження спеціальних </w:t>
      </w:r>
      <w:r w:rsidRPr="00BB7BC4">
        <w:rPr>
          <w:rFonts w:ascii="Times New Roman" w:hAnsi="Times New Roman" w:cs="Times New Roman"/>
          <w:sz w:val="28"/>
          <w:szCs w:val="28"/>
          <w:lang w:val="ru-RU"/>
        </w:rPr>
        <w:t>вимог до безпечного використання природних ресурсів: а) нормативні акти</w:t>
      </w:r>
      <w:r w:rsidRPr="00BB7BC4">
        <w:rPr>
          <w:rFonts w:ascii="Times New Roman" w:hAnsi="Times New Roman" w:cs="Times New Roman"/>
          <w:i/>
          <w:iCs/>
          <w:sz w:val="28"/>
          <w:szCs w:val="28"/>
          <w:lang w:val="ru-RU"/>
        </w:rPr>
        <w:t xml:space="preserve">, </w:t>
      </w:r>
      <w:r w:rsidR="00BB7BC4" w:rsidRPr="00BB7BC4">
        <w:rPr>
          <w:rFonts w:ascii="Times New Roman" w:hAnsi="Times New Roman" w:cs="Times New Roman"/>
          <w:sz w:val="28"/>
          <w:szCs w:val="28"/>
          <w:lang w:val="ru-RU"/>
        </w:rPr>
        <w:t xml:space="preserve">що </w:t>
      </w:r>
      <w:r w:rsidRPr="00BB7BC4">
        <w:rPr>
          <w:rFonts w:ascii="Times New Roman" w:hAnsi="Times New Roman" w:cs="Times New Roman"/>
          <w:sz w:val="28"/>
          <w:szCs w:val="28"/>
          <w:lang w:val="ru-RU"/>
        </w:rPr>
        <w:t xml:space="preserve">регулюють заходи, спрямовані на забезпечення якості </w:t>
      </w:r>
      <w:r w:rsidR="00BB7BC4" w:rsidRPr="00BB7BC4">
        <w:rPr>
          <w:rFonts w:ascii="Times New Roman" w:hAnsi="Times New Roman" w:cs="Times New Roman"/>
          <w:sz w:val="28"/>
          <w:szCs w:val="28"/>
          <w:lang w:val="ru-RU"/>
        </w:rPr>
        <w:t xml:space="preserve">повітря; б) нормативні акти, що </w:t>
      </w:r>
      <w:r w:rsidRPr="00BB7BC4">
        <w:rPr>
          <w:rFonts w:ascii="Times New Roman" w:hAnsi="Times New Roman" w:cs="Times New Roman"/>
          <w:sz w:val="28"/>
          <w:szCs w:val="28"/>
          <w:lang w:val="ru-RU"/>
        </w:rPr>
        <w:t>регулюють здійснення заходів, спрямованих на забезпе</w:t>
      </w:r>
      <w:r w:rsidR="00BB7BC4" w:rsidRPr="00BB7BC4">
        <w:rPr>
          <w:rFonts w:ascii="Times New Roman" w:hAnsi="Times New Roman" w:cs="Times New Roman"/>
          <w:sz w:val="28"/>
          <w:szCs w:val="28"/>
          <w:lang w:val="ru-RU"/>
        </w:rPr>
        <w:t xml:space="preserve">чення якості вод; в) нормативні </w:t>
      </w:r>
      <w:r w:rsidRPr="00BB7BC4">
        <w:rPr>
          <w:rFonts w:ascii="Times New Roman" w:hAnsi="Times New Roman" w:cs="Times New Roman"/>
          <w:sz w:val="28"/>
          <w:szCs w:val="28"/>
          <w:lang w:val="ru-RU"/>
        </w:rPr>
        <w:t xml:space="preserve">акти, що </w:t>
      </w:r>
      <w:r w:rsidRPr="00BB7BC4">
        <w:rPr>
          <w:rFonts w:ascii="Times New Roman" w:hAnsi="Times New Roman" w:cs="Times New Roman"/>
          <w:sz w:val="28"/>
          <w:szCs w:val="28"/>
          <w:lang w:val="ru-RU"/>
        </w:rPr>
        <w:lastRenderedPageBreak/>
        <w:t>регулюють заходи щодо захисту ґрунтів; г) но</w:t>
      </w:r>
      <w:r w:rsidR="00BB7BC4" w:rsidRPr="00BB7BC4">
        <w:rPr>
          <w:rFonts w:ascii="Times New Roman" w:hAnsi="Times New Roman" w:cs="Times New Roman"/>
          <w:sz w:val="28"/>
          <w:szCs w:val="28"/>
          <w:lang w:val="ru-RU"/>
        </w:rPr>
        <w:t xml:space="preserve">рмативні акти, що спрямовані на </w:t>
      </w:r>
      <w:r w:rsidRPr="00BB7BC4">
        <w:rPr>
          <w:rFonts w:ascii="Times New Roman" w:hAnsi="Times New Roman" w:cs="Times New Roman"/>
          <w:sz w:val="28"/>
          <w:szCs w:val="28"/>
          <w:lang w:val="ru-RU"/>
        </w:rPr>
        <w:t>регулювання заходів із запобігання зміни клімату; 3) у</w:t>
      </w:r>
      <w:r w:rsidR="00BB7BC4" w:rsidRPr="00BB7BC4">
        <w:rPr>
          <w:rFonts w:ascii="Times New Roman" w:hAnsi="Times New Roman" w:cs="Times New Roman"/>
          <w:sz w:val="28"/>
          <w:szCs w:val="28"/>
          <w:lang w:val="ru-RU"/>
        </w:rPr>
        <w:t xml:space="preserve"> якості запровадження вимог для </w:t>
      </w:r>
      <w:r w:rsidRPr="00BB7BC4">
        <w:rPr>
          <w:rFonts w:ascii="Times New Roman" w:hAnsi="Times New Roman" w:cs="Times New Roman"/>
          <w:sz w:val="28"/>
          <w:szCs w:val="28"/>
          <w:lang w:val="ru-RU"/>
        </w:rPr>
        <w:t>конкретних видів господарської діяльності, які визнач</w:t>
      </w:r>
      <w:r w:rsidR="00EB3824">
        <w:rPr>
          <w:rFonts w:ascii="Times New Roman" w:hAnsi="Times New Roman" w:cs="Times New Roman"/>
          <w:sz w:val="28"/>
          <w:szCs w:val="28"/>
          <w:lang w:val="ru-RU"/>
        </w:rPr>
        <w:t xml:space="preserve">аються екологічно небезпечними: </w:t>
      </w:r>
      <w:r w:rsidRPr="00BB7BC4">
        <w:rPr>
          <w:rFonts w:ascii="Times New Roman" w:hAnsi="Times New Roman" w:cs="Times New Roman"/>
          <w:sz w:val="28"/>
          <w:szCs w:val="28"/>
          <w:lang w:val="ru-RU"/>
        </w:rPr>
        <w:t>а) нормативні акти, що регулюють екологічну безпеку</w:t>
      </w:r>
      <w:r w:rsidR="00BB7BC4" w:rsidRPr="00BB7BC4">
        <w:rPr>
          <w:rFonts w:ascii="Times New Roman" w:hAnsi="Times New Roman" w:cs="Times New Roman"/>
          <w:sz w:val="28"/>
          <w:szCs w:val="28"/>
          <w:lang w:val="ru-RU"/>
        </w:rPr>
        <w:t xml:space="preserve"> в промисловості; б) нормативні </w:t>
      </w:r>
      <w:r w:rsidRPr="00BB7BC4">
        <w:rPr>
          <w:rFonts w:ascii="Times New Roman" w:hAnsi="Times New Roman" w:cs="Times New Roman"/>
          <w:sz w:val="28"/>
          <w:szCs w:val="28"/>
          <w:lang w:val="ru-RU"/>
        </w:rPr>
        <w:t>акти, що регулюють екологічну безпеку у сфері поводже</w:t>
      </w:r>
      <w:r w:rsidR="00BB7BC4" w:rsidRPr="00BB7BC4">
        <w:rPr>
          <w:rFonts w:ascii="Times New Roman" w:hAnsi="Times New Roman" w:cs="Times New Roman"/>
          <w:sz w:val="28"/>
          <w:szCs w:val="28"/>
          <w:lang w:val="ru-RU"/>
        </w:rPr>
        <w:t xml:space="preserve">ння з хімікатами; в) нормативні </w:t>
      </w:r>
      <w:r w:rsidRPr="00BB7BC4">
        <w:rPr>
          <w:rFonts w:ascii="Times New Roman" w:hAnsi="Times New Roman" w:cs="Times New Roman"/>
          <w:sz w:val="28"/>
          <w:szCs w:val="28"/>
          <w:lang w:val="ru-RU"/>
        </w:rPr>
        <w:t>акти, що регулюють екологічну безпеку у сфері поводж</w:t>
      </w:r>
      <w:r w:rsidR="00BB7BC4" w:rsidRPr="00BB7BC4">
        <w:rPr>
          <w:rFonts w:ascii="Times New Roman" w:hAnsi="Times New Roman" w:cs="Times New Roman"/>
          <w:sz w:val="28"/>
          <w:szCs w:val="28"/>
          <w:lang w:val="ru-RU"/>
        </w:rPr>
        <w:t xml:space="preserve">ення з відходами; г) нормативні </w:t>
      </w:r>
      <w:r w:rsidRPr="00BB7BC4">
        <w:rPr>
          <w:rFonts w:ascii="Times New Roman" w:hAnsi="Times New Roman" w:cs="Times New Roman"/>
          <w:sz w:val="28"/>
          <w:szCs w:val="28"/>
          <w:lang w:val="ru-RU"/>
        </w:rPr>
        <w:t xml:space="preserve">акти, що регулюють сферу поводження з ГМО; 4) у </w:t>
      </w:r>
      <w:r w:rsidR="00BB7BC4" w:rsidRPr="00BB7BC4">
        <w:rPr>
          <w:rFonts w:ascii="Times New Roman" w:hAnsi="Times New Roman" w:cs="Times New Roman"/>
          <w:sz w:val="28"/>
          <w:szCs w:val="28"/>
          <w:lang w:val="ru-RU"/>
        </w:rPr>
        <w:t xml:space="preserve">якості нормативних актів, якими </w:t>
      </w:r>
      <w:r w:rsidRPr="00BB7BC4">
        <w:rPr>
          <w:rFonts w:ascii="Times New Roman" w:hAnsi="Times New Roman" w:cs="Times New Roman"/>
          <w:sz w:val="28"/>
          <w:szCs w:val="28"/>
          <w:lang w:val="ru-RU"/>
        </w:rPr>
        <w:t>запроваджуються механізми забезпечення екологічної безпеки.</w:t>
      </w:r>
    </w:p>
    <w:p w:rsidR="005828B2" w:rsidRPr="00BB7BC4" w:rsidRDefault="00F56E6B"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5828B2" w:rsidRPr="00BB7BC4">
        <w:rPr>
          <w:rFonts w:ascii="Times New Roman" w:hAnsi="Times New Roman" w:cs="Times New Roman"/>
          <w:sz w:val="28"/>
          <w:szCs w:val="28"/>
          <w:lang w:val="ru-RU"/>
        </w:rPr>
        <w:t>. Дослідження вітчизняного законодавства</w:t>
      </w:r>
      <w:r w:rsidR="00BB7BC4" w:rsidRPr="00BB7BC4">
        <w:rPr>
          <w:rFonts w:ascii="Times New Roman" w:hAnsi="Times New Roman" w:cs="Times New Roman"/>
          <w:sz w:val="28"/>
          <w:szCs w:val="28"/>
          <w:lang w:val="ru-RU"/>
        </w:rPr>
        <w:t xml:space="preserve"> з питань правового регулювання </w:t>
      </w:r>
      <w:r w:rsidR="005828B2" w:rsidRPr="00BB7BC4">
        <w:rPr>
          <w:rFonts w:ascii="Times New Roman" w:hAnsi="Times New Roman" w:cs="Times New Roman"/>
          <w:sz w:val="28"/>
          <w:szCs w:val="28"/>
          <w:lang w:val="ru-RU"/>
        </w:rPr>
        <w:t>екологічної безпеки дозволило встановити, що воно</w:t>
      </w:r>
      <w:r w:rsidR="00BB7BC4" w:rsidRPr="00BB7BC4">
        <w:rPr>
          <w:rFonts w:ascii="Times New Roman" w:hAnsi="Times New Roman" w:cs="Times New Roman"/>
          <w:sz w:val="28"/>
          <w:szCs w:val="28"/>
          <w:lang w:val="ru-RU"/>
        </w:rPr>
        <w:t xml:space="preserve"> складається зі значного обсягу </w:t>
      </w:r>
      <w:r w:rsidR="005828B2" w:rsidRPr="00BB7BC4">
        <w:rPr>
          <w:rFonts w:ascii="Times New Roman" w:hAnsi="Times New Roman" w:cs="Times New Roman"/>
          <w:sz w:val="28"/>
          <w:szCs w:val="28"/>
          <w:lang w:val="ru-RU"/>
        </w:rPr>
        <w:t>нормативно-правових актів законодавчого та підзаконного рівня, я</w:t>
      </w:r>
      <w:r w:rsidR="00BB7BC4" w:rsidRPr="00BB7BC4">
        <w:rPr>
          <w:rFonts w:ascii="Times New Roman" w:hAnsi="Times New Roman" w:cs="Times New Roman"/>
          <w:sz w:val="28"/>
          <w:szCs w:val="28"/>
          <w:lang w:val="ru-RU"/>
        </w:rPr>
        <w:t xml:space="preserve">кі у своїй більшості не </w:t>
      </w:r>
      <w:r w:rsidR="005828B2" w:rsidRPr="00BB7BC4">
        <w:rPr>
          <w:rFonts w:ascii="Times New Roman" w:hAnsi="Times New Roman" w:cs="Times New Roman"/>
          <w:sz w:val="28"/>
          <w:szCs w:val="28"/>
          <w:lang w:val="ru-RU"/>
        </w:rPr>
        <w:t>мають зв’язку та єдності. У межах проведеного д</w:t>
      </w:r>
      <w:r w:rsidR="00BB7BC4" w:rsidRPr="00BB7BC4">
        <w:rPr>
          <w:rFonts w:ascii="Times New Roman" w:hAnsi="Times New Roman" w:cs="Times New Roman"/>
          <w:sz w:val="28"/>
          <w:szCs w:val="28"/>
          <w:lang w:val="ru-RU"/>
        </w:rPr>
        <w:t xml:space="preserve">ослідження здійснено їх наукову </w:t>
      </w:r>
      <w:r w:rsidR="005828B2" w:rsidRPr="00BB7BC4">
        <w:rPr>
          <w:rFonts w:ascii="Times New Roman" w:hAnsi="Times New Roman" w:cs="Times New Roman"/>
          <w:sz w:val="28"/>
          <w:szCs w:val="28"/>
          <w:lang w:val="ru-RU"/>
        </w:rPr>
        <w:t>класифікацію: 1) нормативно-правові акти, які закр</w:t>
      </w:r>
      <w:r w:rsidR="00BB7BC4" w:rsidRPr="00BB7BC4">
        <w:rPr>
          <w:rFonts w:ascii="Times New Roman" w:hAnsi="Times New Roman" w:cs="Times New Roman"/>
          <w:sz w:val="28"/>
          <w:szCs w:val="28"/>
          <w:lang w:val="ru-RU"/>
        </w:rPr>
        <w:t xml:space="preserve">іпили основні засади формування </w:t>
      </w:r>
      <w:r w:rsidR="005828B2" w:rsidRPr="00BB7BC4">
        <w:rPr>
          <w:rFonts w:ascii="Times New Roman" w:hAnsi="Times New Roman" w:cs="Times New Roman"/>
          <w:sz w:val="28"/>
          <w:szCs w:val="28"/>
          <w:lang w:val="ru-RU"/>
        </w:rPr>
        <w:t>права екологічної безпеки в Україні; 2) нормативно-правові акти, які за</w:t>
      </w:r>
      <w:r w:rsidR="00BB7BC4" w:rsidRPr="00BB7BC4">
        <w:rPr>
          <w:rFonts w:ascii="Times New Roman" w:hAnsi="Times New Roman" w:cs="Times New Roman"/>
          <w:sz w:val="28"/>
          <w:szCs w:val="28"/>
          <w:lang w:val="ru-RU"/>
        </w:rPr>
        <w:t xml:space="preserve">кріпили </w:t>
      </w:r>
      <w:r w:rsidR="005828B2" w:rsidRPr="00BB7BC4">
        <w:rPr>
          <w:rFonts w:ascii="Times New Roman" w:hAnsi="Times New Roman" w:cs="Times New Roman"/>
          <w:sz w:val="28"/>
          <w:szCs w:val="28"/>
          <w:lang w:val="ru-RU"/>
        </w:rPr>
        <w:t>стратегічні засади забезпечення екологічної безпеки в</w:t>
      </w:r>
      <w:r w:rsidR="00BB7BC4" w:rsidRPr="00BB7BC4">
        <w:rPr>
          <w:rFonts w:ascii="Times New Roman" w:hAnsi="Times New Roman" w:cs="Times New Roman"/>
          <w:sz w:val="28"/>
          <w:szCs w:val="28"/>
          <w:lang w:val="ru-RU"/>
        </w:rPr>
        <w:t xml:space="preserve"> Україні; 3) нормативно-правові </w:t>
      </w:r>
      <w:r w:rsidR="005828B2" w:rsidRPr="00BB7BC4">
        <w:rPr>
          <w:rFonts w:ascii="Times New Roman" w:hAnsi="Times New Roman" w:cs="Times New Roman"/>
          <w:sz w:val="28"/>
          <w:szCs w:val="28"/>
          <w:lang w:val="ru-RU"/>
        </w:rPr>
        <w:t>акти, що визначають правовий статус та повноваж</w:t>
      </w:r>
      <w:r w:rsidR="00BB7BC4" w:rsidRPr="00BB7BC4">
        <w:rPr>
          <w:rFonts w:ascii="Times New Roman" w:hAnsi="Times New Roman" w:cs="Times New Roman"/>
          <w:sz w:val="28"/>
          <w:szCs w:val="28"/>
          <w:lang w:val="ru-RU"/>
        </w:rPr>
        <w:t xml:space="preserve">ення органів державної влади та </w:t>
      </w:r>
      <w:r w:rsidR="005828B2" w:rsidRPr="00BB7BC4">
        <w:rPr>
          <w:rFonts w:ascii="Times New Roman" w:hAnsi="Times New Roman" w:cs="Times New Roman"/>
          <w:sz w:val="28"/>
          <w:szCs w:val="28"/>
          <w:lang w:val="ru-RU"/>
        </w:rPr>
        <w:t>місцевого самоврядування у вирішенні питання забез</w:t>
      </w:r>
      <w:r w:rsidR="00BB7BC4" w:rsidRPr="00BB7BC4">
        <w:rPr>
          <w:rFonts w:ascii="Times New Roman" w:hAnsi="Times New Roman" w:cs="Times New Roman"/>
          <w:sz w:val="28"/>
          <w:szCs w:val="28"/>
          <w:lang w:val="ru-RU"/>
        </w:rPr>
        <w:t xml:space="preserve">печення екологічної безпеки; 4) </w:t>
      </w:r>
      <w:r w:rsidR="005828B2" w:rsidRPr="00BB7BC4">
        <w:rPr>
          <w:rFonts w:ascii="Times New Roman" w:hAnsi="Times New Roman" w:cs="Times New Roman"/>
          <w:sz w:val="28"/>
          <w:szCs w:val="28"/>
          <w:lang w:val="ru-RU"/>
        </w:rPr>
        <w:t>нормативно-правові акти, якими встановлюються функціонально-</w:t>
      </w:r>
      <w:r w:rsidR="00BB7BC4" w:rsidRPr="00BB7BC4">
        <w:rPr>
          <w:rFonts w:ascii="Times New Roman" w:hAnsi="Times New Roman" w:cs="Times New Roman"/>
          <w:sz w:val="28"/>
          <w:szCs w:val="28"/>
          <w:lang w:val="ru-RU"/>
        </w:rPr>
        <w:t xml:space="preserve">правові засоби </w:t>
      </w:r>
      <w:r w:rsidR="005828B2" w:rsidRPr="00BB7BC4">
        <w:rPr>
          <w:rFonts w:ascii="Times New Roman" w:hAnsi="Times New Roman" w:cs="Times New Roman"/>
          <w:sz w:val="28"/>
          <w:szCs w:val="28"/>
          <w:lang w:val="ru-RU"/>
        </w:rPr>
        <w:t>забезпечення екологічної безпеки: а) у сфері програмуван</w:t>
      </w:r>
      <w:r w:rsidR="00BB7BC4" w:rsidRPr="00BB7BC4">
        <w:rPr>
          <w:rFonts w:ascii="Times New Roman" w:hAnsi="Times New Roman" w:cs="Times New Roman"/>
          <w:sz w:val="28"/>
          <w:szCs w:val="28"/>
          <w:lang w:val="ru-RU"/>
        </w:rPr>
        <w:t xml:space="preserve">ня та прогнозування; б) у сфері </w:t>
      </w:r>
      <w:r w:rsidR="005828B2" w:rsidRPr="00BB7BC4">
        <w:rPr>
          <w:rFonts w:ascii="Times New Roman" w:hAnsi="Times New Roman" w:cs="Times New Roman"/>
          <w:sz w:val="28"/>
          <w:szCs w:val="28"/>
          <w:lang w:val="ru-RU"/>
        </w:rPr>
        <w:t>зонування територій на яких планується розташувати екол</w:t>
      </w:r>
      <w:r w:rsidR="00BB7BC4" w:rsidRPr="00BB7BC4">
        <w:rPr>
          <w:rFonts w:ascii="Times New Roman" w:hAnsi="Times New Roman" w:cs="Times New Roman"/>
          <w:sz w:val="28"/>
          <w:szCs w:val="28"/>
          <w:lang w:val="ru-RU"/>
        </w:rPr>
        <w:t xml:space="preserve">огічно небезпечні об’єкти; в) у </w:t>
      </w:r>
      <w:r w:rsidR="005828B2" w:rsidRPr="00BB7BC4">
        <w:rPr>
          <w:rFonts w:ascii="Times New Roman" w:hAnsi="Times New Roman" w:cs="Times New Roman"/>
          <w:sz w:val="28"/>
          <w:szCs w:val="28"/>
          <w:lang w:val="ru-RU"/>
        </w:rPr>
        <w:t>сфері ідентифікації та паспортизації потенційно н</w:t>
      </w:r>
      <w:r w:rsidR="00BB7BC4" w:rsidRPr="00BB7BC4">
        <w:rPr>
          <w:rFonts w:ascii="Times New Roman" w:hAnsi="Times New Roman" w:cs="Times New Roman"/>
          <w:sz w:val="28"/>
          <w:szCs w:val="28"/>
          <w:lang w:val="ru-RU"/>
        </w:rPr>
        <w:t xml:space="preserve">ебезпечних об’єктів; г) у сфері </w:t>
      </w:r>
      <w:r w:rsidR="005828B2" w:rsidRPr="00BB7BC4">
        <w:rPr>
          <w:rFonts w:ascii="Times New Roman" w:hAnsi="Times New Roman" w:cs="Times New Roman"/>
          <w:sz w:val="28"/>
          <w:szCs w:val="28"/>
          <w:lang w:val="ru-RU"/>
        </w:rPr>
        <w:t>декларування безпеки об’єктів підвищеної небезпек</w:t>
      </w:r>
      <w:r w:rsidR="00BB7BC4" w:rsidRPr="00BB7BC4">
        <w:rPr>
          <w:rFonts w:ascii="Times New Roman" w:hAnsi="Times New Roman" w:cs="Times New Roman"/>
          <w:sz w:val="28"/>
          <w:szCs w:val="28"/>
          <w:lang w:val="ru-RU"/>
        </w:rPr>
        <w:t xml:space="preserve">и; д) у сфері державного обліку </w:t>
      </w:r>
      <w:r w:rsidR="005828B2" w:rsidRPr="00BB7BC4">
        <w:rPr>
          <w:rFonts w:ascii="Times New Roman" w:hAnsi="Times New Roman" w:cs="Times New Roman"/>
          <w:sz w:val="28"/>
          <w:szCs w:val="28"/>
          <w:lang w:val="ru-RU"/>
        </w:rPr>
        <w:t xml:space="preserve">об’єктів та речовин, що шкідливо впливають на </w:t>
      </w:r>
      <w:r w:rsidR="00BB7BC4" w:rsidRPr="00BB7BC4">
        <w:rPr>
          <w:rFonts w:ascii="Times New Roman" w:hAnsi="Times New Roman" w:cs="Times New Roman"/>
          <w:sz w:val="28"/>
          <w:szCs w:val="28"/>
          <w:lang w:val="ru-RU"/>
        </w:rPr>
        <w:t xml:space="preserve">довкілля; е) у сфері проведення </w:t>
      </w:r>
      <w:r w:rsidR="005828B2" w:rsidRPr="00BB7BC4">
        <w:rPr>
          <w:rFonts w:ascii="Times New Roman" w:hAnsi="Times New Roman" w:cs="Times New Roman"/>
          <w:sz w:val="28"/>
          <w:szCs w:val="28"/>
          <w:lang w:val="ru-RU"/>
        </w:rPr>
        <w:t>екологічного страхування; є) у сфері проведення оцінки</w:t>
      </w:r>
      <w:r w:rsidR="00BB7BC4" w:rsidRPr="00BB7BC4">
        <w:rPr>
          <w:rFonts w:ascii="Times New Roman" w:hAnsi="Times New Roman" w:cs="Times New Roman"/>
          <w:sz w:val="28"/>
          <w:szCs w:val="28"/>
          <w:lang w:val="ru-RU"/>
        </w:rPr>
        <w:t xml:space="preserve"> впливу на довкілля; ж) у сфері </w:t>
      </w:r>
      <w:r w:rsidR="005828B2" w:rsidRPr="00BB7BC4">
        <w:rPr>
          <w:rFonts w:ascii="Times New Roman" w:hAnsi="Times New Roman" w:cs="Times New Roman"/>
          <w:sz w:val="28"/>
          <w:szCs w:val="28"/>
          <w:lang w:val="ru-RU"/>
        </w:rPr>
        <w:t>ліцензування екологічно небезпечних видів діяльності; з)</w:t>
      </w:r>
      <w:r w:rsidR="00BB7BC4" w:rsidRPr="00BB7BC4">
        <w:rPr>
          <w:rFonts w:ascii="Times New Roman" w:hAnsi="Times New Roman" w:cs="Times New Roman"/>
          <w:sz w:val="28"/>
          <w:szCs w:val="28"/>
          <w:lang w:val="ru-RU"/>
        </w:rPr>
        <w:t xml:space="preserve"> у сфері здійснення моніторингу </w:t>
      </w:r>
      <w:r w:rsidR="005828B2" w:rsidRPr="00BB7BC4">
        <w:rPr>
          <w:rFonts w:ascii="Times New Roman" w:hAnsi="Times New Roman" w:cs="Times New Roman"/>
          <w:sz w:val="28"/>
          <w:szCs w:val="28"/>
          <w:lang w:val="ru-RU"/>
        </w:rPr>
        <w:t>навколишнього природного середовища; и) у сфер</w:t>
      </w:r>
      <w:r w:rsidR="00BB7BC4" w:rsidRPr="00BB7BC4">
        <w:rPr>
          <w:rFonts w:ascii="Times New Roman" w:hAnsi="Times New Roman" w:cs="Times New Roman"/>
          <w:sz w:val="28"/>
          <w:szCs w:val="28"/>
          <w:lang w:val="ru-RU"/>
        </w:rPr>
        <w:t xml:space="preserve">і екологічної стандартизації та </w:t>
      </w:r>
      <w:r w:rsidR="005828B2" w:rsidRPr="00BB7BC4">
        <w:rPr>
          <w:rFonts w:ascii="Times New Roman" w:hAnsi="Times New Roman" w:cs="Times New Roman"/>
          <w:sz w:val="28"/>
          <w:szCs w:val="28"/>
          <w:lang w:val="ru-RU"/>
        </w:rPr>
        <w:t xml:space="preserve">нормування; і) у сфері екологічної сертифікації та </w:t>
      </w:r>
      <w:r w:rsidR="005828B2" w:rsidRPr="00BB7BC4">
        <w:rPr>
          <w:rFonts w:ascii="Times New Roman" w:hAnsi="Times New Roman" w:cs="Times New Roman"/>
          <w:sz w:val="28"/>
          <w:szCs w:val="28"/>
          <w:lang w:val="ru-RU"/>
        </w:rPr>
        <w:lastRenderedPageBreak/>
        <w:t>підтверд</w:t>
      </w:r>
      <w:r w:rsidR="00BB7BC4" w:rsidRPr="00BB7BC4">
        <w:rPr>
          <w:rFonts w:ascii="Times New Roman" w:hAnsi="Times New Roman" w:cs="Times New Roman"/>
          <w:sz w:val="28"/>
          <w:szCs w:val="28"/>
          <w:lang w:val="ru-RU"/>
        </w:rPr>
        <w:t xml:space="preserve">ження відповідності; ї) у сфері </w:t>
      </w:r>
      <w:r w:rsidR="005828B2" w:rsidRPr="00BB7BC4">
        <w:rPr>
          <w:rFonts w:ascii="Times New Roman" w:hAnsi="Times New Roman" w:cs="Times New Roman"/>
          <w:sz w:val="28"/>
          <w:szCs w:val="28"/>
          <w:lang w:val="ru-RU"/>
        </w:rPr>
        <w:t>екологічного оподаткування; й) у сфері еколог</w:t>
      </w:r>
      <w:r w:rsidR="00BB7BC4" w:rsidRPr="00BB7BC4">
        <w:rPr>
          <w:rFonts w:ascii="Times New Roman" w:hAnsi="Times New Roman" w:cs="Times New Roman"/>
          <w:sz w:val="28"/>
          <w:szCs w:val="28"/>
          <w:lang w:val="ru-RU"/>
        </w:rPr>
        <w:t xml:space="preserve">ічного інформування; к) у сфері </w:t>
      </w:r>
      <w:r w:rsidR="005828B2" w:rsidRPr="00BB7BC4">
        <w:rPr>
          <w:rFonts w:ascii="Times New Roman" w:hAnsi="Times New Roman" w:cs="Times New Roman"/>
          <w:sz w:val="28"/>
          <w:szCs w:val="28"/>
          <w:lang w:val="ru-RU"/>
        </w:rPr>
        <w:t>здійснення екологічного аудиту; л) у сфері здійснення екологічного нагляду і контролю;</w:t>
      </w:r>
      <w:r>
        <w:rPr>
          <w:rFonts w:ascii="Times New Roman" w:hAnsi="Times New Roman" w:cs="Times New Roman"/>
          <w:sz w:val="28"/>
          <w:szCs w:val="28"/>
          <w:lang w:val="ru-RU"/>
        </w:rPr>
        <w:t xml:space="preserve"> </w:t>
      </w:r>
      <w:r w:rsidR="005828B2" w:rsidRPr="00BB7BC4">
        <w:rPr>
          <w:rFonts w:ascii="Times New Roman" w:hAnsi="Times New Roman" w:cs="Times New Roman"/>
          <w:sz w:val="28"/>
          <w:szCs w:val="28"/>
          <w:lang w:val="ru-RU"/>
        </w:rPr>
        <w:t>5) нормативно-правові акти, які спрямовані на заб</w:t>
      </w:r>
      <w:r w:rsidR="00BB7BC4" w:rsidRPr="00BB7BC4">
        <w:rPr>
          <w:rFonts w:ascii="Times New Roman" w:hAnsi="Times New Roman" w:cs="Times New Roman"/>
          <w:sz w:val="28"/>
          <w:szCs w:val="28"/>
          <w:lang w:val="ru-RU"/>
        </w:rPr>
        <w:t xml:space="preserve">езпечення екологічної безпеки в </w:t>
      </w:r>
      <w:r w:rsidR="005828B2" w:rsidRPr="00BB7BC4">
        <w:rPr>
          <w:rFonts w:ascii="Times New Roman" w:hAnsi="Times New Roman" w:cs="Times New Roman"/>
          <w:sz w:val="28"/>
          <w:szCs w:val="28"/>
          <w:lang w:val="ru-RU"/>
        </w:rPr>
        <w:t>окремих сферах господарювання: а) у сфері заб</w:t>
      </w:r>
      <w:r w:rsidR="00BB7BC4" w:rsidRPr="00BB7BC4">
        <w:rPr>
          <w:rFonts w:ascii="Times New Roman" w:hAnsi="Times New Roman" w:cs="Times New Roman"/>
          <w:sz w:val="28"/>
          <w:szCs w:val="28"/>
          <w:lang w:val="ru-RU"/>
        </w:rPr>
        <w:t xml:space="preserve">езпечення екологічної безпеки в </w:t>
      </w:r>
      <w:r w:rsidR="005828B2" w:rsidRPr="00BB7BC4">
        <w:rPr>
          <w:rFonts w:ascii="Times New Roman" w:hAnsi="Times New Roman" w:cs="Times New Roman"/>
          <w:sz w:val="28"/>
          <w:szCs w:val="28"/>
          <w:lang w:val="ru-RU"/>
        </w:rPr>
        <w:t xml:space="preserve">промисловості: у сфері хімічної промисловості; </w:t>
      </w:r>
      <w:r w:rsidR="00BB7BC4" w:rsidRPr="00BB7BC4">
        <w:rPr>
          <w:rFonts w:ascii="Times New Roman" w:hAnsi="Times New Roman" w:cs="Times New Roman"/>
          <w:sz w:val="28"/>
          <w:szCs w:val="28"/>
          <w:lang w:val="ru-RU"/>
        </w:rPr>
        <w:t xml:space="preserve">у сфері забезпечення ядерної та </w:t>
      </w:r>
      <w:r w:rsidR="005828B2" w:rsidRPr="00BB7BC4">
        <w:rPr>
          <w:rFonts w:ascii="Times New Roman" w:hAnsi="Times New Roman" w:cs="Times New Roman"/>
          <w:sz w:val="28"/>
          <w:szCs w:val="28"/>
          <w:lang w:val="ru-RU"/>
        </w:rPr>
        <w:t xml:space="preserve">радіаційної безпеки тощо; б) у сфері забезпечення </w:t>
      </w:r>
      <w:r w:rsidR="00BB7BC4" w:rsidRPr="00BB7BC4">
        <w:rPr>
          <w:rFonts w:ascii="Times New Roman" w:hAnsi="Times New Roman" w:cs="Times New Roman"/>
          <w:sz w:val="28"/>
          <w:szCs w:val="28"/>
          <w:lang w:val="ru-RU"/>
        </w:rPr>
        <w:t xml:space="preserve">екологічної безпеки в аграрному </w:t>
      </w:r>
      <w:r w:rsidR="005828B2" w:rsidRPr="00BB7BC4">
        <w:rPr>
          <w:rFonts w:ascii="Times New Roman" w:hAnsi="Times New Roman" w:cs="Times New Roman"/>
          <w:sz w:val="28"/>
          <w:szCs w:val="28"/>
          <w:lang w:val="ru-RU"/>
        </w:rPr>
        <w:t>секторі економіки; в) у сфері забезпечення екологічної бе</w:t>
      </w:r>
      <w:r w:rsidR="00BB7BC4" w:rsidRPr="00BB7BC4">
        <w:rPr>
          <w:rFonts w:ascii="Times New Roman" w:hAnsi="Times New Roman" w:cs="Times New Roman"/>
          <w:sz w:val="28"/>
          <w:szCs w:val="28"/>
          <w:lang w:val="ru-RU"/>
        </w:rPr>
        <w:t xml:space="preserve">зпеки на транспорті; г) у сфері </w:t>
      </w:r>
      <w:r w:rsidR="005828B2" w:rsidRPr="00BB7BC4">
        <w:rPr>
          <w:rFonts w:ascii="Times New Roman" w:hAnsi="Times New Roman" w:cs="Times New Roman"/>
          <w:sz w:val="28"/>
          <w:szCs w:val="28"/>
          <w:lang w:val="ru-RU"/>
        </w:rPr>
        <w:t>забезпечення екологічної безпеки при реалізації про</w:t>
      </w:r>
      <w:r w:rsidR="00BB7BC4" w:rsidRPr="00BB7BC4">
        <w:rPr>
          <w:rFonts w:ascii="Times New Roman" w:hAnsi="Times New Roman" w:cs="Times New Roman"/>
          <w:sz w:val="28"/>
          <w:szCs w:val="28"/>
          <w:lang w:val="ru-RU"/>
        </w:rPr>
        <w:t xml:space="preserve">дукції, товарів та захисту прав </w:t>
      </w:r>
      <w:r w:rsidR="005828B2" w:rsidRPr="00BB7BC4">
        <w:rPr>
          <w:rFonts w:ascii="Times New Roman" w:hAnsi="Times New Roman" w:cs="Times New Roman"/>
          <w:sz w:val="28"/>
          <w:szCs w:val="28"/>
          <w:lang w:val="ru-RU"/>
        </w:rPr>
        <w:t xml:space="preserve">споживачів; д) у сфері забезпечення екологічної безпеки </w:t>
      </w:r>
      <w:r w:rsidR="00BB7BC4" w:rsidRPr="00BB7BC4">
        <w:rPr>
          <w:rFonts w:ascii="Times New Roman" w:hAnsi="Times New Roman" w:cs="Times New Roman"/>
          <w:sz w:val="28"/>
          <w:szCs w:val="28"/>
          <w:lang w:val="ru-RU"/>
        </w:rPr>
        <w:t xml:space="preserve">у військовій галузі; е) у сфері </w:t>
      </w:r>
      <w:r w:rsidR="005828B2" w:rsidRPr="00BB7BC4">
        <w:rPr>
          <w:rFonts w:ascii="Times New Roman" w:hAnsi="Times New Roman" w:cs="Times New Roman"/>
          <w:sz w:val="28"/>
          <w:szCs w:val="28"/>
          <w:lang w:val="ru-RU"/>
        </w:rPr>
        <w:t>забезпечення екологічної безпеки при поводженні з від</w:t>
      </w:r>
      <w:r w:rsidR="00BB7BC4" w:rsidRPr="00BB7BC4">
        <w:rPr>
          <w:rFonts w:ascii="Times New Roman" w:hAnsi="Times New Roman" w:cs="Times New Roman"/>
          <w:sz w:val="28"/>
          <w:szCs w:val="28"/>
          <w:lang w:val="ru-RU"/>
        </w:rPr>
        <w:t xml:space="preserve">ходами; є) у сфері забезпечення </w:t>
      </w:r>
      <w:r w:rsidR="005828B2" w:rsidRPr="00BB7BC4">
        <w:rPr>
          <w:rFonts w:ascii="Times New Roman" w:hAnsi="Times New Roman" w:cs="Times New Roman"/>
          <w:sz w:val="28"/>
          <w:szCs w:val="28"/>
          <w:lang w:val="ru-RU"/>
        </w:rPr>
        <w:t>екологічної безпеки при будівництві підприємст</w:t>
      </w:r>
      <w:r w:rsidR="00BB7BC4" w:rsidRPr="00BB7BC4">
        <w:rPr>
          <w:rFonts w:ascii="Times New Roman" w:hAnsi="Times New Roman" w:cs="Times New Roman"/>
          <w:sz w:val="28"/>
          <w:szCs w:val="28"/>
          <w:lang w:val="ru-RU"/>
        </w:rPr>
        <w:t xml:space="preserve">в, споруд та інших об’єктів; 6) </w:t>
      </w:r>
      <w:r w:rsidR="005828B2" w:rsidRPr="00BB7BC4">
        <w:rPr>
          <w:rFonts w:ascii="Times New Roman" w:hAnsi="Times New Roman" w:cs="Times New Roman"/>
          <w:sz w:val="28"/>
          <w:szCs w:val="28"/>
          <w:lang w:val="ru-RU"/>
        </w:rPr>
        <w:t>нормативно-правові акти, що визначають види та обсяг</w:t>
      </w:r>
      <w:r w:rsidR="00BB7BC4" w:rsidRPr="00BB7BC4">
        <w:rPr>
          <w:rFonts w:ascii="Times New Roman" w:hAnsi="Times New Roman" w:cs="Times New Roman"/>
          <w:sz w:val="28"/>
          <w:szCs w:val="28"/>
          <w:lang w:val="ru-RU"/>
        </w:rPr>
        <w:t xml:space="preserve">и відповідальності за порушення </w:t>
      </w:r>
      <w:r w:rsidR="005828B2" w:rsidRPr="00BB7BC4">
        <w:rPr>
          <w:rFonts w:ascii="Times New Roman" w:hAnsi="Times New Roman" w:cs="Times New Roman"/>
          <w:sz w:val="28"/>
          <w:szCs w:val="28"/>
          <w:lang w:val="ru-RU"/>
        </w:rPr>
        <w:t>законодавства у сфері екологічної безпеки.</w:t>
      </w:r>
    </w:p>
    <w:p w:rsidR="005828B2" w:rsidRPr="00BB7BC4" w:rsidRDefault="00F56E6B"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5828B2" w:rsidRPr="00BB7BC4">
        <w:rPr>
          <w:rFonts w:ascii="Times New Roman" w:hAnsi="Times New Roman" w:cs="Times New Roman"/>
          <w:sz w:val="28"/>
          <w:szCs w:val="28"/>
          <w:lang w:val="ru-RU"/>
        </w:rPr>
        <w:t>. В рамках проведеного аналізу децентралізаційн</w:t>
      </w:r>
      <w:r w:rsidR="00BB7BC4" w:rsidRPr="00BB7BC4">
        <w:rPr>
          <w:rFonts w:ascii="Times New Roman" w:hAnsi="Times New Roman" w:cs="Times New Roman"/>
          <w:sz w:val="28"/>
          <w:szCs w:val="28"/>
          <w:lang w:val="ru-RU"/>
        </w:rPr>
        <w:t xml:space="preserve">их заходів в екологічній сфері, </w:t>
      </w:r>
      <w:r w:rsidR="005828B2" w:rsidRPr="00BB7BC4">
        <w:rPr>
          <w:rFonts w:ascii="Times New Roman" w:hAnsi="Times New Roman" w:cs="Times New Roman"/>
          <w:sz w:val="28"/>
          <w:szCs w:val="28"/>
          <w:lang w:val="ru-RU"/>
        </w:rPr>
        <w:t>визначено важливу роль регіональних та локальн</w:t>
      </w:r>
      <w:r w:rsidR="00BB7BC4" w:rsidRPr="00BB7BC4">
        <w:rPr>
          <w:rFonts w:ascii="Times New Roman" w:hAnsi="Times New Roman" w:cs="Times New Roman"/>
          <w:sz w:val="28"/>
          <w:szCs w:val="28"/>
          <w:lang w:val="ru-RU"/>
        </w:rPr>
        <w:t xml:space="preserve">их нормативно-правових актів із </w:t>
      </w:r>
      <w:r w:rsidR="005828B2" w:rsidRPr="00BB7BC4">
        <w:rPr>
          <w:rFonts w:ascii="Times New Roman" w:hAnsi="Times New Roman" w:cs="Times New Roman"/>
          <w:sz w:val="28"/>
          <w:szCs w:val="28"/>
          <w:lang w:val="ru-RU"/>
        </w:rPr>
        <w:t>забезпечення екологічної безпеки та виявлено факт фінансових проблем при їх реалізації.</w:t>
      </w:r>
    </w:p>
    <w:p w:rsidR="005828B2" w:rsidRPr="00BB7BC4" w:rsidRDefault="00F56E6B"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5828B2" w:rsidRPr="00BB7BC4">
        <w:rPr>
          <w:rFonts w:ascii="Times New Roman" w:hAnsi="Times New Roman" w:cs="Times New Roman"/>
          <w:sz w:val="28"/>
          <w:szCs w:val="28"/>
          <w:lang w:val="ru-RU"/>
        </w:rPr>
        <w:t>. Підтримано наукову ідею про доцільніст</w:t>
      </w:r>
      <w:r w:rsidR="00BB7BC4" w:rsidRPr="00BB7BC4">
        <w:rPr>
          <w:rFonts w:ascii="Times New Roman" w:hAnsi="Times New Roman" w:cs="Times New Roman"/>
          <w:sz w:val="28"/>
          <w:szCs w:val="28"/>
          <w:lang w:val="ru-RU"/>
        </w:rPr>
        <w:t xml:space="preserve">ь систематизації положень таких </w:t>
      </w:r>
      <w:r w:rsidR="005828B2" w:rsidRPr="00BB7BC4">
        <w:rPr>
          <w:rFonts w:ascii="Times New Roman" w:hAnsi="Times New Roman" w:cs="Times New Roman"/>
          <w:sz w:val="28"/>
          <w:szCs w:val="28"/>
          <w:lang w:val="ru-RU"/>
        </w:rPr>
        <w:t>нормативно-правових актів у формі їх кодифікації на р</w:t>
      </w:r>
      <w:r w:rsidR="00BB7BC4" w:rsidRPr="00BB7BC4">
        <w:rPr>
          <w:rFonts w:ascii="Times New Roman" w:hAnsi="Times New Roman" w:cs="Times New Roman"/>
          <w:sz w:val="28"/>
          <w:szCs w:val="28"/>
          <w:lang w:val="ru-RU"/>
        </w:rPr>
        <w:t xml:space="preserve">івні закону, що може мати назву </w:t>
      </w:r>
      <w:r w:rsidR="005828B2" w:rsidRPr="00BB7BC4">
        <w:rPr>
          <w:rFonts w:ascii="Times New Roman" w:hAnsi="Times New Roman" w:cs="Times New Roman"/>
          <w:sz w:val="28"/>
          <w:szCs w:val="28"/>
          <w:lang w:val="ru-RU"/>
        </w:rPr>
        <w:t>«Про забезпечення екологічної безпеки» або «Пр</w:t>
      </w:r>
      <w:r w:rsidR="00BB7BC4" w:rsidRPr="00BB7BC4">
        <w:rPr>
          <w:rFonts w:ascii="Times New Roman" w:hAnsi="Times New Roman" w:cs="Times New Roman"/>
          <w:sz w:val="28"/>
          <w:szCs w:val="28"/>
          <w:lang w:val="ru-RU"/>
        </w:rPr>
        <w:t xml:space="preserve">о екологічну безпеку та охорону </w:t>
      </w:r>
      <w:r w:rsidR="005828B2" w:rsidRPr="00BB7BC4">
        <w:rPr>
          <w:rFonts w:ascii="Times New Roman" w:hAnsi="Times New Roman" w:cs="Times New Roman"/>
          <w:sz w:val="28"/>
          <w:szCs w:val="28"/>
          <w:lang w:val="ru-RU"/>
        </w:rPr>
        <w:t>навколишнього природного середовища», де о</w:t>
      </w:r>
      <w:r w:rsidR="00BB7BC4" w:rsidRPr="00BB7BC4">
        <w:rPr>
          <w:rFonts w:ascii="Times New Roman" w:hAnsi="Times New Roman" w:cs="Times New Roman"/>
          <w:sz w:val="28"/>
          <w:szCs w:val="28"/>
          <w:lang w:val="ru-RU"/>
        </w:rPr>
        <w:t xml:space="preserve">хорона навколишнього природного </w:t>
      </w:r>
      <w:r w:rsidR="005828B2" w:rsidRPr="00BB7BC4">
        <w:rPr>
          <w:rFonts w:ascii="Times New Roman" w:hAnsi="Times New Roman" w:cs="Times New Roman"/>
          <w:sz w:val="28"/>
          <w:szCs w:val="28"/>
          <w:lang w:val="ru-RU"/>
        </w:rPr>
        <w:t>середовища і раціональне використання прир</w:t>
      </w:r>
      <w:r w:rsidR="00BB7BC4" w:rsidRPr="00BB7BC4">
        <w:rPr>
          <w:rFonts w:ascii="Times New Roman" w:hAnsi="Times New Roman" w:cs="Times New Roman"/>
          <w:sz w:val="28"/>
          <w:szCs w:val="28"/>
          <w:lang w:val="ru-RU"/>
        </w:rPr>
        <w:t xml:space="preserve">одних ресурсів будуть виступати </w:t>
      </w:r>
      <w:r w:rsidR="005828B2" w:rsidRPr="00BB7BC4">
        <w:rPr>
          <w:rFonts w:ascii="Times New Roman" w:hAnsi="Times New Roman" w:cs="Times New Roman"/>
          <w:sz w:val="28"/>
          <w:szCs w:val="28"/>
          <w:lang w:val="ru-RU"/>
        </w:rPr>
        <w:t>комплексом дій, а екологічна безпека – станом, який досягаєтьс</w:t>
      </w:r>
      <w:r w:rsidR="00BB7BC4" w:rsidRPr="00BB7BC4">
        <w:rPr>
          <w:rFonts w:ascii="Times New Roman" w:hAnsi="Times New Roman" w:cs="Times New Roman"/>
          <w:sz w:val="28"/>
          <w:szCs w:val="28"/>
          <w:lang w:val="ru-RU"/>
        </w:rPr>
        <w:t xml:space="preserve">я завдяки належній </w:t>
      </w:r>
      <w:r w:rsidR="005828B2" w:rsidRPr="00BB7BC4">
        <w:rPr>
          <w:rFonts w:ascii="Times New Roman" w:hAnsi="Times New Roman" w:cs="Times New Roman"/>
          <w:sz w:val="28"/>
          <w:szCs w:val="28"/>
          <w:lang w:val="ru-RU"/>
        </w:rPr>
        <w:t>реалізації цього комплексу дій.</w:t>
      </w:r>
    </w:p>
    <w:p w:rsidR="005828B2" w:rsidRPr="00BB7BC4" w:rsidRDefault="00F56E6B"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Ми підтримуємо ідею науковців</w:t>
      </w:r>
      <w:r w:rsidR="005828B2" w:rsidRPr="00BB7BC4">
        <w:rPr>
          <w:rFonts w:ascii="Times New Roman" w:hAnsi="Times New Roman" w:cs="Times New Roman"/>
          <w:sz w:val="28"/>
          <w:szCs w:val="28"/>
          <w:lang w:val="ru-RU"/>
        </w:rPr>
        <w:t xml:space="preserve"> розроб</w:t>
      </w:r>
      <w:r>
        <w:rPr>
          <w:rFonts w:ascii="Times New Roman" w:hAnsi="Times New Roman" w:cs="Times New Roman"/>
          <w:sz w:val="28"/>
          <w:szCs w:val="28"/>
          <w:lang w:val="ru-RU"/>
        </w:rPr>
        <w:t>ити</w:t>
      </w:r>
      <w:r w:rsidR="005828B2" w:rsidRPr="00BB7BC4">
        <w:rPr>
          <w:rFonts w:ascii="Times New Roman" w:hAnsi="Times New Roman" w:cs="Times New Roman"/>
          <w:sz w:val="28"/>
          <w:szCs w:val="28"/>
          <w:lang w:val="ru-RU"/>
        </w:rPr>
        <w:t xml:space="preserve"> й прийня</w:t>
      </w:r>
      <w:r>
        <w:rPr>
          <w:rFonts w:ascii="Times New Roman" w:hAnsi="Times New Roman" w:cs="Times New Roman"/>
          <w:sz w:val="28"/>
          <w:szCs w:val="28"/>
          <w:lang w:val="ru-RU"/>
        </w:rPr>
        <w:t xml:space="preserve">ти </w:t>
      </w:r>
      <w:r w:rsidR="005828B2" w:rsidRPr="00BB7BC4">
        <w:rPr>
          <w:rFonts w:ascii="Times New Roman" w:hAnsi="Times New Roman" w:cs="Times New Roman"/>
          <w:sz w:val="28"/>
          <w:szCs w:val="28"/>
          <w:lang w:val="ru-RU"/>
        </w:rPr>
        <w:t>Стратегію з</w:t>
      </w:r>
      <w:r w:rsidR="00BB7BC4" w:rsidRPr="00BB7BC4">
        <w:rPr>
          <w:rFonts w:ascii="Times New Roman" w:hAnsi="Times New Roman" w:cs="Times New Roman"/>
          <w:sz w:val="28"/>
          <w:szCs w:val="28"/>
          <w:lang w:val="ru-RU"/>
        </w:rPr>
        <w:t xml:space="preserve">абезпечення екологічної безпеки </w:t>
      </w:r>
      <w:r w:rsidR="005828B2" w:rsidRPr="00BB7BC4">
        <w:rPr>
          <w:rFonts w:ascii="Times New Roman" w:hAnsi="Times New Roman" w:cs="Times New Roman"/>
          <w:sz w:val="28"/>
          <w:szCs w:val="28"/>
          <w:lang w:val="ru-RU"/>
        </w:rPr>
        <w:t>на певний період часу, в якій визначити: загальні резуль</w:t>
      </w:r>
      <w:r w:rsidR="00BB7BC4" w:rsidRPr="00BB7BC4">
        <w:rPr>
          <w:rFonts w:ascii="Times New Roman" w:hAnsi="Times New Roman" w:cs="Times New Roman"/>
          <w:sz w:val="28"/>
          <w:szCs w:val="28"/>
          <w:lang w:val="ru-RU"/>
        </w:rPr>
        <w:t xml:space="preserve">тати оцінки стану законодавства </w:t>
      </w:r>
      <w:r w:rsidR="005828B2" w:rsidRPr="00BB7BC4">
        <w:rPr>
          <w:rFonts w:ascii="Times New Roman" w:hAnsi="Times New Roman" w:cs="Times New Roman"/>
          <w:sz w:val="28"/>
          <w:szCs w:val="28"/>
          <w:lang w:val="ru-RU"/>
        </w:rPr>
        <w:t xml:space="preserve">в сфері забезпечення екологічної безпеки на рівні держави </w:t>
      </w:r>
      <w:r w:rsidR="00BB7BC4" w:rsidRPr="00BB7BC4">
        <w:rPr>
          <w:rFonts w:ascii="Times New Roman" w:hAnsi="Times New Roman" w:cs="Times New Roman"/>
          <w:sz w:val="28"/>
          <w:szCs w:val="28"/>
          <w:lang w:val="ru-RU"/>
        </w:rPr>
        <w:t xml:space="preserve">та її окремих регіонів; основні </w:t>
      </w:r>
      <w:r w:rsidR="005828B2" w:rsidRPr="00BB7BC4">
        <w:rPr>
          <w:rFonts w:ascii="Times New Roman" w:hAnsi="Times New Roman" w:cs="Times New Roman"/>
          <w:sz w:val="28"/>
          <w:szCs w:val="28"/>
          <w:lang w:val="ru-RU"/>
        </w:rPr>
        <w:t xml:space="preserve">загрози і </w:t>
      </w:r>
      <w:r w:rsidR="005828B2" w:rsidRPr="00BB7BC4">
        <w:rPr>
          <w:rFonts w:ascii="Times New Roman" w:hAnsi="Times New Roman" w:cs="Times New Roman"/>
          <w:sz w:val="28"/>
          <w:szCs w:val="28"/>
          <w:lang w:val="ru-RU"/>
        </w:rPr>
        <w:lastRenderedPageBreak/>
        <w:t>ризики, що перешкоджають її забезпеченню</w:t>
      </w:r>
      <w:r w:rsidR="00BB7BC4" w:rsidRPr="00BB7BC4">
        <w:rPr>
          <w:rFonts w:ascii="Times New Roman" w:hAnsi="Times New Roman" w:cs="Times New Roman"/>
          <w:sz w:val="28"/>
          <w:szCs w:val="28"/>
          <w:lang w:val="ru-RU"/>
        </w:rPr>
        <w:t xml:space="preserve">; найбільш важливі пріоритети і </w:t>
      </w:r>
      <w:r w:rsidR="005828B2" w:rsidRPr="00BB7BC4">
        <w:rPr>
          <w:rFonts w:ascii="Times New Roman" w:hAnsi="Times New Roman" w:cs="Times New Roman"/>
          <w:sz w:val="28"/>
          <w:szCs w:val="28"/>
          <w:lang w:val="ru-RU"/>
        </w:rPr>
        <w:t xml:space="preserve">орієнтири державної політики в даній сфері на певний </w:t>
      </w:r>
      <w:r w:rsidR="00BB7BC4" w:rsidRPr="00BB7BC4">
        <w:rPr>
          <w:rFonts w:ascii="Times New Roman" w:hAnsi="Times New Roman" w:cs="Times New Roman"/>
          <w:sz w:val="28"/>
          <w:szCs w:val="28"/>
          <w:lang w:val="ru-RU"/>
        </w:rPr>
        <w:t xml:space="preserve">проміжок часу; необхідні заходи </w:t>
      </w:r>
      <w:r w:rsidR="005828B2" w:rsidRPr="00BB7BC4">
        <w:rPr>
          <w:rFonts w:ascii="Times New Roman" w:hAnsi="Times New Roman" w:cs="Times New Roman"/>
          <w:sz w:val="28"/>
          <w:szCs w:val="28"/>
          <w:lang w:val="ru-RU"/>
        </w:rPr>
        <w:t>для її реалізації, покладені на відповідні органи ви</w:t>
      </w:r>
      <w:r w:rsidR="00BB7BC4" w:rsidRPr="00BB7BC4">
        <w:rPr>
          <w:rFonts w:ascii="Times New Roman" w:hAnsi="Times New Roman" w:cs="Times New Roman"/>
          <w:sz w:val="28"/>
          <w:szCs w:val="28"/>
          <w:lang w:val="ru-RU"/>
        </w:rPr>
        <w:t xml:space="preserve">конавчої влади України, а також </w:t>
      </w:r>
      <w:r w:rsidR="005828B2" w:rsidRPr="00BB7BC4">
        <w:rPr>
          <w:rFonts w:ascii="Times New Roman" w:hAnsi="Times New Roman" w:cs="Times New Roman"/>
          <w:sz w:val="28"/>
          <w:szCs w:val="28"/>
          <w:lang w:val="ru-RU"/>
        </w:rPr>
        <w:t>спеціальні цільові показники (індикатори) ефекти</w:t>
      </w:r>
      <w:r w:rsidR="00BB7BC4" w:rsidRPr="00BB7BC4">
        <w:rPr>
          <w:rFonts w:ascii="Times New Roman" w:hAnsi="Times New Roman" w:cs="Times New Roman"/>
          <w:sz w:val="28"/>
          <w:szCs w:val="28"/>
          <w:lang w:val="ru-RU"/>
        </w:rPr>
        <w:t xml:space="preserve">вності забезпечення екологічної </w:t>
      </w:r>
      <w:r w:rsidR="005828B2" w:rsidRPr="00BB7BC4">
        <w:rPr>
          <w:rFonts w:ascii="Times New Roman" w:hAnsi="Times New Roman" w:cs="Times New Roman"/>
          <w:sz w:val="28"/>
          <w:szCs w:val="28"/>
          <w:lang w:val="ru-RU"/>
        </w:rPr>
        <w:t>безпеки.</w:t>
      </w:r>
    </w:p>
    <w:p w:rsidR="000F57F3" w:rsidRDefault="00F56E6B"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У підсумку вважаємо необіхним запровадження</w:t>
      </w:r>
      <w:r w:rsidR="005828B2" w:rsidRPr="00BB7BC4">
        <w:rPr>
          <w:rFonts w:ascii="Times New Roman" w:hAnsi="Times New Roman" w:cs="Times New Roman"/>
          <w:sz w:val="28"/>
          <w:szCs w:val="28"/>
          <w:lang w:val="ru-RU"/>
        </w:rPr>
        <w:t xml:space="preserve"> Міністерством</w:t>
      </w:r>
      <w:r w:rsidR="00BB7BC4" w:rsidRPr="00BB7BC4">
        <w:rPr>
          <w:rFonts w:ascii="Times New Roman" w:hAnsi="Times New Roman" w:cs="Times New Roman"/>
          <w:sz w:val="28"/>
          <w:szCs w:val="28"/>
          <w:lang w:val="ru-RU"/>
        </w:rPr>
        <w:t xml:space="preserve"> екології та природних ресурсів </w:t>
      </w:r>
      <w:r w:rsidR="005828B2" w:rsidRPr="00BB7BC4">
        <w:rPr>
          <w:rFonts w:ascii="Times New Roman" w:hAnsi="Times New Roman" w:cs="Times New Roman"/>
          <w:sz w:val="28"/>
          <w:szCs w:val="28"/>
          <w:lang w:val="ru-RU"/>
        </w:rPr>
        <w:t>України на електронному сайті інформаційну, пос</w:t>
      </w:r>
      <w:r w:rsidR="00BB7BC4" w:rsidRPr="00BB7BC4">
        <w:rPr>
          <w:rFonts w:ascii="Times New Roman" w:hAnsi="Times New Roman" w:cs="Times New Roman"/>
          <w:sz w:val="28"/>
          <w:szCs w:val="28"/>
          <w:lang w:val="ru-RU"/>
        </w:rPr>
        <w:t xml:space="preserve">тійно діючу рубрику про стан та </w:t>
      </w:r>
      <w:r w:rsidR="005828B2" w:rsidRPr="00BB7BC4">
        <w:rPr>
          <w:rFonts w:ascii="Times New Roman" w:hAnsi="Times New Roman" w:cs="Times New Roman"/>
          <w:sz w:val="28"/>
          <w:szCs w:val="28"/>
          <w:lang w:val="ru-RU"/>
        </w:rPr>
        <w:t>своєчасність виконання всі</w:t>
      </w:r>
      <w:r w:rsidR="00BB7BC4" w:rsidRPr="00BB7BC4">
        <w:rPr>
          <w:rFonts w:ascii="Times New Roman" w:hAnsi="Times New Roman" w:cs="Times New Roman"/>
          <w:sz w:val="28"/>
          <w:szCs w:val="28"/>
          <w:lang w:val="ru-RU"/>
        </w:rPr>
        <w:t>х цільових програм та концепцій екологічного характеру.</w:t>
      </w: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1453A2" w:rsidRDefault="001453A2"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68247F" w:rsidRPr="00BB7BC4" w:rsidRDefault="0068247F" w:rsidP="00DB4BAC">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
    <w:p w:rsidR="00CF7087" w:rsidRPr="005C103E" w:rsidRDefault="00CF7087" w:rsidP="00DB4BAC">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r w:rsidRPr="005C103E">
        <w:rPr>
          <w:rFonts w:ascii="Times New Roman" w:hAnsi="Times New Roman" w:cs="Times New Roman"/>
          <w:caps/>
          <w:sz w:val="28"/>
          <w:szCs w:val="28"/>
          <w:lang w:val="uk-UA"/>
        </w:rPr>
        <w:lastRenderedPageBreak/>
        <w:t>ПЕРЕЛІК використаних джерел</w:t>
      </w:r>
    </w:p>
    <w:p w:rsidR="00CF7087" w:rsidRPr="005C103E" w:rsidRDefault="00CF7087" w:rsidP="00DB4BAC">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p>
    <w:p w:rsidR="008575D3" w:rsidRPr="00663B7A" w:rsidRDefault="008575D3" w:rsidP="00DB4BAC">
      <w:pPr>
        <w:widowControl w:val="0"/>
        <w:autoSpaceDE w:val="0"/>
        <w:autoSpaceDN w:val="0"/>
        <w:adjustRightInd w:val="0"/>
        <w:spacing w:after="0" w:line="360" w:lineRule="auto"/>
        <w:jc w:val="both"/>
        <w:rPr>
          <w:rFonts w:ascii="Times New Roman" w:hAnsi="Times New Roman" w:cs="Times New Roman"/>
          <w:i/>
          <w:iCs/>
          <w:sz w:val="28"/>
          <w:szCs w:val="28"/>
        </w:rPr>
      </w:pPr>
    </w:p>
    <w:p w:rsidR="00E5775B" w:rsidRPr="008575D3"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Krasnova Juliia</w:t>
      </w:r>
      <w:r>
        <w:rPr>
          <w:rFonts w:ascii="Times New Roman" w:hAnsi="Times New Roman" w:cs="Times New Roman"/>
          <w:sz w:val="28"/>
          <w:szCs w:val="28"/>
        </w:rPr>
        <w:t>.</w:t>
      </w:r>
      <w:r w:rsidRPr="00663B7A">
        <w:rPr>
          <w:rFonts w:ascii="Times New Roman" w:hAnsi="Times New Roman" w:cs="Times New Roman"/>
          <w:sz w:val="28"/>
          <w:szCs w:val="28"/>
        </w:rPr>
        <w:t xml:space="preserve"> On the issue forming a new area of law – ecological safety law in Ukraine. Науковий вісник Національного університету біоресурсів і</w:t>
      </w:r>
      <w:r>
        <w:rPr>
          <w:rFonts w:ascii="Times New Roman" w:hAnsi="Times New Roman" w:cs="Times New Roman"/>
          <w:sz w:val="28"/>
          <w:szCs w:val="28"/>
        </w:rPr>
        <w:t xml:space="preserve"> </w:t>
      </w:r>
      <w:r w:rsidRPr="008575D3">
        <w:rPr>
          <w:rFonts w:ascii="Times New Roman" w:hAnsi="Times New Roman" w:cs="Times New Roman"/>
          <w:sz w:val="28"/>
          <w:szCs w:val="28"/>
        </w:rPr>
        <w:t>природокористування України: Серія «Право». 2017. Вип. 264. С. 79-88.</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Андрейцев В.І. Екологічне право: Курс лекцій: навч. посіб. для юрид. фак. вузів. Київ: Вентурі, 1996. 207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Андрейцев В.І. Концепція Закону України про екологічну безпеку. Вісник Київського університету ім. Тараса Шевченка. Юридичні науки. 1995. Вип. 33/34. С. 11–21.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Андрейцев В.І. Науково-технічна і екологічна політика: діалектика правового забезпечення екологічної безпеки. Політика. Іновації. Приватизація. Екологічна безпека. Право (Проблеми оптимізації та екологізації законодавства України). Ексклюзивні нариси. 1996. С. 4-11.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Андрейцев В.І. Право екологічної безпеки: навч. та наук.-практ. посіб. Київ:Знання -Прес, 2002. 332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Бізек В. Політика та право ЄС з питань, що стосуються довкілля: посіб. /European Union Policy and Legislation on Environmental Matters: Київ, 2013. 163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Бондар Л.О. Правове забезпечення екологічної безпеки. Екологічне право України: підруч. для студ. вищих навч. закладів / за ред. Каракаша І.І. Одеса: Фенікс, 2012. С. 272-297.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Віденська конвенція про охорону озонового шару від 22.03.1985 р. Офіційний вісник України. 2005. № 21. Ст. 1179.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Водний кодекс України від 06.04.1995 р. № 213-95-ВР. Відомості Верховної Ради України. 1995. № 24. Ст. 189.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Гетьман А.П. Поняття і сутність екологічної безпеки. Правове регулювання екологічної безпеки в Україні: навч. посіб. / А.П. Гетьман, М.В. Шульга, В.Л. Бредіхіна та ін. Харків: Право, 2012. С. 9-11.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Договір між Україною і Сполученими Штатами Америки щодо надання допомоги Україні в ліквідації стратегічної ядерної зброї, а також запобігання розповсюдженню зброї масового знищення від 25.10.1993 р. URL: http: zakon2.rada.gov.ua/laws/show/840_007.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Договір про всеосяжну заборону ядерних випробувань від 24.09.1996 р. URL: http: zakon2.rada.gov.ua/laws/show/995_372.</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Договір про заборону випробувань ядерної зброї в атмосфері, в космічному просторі і під водою від 05.08.1963 р. URL: http: zakon5.rada.gov.ua/laws/show/995_376.</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Договір про заборону розміщення на дні морів і океанів і в його надрах ядерної зброї та інших видів зброї масового знищення від 11.02.1971 р. URL: http: zakon2.rada.gov.ua/laws/show/en/995_385.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Договір про нерозповсюдження ядерної зброї від 01.07.1968 р. URL: http: zakon2.rada.gov.ua/laws/show/995_098.</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Екологічна безпека: Підручник / В.М. Шмандій, М.О.Клименко, Ю.С Голік., А.М. Прищепа, В.С. Бахарєв, О.В. Харламова. Херсон: Олді-плюс, 2013. 366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Екологічне право України. акад. курс: підруч. Друге вид. / за заг. ред. Ю.С. Шемшученка.Київ: Юрид. думка, 2008. 720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Екологічне право України: підруч. для студ. вищих навч. закл. / за ред. Каракаша І.І., Одеса: Фенікс, 2012. 788 с.</w:t>
      </w:r>
    </w:p>
    <w:p w:rsidR="00E5775B" w:rsidRPr="008575D3"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Загрози міжнародному миру і безпеці: резолюція Ради Безпеки ООН</w:t>
      </w:r>
      <w:r>
        <w:rPr>
          <w:rFonts w:ascii="Times New Roman" w:hAnsi="Times New Roman" w:cs="Times New Roman"/>
          <w:sz w:val="28"/>
          <w:szCs w:val="28"/>
        </w:rPr>
        <w:t xml:space="preserve"> </w:t>
      </w:r>
      <w:r w:rsidRPr="008575D3">
        <w:rPr>
          <w:rFonts w:ascii="Times New Roman" w:hAnsi="Times New Roman" w:cs="Times New Roman"/>
          <w:sz w:val="28"/>
          <w:szCs w:val="28"/>
        </w:rPr>
        <w:t>S/RES/1625 (2005) від 14.09.2005 р. URL: https: documents-ddsny.un.org/doc/UNDOC/GEN/N05/510</w:t>
      </w:r>
      <w:r>
        <w:rPr>
          <w:rFonts w:ascii="Times New Roman" w:hAnsi="Times New Roman" w:cs="Times New Roman"/>
          <w:sz w:val="28"/>
          <w:szCs w:val="28"/>
        </w:rPr>
        <w:t>/66/PDF/N0551066.pdf?OpenElemen</w:t>
      </w:r>
      <w:r w:rsidRPr="008575D3">
        <w:rPr>
          <w:rFonts w:ascii="Times New Roman" w:hAnsi="Times New Roman" w:cs="Times New Roman"/>
          <w:sz w:val="28"/>
          <w:szCs w:val="28"/>
        </w:rPr>
        <w:t>.</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Заржицький О. Екологічна безпека в регіоні як об’єкт правового регулювання. Право України. 2002. № 5. С. 63-67.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Земельний кодекс України від 25.10.2001 р. № 2768-ІІІ. Відомості Верховної Ради України. 2002. № 3-4. Ст. 27.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Зеркалов Д.В. Екологічна безпека та охорона довкілля: Монографія. Електронні дані. Київ: Основа, 2011. 517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Качинський А.Б. Екологічна безпека України: системний аналіз перспектив покращення. URL: http://old.niss.gov.ua/book/kachin/1-2.html.</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Качинський А.Б., Хміль Г.А. Екологічна безпека України: аналіз, оцінка та державна політика. Київ: НІСД, 1997. 127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Коваленко Г.І. Співпраця Україна – ЄС у сфері охорони довкілля: на якому етапі перебуває апроксимація національного екологічного законодавства?: зб. Кращих студ. робіт за результатами Всеукр. конкурсу есе з еколог. права на тему: «Юридичні способи захисту екологічних прав громадян» / за заг. ред. О.В. Кравченко. Львів, Компанія «Манускрипт», 2017. С. 24-33.</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Кодекс України про надра від 27.07.1994 р. № 132/94-ВР. Відомості Верховної Ради України. 1994. № 36. Ст. 340.</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ООН з морського права від 10.12.1982 р. URL: http: zakon0.rada.gov.ua/laws/show/995_057.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допомогу у випадку ядерної аварії або радіаційної аварійної ситуації від 26.09.1986 р. URL: http: zakon3.rada.gov.ua/laws/show/995_027.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доступ до інформації, участь громадськості в процесі прийняття рішень та доступ до правосуддя з питань, що стосуються довкілля від 25.06.1998 р. URL:http: zakon4.rada.gov.ua/laws/show/994_015.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заборону розробки, виробництва, накопичення, застосування хімічної зброї та про її знищення від 13.01.1993 р. URL: http: zakon5.rada.gov.ua/laws/show/995_182/print1478764818941272.</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захист морського середовища Балтійського моря від 09.04.1992 р. URL: http: zakon5.rada.gov.ua/laws/show/987_009.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захист Чорного моря від забруднення. URL: http: zakon4.rada.gov.ua/laws/show/995_065.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оперативне оповіщення про ядерну аварію від 26.09.1986 р.URL: http://zakon3.rada.gov.ua/laws/show/995_026.</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Конвенція про транскордонний вплив промислових аварій від 17.03.1992 р. URL: http://zakon5.rada.gov.ua/laws/show/995_262.</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Конвенція про ядерну безпеку від 17.06.1994 р. URL: http:zakon3.rada.gov.ua/laws/show/995_023.</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Конституція України від 28.06.1996 р. № 254к/96-ВР. Відомості Верховної Ради України. 1996. № 30. Ст. 141.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Кравченко С.М., Андрусевич А.О., Бонайн Дж. Актуальні проблеми міжнародного права навколишнього середовища. Львів: ВЦ ЛНУ, 2002. 336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Краснова Ю.А. Етапи становлення та розвитку науково-правових підходів до визначення поняття екологічної безпеки. Науковий вісник Національного університету біоресурсів і природокористування України: Серія «Право». 2012, Вип. 173. Ч. 2. С. 145–155.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Краснова Ю.А. Об’єктивні передумови розвитку норм та відносин права екологічної безпеки. Вісник Київського національного університету імені Тараса Шевченка. Юридичні науки. 2017. № 1 (104). С. 55-59.</w:t>
      </w:r>
    </w:p>
    <w:p w:rsidR="00E5775B" w:rsidRPr="008575D3"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Краснова Ю.А. Особливості міжнародно-правового розвитку права</w:t>
      </w:r>
      <w:r w:rsidRPr="008575D3">
        <w:rPr>
          <w:rFonts w:ascii="Times New Roman" w:hAnsi="Times New Roman" w:cs="Times New Roman"/>
          <w:sz w:val="28"/>
          <w:szCs w:val="28"/>
        </w:rPr>
        <w:t>екологічної безпеки. Науковий вісник Ужгородського національного університету. Серія «Право». 2017. Вип. 45. Т. 1. С. 143-147.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E5775B">
        <w:rPr>
          <w:rFonts w:ascii="Times New Roman" w:hAnsi="Times New Roman" w:cs="Times New Roman"/>
          <w:sz w:val="28"/>
          <w:szCs w:val="28"/>
        </w:rPr>
        <w:t>Краснова Ю.А. Право еколо</w:t>
      </w:r>
      <w:r>
        <w:rPr>
          <w:rFonts w:ascii="Times New Roman" w:hAnsi="Times New Roman" w:cs="Times New Roman"/>
          <w:sz w:val="28"/>
          <w:szCs w:val="28"/>
        </w:rPr>
        <w:t>гічної безпеки в Україні</w:t>
      </w:r>
      <w:r w:rsidRPr="00E5775B">
        <w:rPr>
          <w:rFonts w:ascii="Times New Roman" w:hAnsi="Times New Roman" w:cs="Times New Roman"/>
          <w:sz w:val="28"/>
          <w:szCs w:val="28"/>
        </w:rPr>
        <w:t>. Дисертація на здобуття наукового ступеня доктора юридичних наук за спеціальністю 12.00.06 – земельне право; аграрне право; екологічне право; природоресурсне право. Інститут економіко-правових досліджень НАН України, Київ, 2018.</w:t>
      </w:r>
      <w:r>
        <w:rPr>
          <w:rFonts w:ascii="Times New Roman" w:hAnsi="Times New Roman" w:cs="Times New Roman"/>
          <w:sz w:val="28"/>
          <w:szCs w:val="28"/>
        </w:rPr>
        <w:t xml:space="preserve"> 490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Краснова Ю.А. Правове регулювання екологічної безпеки в Україні: монографія. Київ: Алерта, 2013. 304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Краснова Ю.А. Юридична природа екологічної безпеки. Юридичний науковий електронний журнал. 2017. № 4. С. 57-60. URL: http://lsej.org.ua/4_2017/15.pdf.</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Лісовий кодекс України від 21.01.1994 р. № 3852-ХІІ. Відомості Верховної Ради України. 1994. № 17. Ст. 99.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Лозо В.І. Європейська інтеграція і екологічна стратегія ЄС. Правові основи екологічної стратегії Європейського Союзу. Монографія. Харків: Право, 2008. 251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Малишева Н.Р. Актуальні проблеми гармонізації законодавства у сфері екологічної безпеки України із вимогами та принципами міжнародного та європейського права. Проблеми права екологічної безпеки: навч. посіб. / М.В. Краснова, Г.І. Балюк, А.Г. Бобкова [та ін.]; під заг. ред. М.В. Краснової та Р.С. Кіріна; відп. ред. В.І. Андрейцев; МОН України; Київ. нац. ун-т, Нац. гірн. ун-т. Дніпро: НГУ, 2016. С. 522-547.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Малишева Н.Р. Правове забезпечення екологічної безпеки Європейського Союзу. Проблеми права екологічної безпеки: навч. посіб. / М.В. Краснова, Г.І. Балюк, А.Г. Бобкова [та ін.]; під заг. ред. М.В. Краснової та Р.С. Кіріна; відп. ред. В.І. Андрейцев; МОН України; Київ. нац. ун-т, Нац. гірн. ун-т. Дніпро: НГУ, 2016. С. 547-574.</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Малишко М.І. Екологічне право України: навч. посіб. Київ: Видавничий Дім «Юрид. Книга», 2001. 389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Медведєва М.О. Історія розвитку проблем міжнародно-правового регулювання біотехнологічної діяльності. Міжнародне право та біотехнології: монографія. Київ: Ін-т міжнар. відносин Київського нац. ун-ту ім. Тараса Шевченка, 2005. 286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Міжнародна екологічна безпека: проект резолюції Генеральної Асамблеї ООН від 30.10.1987 р. UN Doc. A/C.2/42/L.34. 1987. 30 oct.</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Міжнародна конвенція про запобігання забруднення моря нафтою від 12.05.1954 р. URL: http: docs.cntd.ru/document/901884234.</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Міжнародна конвенція про охорону людського життя на морі від 01.11.1974 р. URL: http: zakon4.rada.gov.ua/laws/show/995_251.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Науково-практичний коментар Закону України «Про охорону навколишнього природного середовища», прийнятого 25.06.1991 р. № 1264-ХІІ зі змінами і доповненнями, станом на 09.02.06 р. / за заг. ред. О.М. Шуміла. Харків: «Фактор», 2006. 592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Оn the protection of groundwater against pollution and deterioration: directive 2006/118/EC of the European Parliament and of the Council of 12.12.2006. Official Journal. L 372. 27.12.2006, р. 19-31.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Об’єднана конвенція про безпеку відпрацьованого ядерного палива та безпеку радіоактивних відходів від 05.09.1997 р. URL: http: zakon4.rada.gov.ua/laws/show/995_335.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Правове регулювання екологічної безпеки в Україні: навч. посіб. /А.П. Гетьман, М.В. Шульга, В.Л. Бредіхіна та ін. Харків: Право, 2012. 296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всеохоплююче запобігання і контроль за забрудненнями: директива 96/61/ЄС від 24.09.1996 р. URL: http: zakon4.rada.gov.ua/laws/show/994_497.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встановлення рамок діяльності Співтовариства в галузі водної політики: Директива 2000/60/ЄС Європейського Парламенту і Ради від 23.10.2000 р. URL: http: zakon3.rada.gov.ua/laws/show/994_962.</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забезпечення санітарного та епідеміологічного благополуччя населення: Закон України від 24.02.1994 р. № 4005-ХІІ. Відомості Верховної Ради України. 1994. № 27. Ст. 218.</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затвердження Методики прогнозування наслідків виливу (викиду) небезпечних хімічних речовин при аваріях на промислових об’єктах і транспорті: спільний наказ Міністерства України з питань надзвичайних ситуацій та у справах захисту населення від наслідків Чорнобильської катастрофи, Міністерства аграрної політики України, Міністерства економіки України та Міністерства екології та природних ресурсів України від 27.03.2001 р. № 73/82/64/122. Офіційний вісник України. 2001. № 15. Ст. 681.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затвердження Положення про Державний реєстр потенційно небезпечних об`єктів: постанова Кабінету Міністрів України від 29.08.2002 р. № 1288. Офіційний вісник України. 2002. № 36. Ст. 1694.</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затвердження Положення про державну систему моніторингу довкілля: постанова Кабінету Міністрів України від 30.03.1998 р. № 391. Офіційний вісник України. 1998. № 13. Стор. 91.</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 xml:space="preserve">Про затвердження Положення про паспортизацію потенційно небезпечних об'єктів: наказ Міністерства України з надзвичайних ситуацій та в справах захисту населення від наслідків Чорнобильської катастрофи від </w:t>
      </w:r>
      <w:r w:rsidRPr="00663B7A">
        <w:rPr>
          <w:rFonts w:ascii="Times New Roman" w:hAnsi="Times New Roman" w:cs="Times New Roman"/>
          <w:sz w:val="28"/>
          <w:szCs w:val="28"/>
        </w:rPr>
        <w:lastRenderedPageBreak/>
        <w:t>18.12.2000 р. № 338. Офіційний вісник України. 2001. № 4. Ст. 164.</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затвердження Порядку організації та проведення моніторингу в галузі охорони атмосферного повітря: постанова Кабінету Міністрів України від 09.03.1999 р. № 343. Офіційний вісник України. 1999. № 10. Стор. 43.</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Національний план дій з енергоефективності на період до 2020 року: розпорядження Кабінету Міністрів України від 25.11.2015 р. № 1228-р. Урядовий кур’єр. № 233 від 12.12.2015 р.</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основні засади (стратегію) державної екологічної політики України на період до 2020 року: Закон України від 21.12.2010 р. № 2818-VІ. Відомості Верховної Ради України. 2011. № 26. Ст. 218.</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Основні напрями державної політики України у галузі охорони довкілля, використання природних ресурсів та забезпечення екологічної безпеки: постанова Верховної Ради України від 05.03.1998 р. № 188. Відомості Верховної Ради України. 1998. № 38-39. Ст. 248.</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охорону атмосферного повітря: Закон України від 16.10.1992 р. № 2707-ХІІ. Відомості Верховної Ради України. 2001. № 48. Ст. 252.</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охорону земель: Закон України від 19.06.2003 р. № 962-ІV. Відомості Верховної Ради України. 2003. № 39. Ст. 349.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 xml:space="preserve">Про охорону навколишнього природного середовища: Закон України від 25.06.1991 р. № 1264-ХІІ. Відомості Верховної Ради України. 1991. № 41. Ст. 546. </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охорону навколишнього середовища, і, зокрема ґрунту, при використанні осаду стічних вод у сільському господарстві: директива Ради 86/278/ЄЕС від 12.06.1986 р. Official Journal. L 181, 4.7. 1986, С. 6.</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полігони захоронення відходів: директива Ради 1999/31/ЄC від 26.04.1999 р. URL: http: zakon3.rada.gov.ua/laws/show/994_925.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промислові викиди (інтегроване запобігання і контроль за забрудненнями): директива 2010/75/ЄC Європейського Парламенту і Ради від 24.11.2010 р. URL: http: online.budstandart.com/ru/catalog/doc-page?id_doc=68049.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Про промислові викиди (інтегроване запобігання та контроль забруднення): директива 2010/75/ЄC Європейського Парламенту і Ради від 24.11.2010 р. Official Journal. L 334/17. 2010 (17.12).</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ратифікацію Рамкової конвенції ООН про зміну клімату: рішення Ради 94/69/ЄС від 15.12.1993 р. Official Journal. L. 33. 1994 (07.02). Р. 11.</w:t>
      </w:r>
    </w:p>
    <w:p w:rsidR="00E5775B" w:rsidRPr="008575D3"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рибне господарство, промислове рибальство та охорону водних</w:t>
      </w:r>
      <w:r>
        <w:rPr>
          <w:rFonts w:ascii="Times New Roman" w:hAnsi="Times New Roman" w:cs="Times New Roman"/>
          <w:sz w:val="28"/>
          <w:szCs w:val="28"/>
        </w:rPr>
        <w:t xml:space="preserve"> </w:t>
      </w:r>
      <w:r w:rsidRPr="008575D3">
        <w:rPr>
          <w:rFonts w:ascii="Times New Roman" w:hAnsi="Times New Roman" w:cs="Times New Roman"/>
          <w:sz w:val="28"/>
          <w:szCs w:val="28"/>
        </w:rPr>
        <w:t>біоресурсів: Закон України від 08.07.2011 р. № 3677-VІ. Відомості Верховної Ради України. 2012. № 17. Ст. 155.</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Стратегію сталого розвитку «Україна – 2020»: Указ Президента України від 12 січня 2015 року № 5/2015. Офіційний вісник України. 2015. № 4. Ст. 67.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схвалення Концепції боротьби з деградацією земель та опустелюванням: розпорядження Кабінету Міністрів України від 22.10.2014 р. № 1024-р. Офіційний вісник України. 2014. № 86. Ст. 2439.</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схвалення Концепції підвищення рівня хімічної безпеки: розпорядження Кабінету Міністрів України від 07.12.2016 р. № 932-р. Офіційний вісник України. 2008. № 98. Ст. 3247.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схвалення Концепції реалізації державної політики у сфері зміни клімату на період до 2030 року: розпорядження Кабінету Міністрів України від 07.12.2016 р. № 932-р. Офіційний вісник України. 2016. № 99. Ст. 3236.</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схвалення Концепції управління ризиками виникнення надзвичайних ситуацій техногенного та природного характеру: розпорядження Кабінету Міністрів України від 22.01.2014 р. № 37-р. Офіційний вісник України. 2014. № 10. Ст. 333.</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Про ухвалення, від імені Європейських Співтовариств Кіотського Протоколу до Рамкової Конвенції Організації Об’єднаних Націй щодо зміни кліматичних умов та спільного виконання зобов’язань: рішення Ради 2002/358/ЄС від 25.04.2002 р. Official Journal. L 130. 2002 (15.05). 1 р.</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lastRenderedPageBreak/>
        <w:t>Проблеми права екологічної безпеки: навч. посіб. / М.В. Краснова, Г.І. Балюк, А.Г. Бобкова [та ін.]; під заг. ред. М.В. Краснової та Р.С. Кіріна; відп. ред. В.І. Андрейцев; МОН України; Київ. нац. ун-т, Нац. гірн. ун-т. Дніпро: НГУ, 2016. 575 с.</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Стокгольмська конвенція про стійкі органічні забруднювачі. URL: http:zakon.rada.gov.ua/laws/show/995_a07.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Стратегія екологічної безпеки України у контексті міжнародного досвіду.URL: http://old.niss.gov.ua/Monitor/Juli08/21.htm</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Суєтнов Є.П. Міжнародно-правова охорона навколишнього природного середовища. Розділ ХХІ підручника Екологічне право / за ред. проф А.П.. Гетьмана. Харків: Право, 2013. С. 398-410.</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Хіміч О. Екологічна безпека як елемент національної безпеки. Право України. 2002. № 11. С. 44-47.</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Цивільний Кодекс України від 16.01.2003 р. № 435-ІV. Відомості Верховної Ради України. 2003. № 40–44. Ст. 356.</w:t>
      </w:r>
    </w:p>
    <w:p w:rsidR="00E5775B" w:rsidRPr="00663B7A"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Шмандий В.М., Некос В.Ю. Екологічна безпека. підруч. Харків: ХНУ імені В.Н. Каразіна, 2008. 436 с.</w:t>
      </w:r>
    </w:p>
    <w:p w:rsidR="00E5775B" w:rsidRDefault="00E5775B" w:rsidP="0068247F">
      <w:pPr>
        <w:pStyle w:val="a8"/>
        <w:widowControl w:val="0"/>
        <w:numPr>
          <w:ilvl w:val="0"/>
          <w:numId w:val="4"/>
        </w:numPr>
        <w:spacing w:after="0" w:line="360" w:lineRule="auto"/>
        <w:ind w:left="0" w:firstLine="851"/>
        <w:jc w:val="both"/>
        <w:rPr>
          <w:rFonts w:ascii="Times New Roman" w:hAnsi="Times New Roman" w:cs="Times New Roman"/>
          <w:sz w:val="28"/>
          <w:szCs w:val="28"/>
        </w:rPr>
      </w:pPr>
      <w:r w:rsidRPr="00663B7A">
        <w:rPr>
          <w:rFonts w:ascii="Times New Roman" w:hAnsi="Times New Roman" w:cs="Times New Roman"/>
          <w:sz w:val="28"/>
          <w:szCs w:val="28"/>
        </w:rPr>
        <w:t>Щодо державних граничних норм для певних забруднювачів атмосфери:директива 2001/81/ЄС Європейського парламенту та Ради від 23.10.2001 р. URL: http:enref.org/wp-content/uploads/2015/01/checked-dir-2001-81-ua.pdf.</w:t>
      </w:r>
    </w:p>
    <w:sectPr w:rsidR="00E5775B" w:rsidSect="00C67F3B">
      <w:headerReference w:type="default" r:id="rId49"/>
      <w:pgSz w:w="11906" w:h="16838"/>
      <w:pgMar w:top="1134" w:right="567"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353" w:rsidRDefault="00D07353" w:rsidP="00E534C8">
      <w:pPr>
        <w:spacing w:after="0" w:line="240" w:lineRule="auto"/>
      </w:pPr>
      <w:r>
        <w:separator/>
      </w:r>
    </w:p>
  </w:endnote>
  <w:endnote w:type="continuationSeparator" w:id="0">
    <w:p w:rsidR="00D07353" w:rsidRDefault="00D07353" w:rsidP="00E53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UkrainianPragmatica">
    <w:altName w:val="UkrainianPragmatica"/>
    <w:panose1 w:val="00000000000000000000"/>
    <w:charset w:val="CC"/>
    <w:family w:val="swiss"/>
    <w:notTrueType/>
    <w:pitch w:val="default"/>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353" w:rsidRDefault="00D07353" w:rsidP="00E534C8">
      <w:pPr>
        <w:spacing w:after="0" w:line="240" w:lineRule="auto"/>
      </w:pPr>
      <w:r>
        <w:separator/>
      </w:r>
    </w:p>
  </w:footnote>
  <w:footnote w:type="continuationSeparator" w:id="0">
    <w:p w:rsidR="00D07353" w:rsidRDefault="00D07353" w:rsidP="00E53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757537"/>
      <w:docPartObj>
        <w:docPartGallery w:val="Page Numbers (Top of Page)"/>
        <w:docPartUnique/>
      </w:docPartObj>
    </w:sdtPr>
    <w:sdtEndPr/>
    <w:sdtContent>
      <w:p w:rsidR="00C67F3B" w:rsidRDefault="00E712A0">
        <w:pPr>
          <w:pStyle w:val="a3"/>
          <w:jc w:val="right"/>
        </w:pPr>
        <w:r>
          <w:fldChar w:fldCharType="begin"/>
        </w:r>
        <w:r w:rsidR="00C67F3B">
          <w:instrText>PAGE   \* MERGEFORMAT</w:instrText>
        </w:r>
        <w:r>
          <w:fldChar w:fldCharType="separate"/>
        </w:r>
        <w:r w:rsidR="001E6941" w:rsidRPr="001E6941">
          <w:rPr>
            <w:noProof/>
            <w:lang w:val="ru-RU"/>
          </w:rPr>
          <w:t>3</w:t>
        </w:r>
        <w:r>
          <w:fldChar w:fldCharType="end"/>
        </w:r>
      </w:p>
    </w:sdtContent>
  </w:sdt>
  <w:p w:rsidR="00C67F3B" w:rsidRDefault="00C67F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B3CE2"/>
    <w:multiLevelType w:val="hybridMultilevel"/>
    <w:tmpl w:val="7B76FC80"/>
    <w:lvl w:ilvl="0" w:tplc="3EB03310">
      <w:start w:val="8"/>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 w15:restartNumberingAfterBreak="0">
    <w:nsid w:val="3F683825"/>
    <w:multiLevelType w:val="hybridMultilevel"/>
    <w:tmpl w:val="4BB6E0C2"/>
    <w:lvl w:ilvl="0" w:tplc="2976208E">
      <w:start w:val="1"/>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43EB42FF"/>
    <w:multiLevelType w:val="hybridMultilevel"/>
    <w:tmpl w:val="C466F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EFC3946"/>
    <w:multiLevelType w:val="hybridMultilevel"/>
    <w:tmpl w:val="C6E60180"/>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F0AE8"/>
    <w:rsid w:val="00000DFB"/>
    <w:rsid w:val="0000163E"/>
    <w:rsid w:val="00003695"/>
    <w:rsid w:val="00004820"/>
    <w:rsid w:val="000062E5"/>
    <w:rsid w:val="000066F9"/>
    <w:rsid w:val="0000715E"/>
    <w:rsid w:val="0000726E"/>
    <w:rsid w:val="00007419"/>
    <w:rsid w:val="00007E23"/>
    <w:rsid w:val="00010C02"/>
    <w:rsid w:val="00010D3D"/>
    <w:rsid w:val="00011273"/>
    <w:rsid w:val="00011F96"/>
    <w:rsid w:val="0001211A"/>
    <w:rsid w:val="0001300D"/>
    <w:rsid w:val="000136E0"/>
    <w:rsid w:val="00013A4D"/>
    <w:rsid w:val="00013C94"/>
    <w:rsid w:val="0001513C"/>
    <w:rsid w:val="00016519"/>
    <w:rsid w:val="00020876"/>
    <w:rsid w:val="0002090B"/>
    <w:rsid w:val="00020BDD"/>
    <w:rsid w:val="00020C50"/>
    <w:rsid w:val="000215F7"/>
    <w:rsid w:val="00024919"/>
    <w:rsid w:val="00026356"/>
    <w:rsid w:val="00026CCF"/>
    <w:rsid w:val="000277C5"/>
    <w:rsid w:val="00027AFB"/>
    <w:rsid w:val="00027B95"/>
    <w:rsid w:val="00032363"/>
    <w:rsid w:val="000369AC"/>
    <w:rsid w:val="00040ABA"/>
    <w:rsid w:val="000418BA"/>
    <w:rsid w:val="000419F5"/>
    <w:rsid w:val="00041A5F"/>
    <w:rsid w:val="00041AA7"/>
    <w:rsid w:val="00043B70"/>
    <w:rsid w:val="00043B9F"/>
    <w:rsid w:val="00043BC0"/>
    <w:rsid w:val="00043F6E"/>
    <w:rsid w:val="0004414F"/>
    <w:rsid w:val="00044202"/>
    <w:rsid w:val="00044807"/>
    <w:rsid w:val="0004546A"/>
    <w:rsid w:val="0004577E"/>
    <w:rsid w:val="000458FF"/>
    <w:rsid w:val="00045A37"/>
    <w:rsid w:val="00045BCE"/>
    <w:rsid w:val="000463CA"/>
    <w:rsid w:val="000463D5"/>
    <w:rsid w:val="0004651B"/>
    <w:rsid w:val="0004668F"/>
    <w:rsid w:val="0004697C"/>
    <w:rsid w:val="00050443"/>
    <w:rsid w:val="00050F85"/>
    <w:rsid w:val="000515D9"/>
    <w:rsid w:val="00052097"/>
    <w:rsid w:val="00052F48"/>
    <w:rsid w:val="000542BB"/>
    <w:rsid w:val="000550B6"/>
    <w:rsid w:val="00056666"/>
    <w:rsid w:val="00057F2A"/>
    <w:rsid w:val="000616A1"/>
    <w:rsid w:val="00061786"/>
    <w:rsid w:val="00061890"/>
    <w:rsid w:val="00063E31"/>
    <w:rsid w:val="000650D3"/>
    <w:rsid w:val="000656A8"/>
    <w:rsid w:val="00066470"/>
    <w:rsid w:val="00066AAF"/>
    <w:rsid w:val="00066E59"/>
    <w:rsid w:val="00067F55"/>
    <w:rsid w:val="0007020A"/>
    <w:rsid w:val="00070F61"/>
    <w:rsid w:val="000715E8"/>
    <w:rsid w:val="000739F9"/>
    <w:rsid w:val="00074032"/>
    <w:rsid w:val="000741F9"/>
    <w:rsid w:val="000747FD"/>
    <w:rsid w:val="00075241"/>
    <w:rsid w:val="00075583"/>
    <w:rsid w:val="00075A50"/>
    <w:rsid w:val="00075E5B"/>
    <w:rsid w:val="0008086E"/>
    <w:rsid w:val="00080C7C"/>
    <w:rsid w:val="000811F6"/>
    <w:rsid w:val="00081471"/>
    <w:rsid w:val="000814BA"/>
    <w:rsid w:val="0008251F"/>
    <w:rsid w:val="00082CE1"/>
    <w:rsid w:val="00082E5F"/>
    <w:rsid w:val="000832DF"/>
    <w:rsid w:val="00083716"/>
    <w:rsid w:val="00084065"/>
    <w:rsid w:val="000847BE"/>
    <w:rsid w:val="00084901"/>
    <w:rsid w:val="00084C4C"/>
    <w:rsid w:val="00084FCD"/>
    <w:rsid w:val="0008583B"/>
    <w:rsid w:val="0008727F"/>
    <w:rsid w:val="00087739"/>
    <w:rsid w:val="00087C79"/>
    <w:rsid w:val="000908CF"/>
    <w:rsid w:val="00091FE0"/>
    <w:rsid w:val="00092458"/>
    <w:rsid w:val="00093391"/>
    <w:rsid w:val="0009376F"/>
    <w:rsid w:val="00093A76"/>
    <w:rsid w:val="00093CBF"/>
    <w:rsid w:val="00093EBC"/>
    <w:rsid w:val="000943FB"/>
    <w:rsid w:val="00095204"/>
    <w:rsid w:val="0009564C"/>
    <w:rsid w:val="00095B08"/>
    <w:rsid w:val="000960F3"/>
    <w:rsid w:val="00096485"/>
    <w:rsid w:val="000A158A"/>
    <w:rsid w:val="000A1F43"/>
    <w:rsid w:val="000A207F"/>
    <w:rsid w:val="000A24A6"/>
    <w:rsid w:val="000A2C85"/>
    <w:rsid w:val="000A2CFB"/>
    <w:rsid w:val="000A312A"/>
    <w:rsid w:val="000A4066"/>
    <w:rsid w:val="000A4346"/>
    <w:rsid w:val="000A5F09"/>
    <w:rsid w:val="000A620B"/>
    <w:rsid w:val="000A6719"/>
    <w:rsid w:val="000A6804"/>
    <w:rsid w:val="000A6D5D"/>
    <w:rsid w:val="000A7976"/>
    <w:rsid w:val="000A7B1C"/>
    <w:rsid w:val="000A7F0D"/>
    <w:rsid w:val="000B1646"/>
    <w:rsid w:val="000B1ECE"/>
    <w:rsid w:val="000B23F7"/>
    <w:rsid w:val="000B2604"/>
    <w:rsid w:val="000B2BA3"/>
    <w:rsid w:val="000B3737"/>
    <w:rsid w:val="000B4C12"/>
    <w:rsid w:val="000B50CC"/>
    <w:rsid w:val="000B68EA"/>
    <w:rsid w:val="000B6FB6"/>
    <w:rsid w:val="000B7DA1"/>
    <w:rsid w:val="000B7DFC"/>
    <w:rsid w:val="000C02F6"/>
    <w:rsid w:val="000C0581"/>
    <w:rsid w:val="000C0E15"/>
    <w:rsid w:val="000C1F84"/>
    <w:rsid w:val="000C2CAC"/>
    <w:rsid w:val="000C2DE6"/>
    <w:rsid w:val="000C2F49"/>
    <w:rsid w:val="000C546D"/>
    <w:rsid w:val="000C55A8"/>
    <w:rsid w:val="000C7633"/>
    <w:rsid w:val="000C7875"/>
    <w:rsid w:val="000C7EDB"/>
    <w:rsid w:val="000D0640"/>
    <w:rsid w:val="000D0CC5"/>
    <w:rsid w:val="000D1979"/>
    <w:rsid w:val="000D1EE1"/>
    <w:rsid w:val="000D257B"/>
    <w:rsid w:val="000D2CD5"/>
    <w:rsid w:val="000D3575"/>
    <w:rsid w:val="000D5552"/>
    <w:rsid w:val="000D5B1E"/>
    <w:rsid w:val="000D5E13"/>
    <w:rsid w:val="000D7702"/>
    <w:rsid w:val="000D7C9B"/>
    <w:rsid w:val="000E037E"/>
    <w:rsid w:val="000E0CCC"/>
    <w:rsid w:val="000E2A83"/>
    <w:rsid w:val="000E2BD6"/>
    <w:rsid w:val="000E392C"/>
    <w:rsid w:val="000E41CB"/>
    <w:rsid w:val="000E428F"/>
    <w:rsid w:val="000E4FED"/>
    <w:rsid w:val="000E534A"/>
    <w:rsid w:val="000E6962"/>
    <w:rsid w:val="000E6DDC"/>
    <w:rsid w:val="000F0DED"/>
    <w:rsid w:val="000F13D4"/>
    <w:rsid w:val="000F270B"/>
    <w:rsid w:val="000F2C28"/>
    <w:rsid w:val="000F3BF6"/>
    <w:rsid w:val="000F3E41"/>
    <w:rsid w:val="000F45C0"/>
    <w:rsid w:val="000F4892"/>
    <w:rsid w:val="000F57F3"/>
    <w:rsid w:val="000F5BB2"/>
    <w:rsid w:val="000F5BD6"/>
    <w:rsid w:val="000F6538"/>
    <w:rsid w:val="001009C4"/>
    <w:rsid w:val="00102AF6"/>
    <w:rsid w:val="00103B0C"/>
    <w:rsid w:val="00104374"/>
    <w:rsid w:val="00104749"/>
    <w:rsid w:val="00105A30"/>
    <w:rsid w:val="001064A0"/>
    <w:rsid w:val="00106981"/>
    <w:rsid w:val="00106B65"/>
    <w:rsid w:val="00106F25"/>
    <w:rsid w:val="00107333"/>
    <w:rsid w:val="001073BA"/>
    <w:rsid w:val="00107668"/>
    <w:rsid w:val="0010770C"/>
    <w:rsid w:val="00107EBA"/>
    <w:rsid w:val="0011377A"/>
    <w:rsid w:val="00115C33"/>
    <w:rsid w:val="00116E3E"/>
    <w:rsid w:val="00116F25"/>
    <w:rsid w:val="001178B9"/>
    <w:rsid w:val="001211A8"/>
    <w:rsid w:val="00122142"/>
    <w:rsid w:val="00122A6F"/>
    <w:rsid w:val="00123EF8"/>
    <w:rsid w:val="00124A6F"/>
    <w:rsid w:val="00125413"/>
    <w:rsid w:val="00125D43"/>
    <w:rsid w:val="00125F11"/>
    <w:rsid w:val="0012739B"/>
    <w:rsid w:val="0012776D"/>
    <w:rsid w:val="00130FEC"/>
    <w:rsid w:val="00131A2B"/>
    <w:rsid w:val="00131F54"/>
    <w:rsid w:val="0013231F"/>
    <w:rsid w:val="00133446"/>
    <w:rsid w:val="00133588"/>
    <w:rsid w:val="0013396C"/>
    <w:rsid w:val="00133AD6"/>
    <w:rsid w:val="0013514A"/>
    <w:rsid w:val="00135674"/>
    <w:rsid w:val="00135B8C"/>
    <w:rsid w:val="001360A1"/>
    <w:rsid w:val="001365FF"/>
    <w:rsid w:val="00140669"/>
    <w:rsid w:val="0014078D"/>
    <w:rsid w:val="001408F1"/>
    <w:rsid w:val="00140CBF"/>
    <w:rsid w:val="00140ED2"/>
    <w:rsid w:val="0014316D"/>
    <w:rsid w:val="001432DF"/>
    <w:rsid w:val="001432E4"/>
    <w:rsid w:val="00143995"/>
    <w:rsid w:val="001439FE"/>
    <w:rsid w:val="00143A45"/>
    <w:rsid w:val="00143EDF"/>
    <w:rsid w:val="001442A7"/>
    <w:rsid w:val="001449B9"/>
    <w:rsid w:val="001453A2"/>
    <w:rsid w:val="00145420"/>
    <w:rsid w:val="00145A17"/>
    <w:rsid w:val="001464F4"/>
    <w:rsid w:val="00147CDC"/>
    <w:rsid w:val="00147D02"/>
    <w:rsid w:val="00147DD2"/>
    <w:rsid w:val="00150C71"/>
    <w:rsid w:val="00151B5D"/>
    <w:rsid w:val="00152124"/>
    <w:rsid w:val="001524D5"/>
    <w:rsid w:val="00152BB0"/>
    <w:rsid w:val="00152CD3"/>
    <w:rsid w:val="00152D57"/>
    <w:rsid w:val="001536B4"/>
    <w:rsid w:val="00154ADD"/>
    <w:rsid w:val="00154E11"/>
    <w:rsid w:val="00155882"/>
    <w:rsid w:val="0015611E"/>
    <w:rsid w:val="001564B1"/>
    <w:rsid w:val="00156F9A"/>
    <w:rsid w:val="001607D8"/>
    <w:rsid w:val="00161720"/>
    <w:rsid w:val="00162D04"/>
    <w:rsid w:val="00162D48"/>
    <w:rsid w:val="00163F25"/>
    <w:rsid w:val="001642D9"/>
    <w:rsid w:val="00164D72"/>
    <w:rsid w:val="00164E80"/>
    <w:rsid w:val="00166869"/>
    <w:rsid w:val="001674E8"/>
    <w:rsid w:val="00167B70"/>
    <w:rsid w:val="001702D7"/>
    <w:rsid w:val="00170BCD"/>
    <w:rsid w:val="00171C48"/>
    <w:rsid w:val="00172D35"/>
    <w:rsid w:val="00173862"/>
    <w:rsid w:val="00176494"/>
    <w:rsid w:val="001816B6"/>
    <w:rsid w:val="001830C2"/>
    <w:rsid w:val="00183D6E"/>
    <w:rsid w:val="001843DA"/>
    <w:rsid w:val="00184750"/>
    <w:rsid w:val="00185820"/>
    <w:rsid w:val="00185BB2"/>
    <w:rsid w:val="001869FF"/>
    <w:rsid w:val="00186CC8"/>
    <w:rsid w:val="00186EB4"/>
    <w:rsid w:val="00190D48"/>
    <w:rsid w:val="0019179F"/>
    <w:rsid w:val="00192580"/>
    <w:rsid w:val="001934E4"/>
    <w:rsid w:val="0019388E"/>
    <w:rsid w:val="00194685"/>
    <w:rsid w:val="0019636D"/>
    <w:rsid w:val="001970AF"/>
    <w:rsid w:val="001976C8"/>
    <w:rsid w:val="001A035B"/>
    <w:rsid w:val="001A0899"/>
    <w:rsid w:val="001A13F0"/>
    <w:rsid w:val="001A24ED"/>
    <w:rsid w:val="001A2BA6"/>
    <w:rsid w:val="001A2E1B"/>
    <w:rsid w:val="001A4584"/>
    <w:rsid w:val="001A53BA"/>
    <w:rsid w:val="001A612A"/>
    <w:rsid w:val="001A6D54"/>
    <w:rsid w:val="001B0105"/>
    <w:rsid w:val="001B04FD"/>
    <w:rsid w:val="001B1991"/>
    <w:rsid w:val="001B4D5C"/>
    <w:rsid w:val="001B52CD"/>
    <w:rsid w:val="001B5445"/>
    <w:rsid w:val="001B58E4"/>
    <w:rsid w:val="001B63BD"/>
    <w:rsid w:val="001B7D79"/>
    <w:rsid w:val="001C179D"/>
    <w:rsid w:val="001C1B79"/>
    <w:rsid w:val="001C2269"/>
    <w:rsid w:val="001C48D0"/>
    <w:rsid w:val="001C5875"/>
    <w:rsid w:val="001C5F2C"/>
    <w:rsid w:val="001C6A7A"/>
    <w:rsid w:val="001C7733"/>
    <w:rsid w:val="001C7837"/>
    <w:rsid w:val="001C78FD"/>
    <w:rsid w:val="001D0546"/>
    <w:rsid w:val="001D0598"/>
    <w:rsid w:val="001D0882"/>
    <w:rsid w:val="001D0B0C"/>
    <w:rsid w:val="001D351E"/>
    <w:rsid w:val="001D3A1A"/>
    <w:rsid w:val="001D4B54"/>
    <w:rsid w:val="001D4C58"/>
    <w:rsid w:val="001D57AA"/>
    <w:rsid w:val="001D58AA"/>
    <w:rsid w:val="001D6FE7"/>
    <w:rsid w:val="001D7F8C"/>
    <w:rsid w:val="001E0E21"/>
    <w:rsid w:val="001E1158"/>
    <w:rsid w:val="001E3206"/>
    <w:rsid w:val="001E348D"/>
    <w:rsid w:val="001E3B2C"/>
    <w:rsid w:val="001E3FBF"/>
    <w:rsid w:val="001E4950"/>
    <w:rsid w:val="001E6941"/>
    <w:rsid w:val="001E71EF"/>
    <w:rsid w:val="001E78DD"/>
    <w:rsid w:val="001F010B"/>
    <w:rsid w:val="001F093B"/>
    <w:rsid w:val="001F24E6"/>
    <w:rsid w:val="001F4675"/>
    <w:rsid w:val="001F7A20"/>
    <w:rsid w:val="00200A5B"/>
    <w:rsid w:val="002031C8"/>
    <w:rsid w:val="0020366C"/>
    <w:rsid w:val="00204439"/>
    <w:rsid w:val="00204AEE"/>
    <w:rsid w:val="00204F44"/>
    <w:rsid w:val="002054B3"/>
    <w:rsid w:val="002054BE"/>
    <w:rsid w:val="00205848"/>
    <w:rsid w:val="00205850"/>
    <w:rsid w:val="0020683A"/>
    <w:rsid w:val="00207D28"/>
    <w:rsid w:val="00210768"/>
    <w:rsid w:val="002126AA"/>
    <w:rsid w:val="002139B8"/>
    <w:rsid w:val="00214C29"/>
    <w:rsid w:val="00215EEE"/>
    <w:rsid w:val="00217013"/>
    <w:rsid w:val="00217DE8"/>
    <w:rsid w:val="0022000D"/>
    <w:rsid w:val="00220CA6"/>
    <w:rsid w:val="00221FA8"/>
    <w:rsid w:val="00222258"/>
    <w:rsid w:val="00224FFE"/>
    <w:rsid w:val="00225079"/>
    <w:rsid w:val="002258D4"/>
    <w:rsid w:val="002260E3"/>
    <w:rsid w:val="00226BC4"/>
    <w:rsid w:val="00227C8C"/>
    <w:rsid w:val="00230AED"/>
    <w:rsid w:val="00231669"/>
    <w:rsid w:val="00231974"/>
    <w:rsid w:val="00232076"/>
    <w:rsid w:val="002338D4"/>
    <w:rsid w:val="00233938"/>
    <w:rsid w:val="00233942"/>
    <w:rsid w:val="00234401"/>
    <w:rsid w:val="00235994"/>
    <w:rsid w:val="0023651C"/>
    <w:rsid w:val="00236836"/>
    <w:rsid w:val="00240B5A"/>
    <w:rsid w:val="00241F6A"/>
    <w:rsid w:val="00242CD7"/>
    <w:rsid w:val="0024345A"/>
    <w:rsid w:val="00243FBC"/>
    <w:rsid w:val="00245FC8"/>
    <w:rsid w:val="00247C62"/>
    <w:rsid w:val="002501E1"/>
    <w:rsid w:val="00250850"/>
    <w:rsid w:val="00250B5B"/>
    <w:rsid w:val="00251A48"/>
    <w:rsid w:val="002523AB"/>
    <w:rsid w:val="002524B4"/>
    <w:rsid w:val="00253158"/>
    <w:rsid w:val="00253840"/>
    <w:rsid w:val="00254575"/>
    <w:rsid w:val="00256CF1"/>
    <w:rsid w:val="00256DAE"/>
    <w:rsid w:val="002579A5"/>
    <w:rsid w:val="002604B4"/>
    <w:rsid w:val="0026080B"/>
    <w:rsid w:val="00260AC3"/>
    <w:rsid w:val="00264434"/>
    <w:rsid w:val="00266F00"/>
    <w:rsid w:val="00267BD0"/>
    <w:rsid w:val="00270808"/>
    <w:rsid w:val="00270871"/>
    <w:rsid w:val="00270D20"/>
    <w:rsid w:val="002724D4"/>
    <w:rsid w:val="002736F8"/>
    <w:rsid w:val="002740DD"/>
    <w:rsid w:val="002745EA"/>
    <w:rsid w:val="00275B30"/>
    <w:rsid w:val="00275B64"/>
    <w:rsid w:val="0027664A"/>
    <w:rsid w:val="00277358"/>
    <w:rsid w:val="00277680"/>
    <w:rsid w:val="00280023"/>
    <w:rsid w:val="00280B42"/>
    <w:rsid w:val="00280BBB"/>
    <w:rsid w:val="00281552"/>
    <w:rsid w:val="00281908"/>
    <w:rsid w:val="0028216B"/>
    <w:rsid w:val="0028220D"/>
    <w:rsid w:val="00283927"/>
    <w:rsid w:val="00283B4A"/>
    <w:rsid w:val="00283DB9"/>
    <w:rsid w:val="00286990"/>
    <w:rsid w:val="00286CA7"/>
    <w:rsid w:val="00290807"/>
    <w:rsid w:val="002909D4"/>
    <w:rsid w:val="00290D14"/>
    <w:rsid w:val="002911CB"/>
    <w:rsid w:val="00292389"/>
    <w:rsid w:val="0029304D"/>
    <w:rsid w:val="00294182"/>
    <w:rsid w:val="00294B7D"/>
    <w:rsid w:val="00294C1A"/>
    <w:rsid w:val="00295DEF"/>
    <w:rsid w:val="00296314"/>
    <w:rsid w:val="002A01F6"/>
    <w:rsid w:val="002A22FC"/>
    <w:rsid w:val="002A2BB5"/>
    <w:rsid w:val="002A3CC2"/>
    <w:rsid w:val="002A71EC"/>
    <w:rsid w:val="002A7852"/>
    <w:rsid w:val="002B07F5"/>
    <w:rsid w:val="002B0E19"/>
    <w:rsid w:val="002B226B"/>
    <w:rsid w:val="002B2458"/>
    <w:rsid w:val="002B2559"/>
    <w:rsid w:val="002B32FC"/>
    <w:rsid w:val="002B4E62"/>
    <w:rsid w:val="002B5704"/>
    <w:rsid w:val="002B5B6F"/>
    <w:rsid w:val="002B5EAC"/>
    <w:rsid w:val="002B616F"/>
    <w:rsid w:val="002B66C4"/>
    <w:rsid w:val="002B6FB0"/>
    <w:rsid w:val="002B766C"/>
    <w:rsid w:val="002B7B0B"/>
    <w:rsid w:val="002C0292"/>
    <w:rsid w:val="002C03EA"/>
    <w:rsid w:val="002C0648"/>
    <w:rsid w:val="002C10E0"/>
    <w:rsid w:val="002C1F9F"/>
    <w:rsid w:val="002C34FF"/>
    <w:rsid w:val="002C53E3"/>
    <w:rsid w:val="002C5D03"/>
    <w:rsid w:val="002C6007"/>
    <w:rsid w:val="002C650F"/>
    <w:rsid w:val="002C6E4A"/>
    <w:rsid w:val="002D034F"/>
    <w:rsid w:val="002D1AAB"/>
    <w:rsid w:val="002D1D7E"/>
    <w:rsid w:val="002D2261"/>
    <w:rsid w:val="002D3D99"/>
    <w:rsid w:val="002D46B6"/>
    <w:rsid w:val="002D520A"/>
    <w:rsid w:val="002D6540"/>
    <w:rsid w:val="002D7627"/>
    <w:rsid w:val="002D7A1C"/>
    <w:rsid w:val="002D7C96"/>
    <w:rsid w:val="002D7CBB"/>
    <w:rsid w:val="002E0E95"/>
    <w:rsid w:val="002E182B"/>
    <w:rsid w:val="002E2197"/>
    <w:rsid w:val="002E2DE5"/>
    <w:rsid w:val="002E3964"/>
    <w:rsid w:val="002E60D2"/>
    <w:rsid w:val="002E65B8"/>
    <w:rsid w:val="002E6EED"/>
    <w:rsid w:val="002E7882"/>
    <w:rsid w:val="002E7ED2"/>
    <w:rsid w:val="002F057F"/>
    <w:rsid w:val="002F0597"/>
    <w:rsid w:val="002F0CAC"/>
    <w:rsid w:val="002F1601"/>
    <w:rsid w:val="002F1775"/>
    <w:rsid w:val="002F1AA9"/>
    <w:rsid w:val="002F1EF5"/>
    <w:rsid w:val="002F483E"/>
    <w:rsid w:val="002F4B8A"/>
    <w:rsid w:val="002F4D4D"/>
    <w:rsid w:val="002F5F61"/>
    <w:rsid w:val="002F690F"/>
    <w:rsid w:val="002F7409"/>
    <w:rsid w:val="003003AE"/>
    <w:rsid w:val="00300D0A"/>
    <w:rsid w:val="0030167C"/>
    <w:rsid w:val="003019E0"/>
    <w:rsid w:val="00302E50"/>
    <w:rsid w:val="00304368"/>
    <w:rsid w:val="0030566D"/>
    <w:rsid w:val="00306652"/>
    <w:rsid w:val="00307844"/>
    <w:rsid w:val="0031019B"/>
    <w:rsid w:val="003117B8"/>
    <w:rsid w:val="00311C32"/>
    <w:rsid w:val="00312195"/>
    <w:rsid w:val="00312672"/>
    <w:rsid w:val="00312A9D"/>
    <w:rsid w:val="00313DCF"/>
    <w:rsid w:val="00314068"/>
    <w:rsid w:val="00314692"/>
    <w:rsid w:val="00314731"/>
    <w:rsid w:val="003148AD"/>
    <w:rsid w:val="00314E51"/>
    <w:rsid w:val="00315020"/>
    <w:rsid w:val="00315623"/>
    <w:rsid w:val="00316F6F"/>
    <w:rsid w:val="003172F4"/>
    <w:rsid w:val="003179C1"/>
    <w:rsid w:val="00317DEB"/>
    <w:rsid w:val="003220FF"/>
    <w:rsid w:val="003232A8"/>
    <w:rsid w:val="0032377A"/>
    <w:rsid w:val="003241E1"/>
    <w:rsid w:val="0032591C"/>
    <w:rsid w:val="00325947"/>
    <w:rsid w:val="00325FEE"/>
    <w:rsid w:val="00326949"/>
    <w:rsid w:val="00326A6B"/>
    <w:rsid w:val="00327AD5"/>
    <w:rsid w:val="00327AFA"/>
    <w:rsid w:val="00330033"/>
    <w:rsid w:val="00330AA8"/>
    <w:rsid w:val="00330AD5"/>
    <w:rsid w:val="00330E66"/>
    <w:rsid w:val="0033213A"/>
    <w:rsid w:val="003333B1"/>
    <w:rsid w:val="003337AA"/>
    <w:rsid w:val="0033457D"/>
    <w:rsid w:val="00336504"/>
    <w:rsid w:val="00336848"/>
    <w:rsid w:val="0033694B"/>
    <w:rsid w:val="00336E0B"/>
    <w:rsid w:val="00336F01"/>
    <w:rsid w:val="00340C21"/>
    <w:rsid w:val="00340E22"/>
    <w:rsid w:val="003416F7"/>
    <w:rsid w:val="003417AD"/>
    <w:rsid w:val="003417C7"/>
    <w:rsid w:val="00343106"/>
    <w:rsid w:val="00343C3F"/>
    <w:rsid w:val="00343FA3"/>
    <w:rsid w:val="0034411C"/>
    <w:rsid w:val="0034418A"/>
    <w:rsid w:val="00344BE1"/>
    <w:rsid w:val="00345E5E"/>
    <w:rsid w:val="003462D5"/>
    <w:rsid w:val="003470FE"/>
    <w:rsid w:val="0034742B"/>
    <w:rsid w:val="003507CF"/>
    <w:rsid w:val="003511CC"/>
    <w:rsid w:val="00352315"/>
    <w:rsid w:val="00354B94"/>
    <w:rsid w:val="003551D2"/>
    <w:rsid w:val="00355334"/>
    <w:rsid w:val="0035563E"/>
    <w:rsid w:val="0035710F"/>
    <w:rsid w:val="00357FF2"/>
    <w:rsid w:val="0036023E"/>
    <w:rsid w:val="003608B9"/>
    <w:rsid w:val="00361098"/>
    <w:rsid w:val="003610C5"/>
    <w:rsid w:val="003615B5"/>
    <w:rsid w:val="00361661"/>
    <w:rsid w:val="00362193"/>
    <w:rsid w:val="00363691"/>
    <w:rsid w:val="00365189"/>
    <w:rsid w:val="003651C5"/>
    <w:rsid w:val="00365A62"/>
    <w:rsid w:val="003667F3"/>
    <w:rsid w:val="00370094"/>
    <w:rsid w:val="00370949"/>
    <w:rsid w:val="00370DFC"/>
    <w:rsid w:val="00371358"/>
    <w:rsid w:val="0037148A"/>
    <w:rsid w:val="00371A15"/>
    <w:rsid w:val="00371B39"/>
    <w:rsid w:val="00373994"/>
    <w:rsid w:val="003746CC"/>
    <w:rsid w:val="00374744"/>
    <w:rsid w:val="00374C5A"/>
    <w:rsid w:val="00375A9A"/>
    <w:rsid w:val="00376AD0"/>
    <w:rsid w:val="00376C23"/>
    <w:rsid w:val="00377570"/>
    <w:rsid w:val="003809A0"/>
    <w:rsid w:val="003815C0"/>
    <w:rsid w:val="00381CEF"/>
    <w:rsid w:val="00382459"/>
    <w:rsid w:val="003825E7"/>
    <w:rsid w:val="003826BB"/>
    <w:rsid w:val="00384A09"/>
    <w:rsid w:val="00384BC5"/>
    <w:rsid w:val="00384CC6"/>
    <w:rsid w:val="003850E8"/>
    <w:rsid w:val="0038540E"/>
    <w:rsid w:val="00385AF1"/>
    <w:rsid w:val="003872B3"/>
    <w:rsid w:val="00387B30"/>
    <w:rsid w:val="00390D96"/>
    <w:rsid w:val="00390E80"/>
    <w:rsid w:val="00391AD4"/>
    <w:rsid w:val="00392E25"/>
    <w:rsid w:val="00393AB4"/>
    <w:rsid w:val="00395C63"/>
    <w:rsid w:val="00395D6F"/>
    <w:rsid w:val="00396B98"/>
    <w:rsid w:val="003978C8"/>
    <w:rsid w:val="003A09F6"/>
    <w:rsid w:val="003A09FD"/>
    <w:rsid w:val="003A0E23"/>
    <w:rsid w:val="003A0F9C"/>
    <w:rsid w:val="003A1EF4"/>
    <w:rsid w:val="003A2356"/>
    <w:rsid w:val="003A255D"/>
    <w:rsid w:val="003A4110"/>
    <w:rsid w:val="003A4C85"/>
    <w:rsid w:val="003A66FF"/>
    <w:rsid w:val="003B047F"/>
    <w:rsid w:val="003B0C99"/>
    <w:rsid w:val="003B1D68"/>
    <w:rsid w:val="003B3854"/>
    <w:rsid w:val="003B3859"/>
    <w:rsid w:val="003B3E6C"/>
    <w:rsid w:val="003B44E9"/>
    <w:rsid w:val="003B49BD"/>
    <w:rsid w:val="003B4CF5"/>
    <w:rsid w:val="003B682B"/>
    <w:rsid w:val="003B6A8D"/>
    <w:rsid w:val="003C0AA9"/>
    <w:rsid w:val="003C0FE0"/>
    <w:rsid w:val="003C1219"/>
    <w:rsid w:val="003C2678"/>
    <w:rsid w:val="003C2C5A"/>
    <w:rsid w:val="003C2DA8"/>
    <w:rsid w:val="003C478F"/>
    <w:rsid w:val="003D00AF"/>
    <w:rsid w:val="003D0CA9"/>
    <w:rsid w:val="003D23DA"/>
    <w:rsid w:val="003D26FB"/>
    <w:rsid w:val="003D2C2A"/>
    <w:rsid w:val="003D46AA"/>
    <w:rsid w:val="003D4C76"/>
    <w:rsid w:val="003D4EF5"/>
    <w:rsid w:val="003D56B9"/>
    <w:rsid w:val="003D676C"/>
    <w:rsid w:val="003D676E"/>
    <w:rsid w:val="003E010B"/>
    <w:rsid w:val="003E1793"/>
    <w:rsid w:val="003E1837"/>
    <w:rsid w:val="003E1EFA"/>
    <w:rsid w:val="003E37FD"/>
    <w:rsid w:val="003E3A67"/>
    <w:rsid w:val="003E3AD9"/>
    <w:rsid w:val="003E47C7"/>
    <w:rsid w:val="003E56F5"/>
    <w:rsid w:val="003E597C"/>
    <w:rsid w:val="003E5F71"/>
    <w:rsid w:val="003E6774"/>
    <w:rsid w:val="003E7BFC"/>
    <w:rsid w:val="003E7F0D"/>
    <w:rsid w:val="003F09E0"/>
    <w:rsid w:val="003F0E86"/>
    <w:rsid w:val="003F11B9"/>
    <w:rsid w:val="003F16D6"/>
    <w:rsid w:val="003F181F"/>
    <w:rsid w:val="003F2443"/>
    <w:rsid w:val="003F4A11"/>
    <w:rsid w:val="003F4AFD"/>
    <w:rsid w:val="003F5472"/>
    <w:rsid w:val="003F5859"/>
    <w:rsid w:val="003F5A2E"/>
    <w:rsid w:val="003F71D2"/>
    <w:rsid w:val="00400DF2"/>
    <w:rsid w:val="00400E23"/>
    <w:rsid w:val="004019F7"/>
    <w:rsid w:val="004032D9"/>
    <w:rsid w:val="00403B10"/>
    <w:rsid w:val="004043A8"/>
    <w:rsid w:val="00406A5A"/>
    <w:rsid w:val="00410372"/>
    <w:rsid w:val="00410471"/>
    <w:rsid w:val="0041085F"/>
    <w:rsid w:val="00411431"/>
    <w:rsid w:val="004122A8"/>
    <w:rsid w:val="00413130"/>
    <w:rsid w:val="004132C6"/>
    <w:rsid w:val="004153F6"/>
    <w:rsid w:val="00415572"/>
    <w:rsid w:val="00415731"/>
    <w:rsid w:val="004159F4"/>
    <w:rsid w:val="00415F43"/>
    <w:rsid w:val="00420068"/>
    <w:rsid w:val="00420FA2"/>
    <w:rsid w:val="00421769"/>
    <w:rsid w:val="0042306A"/>
    <w:rsid w:val="00424358"/>
    <w:rsid w:val="004248DC"/>
    <w:rsid w:val="00425ADC"/>
    <w:rsid w:val="00426466"/>
    <w:rsid w:val="00426879"/>
    <w:rsid w:val="00426D03"/>
    <w:rsid w:val="00430D0E"/>
    <w:rsid w:val="004312AA"/>
    <w:rsid w:val="0043450C"/>
    <w:rsid w:val="0043459E"/>
    <w:rsid w:val="00434CF4"/>
    <w:rsid w:val="00436485"/>
    <w:rsid w:val="00436901"/>
    <w:rsid w:val="0043705C"/>
    <w:rsid w:val="004371A5"/>
    <w:rsid w:val="00437876"/>
    <w:rsid w:val="00440184"/>
    <w:rsid w:val="00440601"/>
    <w:rsid w:val="00441E10"/>
    <w:rsid w:val="00442248"/>
    <w:rsid w:val="004422AB"/>
    <w:rsid w:val="0044307A"/>
    <w:rsid w:val="00443381"/>
    <w:rsid w:val="00445C37"/>
    <w:rsid w:val="00446A7B"/>
    <w:rsid w:val="0044713F"/>
    <w:rsid w:val="004508DE"/>
    <w:rsid w:val="00451F30"/>
    <w:rsid w:val="00452AC9"/>
    <w:rsid w:val="0045302D"/>
    <w:rsid w:val="00454343"/>
    <w:rsid w:val="00455C06"/>
    <w:rsid w:val="00455E39"/>
    <w:rsid w:val="004579F2"/>
    <w:rsid w:val="00457DC3"/>
    <w:rsid w:val="00457DD6"/>
    <w:rsid w:val="00457F47"/>
    <w:rsid w:val="00462C02"/>
    <w:rsid w:val="00462F1F"/>
    <w:rsid w:val="0046312E"/>
    <w:rsid w:val="004636A1"/>
    <w:rsid w:val="004636B8"/>
    <w:rsid w:val="004640AE"/>
    <w:rsid w:val="00464423"/>
    <w:rsid w:val="0046469B"/>
    <w:rsid w:val="00467884"/>
    <w:rsid w:val="0047003B"/>
    <w:rsid w:val="00470423"/>
    <w:rsid w:val="004718F5"/>
    <w:rsid w:val="00471ADF"/>
    <w:rsid w:val="00471C76"/>
    <w:rsid w:val="00471D06"/>
    <w:rsid w:val="00472757"/>
    <w:rsid w:val="00472903"/>
    <w:rsid w:val="00472D53"/>
    <w:rsid w:val="00472E48"/>
    <w:rsid w:val="004736CB"/>
    <w:rsid w:val="004747A1"/>
    <w:rsid w:val="00474DF3"/>
    <w:rsid w:val="004753D7"/>
    <w:rsid w:val="00475818"/>
    <w:rsid w:val="00477115"/>
    <w:rsid w:val="00477D87"/>
    <w:rsid w:val="004800F0"/>
    <w:rsid w:val="0048169F"/>
    <w:rsid w:val="00481AB5"/>
    <w:rsid w:val="00481D3D"/>
    <w:rsid w:val="00481E40"/>
    <w:rsid w:val="00483306"/>
    <w:rsid w:val="0048462B"/>
    <w:rsid w:val="00484C89"/>
    <w:rsid w:val="0048685A"/>
    <w:rsid w:val="00487653"/>
    <w:rsid w:val="004877F0"/>
    <w:rsid w:val="00487E08"/>
    <w:rsid w:val="00491203"/>
    <w:rsid w:val="004913E3"/>
    <w:rsid w:val="00491881"/>
    <w:rsid w:val="00491A45"/>
    <w:rsid w:val="004936F6"/>
    <w:rsid w:val="00493BE0"/>
    <w:rsid w:val="0049433B"/>
    <w:rsid w:val="00494CD7"/>
    <w:rsid w:val="00494E3A"/>
    <w:rsid w:val="004952DC"/>
    <w:rsid w:val="004A0B71"/>
    <w:rsid w:val="004A0E26"/>
    <w:rsid w:val="004A14DD"/>
    <w:rsid w:val="004A1CD9"/>
    <w:rsid w:val="004A23AB"/>
    <w:rsid w:val="004A27F3"/>
    <w:rsid w:val="004A28C0"/>
    <w:rsid w:val="004A46CD"/>
    <w:rsid w:val="004A63FB"/>
    <w:rsid w:val="004A668D"/>
    <w:rsid w:val="004A66B4"/>
    <w:rsid w:val="004A6F2A"/>
    <w:rsid w:val="004A7D1E"/>
    <w:rsid w:val="004B022C"/>
    <w:rsid w:val="004B05E3"/>
    <w:rsid w:val="004B1BB4"/>
    <w:rsid w:val="004B1E68"/>
    <w:rsid w:val="004B30EA"/>
    <w:rsid w:val="004B5C33"/>
    <w:rsid w:val="004B66A1"/>
    <w:rsid w:val="004B6C93"/>
    <w:rsid w:val="004B74B8"/>
    <w:rsid w:val="004C0786"/>
    <w:rsid w:val="004C09F5"/>
    <w:rsid w:val="004C0A1A"/>
    <w:rsid w:val="004C0D02"/>
    <w:rsid w:val="004C122C"/>
    <w:rsid w:val="004C12AB"/>
    <w:rsid w:val="004C163A"/>
    <w:rsid w:val="004C3506"/>
    <w:rsid w:val="004C41E8"/>
    <w:rsid w:val="004C4732"/>
    <w:rsid w:val="004C692A"/>
    <w:rsid w:val="004C7272"/>
    <w:rsid w:val="004C7F5B"/>
    <w:rsid w:val="004D003F"/>
    <w:rsid w:val="004D0465"/>
    <w:rsid w:val="004D18B5"/>
    <w:rsid w:val="004D1D2F"/>
    <w:rsid w:val="004D1E6B"/>
    <w:rsid w:val="004D2BD6"/>
    <w:rsid w:val="004D3230"/>
    <w:rsid w:val="004D3B66"/>
    <w:rsid w:val="004D4E02"/>
    <w:rsid w:val="004D6795"/>
    <w:rsid w:val="004D6A16"/>
    <w:rsid w:val="004E0C41"/>
    <w:rsid w:val="004E1526"/>
    <w:rsid w:val="004E16B3"/>
    <w:rsid w:val="004E2644"/>
    <w:rsid w:val="004E2AC2"/>
    <w:rsid w:val="004E2CCC"/>
    <w:rsid w:val="004E37C5"/>
    <w:rsid w:val="004E4163"/>
    <w:rsid w:val="004E49FF"/>
    <w:rsid w:val="004E4E5E"/>
    <w:rsid w:val="004E52C1"/>
    <w:rsid w:val="004F08C5"/>
    <w:rsid w:val="004F0F29"/>
    <w:rsid w:val="004F2588"/>
    <w:rsid w:val="004F2E6D"/>
    <w:rsid w:val="004F3413"/>
    <w:rsid w:val="004F36FF"/>
    <w:rsid w:val="004F3769"/>
    <w:rsid w:val="004F3C79"/>
    <w:rsid w:val="004F4994"/>
    <w:rsid w:val="004F5D92"/>
    <w:rsid w:val="004F6693"/>
    <w:rsid w:val="004F7E07"/>
    <w:rsid w:val="0050013C"/>
    <w:rsid w:val="005005FE"/>
    <w:rsid w:val="00500A38"/>
    <w:rsid w:val="00501047"/>
    <w:rsid w:val="005027DC"/>
    <w:rsid w:val="005028FA"/>
    <w:rsid w:val="00504132"/>
    <w:rsid w:val="005047E5"/>
    <w:rsid w:val="0050495D"/>
    <w:rsid w:val="00506701"/>
    <w:rsid w:val="00506BF0"/>
    <w:rsid w:val="00507763"/>
    <w:rsid w:val="0051002D"/>
    <w:rsid w:val="00510516"/>
    <w:rsid w:val="00510CC1"/>
    <w:rsid w:val="005111D4"/>
    <w:rsid w:val="00512AFA"/>
    <w:rsid w:val="00512D92"/>
    <w:rsid w:val="00513662"/>
    <w:rsid w:val="00514332"/>
    <w:rsid w:val="00514C2F"/>
    <w:rsid w:val="00514ED1"/>
    <w:rsid w:val="00514F9F"/>
    <w:rsid w:val="00515850"/>
    <w:rsid w:val="0051709D"/>
    <w:rsid w:val="00517515"/>
    <w:rsid w:val="005178BF"/>
    <w:rsid w:val="00517B0B"/>
    <w:rsid w:val="00520227"/>
    <w:rsid w:val="00520313"/>
    <w:rsid w:val="00520369"/>
    <w:rsid w:val="005203E3"/>
    <w:rsid w:val="005206A3"/>
    <w:rsid w:val="005212B1"/>
    <w:rsid w:val="00521719"/>
    <w:rsid w:val="005226F9"/>
    <w:rsid w:val="005240A8"/>
    <w:rsid w:val="005242C8"/>
    <w:rsid w:val="00525A0B"/>
    <w:rsid w:val="00527E4D"/>
    <w:rsid w:val="0053011B"/>
    <w:rsid w:val="00530416"/>
    <w:rsid w:val="005310DB"/>
    <w:rsid w:val="005312AD"/>
    <w:rsid w:val="005332C7"/>
    <w:rsid w:val="00533B49"/>
    <w:rsid w:val="0053482E"/>
    <w:rsid w:val="00534E90"/>
    <w:rsid w:val="00535504"/>
    <w:rsid w:val="005356FC"/>
    <w:rsid w:val="00536DB2"/>
    <w:rsid w:val="00536F09"/>
    <w:rsid w:val="00537020"/>
    <w:rsid w:val="00537324"/>
    <w:rsid w:val="0053741B"/>
    <w:rsid w:val="0053785B"/>
    <w:rsid w:val="00537FB3"/>
    <w:rsid w:val="00540A69"/>
    <w:rsid w:val="0054115B"/>
    <w:rsid w:val="00543BA8"/>
    <w:rsid w:val="00545492"/>
    <w:rsid w:val="005457C7"/>
    <w:rsid w:val="00545A8B"/>
    <w:rsid w:val="00547DCD"/>
    <w:rsid w:val="005513F4"/>
    <w:rsid w:val="005515C6"/>
    <w:rsid w:val="00552040"/>
    <w:rsid w:val="005521F7"/>
    <w:rsid w:val="005524B5"/>
    <w:rsid w:val="00552A45"/>
    <w:rsid w:val="00553A27"/>
    <w:rsid w:val="00553B61"/>
    <w:rsid w:val="00553D00"/>
    <w:rsid w:val="00554AA4"/>
    <w:rsid w:val="005559D1"/>
    <w:rsid w:val="005569EE"/>
    <w:rsid w:val="00560CB6"/>
    <w:rsid w:val="00561BC9"/>
    <w:rsid w:val="00564C16"/>
    <w:rsid w:val="00566C42"/>
    <w:rsid w:val="00567CDD"/>
    <w:rsid w:val="005712D6"/>
    <w:rsid w:val="005716BE"/>
    <w:rsid w:val="00571806"/>
    <w:rsid w:val="00571C33"/>
    <w:rsid w:val="0057241F"/>
    <w:rsid w:val="00572D6A"/>
    <w:rsid w:val="005731D0"/>
    <w:rsid w:val="00573A05"/>
    <w:rsid w:val="00573E6A"/>
    <w:rsid w:val="00575B63"/>
    <w:rsid w:val="00576E36"/>
    <w:rsid w:val="00580A5E"/>
    <w:rsid w:val="00580E25"/>
    <w:rsid w:val="00581884"/>
    <w:rsid w:val="00581DA4"/>
    <w:rsid w:val="00582317"/>
    <w:rsid w:val="005825F1"/>
    <w:rsid w:val="005828B2"/>
    <w:rsid w:val="005838AC"/>
    <w:rsid w:val="00585313"/>
    <w:rsid w:val="005856FA"/>
    <w:rsid w:val="00585D8D"/>
    <w:rsid w:val="0058775D"/>
    <w:rsid w:val="00587A38"/>
    <w:rsid w:val="0059164C"/>
    <w:rsid w:val="00593031"/>
    <w:rsid w:val="00593AD9"/>
    <w:rsid w:val="00593DB0"/>
    <w:rsid w:val="00595F56"/>
    <w:rsid w:val="005960A2"/>
    <w:rsid w:val="00596376"/>
    <w:rsid w:val="005963AF"/>
    <w:rsid w:val="005965B3"/>
    <w:rsid w:val="005A01E3"/>
    <w:rsid w:val="005A1650"/>
    <w:rsid w:val="005A1ACB"/>
    <w:rsid w:val="005A1C1F"/>
    <w:rsid w:val="005A1DFC"/>
    <w:rsid w:val="005A21CB"/>
    <w:rsid w:val="005A3FB6"/>
    <w:rsid w:val="005A471F"/>
    <w:rsid w:val="005A774C"/>
    <w:rsid w:val="005A79D0"/>
    <w:rsid w:val="005B0412"/>
    <w:rsid w:val="005B0526"/>
    <w:rsid w:val="005B0C2D"/>
    <w:rsid w:val="005B1C91"/>
    <w:rsid w:val="005B261A"/>
    <w:rsid w:val="005B3784"/>
    <w:rsid w:val="005B37EE"/>
    <w:rsid w:val="005B3DCE"/>
    <w:rsid w:val="005B3F1B"/>
    <w:rsid w:val="005B5F6A"/>
    <w:rsid w:val="005B62B7"/>
    <w:rsid w:val="005B693B"/>
    <w:rsid w:val="005B75CB"/>
    <w:rsid w:val="005B763E"/>
    <w:rsid w:val="005C0C4B"/>
    <w:rsid w:val="005C103E"/>
    <w:rsid w:val="005C12BC"/>
    <w:rsid w:val="005C13F0"/>
    <w:rsid w:val="005C168B"/>
    <w:rsid w:val="005C1968"/>
    <w:rsid w:val="005C23A8"/>
    <w:rsid w:val="005C34C2"/>
    <w:rsid w:val="005C3A22"/>
    <w:rsid w:val="005C6ED3"/>
    <w:rsid w:val="005C7017"/>
    <w:rsid w:val="005C76BC"/>
    <w:rsid w:val="005D0A3F"/>
    <w:rsid w:val="005D0D0A"/>
    <w:rsid w:val="005D0FF1"/>
    <w:rsid w:val="005D28D0"/>
    <w:rsid w:val="005D3923"/>
    <w:rsid w:val="005D3A4A"/>
    <w:rsid w:val="005D4334"/>
    <w:rsid w:val="005D4850"/>
    <w:rsid w:val="005D55C4"/>
    <w:rsid w:val="005D6A8F"/>
    <w:rsid w:val="005D7553"/>
    <w:rsid w:val="005D7A28"/>
    <w:rsid w:val="005D7B8C"/>
    <w:rsid w:val="005E052A"/>
    <w:rsid w:val="005E111D"/>
    <w:rsid w:val="005E29EC"/>
    <w:rsid w:val="005E2E6B"/>
    <w:rsid w:val="005E47F0"/>
    <w:rsid w:val="005E5224"/>
    <w:rsid w:val="005E6480"/>
    <w:rsid w:val="005E736E"/>
    <w:rsid w:val="005E7C42"/>
    <w:rsid w:val="005E7D2C"/>
    <w:rsid w:val="005E7DE8"/>
    <w:rsid w:val="005F006F"/>
    <w:rsid w:val="005F0270"/>
    <w:rsid w:val="005F03B3"/>
    <w:rsid w:val="005F04E0"/>
    <w:rsid w:val="005F0B8A"/>
    <w:rsid w:val="005F149B"/>
    <w:rsid w:val="005F1607"/>
    <w:rsid w:val="005F2294"/>
    <w:rsid w:val="005F2489"/>
    <w:rsid w:val="005F2575"/>
    <w:rsid w:val="005F2E96"/>
    <w:rsid w:val="005F36EB"/>
    <w:rsid w:val="005F4D9B"/>
    <w:rsid w:val="005F4DF2"/>
    <w:rsid w:val="005F4F33"/>
    <w:rsid w:val="005F4F43"/>
    <w:rsid w:val="005F6717"/>
    <w:rsid w:val="005F6A2F"/>
    <w:rsid w:val="005F7407"/>
    <w:rsid w:val="005F7E3E"/>
    <w:rsid w:val="00600A68"/>
    <w:rsid w:val="0060180A"/>
    <w:rsid w:val="00601CFF"/>
    <w:rsid w:val="00602764"/>
    <w:rsid w:val="00602CF0"/>
    <w:rsid w:val="00602EE3"/>
    <w:rsid w:val="00604785"/>
    <w:rsid w:val="0060560A"/>
    <w:rsid w:val="00606A15"/>
    <w:rsid w:val="006109C7"/>
    <w:rsid w:val="00611EC4"/>
    <w:rsid w:val="0061287B"/>
    <w:rsid w:val="00612F4F"/>
    <w:rsid w:val="00613CB8"/>
    <w:rsid w:val="006148CE"/>
    <w:rsid w:val="00614B55"/>
    <w:rsid w:val="00614ECE"/>
    <w:rsid w:val="00615889"/>
    <w:rsid w:val="00617056"/>
    <w:rsid w:val="00617DD7"/>
    <w:rsid w:val="006201FF"/>
    <w:rsid w:val="006218C2"/>
    <w:rsid w:val="0062302F"/>
    <w:rsid w:val="0062353F"/>
    <w:rsid w:val="00623F8C"/>
    <w:rsid w:val="0062678A"/>
    <w:rsid w:val="00627E12"/>
    <w:rsid w:val="0063111A"/>
    <w:rsid w:val="00632875"/>
    <w:rsid w:val="00633BF0"/>
    <w:rsid w:val="00633C35"/>
    <w:rsid w:val="00634F36"/>
    <w:rsid w:val="00635C9C"/>
    <w:rsid w:val="006367FB"/>
    <w:rsid w:val="00640EDD"/>
    <w:rsid w:val="00641EE2"/>
    <w:rsid w:val="00642C7D"/>
    <w:rsid w:val="00643CFE"/>
    <w:rsid w:val="00644F93"/>
    <w:rsid w:val="006468FE"/>
    <w:rsid w:val="0064708D"/>
    <w:rsid w:val="0064784E"/>
    <w:rsid w:val="006503ED"/>
    <w:rsid w:val="006509E4"/>
    <w:rsid w:val="00650E0E"/>
    <w:rsid w:val="0065116C"/>
    <w:rsid w:val="006525AD"/>
    <w:rsid w:val="00653DAD"/>
    <w:rsid w:val="0065411F"/>
    <w:rsid w:val="00654ABA"/>
    <w:rsid w:val="00654BD1"/>
    <w:rsid w:val="0065516A"/>
    <w:rsid w:val="006559D1"/>
    <w:rsid w:val="00655F4C"/>
    <w:rsid w:val="00657350"/>
    <w:rsid w:val="00661411"/>
    <w:rsid w:val="006616C2"/>
    <w:rsid w:val="00662DF0"/>
    <w:rsid w:val="00663B7A"/>
    <w:rsid w:val="00664898"/>
    <w:rsid w:val="00664AA6"/>
    <w:rsid w:val="00666824"/>
    <w:rsid w:val="00666D0C"/>
    <w:rsid w:val="00666F8E"/>
    <w:rsid w:val="006708F2"/>
    <w:rsid w:val="00670AFF"/>
    <w:rsid w:val="00671BA8"/>
    <w:rsid w:val="00672EE9"/>
    <w:rsid w:val="0067306F"/>
    <w:rsid w:val="006732CC"/>
    <w:rsid w:val="00673756"/>
    <w:rsid w:val="00673EBC"/>
    <w:rsid w:val="0067453F"/>
    <w:rsid w:val="0067470D"/>
    <w:rsid w:val="006773DA"/>
    <w:rsid w:val="00677CA6"/>
    <w:rsid w:val="00680363"/>
    <w:rsid w:val="00681347"/>
    <w:rsid w:val="006818A1"/>
    <w:rsid w:val="0068247F"/>
    <w:rsid w:val="00684318"/>
    <w:rsid w:val="00684A64"/>
    <w:rsid w:val="00684D08"/>
    <w:rsid w:val="00685526"/>
    <w:rsid w:val="00685AEB"/>
    <w:rsid w:val="00686269"/>
    <w:rsid w:val="00686C8D"/>
    <w:rsid w:val="006879A3"/>
    <w:rsid w:val="00687E16"/>
    <w:rsid w:val="00690109"/>
    <w:rsid w:val="00694FCD"/>
    <w:rsid w:val="006952DE"/>
    <w:rsid w:val="0069617D"/>
    <w:rsid w:val="00696212"/>
    <w:rsid w:val="00696CAE"/>
    <w:rsid w:val="00697495"/>
    <w:rsid w:val="00697979"/>
    <w:rsid w:val="006A0887"/>
    <w:rsid w:val="006A1FF9"/>
    <w:rsid w:val="006A227C"/>
    <w:rsid w:val="006A27E2"/>
    <w:rsid w:val="006A4345"/>
    <w:rsid w:val="006A45A1"/>
    <w:rsid w:val="006A4E5A"/>
    <w:rsid w:val="006A5AB7"/>
    <w:rsid w:val="006A6021"/>
    <w:rsid w:val="006A6687"/>
    <w:rsid w:val="006A7757"/>
    <w:rsid w:val="006A778A"/>
    <w:rsid w:val="006A7F5E"/>
    <w:rsid w:val="006B0378"/>
    <w:rsid w:val="006B1964"/>
    <w:rsid w:val="006B2097"/>
    <w:rsid w:val="006B21CF"/>
    <w:rsid w:val="006B4AD8"/>
    <w:rsid w:val="006B53FB"/>
    <w:rsid w:val="006B5B95"/>
    <w:rsid w:val="006B6662"/>
    <w:rsid w:val="006B7086"/>
    <w:rsid w:val="006B7E3D"/>
    <w:rsid w:val="006C0ADD"/>
    <w:rsid w:val="006C1A01"/>
    <w:rsid w:val="006C2091"/>
    <w:rsid w:val="006C3593"/>
    <w:rsid w:val="006C3D8C"/>
    <w:rsid w:val="006C3E83"/>
    <w:rsid w:val="006C4279"/>
    <w:rsid w:val="006C4385"/>
    <w:rsid w:val="006C43D2"/>
    <w:rsid w:val="006C52F1"/>
    <w:rsid w:val="006C5401"/>
    <w:rsid w:val="006C5793"/>
    <w:rsid w:val="006C59A7"/>
    <w:rsid w:val="006C6B6B"/>
    <w:rsid w:val="006D0A4B"/>
    <w:rsid w:val="006D0FAE"/>
    <w:rsid w:val="006D19B1"/>
    <w:rsid w:val="006D241E"/>
    <w:rsid w:val="006D3282"/>
    <w:rsid w:val="006D3E12"/>
    <w:rsid w:val="006D3F7F"/>
    <w:rsid w:val="006D4115"/>
    <w:rsid w:val="006D5694"/>
    <w:rsid w:val="006D6219"/>
    <w:rsid w:val="006D7783"/>
    <w:rsid w:val="006D78A5"/>
    <w:rsid w:val="006D7B45"/>
    <w:rsid w:val="006D7EDB"/>
    <w:rsid w:val="006D7FD8"/>
    <w:rsid w:val="006E19AD"/>
    <w:rsid w:val="006E1CD4"/>
    <w:rsid w:val="006E2F15"/>
    <w:rsid w:val="006E2F53"/>
    <w:rsid w:val="006E5861"/>
    <w:rsid w:val="006E7237"/>
    <w:rsid w:val="006F01AE"/>
    <w:rsid w:val="006F048A"/>
    <w:rsid w:val="006F0E3E"/>
    <w:rsid w:val="006F2659"/>
    <w:rsid w:val="006F2BC2"/>
    <w:rsid w:val="006F3D88"/>
    <w:rsid w:val="006F3EAB"/>
    <w:rsid w:val="006F4152"/>
    <w:rsid w:val="006F42A4"/>
    <w:rsid w:val="006F4369"/>
    <w:rsid w:val="006F4AD5"/>
    <w:rsid w:val="006F501F"/>
    <w:rsid w:val="006F6CB4"/>
    <w:rsid w:val="006F6F74"/>
    <w:rsid w:val="006F7A13"/>
    <w:rsid w:val="006F7C81"/>
    <w:rsid w:val="007011FA"/>
    <w:rsid w:val="00701327"/>
    <w:rsid w:val="0070186A"/>
    <w:rsid w:val="0070282E"/>
    <w:rsid w:val="00702A0D"/>
    <w:rsid w:val="00703EDF"/>
    <w:rsid w:val="00704D29"/>
    <w:rsid w:val="00704D2A"/>
    <w:rsid w:val="007051AC"/>
    <w:rsid w:val="0070571B"/>
    <w:rsid w:val="007106EB"/>
    <w:rsid w:val="00711434"/>
    <w:rsid w:val="00713244"/>
    <w:rsid w:val="007132BC"/>
    <w:rsid w:val="007133D2"/>
    <w:rsid w:val="00715B33"/>
    <w:rsid w:val="007160A0"/>
    <w:rsid w:val="007174FE"/>
    <w:rsid w:val="00717571"/>
    <w:rsid w:val="00717916"/>
    <w:rsid w:val="007206B9"/>
    <w:rsid w:val="00720B30"/>
    <w:rsid w:val="00720DB6"/>
    <w:rsid w:val="0072109C"/>
    <w:rsid w:val="007213C9"/>
    <w:rsid w:val="0072224C"/>
    <w:rsid w:val="00723B03"/>
    <w:rsid w:val="00727060"/>
    <w:rsid w:val="007271E6"/>
    <w:rsid w:val="00727575"/>
    <w:rsid w:val="00730E49"/>
    <w:rsid w:val="00732845"/>
    <w:rsid w:val="0073349C"/>
    <w:rsid w:val="00733B13"/>
    <w:rsid w:val="00734F01"/>
    <w:rsid w:val="00735133"/>
    <w:rsid w:val="00736559"/>
    <w:rsid w:val="00736B0D"/>
    <w:rsid w:val="00740972"/>
    <w:rsid w:val="0074113D"/>
    <w:rsid w:val="00741781"/>
    <w:rsid w:val="007423A7"/>
    <w:rsid w:val="007434D0"/>
    <w:rsid w:val="00743C23"/>
    <w:rsid w:val="00744A7C"/>
    <w:rsid w:val="00746191"/>
    <w:rsid w:val="00746CBF"/>
    <w:rsid w:val="00747C7E"/>
    <w:rsid w:val="00752248"/>
    <w:rsid w:val="007527C6"/>
    <w:rsid w:val="00752D3D"/>
    <w:rsid w:val="00753BB2"/>
    <w:rsid w:val="0075417B"/>
    <w:rsid w:val="00754AEF"/>
    <w:rsid w:val="007550D8"/>
    <w:rsid w:val="00756D71"/>
    <w:rsid w:val="00757126"/>
    <w:rsid w:val="00757962"/>
    <w:rsid w:val="00757D7F"/>
    <w:rsid w:val="0076178D"/>
    <w:rsid w:val="007622F1"/>
    <w:rsid w:val="007624D9"/>
    <w:rsid w:val="00762642"/>
    <w:rsid w:val="00763F27"/>
    <w:rsid w:val="007651FE"/>
    <w:rsid w:val="007679D6"/>
    <w:rsid w:val="0077049E"/>
    <w:rsid w:val="0077058B"/>
    <w:rsid w:val="0077118F"/>
    <w:rsid w:val="0077149B"/>
    <w:rsid w:val="00771AA8"/>
    <w:rsid w:val="00771B0E"/>
    <w:rsid w:val="0077215B"/>
    <w:rsid w:val="007725B4"/>
    <w:rsid w:val="00772850"/>
    <w:rsid w:val="0077362F"/>
    <w:rsid w:val="00774838"/>
    <w:rsid w:val="00774CBE"/>
    <w:rsid w:val="00775397"/>
    <w:rsid w:val="00776D17"/>
    <w:rsid w:val="0077786D"/>
    <w:rsid w:val="00777EAD"/>
    <w:rsid w:val="007800E2"/>
    <w:rsid w:val="00780AB1"/>
    <w:rsid w:val="00780FC6"/>
    <w:rsid w:val="0078206E"/>
    <w:rsid w:val="0078282C"/>
    <w:rsid w:val="00783509"/>
    <w:rsid w:val="00783E4A"/>
    <w:rsid w:val="00784618"/>
    <w:rsid w:val="00784D7B"/>
    <w:rsid w:val="007851B2"/>
    <w:rsid w:val="00785FCF"/>
    <w:rsid w:val="00786FE8"/>
    <w:rsid w:val="007902C5"/>
    <w:rsid w:val="00790969"/>
    <w:rsid w:val="007914E2"/>
    <w:rsid w:val="0079151F"/>
    <w:rsid w:val="0079184D"/>
    <w:rsid w:val="007922D6"/>
    <w:rsid w:val="00792378"/>
    <w:rsid w:val="00792899"/>
    <w:rsid w:val="00794476"/>
    <w:rsid w:val="00794A2F"/>
    <w:rsid w:val="00795360"/>
    <w:rsid w:val="0079537F"/>
    <w:rsid w:val="00795880"/>
    <w:rsid w:val="00795D24"/>
    <w:rsid w:val="0079794B"/>
    <w:rsid w:val="007A0217"/>
    <w:rsid w:val="007A2542"/>
    <w:rsid w:val="007A2B0D"/>
    <w:rsid w:val="007A2B9A"/>
    <w:rsid w:val="007A2F36"/>
    <w:rsid w:val="007A3BE5"/>
    <w:rsid w:val="007A546D"/>
    <w:rsid w:val="007B05B5"/>
    <w:rsid w:val="007B12BA"/>
    <w:rsid w:val="007B14E5"/>
    <w:rsid w:val="007B1B68"/>
    <w:rsid w:val="007B2129"/>
    <w:rsid w:val="007B2156"/>
    <w:rsid w:val="007B2D2F"/>
    <w:rsid w:val="007B4013"/>
    <w:rsid w:val="007B480A"/>
    <w:rsid w:val="007B4BD1"/>
    <w:rsid w:val="007B4D73"/>
    <w:rsid w:val="007B585B"/>
    <w:rsid w:val="007B5C37"/>
    <w:rsid w:val="007B60AB"/>
    <w:rsid w:val="007B6BB9"/>
    <w:rsid w:val="007B7D2B"/>
    <w:rsid w:val="007B7EF8"/>
    <w:rsid w:val="007C0710"/>
    <w:rsid w:val="007C1EE5"/>
    <w:rsid w:val="007C3FD7"/>
    <w:rsid w:val="007C49B1"/>
    <w:rsid w:val="007C5722"/>
    <w:rsid w:val="007C5788"/>
    <w:rsid w:val="007C73C6"/>
    <w:rsid w:val="007D03E6"/>
    <w:rsid w:val="007D14EF"/>
    <w:rsid w:val="007D30E7"/>
    <w:rsid w:val="007D3235"/>
    <w:rsid w:val="007D4298"/>
    <w:rsid w:val="007D439B"/>
    <w:rsid w:val="007D43E3"/>
    <w:rsid w:val="007D4642"/>
    <w:rsid w:val="007D4AC8"/>
    <w:rsid w:val="007D508F"/>
    <w:rsid w:val="007D5250"/>
    <w:rsid w:val="007D70C2"/>
    <w:rsid w:val="007D7157"/>
    <w:rsid w:val="007D7CC6"/>
    <w:rsid w:val="007E02C4"/>
    <w:rsid w:val="007E1D1A"/>
    <w:rsid w:val="007E2A71"/>
    <w:rsid w:val="007E69D4"/>
    <w:rsid w:val="007E71AE"/>
    <w:rsid w:val="007F545D"/>
    <w:rsid w:val="007F6BEE"/>
    <w:rsid w:val="00800A4C"/>
    <w:rsid w:val="00801F89"/>
    <w:rsid w:val="0080220F"/>
    <w:rsid w:val="0080435F"/>
    <w:rsid w:val="00804ACA"/>
    <w:rsid w:val="00804F7D"/>
    <w:rsid w:val="0080523B"/>
    <w:rsid w:val="008056F9"/>
    <w:rsid w:val="00805911"/>
    <w:rsid w:val="0080628A"/>
    <w:rsid w:val="00806817"/>
    <w:rsid w:val="0081286A"/>
    <w:rsid w:val="00813932"/>
    <w:rsid w:val="0081529B"/>
    <w:rsid w:val="0081531B"/>
    <w:rsid w:val="00815ABA"/>
    <w:rsid w:val="00815CBA"/>
    <w:rsid w:val="00816851"/>
    <w:rsid w:val="0081697A"/>
    <w:rsid w:val="00817166"/>
    <w:rsid w:val="00817973"/>
    <w:rsid w:val="00817A26"/>
    <w:rsid w:val="00821117"/>
    <w:rsid w:val="008218DB"/>
    <w:rsid w:val="00821A02"/>
    <w:rsid w:val="00822541"/>
    <w:rsid w:val="00822828"/>
    <w:rsid w:val="008229E1"/>
    <w:rsid w:val="00823736"/>
    <w:rsid w:val="00824149"/>
    <w:rsid w:val="00824D7C"/>
    <w:rsid w:val="00824F43"/>
    <w:rsid w:val="008258DB"/>
    <w:rsid w:val="00825A99"/>
    <w:rsid w:val="008262F8"/>
    <w:rsid w:val="0082665E"/>
    <w:rsid w:val="008272E0"/>
    <w:rsid w:val="0082730D"/>
    <w:rsid w:val="00827D45"/>
    <w:rsid w:val="00827DB0"/>
    <w:rsid w:val="00830617"/>
    <w:rsid w:val="00831C0B"/>
    <w:rsid w:val="00833EDA"/>
    <w:rsid w:val="0083452C"/>
    <w:rsid w:val="008351DD"/>
    <w:rsid w:val="00835892"/>
    <w:rsid w:val="0083642A"/>
    <w:rsid w:val="008378FB"/>
    <w:rsid w:val="00840230"/>
    <w:rsid w:val="008402C4"/>
    <w:rsid w:val="00840A78"/>
    <w:rsid w:val="00841EBE"/>
    <w:rsid w:val="0084300D"/>
    <w:rsid w:val="008441BC"/>
    <w:rsid w:val="008448AC"/>
    <w:rsid w:val="00844B2F"/>
    <w:rsid w:val="00845C27"/>
    <w:rsid w:val="008460CA"/>
    <w:rsid w:val="00846353"/>
    <w:rsid w:val="00846625"/>
    <w:rsid w:val="008472C5"/>
    <w:rsid w:val="00847BCD"/>
    <w:rsid w:val="00847BCE"/>
    <w:rsid w:val="0085066F"/>
    <w:rsid w:val="00851105"/>
    <w:rsid w:val="008513B0"/>
    <w:rsid w:val="00851570"/>
    <w:rsid w:val="00851A20"/>
    <w:rsid w:val="00851EAB"/>
    <w:rsid w:val="008526CE"/>
    <w:rsid w:val="00854642"/>
    <w:rsid w:val="00855901"/>
    <w:rsid w:val="00856B6B"/>
    <w:rsid w:val="00857009"/>
    <w:rsid w:val="008575D3"/>
    <w:rsid w:val="00857BAD"/>
    <w:rsid w:val="00860594"/>
    <w:rsid w:val="00860C43"/>
    <w:rsid w:val="00861368"/>
    <w:rsid w:val="008627FA"/>
    <w:rsid w:val="00864225"/>
    <w:rsid w:val="00864868"/>
    <w:rsid w:val="00865390"/>
    <w:rsid w:val="0086659E"/>
    <w:rsid w:val="00866624"/>
    <w:rsid w:val="00866983"/>
    <w:rsid w:val="00867B74"/>
    <w:rsid w:val="00870E78"/>
    <w:rsid w:val="00872934"/>
    <w:rsid w:val="008734D3"/>
    <w:rsid w:val="00874A0E"/>
    <w:rsid w:val="00876D60"/>
    <w:rsid w:val="0088047B"/>
    <w:rsid w:val="00880852"/>
    <w:rsid w:val="00881C12"/>
    <w:rsid w:val="00881F1B"/>
    <w:rsid w:val="00881F98"/>
    <w:rsid w:val="00882824"/>
    <w:rsid w:val="0088293C"/>
    <w:rsid w:val="00882D9D"/>
    <w:rsid w:val="008848EE"/>
    <w:rsid w:val="00884DA0"/>
    <w:rsid w:val="00885242"/>
    <w:rsid w:val="00885418"/>
    <w:rsid w:val="00885835"/>
    <w:rsid w:val="00885B9A"/>
    <w:rsid w:val="0088618D"/>
    <w:rsid w:val="0088657C"/>
    <w:rsid w:val="00892CA1"/>
    <w:rsid w:val="00892E39"/>
    <w:rsid w:val="008932B1"/>
    <w:rsid w:val="00893D7E"/>
    <w:rsid w:val="008948C1"/>
    <w:rsid w:val="00894B88"/>
    <w:rsid w:val="00894BCB"/>
    <w:rsid w:val="00896569"/>
    <w:rsid w:val="008979BD"/>
    <w:rsid w:val="008A0328"/>
    <w:rsid w:val="008A0585"/>
    <w:rsid w:val="008A0E6F"/>
    <w:rsid w:val="008A13C4"/>
    <w:rsid w:val="008A1727"/>
    <w:rsid w:val="008A1AD5"/>
    <w:rsid w:val="008A229E"/>
    <w:rsid w:val="008A3584"/>
    <w:rsid w:val="008A5C01"/>
    <w:rsid w:val="008A666E"/>
    <w:rsid w:val="008A69D4"/>
    <w:rsid w:val="008A6BBE"/>
    <w:rsid w:val="008B057B"/>
    <w:rsid w:val="008B0A54"/>
    <w:rsid w:val="008B0E09"/>
    <w:rsid w:val="008B1B60"/>
    <w:rsid w:val="008B1EF3"/>
    <w:rsid w:val="008B1F84"/>
    <w:rsid w:val="008B38C8"/>
    <w:rsid w:val="008B471D"/>
    <w:rsid w:val="008B4F90"/>
    <w:rsid w:val="008B5411"/>
    <w:rsid w:val="008B5BC9"/>
    <w:rsid w:val="008B5C6A"/>
    <w:rsid w:val="008B600A"/>
    <w:rsid w:val="008B63DE"/>
    <w:rsid w:val="008B77ED"/>
    <w:rsid w:val="008B7CF6"/>
    <w:rsid w:val="008B7D3D"/>
    <w:rsid w:val="008C1122"/>
    <w:rsid w:val="008C3BED"/>
    <w:rsid w:val="008C3FC1"/>
    <w:rsid w:val="008C4A92"/>
    <w:rsid w:val="008C4AC9"/>
    <w:rsid w:val="008C513A"/>
    <w:rsid w:val="008C535F"/>
    <w:rsid w:val="008C674E"/>
    <w:rsid w:val="008C709C"/>
    <w:rsid w:val="008C72D0"/>
    <w:rsid w:val="008C789E"/>
    <w:rsid w:val="008D0534"/>
    <w:rsid w:val="008D0C45"/>
    <w:rsid w:val="008D13A5"/>
    <w:rsid w:val="008D19E6"/>
    <w:rsid w:val="008D396E"/>
    <w:rsid w:val="008D51F0"/>
    <w:rsid w:val="008D526A"/>
    <w:rsid w:val="008D544F"/>
    <w:rsid w:val="008E14C4"/>
    <w:rsid w:val="008E1DAE"/>
    <w:rsid w:val="008E4745"/>
    <w:rsid w:val="008E4D34"/>
    <w:rsid w:val="008E61A6"/>
    <w:rsid w:val="008E65F7"/>
    <w:rsid w:val="008F2B4E"/>
    <w:rsid w:val="008F32CE"/>
    <w:rsid w:val="008F4050"/>
    <w:rsid w:val="008F564A"/>
    <w:rsid w:val="008F60DA"/>
    <w:rsid w:val="008F704D"/>
    <w:rsid w:val="0090001E"/>
    <w:rsid w:val="009003C8"/>
    <w:rsid w:val="0090059F"/>
    <w:rsid w:val="00900F8D"/>
    <w:rsid w:val="00901AD5"/>
    <w:rsid w:val="00901CE6"/>
    <w:rsid w:val="0090336B"/>
    <w:rsid w:val="009067FA"/>
    <w:rsid w:val="00907781"/>
    <w:rsid w:val="009106E5"/>
    <w:rsid w:val="00910C4E"/>
    <w:rsid w:val="00910FC2"/>
    <w:rsid w:val="00912269"/>
    <w:rsid w:val="00913676"/>
    <w:rsid w:val="009138B1"/>
    <w:rsid w:val="00913B5B"/>
    <w:rsid w:val="00913E7F"/>
    <w:rsid w:val="00916476"/>
    <w:rsid w:val="0091655D"/>
    <w:rsid w:val="0091677A"/>
    <w:rsid w:val="009171DE"/>
    <w:rsid w:val="009176D2"/>
    <w:rsid w:val="009177CA"/>
    <w:rsid w:val="0092100C"/>
    <w:rsid w:val="00921017"/>
    <w:rsid w:val="00921503"/>
    <w:rsid w:val="009217A5"/>
    <w:rsid w:val="009217E1"/>
    <w:rsid w:val="009239EC"/>
    <w:rsid w:val="00923B61"/>
    <w:rsid w:val="00923D4F"/>
    <w:rsid w:val="0092403C"/>
    <w:rsid w:val="00924202"/>
    <w:rsid w:val="00925F82"/>
    <w:rsid w:val="00925FF8"/>
    <w:rsid w:val="009267B9"/>
    <w:rsid w:val="00927CCD"/>
    <w:rsid w:val="00930612"/>
    <w:rsid w:val="00930B00"/>
    <w:rsid w:val="00930F91"/>
    <w:rsid w:val="00932B99"/>
    <w:rsid w:val="009331E3"/>
    <w:rsid w:val="00935064"/>
    <w:rsid w:val="009353BA"/>
    <w:rsid w:val="009354E8"/>
    <w:rsid w:val="00936636"/>
    <w:rsid w:val="0094017B"/>
    <w:rsid w:val="0094060E"/>
    <w:rsid w:val="00941401"/>
    <w:rsid w:val="00941756"/>
    <w:rsid w:val="009422B1"/>
    <w:rsid w:val="00943CF5"/>
    <w:rsid w:val="00943EDD"/>
    <w:rsid w:val="009442F7"/>
    <w:rsid w:val="009455F5"/>
    <w:rsid w:val="00945BA2"/>
    <w:rsid w:val="00946016"/>
    <w:rsid w:val="00946257"/>
    <w:rsid w:val="009466D9"/>
    <w:rsid w:val="00950505"/>
    <w:rsid w:val="009516B8"/>
    <w:rsid w:val="00951F5F"/>
    <w:rsid w:val="00952608"/>
    <w:rsid w:val="00952A63"/>
    <w:rsid w:val="00953016"/>
    <w:rsid w:val="0095384E"/>
    <w:rsid w:val="009539BB"/>
    <w:rsid w:val="00954613"/>
    <w:rsid w:val="00954992"/>
    <w:rsid w:val="009554FF"/>
    <w:rsid w:val="00955BF1"/>
    <w:rsid w:val="0095667F"/>
    <w:rsid w:val="009566D1"/>
    <w:rsid w:val="00956728"/>
    <w:rsid w:val="00956CC5"/>
    <w:rsid w:val="00957641"/>
    <w:rsid w:val="00960013"/>
    <w:rsid w:val="00960739"/>
    <w:rsid w:val="00965B10"/>
    <w:rsid w:val="009662B3"/>
    <w:rsid w:val="00967C7E"/>
    <w:rsid w:val="00967E40"/>
    <w:rsid w:val="00970063"/>
    <w:rsid w:val="00970228"/>
    <w:rsid w:val="009703AD"/>
    <w:rsid w:val="009703B4"/>
    <w:rsid w:val="0097076C"/>
    <w:rsid w:val="0097100B"/>
    <w:rsid w:val="00971BE3"/>
    <w:rsid w:val="00972045"/>
    <w:rsid w:val="00972513"/>
    <w:rsid w:val="00973397"/>
    <w:rsid w:val="00973506"/>
    <w:rsid w:val="009739A5"/>
    <w:rsid w:val="00973EB2"/>
    <w:rsid w:val="00973FC3"/>
    <w:rsid w:val="00974966"/>
    <w:rsid w:val="00974DDD"/>
    <w:rsid w:val="009758C9"/>
    <w:rsid w:val="009772BF"/>
    <w:rsid w:val="00980108"/>
    <w:rsid w:val="00980F53"/>
    <w:rsid w:val="00981948"/>
    <w:rsid w:val="00982670"/>
    <w:rsid w:val="0098297C"/>
    <w:rsid w:val="00983642"/>
    <w:rsid w:val="00983741"/>
    <w:rsid w:val="0098432E"/>
    <w:rsid w:val="00984AB6"/>
    <w:rsid w:val="0098517B"/>
    <w:rsid w:val="00986B00"/>
    <w:rsid w:val="00986B9E"/>
    <w:rsid w:val="00987C70"/>
    <w:rsid w:val="00990367"/>
    <w:rsid w:val="009903E4"/>
    <w:rsid w:val="009910B8"/>
    <w:rsid w:val="00991EFF"/>
    <w:rsid w:val="009927F6"/>
    <w:rsid w:val="0099341C"/>
    <w:rsid w:val="0099468F"/>
    <w:rsid w:val="00994A59"/>
    <w:rsid w:val="00995A70"/>
    <w:rsid w:val="009A001A"/>
    <w:rsid w:val="009A1727"/>
    <w:rsid w:val="009A19FE"/>
    <w:rsid w:val="009A22F7"/>
    <w:rsid w:val="009A2F57"/>
    <w:rsid w:val="009A5D8B"/>
    <w:rsid w:val="009A5EE6"/>
    <w:rsid w:val="009A6544"/>
    <w:rsid w:val="009A67B2"/>
    <w:rsid w:val="009B049C"/>
    <w:rsid w:val="009B064B"/>
    <w:rsid w:val="009B0D8C"/>
    <w:rsid w:val="009B1929"/>
    <w:rsid w:val="009B3256"/>
    <w:rsid w:val="009B3A83"/>
    <w:rsid w:val="009B3E17"/>
    <w:rsid w:val="009B5367"/>
    <w:rsid w:val="009B5CE5"/>
    <w:rsid w:val="009B5EAD"/>
    <w:rsid w:val="009B5F03"/>
    <w:rsid w:val="009B65D1"/>
    <w:rsid w:val="009B68BD"/>
    <w:rsid w:val="009B6D68"/>
    <w:rsid w:val="009B7BA7"/>
    <w:rsid w:val="009B7FD1"/>
    <w:rsid w:val="009C12F2"/>
    <w:rsid w:val="009C2925"/>
    <w:rsid w:val="009C36F5"/>
    <w:rsid w:val="009C473F"/>
    <w:rsid w:val="009C4A19"/>
    <w:rsid w:val="009C52AA"/>
    <w:rsid w:val="009C5503"/>
    <w:rsid w:val="009C57C6"/>
    <w:rsid w:val="009C5FB3"/>
    <w:rsid w:val="009C60EE"/>
    <w:rsid w:val="009C6202"/>
    <w:rsid w:val="009D0184"/>
    <w:rsid w:val="009D0CB8"/>
    <w:rsid w:val="009D2135"/>
    <w:rsid w:val="009D356F"/>
    <w:rsid w:val="009D381C"/>
    <w:rsid w:val="009D3DDD"/>
    <w:rsid w:val="009D4BE7"/>
    <w:rsid w:val="009D4E89"/>
    <w:rsid w:val="009D55D3"/>
    <w:rsid w:val="009D5DC8"/>
    <w:rsid w:val="009D708A"/>
    <w:rsid w:val="009D7F0C"/>
    <w:rsid w:val="009E05B3"/>
    <w:rsid w:val="009E1F66"/>
    <w:rsid w:val="009E2671"/>
    <w:rsid w:val="009E27A5"/>
    <w:rsid w:val="009E30A7"/>
    <w:rsid w:val="009E413D"/>
    <w:rsid w:val="009E4624"/>
    <w:rsid w:val="009E48FA"/>
    <w:rsid w:val="009E5484"/>
    <w:rsid w:val="009E70A7"/>
    <w:rsid w:val="009F073E"/>
    <w:rsid w:val="009F1687"/>
    <w:rsid w:val="009F1ED8"/>
    <w:rsid w:val="009F2150"/>
    <w:rsid w:val="009F2BB9"/>
    <w:rsid w:val="009F2E59"/>
    <w:rsid w:val="009F511E"/>
    <w:rsid w:val="009F5AD9"/>
    <w:rsid w:val="009F5F98"/>
    <w:rsid w:val="009F60EA"/>
    <w:rsid w:val="009F6B15"/>
    <w:rsid w:val="009F6ED8"/>
    <w:rsid w:val="009F76A1"/>
    <w:rsid w:val="009F7BE4"/>
    <w:rsid w:val="00A00131"/>
    <w:rsid w:val="00A00362"/>
    <w:rsid w:val="00A00F13"/>
    <w:rsid w:val="00A01A7A"/>
    <w:rsid w:val="00A025F0"/>
    <w:rsid w:val="00A02A49"/>
    <w:rsid w:val="00A02D0B"/>
    <w:rsid w:val="00A02FEB"/>
    <w:rsid w:val="00A04815"/>
    <w:rsid w:val="00A04AF5"/>
    <w:rsid w:val="00A051DA"/>
    <w:rsid w:val="00A053A9"/>
    <w:rsid w:val="00A05A28"/>
    <w:rsid w:val="00A05D79"/>
    <w:rsid w:val="00A06860"/>
    <w:rsid w:val="00A0772F"/>
    <w:rsid w:val="00A077ED"/>
    <w:rsid w:val="00A1188F"/>
    <w:rsid w:val="00A11F9B"/>
    <w:rsid w:val="00A13416"/>
    <w:rsid w:val="00A16641"/>
    <w:rsid w:val="00A17BC2"/>
    <w:rsid w:val="00A2021E"/>
    <w:rsid w:val="00A2119F"/>
    <w:rsid w:val="00A218B9"/>
    <w:rsid w:val="00A21AFF"/>
    <w:rsid w:val="00A21BAE"/>
    <w:rsid w:val="00A22B1C"/>
    <w:rsid w:val="00A2346E"/>
    <w:rsid w:val="00A235E0"/>
    <w:rsid w:val="00A23F81"/>
    <w:rsid w:val="00A2441E"/>
    <w:rsid w:val="00A247D0"/>
    <w:rsid w:val="00A24EF9"/>
    <w:rsid w:val="00A2545E"/>
    <w:rsid w:val="00A2592F"/>
    <w:rsid w:val="00A26B69"/>
    <w:rsid w:val="00A26F39"/>
    <w:rsid w:val="00A273D7"/>
    <w:rsid w:val="00A2784A"/>
    <w:rsid w:val="00A3011D"/>
    <w:rsid w:val="00A30DD7"/>
    <w:rsid w:val="00A30EBC"/>
    <w:rsid w:val="00A316D5"/>
    <w:rsid w:val="00A3228F"/>
    <w:rsid w:val="00A32C97"/>
    <w:rsid w:val="00A36703"/>
    <w:rsid w:val="00A36D19"/>
    <w:rsid w:val="00A4181D"/>
    <w:rsid w:val="00A41A53"/>
    <w:rsid w:val="00A429F7"/>
    <w:rsid w:val="00A42B3B"/>
    <w:rsid w:val="00A4310F"/>
    <w:rsid w:val="00A431AF"/>
    <w:rsid w:val="00A431FD"/>
    <w:rsid w:val="00A43309"/>
    <w:rsid w:val="00A44BB6"/>
    <w:rsid w:val="00A451B4"/>
    <w:rsid w:val="00A4572C"/>
    <w:rsid w:val="00A4623F"/>
    <w:rsid w:val="00A46330"/>
    <w:rsid w:val="00A46E3D"/>
    <w:rsid w:val="00A47181"/>
    <w:rsid w:val="00A50225"/>
    <w:rsid w:val="00A519AF"/>
    <w:rsid w:val="00A52352"/>
    <w:rsid w:val="00A52AFA"/>
    <w:rsid w:val="00A5312C"/>
    <w:rsid w:val="00A531F7"/>
    <w:rsid w:val="00A5347D"/>
    <w:rsid w:val="00A5368A"/>
    <w:rsid w:val="00A539D0"/>
    <w:rsid w:val="00A568D0"/>
    <w:rsid w:val="00A5713A"/>
    <w:rsid w:val="00A60973"/>
    <w:rsid w:val="00A61545"/>
    <w:rsid w:val="00A62E55"/>
    <w:rsid w:val="00A63667"/>
    <w:rsid w:val="00A6410B"/>
    <w:rsid w:val="00A64A1B"/>
    <w:rsid w:val="00A659D5"/>
    <w:rsid w:val="00A65D5A"/>
    <w:rsid w:val="00A66263"/>
    <w:rsid w:val="00A67A8B"/>
    <w:rsid w:val="00A67DEE"/>
    <w:rsid w:val="00A67FCE"/>
    <w:rsid w:val="00A706E9"/>
    <w:rsid w:val="00A70D7F"/>
    <w:rsid w:val="00A71C25"/>
    <w:rsid w:val="00A71ECB"/>
    <w:rsid w:val="00A71EF5"/>
    <w:rsid w:val="00A73010"/>
    <w:rsid w:val="00A74616"/>
    <w:rsid w:val="00A7530D"/>
    <w:rsid w:val="00A75689"/>
    <w:rsid w:val="00A75B52"/>
    <w:rsid w:val="00A75C3E"/>
    <w:rsid w:val="00A7610E"/>
    <w:rsid w:val="00A76E3F"/>
    <w:rsid w:val="00A80A47"/>
    <w:rsid w:val="00A81E18"/>
    <w:rsid w:val="00A8240A"/>
    <w:rsid w:val="00A835AA"/>
    <w:rsid w:val="00A8371E"/>
    <w:rsid w:val="00A83E16"/>
    <w:rsid w:val="00A85C1C"/>
    <w:rsid w:val="00A85D96"/>
    <w:rsid w:val="00A86214"/>
    <w:rsid w:val="00A87A00"/>
    <w:rsid w:val="00A90412"/>
    <w:rsid w:val="00A91A22"/>
    <w:rsid w:val="00A92704"/>
    <w:rsid w:val="00A928B8"/>
    <w:rsid w:val="00A9294C"/>
    <w:rsid w:val="00A93434"/>
    <w:rsid w:val="00A93C33"/>
    <w:rsid w:val="00A93CA2"/>
    <w:rsid w:val="00A94A92"/>
    <w:rsid w:val="00A955D8"/>
    <w:rsid w:val="00A95706"/>
    <w:rsid w:val="00A96F90"/>
    <w:rsid w:val="00A96FA1"/>
    <w:rsid w:val="00AA0792"/>
    <w:rsid w:val="00AA1380"/>
    <w:rsid w:val="00AA157C"/>
    <w:rsid w:val="00AA193C"/>
    <w:rsid w:val="00AA2CAB"/>
    <w:rsid w:val="00AA307F"/>
    <w:rsid w:val="00AA36C7"/>
    <w:rsid w:val="00AA3B48"/>
    <w:rsid w:val="00AA3C36"/>
    <w:rsid w:val="00AA3E33"/>
    <w:rsid w:val="00AA42A3"/>
    <w:rsid w:val="00AA4735"/>
    <w:rsid w:val="00AA52FB"/>
    <w:rsid w:val="00AA68E6"/>
    <w:rsid w:val="00AA6A69"/>
    <w:rsid w:val="00AA78D3"/>
    <w:rsid w:val="00AB016B"/>
    <w:rsid w:val="00AB12AD"/>
    <w:rsid w:val="00AB13DF"/>
    <w:rsid w:val="00AB1FB2"/>
    <w:rsid w:val="00AB2318"/>
    <w:rsid w:val="00AB269F"/>
    <w:rsid w:val="00AB2C46"/>
    <w:rsid w:val="00AB2EB4"/>
    <w:rsid w:val="00AB4694"/>
    <w:rsid w:val="00AB48C5"/>
    <w:rsid w:val="00AB5200"/>
    <w:rsid w:val="00AB776F"/>
    <w:rsid w:val="00AB7B9B"/>
    <w:rsid w:val="00AC1343"/>
    <w:rsid w:val="00AC18F7"/>
    <w:rsid w:val="00AC251D"/>
    <w:rsid w:val="00AC3087"/>
    <w:rsid w:val="00AC34BC"/>
    <w:rsid w:val="00AC39A7"/>
    <w:rsid w:val="00AC3D83"/>
    <w:rsid w:val="00AC6024"/>
    <w:rsid w:val="00AC61A8"/>
    <w:rsid w:val="00AC7017"/>
    <w:rsid w:val="00AD1F57"/>
    <w:rsid w:val="00AD2837"/>
    <w:rsid w:val="00AD2A7C"/>
    <w:rsid w:val="00AD2C96"/>
    <w:rsid w:val="00AD3B1E"/>
    <w:rsid w:val="00AD3DEB"/>
    <w:rsid w:val="00AD5477"/>
    <w:rsid w:val="00AD550A"/>
    <w:rsid w:val="00AD5C40"/>
    <w:rsid w:val="00AD6579"/>
    <w:rsid w:val="00AD6728"/>
    <w:rsid w:val="00AD6881"/>
    <w:rsid w:val="00AD733D"/>
    <w:rsid w:val="00AD7C0A"/>
    <w:rsid w:val="00AD7DAE"/>
    <w:rsid w:val="00AE052A"/>
    <w:rsid w:val="00AE07E6"/>
    <w:rsid w:val="00AE0BEB"/>
    <w:rsid w:val="00AE2D00"/>
    <w:rsid w:val="00AE2FD4"/>
    <w:rsid w:val="00AE567A"/>
    <w:rsid w:val="00AE5DA3"/>
    <w:rsid w:val="00AE607F"/>
    <w:rsid w:val="00AE69EB"/>
    <w:rsid w:val="00AE6D5C"/>
    <w:rsid w:val="00AE6DC8"/>
    <w:rsid w:val="00AF0EF0"/>
    <w:rsid w:val="00AF1ADF"/>
    <w:rsid w:val="00AF21A0"/>
    <w:rsid w:val="00AF4282"/>
    <w:rsid w:val="00AF4688"/>
    <w:rsid w:val="00AF46AD"/>
    <w:rsid w:val="00AF48CC"/>
    <w:rsid w:val="00AF50F0"/>
    <w:rsid w:val="00AF5BAD"/>
    <w:rsid w:val="00AF6A41"/>
    <w:rsid w:val="00AF6AE9"/>
    <w:rsid w:val="00AF72C9"/>
    <w:rsid w:val="00AF7551"/>
    <w:rsid w:val="00B00E37"/>
    <w:rsid w:val="00B017C3"/>
    <w:rsid w:val="00B01BAE"/>
    <w:rsid w:val="00B03785"/>
    <w:rsid w:val="00B047F1"/>
    <w:rsid w:val="00B04F9B"/>
    <w:rsid w:val="00B066CC"/>
    <w:rsid w:val="00B07FB9"/>
    <w:rsid w:val="00B1156F"/>
    <w:rsid w:val="00B11A83"/>
    <w:rsid w:val="00B1268F"/>
    <w:rsid w:val="00B1454A"/>
    <w:rsid w:val="00B1557C"/>
    <w:rsid w:val="00B15DC2"/>
    <w:rsid w:val="00B2023B"/>
    <w:rsid w:val="00B205E7"/>
    <w:rsid w:val="00B23F7D"/>
    <w:rsid w:val="00B24408"/>
    <w:rsid w:val="00B249D4"/>
    <w:rsid w:val="00B259D7"/>
    <w:rsid w:val="00B26796"/>
    <w:rsid w:val="00B27213"/>
    <w:rsid w:val="00B27F4F"/>
    <w:rsid w:val="00B30231"/>
    <w:rsid w:val="00B31F34"/>
    <w:rsid w:val="00B32B4E"/>
    <w:rsid w:val="00B32D18"/>
    <w:rsid w:val="00B32E22"/>
    <w:rsid w:val="00B32F96"/>
    <w:rsid w:val="00B33F21"/>
    <w:rsid w:val="00B347C8"/>
    <w:rsid w:val="00B35C93"/>
    <w:rsid w:val="00B4077C"/>
    <w:rsid w:val="00B41EBA"/>
    <w:rsid w:val="00B44332"/>
    <w:rsid w:val="00B449BF"/>
    <w:rsid w:val="00B44BD9"/>
    <w:rsid w:val="00B45BAA"/>
    <w:rsid w:val="00B461E0"/>
    <w:rsid w:val="00B464DB"/>
    <w:rsid w:val="00B46FD6"/>
    <w:rsid w:val="00B47A38"/>
    <w:rsid w:val="00B51C1B"/>
    <w:rsid w:val="00B51CD6"/>
    <w:rsid w:val="00B52F1E"/>
    <w:rsid w:val="00B542A0"/>
    <w:rsid w:val="00B56A06"/>
    <w:rsid w:val="00B56AAC"/>
    <w:rsid w:val="00B57FEA"/>
    <w:rsid w:val="00B600D9"/>
    <w:rsid w:val="00B61968"/>
    <w:rsid w:val="00B61CF6"/>
    <w:rsid w:val="00B61DA5"/>
    <w:rsid w:val="00B62BC5"/>
    <w:rsid w:val="00B62E42"/>
    <w:rsid w:val="00B62FDE"/>
    <w:rsid w:val="00B638A0"/>
    <w:rsid w:val="00B63958"/>
    <w:rsid w:val="00B6501C"/>
    <w:rsid w:val="00B6633C"/>
    <w:rsid w:val="00B66403"/>
    <w:rsid w:val="00B66507"/>
    <w:rsid w:val="00B66FDF"/>
    <w:rsid w:val="00B67878"/>
    <w:rsid w:val="00B70AF2"/>
    <w:rsid w:val="00B70F11"/>
    <w:rsid w:val="00B7222E"/>
    <w:rsid w:val="00B72230"/>
    <w:rsid w:val="00B7291E"/>
    <w:rsid w:val="00B73178"/>
    <w:rsid w:val="00B73EF8"/>
    <w:rsid w:val="00B75745"/>
    <w:rsid w:val="00B76384"/>
    <w:rsid w:val="00B77B64"/>
    <w:rsid w:val="00B8034F"/>
    <w:rsid w:val="00B80363"/>
    <w:rsid w:val="00B80CB5"/>
    <w:rsid w:val="00B83771"/>
    <w:rsid w:val="00B837D5"/>
    <w:rsid w:val="00B8403F"/>
    <w:rsid w:val="00B84442"/>
    <w:rsid w:val="00B84D74"/>
    <w:rsid w:val="00B85133"/>
    <w:rsid w:val="00B85D15"/>
    <w:rsid w:val="00B86099"/>
    <w:rsid w:val="00B86E3C"/>
    <w:rsid w:val="00B91755"/>
    <w:rsid w:val="00B91DF5"/>
    <w:rsid w:val="00B92568"/>
    <w:rsid w:val="00B959E7"/>
    <w:rsid w:val="00B96C8E"/>
    <w:rsid w:val="00B96E33"/>
    <w:rsid w:val="00B97C8B"/>
    <w:rsid w:val="00BA1699"/>
    <w:rsid w:val="00BA3209"/>
    <w:rsid w:val="00BA39F1"/>
    <w:rsid w:val="00BA5B03"/>
    <w:rsid w:val="00BB0086"/>
    <w:rsid w:val="00BB02B2"/>
    <w:rsid w:val="00BB05CE"/>
    <w:rsid w:val="00BB0BB9"/>
    <w:rsid w:val="00BB1087"/>
    <w:rsid w:val="00BB1698"/>
    <w:rsid w:val="00BB31AF"/>
    <w:rsid w:val="00BB4E2A"/>
    <w:rsid w:val="00BB4E71"/>
    <w:rsid w:val="00BB4FC2"/>
    <w:rsid w:val="00BB5676"/>
    <w:rsid w:val="00BB64E4"/>
    <w:rsid w:val="00BB69E6"/>
    <w:rsid w:val="00BB708B"/>
    <w:rsid w:val="00BB7206"/>
    <w:rsid w:val="00BB7BC4"/>
    <w:rsid w:val="00BB7BDF"/>
    <w:rsid w:val="00BC09EC"/>
    <w:rsid w:val="00BC0E90"/>
    <w:rsid w:val="00BC1EC8"/>
    <w:rsid w:val="00BC2688"/>
    <w:rsid w:val="00BC28D3"/>
    <w:rsid w:val="00BC2975"/>
    <w:rsid w:val="00BC2990"/>
    <w:rsid w:val="00BC55C5"/>
    <w:rsid w:val="00BC61FD"/>
    <w:rsid w:val="00BC6722"/>
    <w:rsid w:val="00BC74BB"/>
    <w:rsid w:val="00BD0436"/>
    <w:rsid w:val="00BD09E1"/>
    <w:rsid w:val="00BD0FD3"/>
    <w:rsid w:val="00BD3D88"/>
    <w:rsid w:val="00BD3EF2"/>
    <w:rsid w:val="00BD43A1"/>
    <w:rsid w:val="00BD4613"/>
    <w:rsid w:val="00BD4A35"/>
    <w:rsid w:val="00BD5845"/>
    <w:rsid w:val="00BD68BD"/>
    <w:rsid w:val="00BD6C5E"/>
    <w:rsid w:val="00BD7776"/>
    <w:rsid w:val="00BD7A1B"/>
    <w:rsid w:val="00BD7F84"/>
    <w:rsid w:val="00BE0A35"/>
    <w:rsid w:val="00BE2341"/>
    <w:rsid w:val="00BE2CB3"/>
    <w:rsid w:val="00BE2D52"/>
    <w:rsid w:val="00BE343B"/>
    <w:rsid w:val="00BE3C3E"/>
    <w:rsid w:val="00BE4546"/>
    <w:rsid w:val="00BE467A"/>
    <w:rsid w:val="00BE4CB0"/>
    <w:rsid w:val="00BE504B"/>
    <w:rsid w:val="00BE5737"/>
    <w:rsid w:val="00BE683F"/>
    <w:rsid w:val="00BE72F8"/>
    <w:rsid w:val="00BF0E62"/>
    <w:rsid w:val="00BF1C48"/>
    <w:rsid w:val="00BF2D79"/>
    <w:rsid w:val="00BF2ECD"/>
    <w:rsid w:val="00BF3117"/>
    <w:rsid w:val="00BF4462"/>
    <w:rsid w:val="00BF4BE3"/>
    <w:rsid w:val="00BF5239"/>
    <w:rsid w:val="00BF543A"/>
    <w:rsid w:val="00BF58A3"/>
    <w:rsid w:val="00BF600B"/>
    <w:rsid w:val="00BF68F9"/>
    <w:rsid w:val="00BF6C2A"/>
    <w:rsid w:val="00C009A6"/>
    <w:rsid w:val="00C00C6B"/>
    <w:rsid w:val="00C01AA1"/>
    <w:rsid w:val="00C040F8"/>
    <w:rsid w:val="00C05945"/>
    <w:rsid w:val="00C05E03"/>
    <w:rsid w:val="00C060E2"/>
    <w:rsid w:val="00C0669D"/>
    <w:rsid w:val="00C10021"/>
    <w:rsid w:val="00C1051F"/>
    <w:rsid w:val="00C105C8"/>
    <w:rsid w:val="00C10664"/>
    <w:rsid w:val="00C10802"/>
    <w:rsid w:val="00C10AC7"/>
    <w:rsid w:val="00C1198A"/>
    <w:rsid w:val="00C13942"/>
    <w:rsid w:val="00C144B2"/>
    <w:rsid w:val="00C14ED1"/>
    <w:rsid w:val="00C15F73"/>
    <w:rsid w:val="00C17D14"/>
    <w:rsid w:val="00C17E21"/>
    <w:rsid w:val="00C204C3"/>
    <w:rsid w:val="00C20C03"/>
    <w:rsid w:val="00C2104A"/>
    <w:rsid w:val="00C2119F"/>
    <w:rsid w:val="00C2123F"/>
    <w:rsid w:val="00C21673"/>
    <w:rsid w:val="00C21BB3"/>
    <w:rsid w:val="00C23201"/>
    <w:rsid w:val="00C23874"/>
    <w:rsid w:val="00C252B3"/>
    <w:rsid w:val="00C25762"/>
    <w:rsid w:val="00C275CC"/>
    <w:rsid w:val="00C27AFE"/>
    <w:rsid w:val="00C311A9"/>
    <w:rsid w:val="00C31AC6"/>
    <w:rsid w:val="00C321D8"/>
    <w:rsid w:val="00C3327D"/>
    <w:rsid w:val="00C3356F"/>
    <w:rsid w:val="00C34B77"/>
    <w:rsid w:val="00C35043"/>
    <w:rsid w:val="00C36244"/>
    <w:rsid w:val="00C36DD8"/>
    <w:rsid w:val="00C37050"/>
    <w:rsid w:val="00C37D35"/>
    <w:rsid w:val="00C401E7"/>
    <w:rsid w:val="00C405AB"/>
    <w:rsid w:val="00C40D2B"/>
    <w:rsid w:val="00C40E71"/>
    <w:rsid w:val="00C40F87"/>
    <w:rsid w:val="00C413DB"/>
    <w:rsid w:val="00C41937"/>
    <w:rsid w:val="00C41AAB"/>
    <w:rsid w:val="00C41DF7"/>
    <w:rsid w:val="00C43BF0"/>
    <w:rsid w:val="00C43D7C"/>
    <w:rsid w:val="00C442EA"/>
    <w:rsid w:val="00C44347"/>
    <w:rsid w:val="00C44C29"/>
    <w:rsid w:val="00C45397"/>
    <w:rsid w:val="00C46252"/>
    <w:rsid w:val="00C50E6B"/>
    <w:rsid w:val="00C525E8"/>
    <w:rsid w:val="00C538DB"/>
    <w:rsid w:val="00C54C6D"/>
    <w:rsid w:val="00C56BE8"/>
    <w:rsid w:val="00C57149"/>
    <w:rsid w:val="00C57A2B"/>
    <w:rsid w:val="00C57CE2"/>
    <w:rsid w:val="00C604B9"/>
    <w:rsid w:val="00C61209"/>
    <w:rsid w:val="00C61695"/>
    <w:rsid w:val="00C621FD"/>
    <w:rsid w:val="00C626BF"/>
    <w:rsid w:val="00C62857"/>
    <w:rsid w:val="00C647B4"/>
    <w:rsid w:val="00C66019"/>
    <w:rsid w:val="00C6746E"/>
    <w:rsid w:val="00C67F3B"/>
    <w:rsid w:val="00C70165"/>
    <w:rsid w:val="00C70BF6"/>
    <w:rsid w:val="00C72CF8"/>
    <w:rsid w:val="00C73C95"/>
    <w:rsid w:val="00C74591"/>
    <w:rsid w:val="00C758BD"/>
    <w:rsid w:val="00C7621B"/>
    <w:rsid w:val="00C81958"/>
    <w:rsid w:val="00C819E7"/>
    <w:rsid w:val="00C81C7C"/>
    <w:rsid w:val="00C831A8"/>
    <w:rsid w:val="00C8399B"/>
    <w:rsid w:val="00C83A8D"/>
    <w:rsid w:val="00C83D39"/>
    <w:rsid w:val="00C84207"/>
    <w:rsid w:val="00C84BCB"/>
    <w:rsid w:val="00C855F8"/>
    <w:rsid w:val="00C8624B"/>
    <w:rsid w:val="00C86828"/>
    <w:rsid w:val="00C86F34"/>
    <w:rsid w:val="00C87698"/>
    <w:rsid w:val="00C90365"/>
    <w:rsid w:val="00C90E1C"/>
    <w:rsid w:val="00C92E1E"/>
    <w:rsid w:val="00C94556"/>
    <w:rsid w:val="00C9651D"/>
    <w:rsid w:val="00C96950"/>
    <w:rsid w:val="00C96E4E"/>
    <w:rsid w:val="00CA0DC6"/>
    <w:rsid w:val="00CA166B"/>
    <w:rsid w:val="00CA18C7"/>
    <w:rsid w:val="00CA43C1"/>
    <w:rsid w:val="00CA4C9E"/>
    <w:rsid w:val="00CA630E"/>
    <w:rsid w:val="00CA7058"/>
    <w:rsid w:val="00CA7445"/>
    <w:rsid w:val="00CA7E35"/>
    <w:rsid w:val="00CB02C4"/>
    <w:rsid w:val="00CB0406"/>
    <w:rsid w:val="00CB048C"/>
    <w:rsid w:val="00CB057A"/>
    <w:rsid w:val="00CB258A"/>
    <w:rsid w:val="00CB5AF9"/>
    <w:rsid w:val="00CB5E97"/>
    <w:rsid w:val="00CB72BB"/>
    <w:rsid w:val="00CB7DF1"/>
    <w:rsid w:val="00CC0E59"/>
    <w:rsid w:val="00CC1075"/>
    <w:rsid w:val="00CC162C"/>
    <w:rsid w:val="00CC17D2"/>
    <w:rsid w:val="00CC2199"/>
    <w:rsid w:val="00CC329A"/>
    <w:rsid w:val="00CC3E97"/>
    <w:rsid w:val="00CC3FE2"/>
    <w:rsid w:val="00CC4772"/>
    <w:rsid w:val="00CC4E36"/>
    <w:rsid w:val="00CC4E83"/>
    <w:rsid w:val="00CC53CE"/>
    <w:rsid w:val="00CC5A43"/>
    <w:rsid w:val="00CC5F92"/>
    <w:rsid w:val="00CC6473"/>
    <w:rsid w:val="00CC68B3"/>
    <w:rsid w:val="00CC6A5C"/>
    <w:rsid w:val="00CC6A5F"/>
    <w:rsid w:val="00CC76AC"/>
    <w:rsid w:val="00CC7EDB"/>
    <w:rsid w:val="00CD07DB"/>
    <w:rsid w:val="00CD3053"/>
    <w:rsid w:val="00CD579B"/>
    <w:rsid w:val="00CD58EC"/>
    <w:rsid w:val="00CE0189"/>
    <w:rsid w:val="00CE1ACD"/>
    <w:rsid w:val="00CE1CD1"/>
    <w:rsid w:val="00CE3468"/>
    <w:rsid w:val="00CE3F36"/>
    <w:rsid w:val="00CE4A04"/>
    <w:rsid w:val="00CE4DFB"/>
    <w:rsid w:val="00CE6A4B"/>
    <w:rsid w:val="00CE6C56"/>
    <w:rsid w:val="00CE6F74"/>
    <w:rsid w:val="00CF02FF"/>
    <w:rsid w:val="00CF2211"/>
    <w:rsid w:val="00CF4105"/>
    <w:rsid w:val="00CF45B7"/>
    <w:rsid w:val="00CF46D5"/>
    <w:rsid w:val="00CF5A02"/>
    <w:rsid w:val="00CF5BA8"/>
    <w:rsid w:val="00CF66F5"/>
    <w:rsid w:val="00CF7087"/>
    <w:rsid w:val="00CF718B"/>
    <w:rsid w:val="00D00513"/>
    <w:rsid w:val="00D00941"/>
    <w:rsid w:val="00D0236E"/>
    <w:rsid w:val="00D02451"/>
    <w:rsid w:val="00D03F55"/>
    <w:rsid w:val="00D04457"/>
    <w:rsid w:val="00D04A74"/>
    <w:rsid w:val="00D056F3"/>
    <w:rsid w:val="00D05718"/>
    <w:rsid w:val="00D05E00"/>
    <w:rsid w:val="00D0605C"/>
    <w:rsid w:val="00D06382"/>
    <w:rsid w:val="00D07353"/>
    <w:rsid w:val="00D0743F"/>
    <w:rsid w:val="00D07EA5"/>
    <w:rsid w:val="00D07FAB"/>
    <w:rsid w:val="00D117A5"/>
    <w:rsid w:val="00D12C40"/>
    <w:rsid w:val="00D12FAA"/>
    <w:rsid w:val="00D13612"/>
    <w:rsid w:val="00D13C90"/>
    <w:rsid w:val="00D14E03"/>
    <w:rsid w:val="00D17885"/>
    <w:rsid w:val="00D208B7"/>
    <w:rsid w:val="00D209C7"/>
    <w:rsid w:val="00D20E07"/>
    <w:rsid w:val="00D2112C"/>
    <w:rsid w:val="00D21588"/>
    <w:rsid w:val="00D22502"/>
    <w:rsid w:val="00D22773"/>
    <w:rsid w:val="00D22D78"/>
    <w:rsid w:val="00D238B2"/>
    <w:rsid w:val="00D23953"/>
    <w:rsid w:val="00D25A6F"/>
    <w:rsid w:val="00D26015"/>
    <w:rsid w:val="00D26E33"/>
    <w:rsid w:val="00D26F5A"/>
    <w:rsid w:val="00D2730C"/>
    <w:rsid w:val="00D274FC"/>
    <w:rsid w:val="00D31360"/>
    <w:rsid w:val="00D346D2"/>
    <w:rsid w:val="00D36E5E"/>
    <w:rsid w:val="00D371F7"/>
    <w:rsid w:val="00D40242"/>
    <w:rsid w:val="00D41198"/>
    <w:rsid w:val="00D425BA"/>
    <w:rsid w:val="00D4264E"/>
    <w:rsid w:val="00D42A69"/>
    <w:rsid w:val="00D42F16"/>
    <w:rsid w:val="00D4356E"/>
    <w:rsid w:val="00D444D7"/>
    <w:rsid w:val="00D44B59"/>
    <w:rsid w:val="00D44DF0"/>
    <w:rsid w:val="00D45B80"/>
    <w:rsid w:val="00D45BCB"/>
    <w:rsid w:val="00D45FBD"/>
    <w:rsid w:val="00D46BB3"/>
    <w:rsid w:val="00D46F8B"/>
    <w:rsid w:val="00D4740F"/>
    <w:rsid w:val="00D50149"/>
    <w:rsid w:val="00D50253"/>
    <w:rsid w:val="00D50FA8"/>
    <w:rsid w:val="00D514BA"/>
    <w:rsid w:val="00D514E8"/>
    <w:rsid w:val="00D51714"/>
    <w:rsid w:val="00D518C7"/>
    <w:rsid w:val="00D52DFF"/>
    <w:rsid w:val="00D53137"/>
    <w:rsid w:val="00D53418"/>
    <w:rsid w:val="00D542F8"/>
    <w:rsid w:val="00D55E96"/>
    <w:rsid w:val="00D56365"/>
    <w:rsid w:val="00D56572"/>
    <w:rsid w:val="00D56749"/>
    <w:rsid w:val="00D570C6"/>
    <w:rsid w:val="00D60D84"/>
    <w:rsid w:val="00D60EE4"/>
    <w:rsid w:val="00D6100E"/>
    <w:rsid w:val="00D6139B"/>
    <w:rsid w:val="00D63004"/>
    <w:rsid w:val="00D634EC"/>
    <w:rsid w:val="00D63560"/>
    <w:rsid w:val="00D636CA"/>
    <w:rsid w:val="00D64A32"/>
    <w:rsid w:val="00D65E7B"/>
    <w:rsid w:val="00D65F5D"/>
    <w:rsid w:val="00D66B1E"/>
    <w:rsid w:val="00D66F9B"/>
    <w:rsid w:val="00D6765E"/>
    <w:rsid w:val="00D70E07"/>
    <w:rsid w:val="00D711EF"/>
    <w:rsid w:val="00D721F9"/>
    <w:rsid w:val="00D74ACB"/>
    <w:rsid w:val="00D7608A"/>
    <w:rsid w:val="00D77369"/>
    <w:rsid w:val="00D776F4"/>
    <w:rsid w:val="00D77BDD"/>
    <w:rsid w:val="00D817E9"/>
    <w:rsid w:val="00D82B96"/>
    <w:rsid w:val="00D84DA4"/>
    <w:rsid w:val="00D84E11"/>
    <w:rsid w:val="00D8660E"/>
    <w:rsid w:val="00D867BA"/>
    <w:rsid w:val="00D87005"/>
    <w:rsid w:val="00D90A78"/>
    <w:rsid w:val="00D914F7"/>
    <w:rsid w:val="00D9438F"/>
    <w:rsid w:val="00D9455D"/>
    <w:rsid w:val="00D9481B"/>
    <w:rsid w:val="00D959DE"/>
    <w:rsid w:val="00D95EE6"/>
    <w:rsid w:val="00D9738D"/>
    <w:rsid w:val="00DA014E"/>
    <w:rsid w:val="00DA03FD"/>
    <w:rsid w:val="00DA0824"/>
    <w:rsid w:val="00DA1322"/>
    <w:rsid w:val="00DA34AA"/>
    <w:rsid w:val="00DA376B"/>
    <w:rsid w:val="00DA3E83"/>
    <w:rsid w:val="00DA4672"/>
    <w:rsid w:val="00DA5590"/>
    <w:rsid w:val="00DA64E4"/>
    <w:rsid w:val="00DA6B38"/>
    <w:rsid w:val="00DA6C25"/>
    <w:rsid w:val="00DA7289"/>
    <w:rsid w:val="00DB000E"/>
    <w:rsid w:val="00DB0749"/>
    <w:rsid w:val="00DB1BB5"/>
    <w:rsid w:val="00DB2CCC"/>
    <w:rsid w:val="00DB2E96"/>
    <w:rsid w:val="00DB43EE"/>
    <w:rsid w:val="00DB4524"/>
    <w:rsid w:val="00DB4BAC"/>
    <w:rsid w:val="00DB5F61"/>
    <w:rsid w:val="00DB61BB"/>
    <w:rsid w:val="00DB6C75"/>
    <w:rsid w:val="00DB7CC4"/>
    <w:rsid w:val="00DC0336"/>
    <w:rsid w:val="00DC19D5"/>
    <w:rsid w:val="00DC2DDA"/>
    <w:rsid w:val="00DC3326"/>
    <w:rsid w:val="00DC3979"/>
    <w:rsid w:val="00DC3D30"/>
    <w:rsid w:val="00DC3D79"/>
    <w:rsid w:val="00DC4828"/>
    <w:rsid w:val="00DC5850"/>
    <w:rsid w:val="00DC6266"/>
    <w:rsid w:val="00DC73A5"/>
    <w:rsid w:val="00DC7CAF"/>
    <w:rsid w:val="00DD1007"/>
    <w:rsid w:val="00DD112A"/>
    <w:rsid w:val="00DD28F6"/>
    <w:rsid w:val="00DD2B75"/>
    <w:rsid w:val="00DD2D23"/>
    <w:rsid w:val="00DD2E72"/>
    <w:rsid w:val="00DD35B7"/>
    <w:rsid w:val="00DD3A02"/>
    <w:rsid w:val="00DD3C25"/>
    <w:rsid w:val="00DD3D44"/>
    <w:rsid w:val="00DD432E"/>
    <w:rsid w:val="00DD52A4"/>
    <w:rsid w:val="00DD5516"/>
    <w:rsid w:val="00DD5C67"/>
    <w:rsid w:val="00DD6396"/>
    <w:rsid w:val="00DD68A4"/>
    <w:rsid w:val="00DD701D"/>
    <w:rsid w:val="00DD770A"/>
    <w:rsid w:val="00DE00CB"/>
    <w:rsid w:val="00DE05FA"/>
    <w:rsid w:val="00DE071E"/>
    <w:rsid w:val="00DE0BB8"/>
    <w:rsid w:val="00DE23D8"/>
    <w:rsid w:val="00DE2E82"/>
    <w:rsid w:val="00DE3260"/>
    <w:rsid w:val="00DE33D3"/>
    <w:rsid w:val="00DE343F"/>
    <w:rsid w:val="00DE3F46"/>
    <w:rsid w:val="00DE45EF"/>
    <w:rsid w:val="00DE4F30"/>
    <w:rsid w:val="00DE5283"/>
    <w:rsid w:val="00DE646F"/>
    <w:rsid w:val="00DE6BD0"/>
    <w:rsid w:val="00DE6EF0"/>
    <w:rsid w:val="00DE73D4"/>
    <w:rsid w:val="00DF04BD"/>
    <w:rsid w:val="00DF05EA"/>
    <w:rsid w:val="00DF072A"/>
    <w:rsid w:val="00DF0836"/>
    <w:rsid w:val="00DF0C61"/>
    <w:rsid w:val="00DF129D"/>
    <w:rsid w:val="00DF2DF8"/>
    <w:rsid w:val="00DF3664"/>
    <w:rsid w:val="00DF5402"/>
    <w:rsid w:val="00DF5C25"/>
    <w:rsid w:val="00DF608F"/>
    <w:rsid w:val="00DF63B4"/>
    <w:rsid w:val="00DF64F1"/>
    <w:rsid w:val="00DF6D65"/>
    <w:rsid w:val="00DF7A5B"/>
    <w:rsid w:val="00E00456"/>
    <w:rsid w:val="00E02371"/>
    <w:rsid w:val="00E023CC"/>
    <w:rsid w:val="00E0406A"/>
    <w:rsid w:val="00E04444"/>
    <w:rsid w:val="00E04664"/>
    <w:rsid w:val="00E04A6C"/>
    <w:rsid w:val="00E04D18"/>
    <w:rsid w:val="00E04D29"/>
    <w:rsid w:val="00E05AE4"/>
    <w:rsid w:val="00E104BA"/>
    <w:rsid w:val="00E1060C"/>
    <w:rsid w:val="00E11154"/>
    <w:rsid w:val="00E112C4"/>
    <w:rsid w:val="00E12D2C"/>
    <w:rsid w:val="00E133C3"/>
    <w:rsid w:val="00E13E92"/>
    <w:rsid w:val="00E13F6E"/>
    <w:rsid w:val="00E1453D"/>
    <w:rsid w:val="00E15611"/>
    <w:rsid w:val="00E15BF8"/>
    <w:rsid w:val="00E16DD5"/>
    <w:rsid w:val="00E17066"/>
    <w:rsid w:val="00E21D1D"/>
    <w:rsid w:val="00E234CD"/>
    <w:rsid w:val="00E2350A"/>
    <w:rsid w:val="00E23901"/>
    <w:rsid w:val="00E23CF4"/>
    <w:rsid w:val="00E24A92"/>
    <w:rsid w:val="00E24B29"/>
    <w:rsid w:val="00E260B7"/>
    <w:rsid w:val="00E26179"/>
    <w:rsid w:val="00E2643D"/>
    <w:rsid w:val="00E26D8D"/>
    <w:rsid w:val="00E27510"/>
    <w:rsid w:val="00E27BFA"/>
    <w:rsid w:val="00E30A77"/>
    <w:rsid w:val="00E30E0C"/>
    <w:rsid w:val="00E317C8"/>
    <w:rsid w:val="00E31AED"/>
    <w:rsid w:val="00E31ED7"/>
    <w:rsid w:val="00E3228B"/>
    <w:rsid w:val="00E32F45"/>
    <w:rsid w:val="00E33056"/>
    <w:rsid w:val="00E33A00"/>
    <w:rsid w:val="00E3437C"/>
    <w:rsid w:val="00E34404"/>
    <w:rsid w:val="00E34A23"/>
    <w:rsid w:val="00E34B25"/>
    <w:rsid w:val="00E35795"/>
    <w:rsid w:val="00E35961"/>
    <w:rsid w:val="00E35C5C"/>
    <w:rsid w:val="00E35D58"/>
    <w:rsid w:val="00E36EF4"/>
    <w:rsid w:val="00E36FF2"/>
    <w:rsid w:val="00E373F8"/>
    <w:rsid w:val="00E374D4"/>
    <w:rsid w:val="00E378D2"/>
    <w:rsid w:val="00E40F50"/>
    <w:rsid w:val="00E41087"/>
    <w:rsid w:val="00E4133C"/>
    <w:rsid w:val="00E416EC"/>
    <w:rsid w:val="00E4171D"/>
    <w:rsid w:val="00E423AB"/>
    <w:rsid w:val="00E4360F"/>
    <w:rsid w:val="00E43C98"/>
    <w:rsid w:val="00E4521C"/>
    <w:rsid w:val="00E45CFF"/>
    <w:rsid w:val="00E46F28"/>
    <w:rsid w:val="00E47FBD"/>
    <w:rsid w:val="00E51EA5"/>
    <w:rsid w:val="00E522E2"/>
    <w:rsid w:val="00E52659"/>
    <w:rsid w:val="00E526DB"/>
    <w:rsid w:val="00E527E6"/>
    <w:rsid w:val="00E534C8"/>
    <w:rsid w:val="00E53F81"/>
    <w:rsid w:val="00E540F2"/>
    <w:rsid w:val="00E54B42"/>
    <w:rsid w:val="00E5527D"/>
    <w:rsid w:val="00E55A1E"/>
    <w:rsid w:val="00E55D1A"/>
    <w:rsid w:val="00E5603C"/>
    <w:rsid w:val="00E5775B"/>
    <w:rsid w:val="00E6093F"/>
    <w:rsid w:val="00E61F8E"/>
    <w:rsid w:val="00E6439B"/>
    <w:rsid w:val="00E64A80"/>
    <w:rsid w:val="00E65B94"/>
    <w:rsid w:val="00E66034"/>
    <w:rsid w:val="00E67065"/>
    <w:rsid w:val="00E70463"/>
    <w:rsid w:val="00E70ADC"/>
    <w:rsid w:val="00E71174"/>
    <w:rsid w:val="00E712A0"/>
    <w:rsid w:val="00E712F6"/>
    <w:rsid w:val="00E71C0F"/>
    <w:rsid w:val="00E72E8E"/>
    <w:rsid w:val="00E72F74"/>
    <w:rsid w:val="00E72FF8"/>
    <w:rsid w:val="00E73E15"/>
    <w:rsid w:val="00E7585A"/>
    <w:rsid w:val="00E75BCF"/>
    <w:rsid w:val="00E76911"/>
    <w:rsid w:val="00E8164D"/>
    <w:rsid w:val="00E81A22"/>
    <w:rsid w:val="00E83ED4"/>
    <w:rsid w:val="00E84B55"/>
    <w:rsid w:val="00E84F97"/>
    <w:rsid w:val="00E84FF1"/>
    <w:rsid w:val="00E850DC"/>
    <w:rsid w:val="00E8578F"/>
    <w:rsid w:val="00E85EEF"/>
    <w:rsid w:val="00E87E4A"/>
    <w:rsid w:val="00E903B3"/>
    <w:rsid w:val="00E95105"/>
    <w:rsid w:val="00E956AF"/>
    <w:rsid w:val="00E96CD0"/>
    <w:rsid w:val="00E96D49"/>
    <w:rsid w:val="00EA0168"/>
    <w:rsid w:val="00EA0FAD"/>
    <w:rsid w:val="00EA1ED0"/>
    <w:rsid w:val="00EA2994"/>
    <w:rsid w:val="00EA2B18"/>
    <w:rsid w:val="00EA3284"/>
    <w:rsid w:val="00EA34EA"/>
    <w:rsid w:val="00EA3F06"/>
    <w:rsid w:val="00EA3FD9"/>
    <w:rsid w:val="00EA43EF"/>
    <w:rsid w:val="00EA4AD1"/>
    <w:rsid w:val="00EA4C24"/>
    <w:rsid w:val="00EA4DDB"/>
    <w:rsid w:val="00EA4EA4"/>
    <w:rsid w:val="00EA5344"/>
    <w:rsid w:val="00EA6CB9"/>
    <w:rsid w:val="00EA71D4"/>
    <w:rsid w:val="00EA7400"/>
    <w:rsid w:val="00EA75EC"/>
    <w:rsid w:val="00EA7F44"/>
    <w:rsid w:val="00EB01D6"/>
    <w:rsid w:val="00EB111A"/>
    <w:rsid w:val="00EB1F88"/>
    <w:rsid w:val="00EB2082"/>
    <w:rsid w:val="00EB27CA"/>
    <w:rsid w:val="00EB3824"/>
    <w:rsid w:val="00EB526B"/>
    <w:rsid w:val="00EB6D5B"/>
    <w:rsid w:val="00EB74E1"/>
    <w:rsid w:val="00EB7FB5"/>
    <w:rsid w:val="00EC2466"/>
    <w:rsid w:val="00EC2917"/>
    <w:rsid w:val="00EC2E9E"/>
    <w:rsid w:val="00EC3A8A"/>
    <w:rsid w:val="00EC3BEC"/>
    <w:rsid w:val="00EC42CF"/>
    <w:rsid w:val="00EC4BDD"/>
    <w:rsid w:val="00EC4DD2"/>
    <w:rsid w:val="00EC5684"/>
    <w:rsid w:val="00EC65B8"/>
    <w:rsid w:val="00EC6D91"/>
    <w:rsid w:val="00EC6E1D"/>
    <w:rsid w:val="00ED1549"/>
    <w:rsid w:val="00ED2406"/>
    <w:rsid w:val="00ED2AB2"/>
    <w:rsid w:val="00ED2CF9"/>
    <w:rsid w:val="00ED3C68"/>
    <w:rsid w:val="00ED3CB9"/>
    <w:rsid w:val="00ED3F0E"/>
    <w:rsid w:val="00ED4764"/>
    <w:rsid w:val="00ED5073"/>
    <w:rsid w:val="00ED5685"/>
    <w:rsid w:val="00ED5720"/>
    <w:rsid w:val="00ED6C6D"/>
    <w:rsid w:val="00ED6FD3"/>
    <w:rsid w:val="00ED75A5"/>
    <w:rsid w:val="00ED7F70"/>
    <w:rsid w:val="00EE1A5E"/>
    <w:rsid w:val="00EE2FC1"/>
    <w:rsid w:val="00EE33BC"/>
    <w:rsid w:val="00EE587D"/>
    <w:rsid w:val="00EE74AD"/>
    <w:rsid w:val="00EF0CF8"/>
    <w:rsid w:val="00EF0F42"/>
    <w:rsid w:val="00EF12C0"/>
    <w:rsid w:val="00EF1955"/>
    <w:rsid w:val="00EF1C82"/>
    <w:rsid w:val="00EF2152"/>
    <w:rsid w:val="00EF3809"/>
    <w:rsid w:val="00EF51CA"/>
    <w:rsid w:val="00EF5273"/>
    <w:rsid w:val="00EF5636"/>
    <w:rsid w:val="00EF56D2"/>
    <w:rsid w:val="00EF5AF2"/>
    <w:rsid w:val="00EF6805"/>
    <w:rsid w:val="00EF68E7"/>
    <w:rsid w:val="00EF7A86"/>
    <w:rsid w:val="00F00A3E"/>
    <w:rsid w:val="00F0280E"/>
    <w:rsid w:val="00F029EE"/>
    <w:rsid w:val="00F02DCA"/>
    <w:rsid w:val="00F02FA0"/>
    <w:rsid w:val="00F031AE"/>
    <w:rsid w:val="00F035A7"/>
    <w:rsid w:val="00F03EBD"/>
    <w:rsid w:val="00F056BE"/>
    <w:rsid w:val="00F06529"/>
    <w:rsid w:val="00F07A96"/>
    <w:rsid w:val="00F10471"/>
    <w:rsid w:val="00F10574"/>
    <w:rsid w:val="00F10D12"/>
    <w:rsid w:val="00F1131F"/>
    <w:rsid w:val="00F11B12"/>
    <w:rsid w:val="00F121FF"/>
    <w:rsid w:val="00F1450C"/>
    <w:rsid w:val="00F14F31"/>
    <w:rsid w:val="00F15CA7"/>
    <w:rsid w:val="00F16A59"/>
    <w:rsid w:val="00F1726D"/>
    <w:rsid w:val="00F17C89"/>
    <w:rsid w:val="00F20629"/>
    <w:rsid w:val="00F20E79"/>
    <w:rsid w:val="00F21D11"/>
    <w:rsid w:val="00F22DC7"/>
    <w:rsid w:val="00F23853"/>
    <w:rsid w:val="00F2386E"/>
    <w:rsid w:val="00F2387B"/>
    <w:rsid w:val="00F24D5A"/>
    <w:rsid w:val="00F25243"/>
    <w:rsid w:val="00F257B5"/>
    <w:rsid w:val="00F259EE"/>
    <w:rsid w:val="00F259F0"/>
    <w:rsid w:val="00F26EF1"/>
    <w:rsid w:val="00F3003F"/>
    <w:rsid w:val="00F30393"/>
    <w:rsid w:val="00F31380"/>
    <w:rsid w:val="00F313E6"/>
    <w:rsid w:val="00F322FA"/>
    <w:rsid w:val="00F326BF"/>
    <w:rsid w:val="00F32BDE"/>
    <w:rsid w:val="00F32F6B"/>
    <w:rsid w:val="00F33931"/>
    <w:rsid w:val="00F33D5B"/>
    <w:rsid w:val="00F33DDA"/>
    <w:rsid w:val="00F34071"/>
    <w:rsid w:val="00F3469E"/>
    <w:rsid w:val="00F34E8A"/>
    <w:rsid w:val="00F376B8"/>
    <w:rsid w:val="00F43185"/>
    <w:rsid w:val="00F432D4"/>
    <w:rsid w:val="00F44C5C"/>
    <w:rsid w:val="00F4541F"/>
    <w:rsid w:val="00F45DC1"/>
    <w:rsid w:val="00F46B77"/>
    <w:rsid w:val="00F46E76"/>
    <w:rsid w:val="00F47079"/>
    <w:rsid w:val="00F473EE"/>
    <w:rsid w:val="00F4752A"/>
    <w:rsid w:val="00F53BD8"/>
    <w:rsid w:val="00F53C09"/>
    <w:rsid w:val="00F53E10"/>
    <w:rsid w:val="00F53E9A"/>
    <w:rsid w:val="00F54BC0"/>
    <w:rsid w:val="00F5502B"/>
    <w:rsid w:val="00F55DF9"/>
    <w:rsid w:val="00F56887"/>
    <w:rsid w:val="00F56A5C"/>
    <w:rsid w:val="00F56E6B"/>
    <w:rsid w:val="00F57314"/>
    <w:rsid w:val="00F57834"/>
    <w:rsid w:val="00F60013"/>
    <w:rsid w:val="00F60295"/>
    <w:rsid w:val="00F61D2D"/>
    <w:rsid w:val="00F61DAC"/>
    <w:rsid w:val="00F6207C"/>
    <w:rsid w:val="00F63DDD"/>
    <w:rsid w:val="00F640BD"/>
    <w:rsid w:val="00F64B6D"/>
    <w:rsid w:val="00F65F6B"/>
    <w:rsid w:val="00F679D2"/>
    <w:rsid w:val="00F67B36"/>
    <w:rsid w:val="00F67F80"/>
    <w:rsid w:val="00F70F1B"/>
    <w:rsid w:val="00F72EC4"/>
    <w:rsid w:val="00F7324A"/>
    <w:rsid w:val="00F738C2"/>
    <w:rsid w:val="00F73978"/>
    <w:rsid w:val="00F73F5D"/>
    <w:rsid w:val="00F753D7"/>
    <w:rsid w:val="00F766EF"/>
    <w:rsid w:val="00F7738C"/>
    <w:rsid w:val="00F81EA0"/>
    <w:rsid w:val="00F821BA"/>
    <w:rsid w:val="00F82B9F"/>
    <w:rsid w:val="00F82BA8"/>
    <w:rsid w:val="00F83B12"/>
    <w:rsid w:val="00F84107"/>
    <w:rsid w:val="00F84A59"/>
    <w:rsid w:val="00F8619E"/>
    <w:rsid w:val="00F875B2"/>
    <w:rsid w:val="00F90FFD"/>
    <w:rsid w:val="00F91BAC"/>
    <w:rsid w:val="00F92A3A"/>
    <w:rsid w:val="00F93582"/>
    <w:rsid w:val="00F93799"/>
    <w:rsid w:val="00F94062"/>
    <w:rsid w:val="00F94ED0"/>
    <w:rsid w:val="00F9560D"/>
    <w:rsid w:val="00F964D3"/>
    <w:rsid w:val="00F9666A"/>
    <w:rsid w:val="00F9753A"/>
    <w:rsid w:val="00F978C9"/>
    <w:rsid w:val="00FA047A"/>
    <w:rsid w:val="00FA0F1A"/>
    <w:rsid w:val="00FA12E6"/>
    <w:rsid w:val="00FA273F"/>
    <w:rsid w:val="00FA36F6"/>
    <w:rsid w:val="00FA4824"/>
    <w:rsid w:val="00FA48EA"/>
    <w:rsid w:val="00FA4EDA"/>
    <w:rsid w:val="00FA65BD"/>
    <w:rsid w:val="00FA69F2"/>
    <w:rsid w:val="00FA6D90"/>
    <w:rsid w:val="00FA7616"/>
    <w:rsid w:val="00FB1A2C"/>
    <w:rsid w:val="00FB2C46"/>
    <w:rsid w:val="00FB2CD0"/>
    <w:rsid w:val="00FB4166"/>
    <w:rsid w:val="00FB4528"/>
    <w:rsid w:val="00FB46DB"/>
    <w:rsid w:val="00FB4FBA"/>
    <w:rsid w:val="00FB53BB"/>
    <w:rsid w:val="00FB6AAD"/>
    <w:rsid w:val="00FB743F"/>
    <w:rsid w:val="00FB769E"/>
    <w:rsid w:val="00FB7A49"/>
    <w:rsid w:val="00FC00C0"/>
    <w:rsid w:val="00FC3EC9"/>
    <w:rsid w:val="00FC5AAF"/>
    <w:rsid w:val="00FC649E"/>
    <w:rsid w:val="00FC7C2D"/>
    <w:rsid w:val="00FC7E3B"/>
    <w:rsid w:val="00FD04A2"/>
    <w:rsid w:val="00FD0849"/>
    <w:rsid w:val="00FD28C3"/>
    <w:rsid w:val="00FD6053"/>
    <w:rsid w:val="00FD770E"/>
    <w:rsid w:val="00FD7B0A"/>
    <w:rsid w:val="00FE10DC"/>
    <w:rsid w:val="00FE1143"/>
    <w:rsid w:val="00FE1EF6"/>
    <w:rsid w:val="00FE21BA"/>
    <w:rsid w:val="00FE271F"/>
    <w:rsid w:val="00FE2AC2"/>
    <w:rsid w:val="00FE2D10"/>
    <w:rsid w:val="00FE376F"/>
    <w:rsid w:val="00FE4A53"/>
    <w:rsid w:val="00FE4E7D"/>
    <w:rsid w:val="00FE5BCA"/>
    <w:rsid w:val="00FE5E63"/>
    <w:rsid w:val="00FE5EB3"/>
    <w:rsid w:val="00FE6640"/>
    <w:rsid w:val="00FE7F27"/>
    <w:rsid w:val="00FF016E"/>
    <w:rsid w:val="00FF0953"/>
    <w:rsid w:val="00FF0AE8"/>
    <w:rsid w:val="00FF1AEA"/>
    <w:rsid w:val="00FF2C52"/>
    <w:rsid w:val="00FF313D"/>
    <w:rsid w:val="00FF330C"/>
    <w:rsid w:val="00FF6B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19A4-3124-4AC5-A553-68017481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F36"/>
  </w:style>
  <w:style w:type="paragraph" w:styleId="1">
    <w:name w:val="heading 1"/>
    <w:basedOn w:val="a"/>
    <w:next w:val="a"/>
    <w:link w:val="10"/>
    <w:uiPriority w:val="9"/>
    <w:qFormat/>
    <w:rsid w:val="00AD6579"/>
    <w:pPr>
      <w:keepNext/>
      <w:spacing w:before="240" w:after="60"/>
      <w:outlineLvl w:val="0"/>
    </w:pPr>
    <w:rPr>
      <w:rFonts w:ascii="Cambria" w:eastAsia="Times New Roman" w:hAnsi="Cambria" w:cs="Times New Roman"/>
      <w:b/>
      <w:bCs/>
      <w:kern w:val="32"/>
      <w:sz w:val="32"/>
      <w:szCs w:val="32"/>
      <w:lang w:val="ru-RU"/>
    </w:rPr>
  </w:style>
  <w:style w:type="paragraph" w:styleId="2">
    <w:name w:val="heading 2"/>
    <w:basedOn w:val="a"/>
    <w:link w:val="20"/>
    <w:uiPriority w:val="9"/>
    <w:qFormat/>
    <w:rsid w:val="00AD6579"/>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AD657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uiPriority w:val="9"/>
    <w:qFormat/>
    <w:rsid w:val="00AD6579"/>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8">
    <w:name w:val="heading 8"/>
    <w:basedOn w:val="a"/>
    <w:next w:val="a"/>
    <w:link w:val="80"/>
    <w:uiPriority w:val="9"/>
    <w:semiHidden/>
    <w:unhideWhenUsed/>
    <w:qFormat/>
    <w:rsid w:val="00AD6579"/>
    <w:pPr>
      <w:spacing w:before="240" w:after="60" w:line="240" w:lineRule="auto"/>
      <w:outlineLvl w:val="7"/>
    </w:pPr>
    <w:rPr>
      <w:rFonts w:ascii="Calibri" w:eastAsia="Times New Roman" w:hAnsi="Calibri"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579"/>
    <w:rPr>
      <w:rFonts w:ascii="Cambria" w:eastAsia="Times New Roman" w:hAnsi="Cambria" w:cs="Times New Roman"/>
      <w:b/>
      <w:bCs/>
      <w:kern w:val="32"/>
      <w:sz w:val="32"/>
      <w:szCs w:val="32"/>
      <w:lang w:val="ru-RU"/>
    </w:rPr>
  </w:style>
  <w:style w:type="character" w:customStyle="1" w:styleId="20">
    <w:name w:val="Заголовок 2 Знак"/>
    <w:basedOn w:val="a0"/>
    <w:link w:val="2"/>
    <w:uiPriority w:val="9"/>
    <w:rsid w:val="00AD6579"/>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AD657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AD6579"/>
    <w:rPr>
      <w:rFonts w:ascii="Times New Roman" w:eastAsia="Times New Roman" w:hAnsi="Times New Roman" w:cs="Times New Roman"/>
      <w:b/>
      <w:bCs/>
      <w:sz w:val="24"/>
      <w:szCs w:val="24"/>
      <w:lang w:val="ru-RU" w:eastAsia="ru-RU"/>
    </w:rPr>
  </w:style>
  <w:style w:type="paragraph" w:styleId="a3">
    <w:name w:val="header"/>
    <w:basedOn w:val="a"/>
    <w:link w:val="a4"/>
    <w:uiPriority w:val="99"/>
    <w:unhideWhenUsed/>
    <w:rsid w:val="00E534C8"/>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34C8"/>
  </w:style>
  <w:style w:type="paragraph" w:styleId="a5">
    <w:name w:val="footer"/>
    <w:basedOn w:val="a"/>
    <w:link w:val="a6"/>
    <w:uiPriority w:val="99"/>
    <w:unhideWhenUsed/>
    <w:rsid w:val="00E534C8"/>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34C8"/>
  </w:style>
  <w:style w:type="character" w:styleId="a7">
    <w:name w:val="Hyperlink"/>
    <w:basedOn w:val="a0"/>
    <w:uiPriority w:val="99"/>
    <w:unhideWhenUsed/>
    <w:rsid w:val="005D3923"/>
    <w:rPr>
      <w:color w:val="0000FF" w:themeColor="hyperlink"/>
      <w:u w:val="single"/>
    </w:rPr>
  </w:style>
  <w:style w:type="paragraph" w:styleId="a8">
    <w:name w:val="List Paragraph"/>
    <w:basedOn w:val="a"/>
    <w:uiPriority w:val="34"/>
    <w:qFormat/>
    <w:rsid w:val="005D3923"/>
    <w:pPr>
      <w:ind w:left="720"/>
      <w:contextualSpacing/>
    </w:pPr>
    <w:rPr>
      <w:rFonts w:ascii="Garamond" w:hAnsi="Garamond"/>
      <w:sz w:val="24"/>
    </w:rPr>
  </w:style>
  <w:style w:type="paragraph" w:styleId="a9">
    <w:name w:val="Normal (Web)"/>
    <w:basedOn w:val="a"/>
    <w:uiPriority w:val="99"/>
    <w:unhideWhenUsed/>
    <w:rsid w:val="005D392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B407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B4077C"/>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rsid w:val="00CF7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F7087"/>
    <w:rPr>
      <w:rFonts w:ascii="Courier New" w:eastAsia="Times New Roman" w:hAnsi="Courier New" w:cs="Courier New"/>
      <w:sz w:val="20"/>
      <w:szCs w:val="20"/>
      <w:lang w:val="ru-RU" w:eastAsia="ru-RU"/>
    </w:rPr>
  </w:style>
  <w:style w:type="paragraph" w:customStyle="1" w:styleId="Pa21">
    <w:name w:val="Pa21"/>
    <w:basedOn w:val="Default"/>
    <w:next w:val="Default"/>
    <w:uiPriority w:val="99"/>
    <w:rsid w:val="00F47079"/>
    <w:pPr>
      <w:spacing w:line="181" w:lineRule="atLeast"/>
    </w:pPr>
    <w:rPr>
      <w:color w:val="auto"/>
    </w:rPr>
  </w:style>
  <w:style w:type="paragraph" w:customStyle="1" w:styleId="Pa17">
    <w:name w:val="Pa17"/>
    <w:basedOn w:val="Default"/>
    <w:next w:val="Default"/>
    <w:uiPriority w:val="99"/>
    <w:rsid w:val="00C525E8"/>
    <w:pPr>
      <w:spacing w:line="191" w:lineRule="atLeast"/>
    </w:pPr>
    <w:rPr>
      <w:rFonts w:ascii="UkrainianPragmatica" w:hAnsi="UkrainianPragmatica" w:cstheme="minorBidi"/>
      <w:color w:val="auto"/>
    </w:rPr>
  </w:style>
  <w:style w:type="character" w:customStyle="1" w:styleId="80">
    <w:name w:val="Заголовок 8 Знак"/>
    <w:basedOn w:val="a0"/>
    <w:link w:val="8"/>
    <w:uiPriority w:val="9"/>
    <w:semiHidden/>
    <w:rsid w:val="00AD6579"/>
    <w:rPr>
      <w:rFonts w:ascii="Calibri" w:eastAsia="Times New Roman" w:hAnsi="Calibri" w:cs="Times New Roman"/>
      <w:i/>
      <w:iCs/>
      <w:sz w:val="24"/>
      <w:szCs w:val="24"/>
      <w:lang w:val="ru-RU" w:eastAsia="ru-RU"/>
    </w:rPr>
  </w:style>
  <w:style w:type="character" w:customStyle="1" w:styleId="apple-converted-space">
    <w:name w:val="apple-converted-space"/>
    <w:basedOn w:val="a0"/>
    <w:rsid w:val="00AD6579"/>
  </w:style>
  <w:style w:type="character" w:customStyle="1" w:styleId="aa">
    <w:name w:val="Текст выноски Знак"/>
    <w:basedOn w:val="a0"/>
    <w:link w:val="ab"/>
    <w:uiPriority w:val="99"/>
    <w:semiHidden/>
    <w:rsid w:val="00AD6579"/>
    <w:rPr>
      <w:rFonts w:ascii="Tahoma" w:eastAsia="Times New Roman" w:hAnsi="Tahoma" w:cs="Tahoma"/>
      <w:sz w:val="16"/>
      <w:szCs w:val="16"/>
      <w:lang w:val="ru-RU" w:eastAsia="ru-RU"/>
    </w:rPr>
  </w:style>
  <w:style w:type="paragraph" w:styleId="ab">
    <w:name w:val="Balloon Text"/>
    <w:basedOn w:val="a"/>
    <w:link w:val="aa"/>
    <w:uiPriority w:val="99"/>
    <w:semiHidden/>
    <w:unhideWhenUsed/>
    <w:rsid w:val="00AD6579"/>
    <w:pPr>
      <w:spacing w:after="0" w:line="240" w:lineRule="auto"/>
    </w:pPr>
    <w:rPr>
      <w:rFonts w:ascii="Tahoma" w:eastAsia="Times New Roman" w:hAnsi="Tahoma" w:cs="Tahoma"/>
      <w:sz w:val="16"/>
      <w:szCs w:val="16"/>
      <w:lang w:val="ru-RU" w:eastAsia="ru-RU"/>
    </w:rPr>
  </w:style>
  <w:style w:type="paragraph" w:styleId="ac">
    <w:name w:val="Revision"/>
    <w:hidden/>
    <w:uiPriority w:val="99"/>
    <w:semiHidden/>
    <w:rsid w:val="00AD6579"/>
    <w:pPr>
      <w:spacing w:after="0"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AD6579"/>
  </w:style>
  <w:style w:type="character" w:customStyle="1" w:styleId="rvts46">
    <w:name w:val="rvts46"/>
    <w:basedOn w:val="a0"/>
    <w:rsid w:val="00AD6579"/>
  </w:style>
  <w:style w:type="character" w:customStyle="1" w:styleId="rvts11">
    <w:name w:val="rvts11"/>
    <w:basedOn w:val="a0"/>
    <w:rsid w:val="00AD6579"/>
  </w:style>
  <w:style w:type="character" w:customStyle="1" w:styleId="rvts37">
    <w:name w:val="rvts37"/>
    <w:basedOn w:val="a0"/>
    <w:rsid w:val="00AD6579"/>
  </w:style>
  <w:style w:type="paragraph" w:customStyle="1" w:styleId="rvps7">
    <w:name w:val="rvps7"/>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6">
    <w:name w:val="rvps6"/>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AD6579"/>
  </w:style>
  <w:style w:type="character" w:customStyle="1" w:styleId="hps">
    <w:name w:val="hps"/>
    <w:basedOn w:val="a0"/>
    <w:rsid w:val="00AD6579"/>
    <w:rPr>
      <w:rFonts w:cs="Times New Roman"/>
    </w:rPr>
  </w:style>
  <w:style w:type="paragraph" w:customStyle="1" w:styleId="Iniiaiieoaenonionooiii2">
    <w:name w:val="Iniiaiie oaeno n ionooiii 2"/>
    <w:basedOn w:val="a"/>
    <w:rsid w:val="00AD6579"/>
    <w:pPr>
      <w:widowControl w:val="0"/>
      <w:overflowPunct w:val="0"/>
      <w:autoSpaceDE w:val="0"/>
      <w:autoSpaceDN w:val="0"/>
      <w:adjustRightInd w:val="0"/>
      <w:spacing w:after="0" w:line="360" w:lineRule="auto"/>
      <w:ind w:right="2736" w:firstLine="709"/>
      <w:jc w:val="both"/>
      <w:textAlignment w:val="baseline"/>
    </w:pPr>
    <w:rPr>
      <w:rFonts w:ascii="Tahoma" w:eastAsia="Times New Roman" w:hAnsi="Tahoma" w:cs="Times New Roman"/>
      <w:b/>
      <w:sz w:val="24"/>
      <w:szCs w:val="20"/>
      <w:lang w:val="ru-RU" w:eastAsia="ru-RU"/>
    </w:rPr>
  </w:style>
  <w:style w:type="character" w:customStyle="1" w:styleId="s1">
    <w:name w:val="s1"/>
    <w:basedOn w:val="a0"/>
    <w:rsid w:val="00AD6579"/>
  </w:style>
  <w:style w:type="character" w:customStyle="1" w:styleId="11">
    <w:name w:val="Заголовок №1"/>
    <w:basedOn w:val="a0"/>
    <w:rsid w:val="00AD657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styleId="ad">
    <w:name w:val="Strong"/>
    <w:uiPriority w:val="22"/>
    <w:qFormat/>
    <w:rsid w:val="00AD6579"/>
    <w:rPr>
      <w:b/>
      <w:bCs/>
    </w:rPr>
  </w:style>
  <w:style w:type="character" w:styleId="ae">
    <w:name w:val="Emphasis"/>
    <w:uiPriority w:val="20"/>
    <w:qFormat/>
    <w:rsid w:val="00AD6579"/>
    <w:rPr>
      <w:i/>
      <w:iCs/>
    </w:rPr>
  </w:style>
  <w:style w:type="character" w:customStyle="1" w:styleId="w">
    <w:name w:val="w"/>
    <w:basedOn w:val="a0"/>
    <w:rsid w:val="00AD6579"/>
  </w:style>
  <w:style w:type="paragraph" w:customStyle="1" w:styleId="rvps17">
    <w:name w:val="rvps17"/>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4">
    <w:name w:val="rvts64"/>
    <w:basedOn w:val="a0"/>
    <w:rsid w:val="00AD6579"/>
  </w:style>
  <w:style w:type="character" w:customStyle="1" w:styleId="rvts66">
    <w:name w:val="rvts66"/>
    <w:basedOn w:val="a0"/>
    <w:rsid w:val="00AD6579"/>
  </w:style>
  <w:style w:type="paragraph" w:customStyle="1" w:styleId="rvps12">
    <w:name w:val="rvps12"/>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8">
    <w:name w:val="rvts48"/>
    <w:basedOn w:val="a0"/>
    <w:rsid w:val="00AD6579"/>
  </w:style>
  <w:style w:type="character" w:customStyle="1" w:styleId="rvts15">
    <w:name w:val="rvts15"/>
    <w:basedOn w:val="a0"/>
    <w:rsid w:val="00AD6579"/>
  </w:style>
  <w:style w:type="character" w:customStyle="1" w:styleId="rvts82">
    <w:name w:val="rvts82"/>
    <w:basedOn w:val="a0"/>
    <w:rsid w:val="00AD6579"/>
  </w:style>
  <w:style w:type="paragraph" w:customStyle="1" w:styleId="rvps14">
    <w:name w:val="rvps14"/>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1">
    <w:name w:val="Основной текст (2)"/>
    <w:basedOn w:val="a0"/>
    <w:rsid w:val="00AD657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5">
    <w:name w:val="Основной текст (5)"/>
    <w:basedOn w:val="a0"/>
    <w:rsid w:val="00AD657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rvts44">
    <w:name w:val="rvts44"/>
    <w:basedOn w:val="a0"/>
    <w:rsid w:val="00AD6579"/>
  </w:style>
  <w:style w:type="paragraph" w:styleId="af">
    <w:name w:val="Title"/>
    <w:basedOn w:val="a"/>
    <w:next w:val="a"/>
    <w:link w:val="af0"/>
    <w:qFormat/>
    <w:rsid w:val="00AD6579"/>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f0">
    <w:name w:val="Название Знак"/>
    <w:basedOn w:val="a0"/>
    <w:link w:val="af"/>
    <w:rsid w:val="00AD6579"/>
    <w:rPr>
      <w:rFonts w:ascii="Cambria" w:eastAsia="Times New Roman" w:hAnsi="Cambria" w:cs="Times New Roman"/>
      <w:b/>
      <w:bCs/>
      <w:kern w:val="28"/>
      <w:sz w:val="32"/>
      <w:szCs w:val="32"/>
      <w:lang w:val="ru-RU" w:eastAsia="ru-RU"/>
    </w:rPr>
  </w:style>
  <w:style w:type="character" w:customStyle="1" w:styleId="spelle">
    <w:name w:val="spelle"/>
    <w:basedOn w:val="a0"/>
    <w:rsid w:val="00AD6579"/>
  </w:style>
  <w:style w:type="character" w:customStyle="1" w:styleId="2115pt">
    <w:name w:val="Основной текст (2) + 11;5 pt;Не полужирный"/>
    <w:basedOn w:val="a0"/>
    <w:rsid w:val="00AD657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3115pt">
    <w:name w:val="Основной текст (3) + 11;5 pt"/>
    <w:basedOn w:val="a0"/>
    <w:rsid w:val="00AD657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22">
    <w:name w:val="Основной текст (2)_"/>
    <w:basedOn w:val="a0"/>
    <w:rsid w:val="00AD6579"/>
    <w:rPr>
      <w:rFonts w:ascii="Times New Roman" w:eastAsia="Times New Roman" w:hAnsi="Times New Roman"/>
      <w:b/>
      <w:bCs/>
      <w:sz w:val="26"/>
      <w:szCs w:val="26"/>
      <w:shd w:val="clear" w:color="auto" w:fill="FFFFFF"/>
    </w:rPr>
  </w:style>
  <w:style w:type="character" w:customStyle="1" w:styleId="2115pt0">
    <w:name w:val="Основной текст (2) + 11;5 pt"/>
    <w:basedOn w:val="22"/>
    <w:rsid w:val="00AD657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115pt0">
    <w:name w:val="Основной текст (3) + 11;5 pt;Полужирный"/>
    <w:basedOn w:val="a0"/>
    <w:rsid w:val="00AD657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style24">
    <w:name w:val="style24"/>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1">
    <w:name w:val="Колонтитул"/>
    <w:basedOn w:val="a0"/>
    <w:rsid w:val="00AD6579"/>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6">
    <w:name w:val="Основной текст (6)"/>
    <w:basedOn w:val="a0"/>
    <w:rsid w:val="00AD65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customStyle="1" w:styleId="af2">
    <w:name w:val="СтильВесь"/>
    <w:basedOn w:val="a"/>
    <w:rsid w:val="00AD6579"/>
    <w:pPr>
      <w:widowControl w:val="0"/>
      <w:suppressLineNumbers/>
      <w:suppressAutoHyphens/>
      <w:spacing w:after="0" w:line="350" w:lineRule="exact"/>
      <w:ind w:firstLine="720"/>
      <w:jc w:val="both"/>
    </w:pPr>
    <w:rPr>
      <w:rFonts w:ascii="Times New Roman" w:eastAsia="Calibri" w:hAnsi="Times New Roman" w:cs="Times New Roman"/>
      <w:sz w:val="28"/>
      <w:szCs w:val="28"/>
      <w:lang w:eastAsia="ru-RU"/>
    </w:rPr>
  </w:style>
  <w:style w:type="paragraph" w:customStyle="1" w:styleId="af3">
    <w:name w:val="Готовый"/>
    <w:basedOn w:val="a"/>
    <w:rsid w:val="00AD657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character" w:customStyle="1" w:styleId="A13">
    <w:name w:val="A13"/>
    <w:uiPriority w:val="99"/>
    <w:rsid w:val="00EE2FC1"/>
    <w:rPr>
      <w:rFonts w:cs="UkrainianJournal"/>
      <w:color w:val="000000"/>
      <w:sz w:val="18"/>
      <w:szCs w:val="18"/>
    </w:rPr>
  </w:style>
  <w:style w:type="paragraph" w:customStyle="1" w:styleId="Pa4">
    <w:name w:val="Pa4"/>
    <w:basedOn w:val="Default"/>
    <w:next w:val="Default"/>
    <w:uiPriority w:val="99"/>
    <w:rsid w:val="000C7875"/>
    <w:pPr>
      <w:spacing w:line="211" w:lineRule="atLeast"/>
    </w:pPr>
    <w:rPr>
      <w:color w:val="aut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2458">
      <w:bodyDiv w:val="1"/>
      <w:marLeft w:val="0"/>
      <w:marRight w:val="0"/>
      <w:marTop w:val="0"/>
      <w:marBottom w:val="0"/>
      <w:divBdr>
        <w:top w:val="none" w:sz="0" w:space="0" w:color="auto"/>
        <w:left w:val="none" w:sz="0" w:space="0" w:color="auto"/>
        <w:bottom w:val="none" w:sz="0" w:space="0" w:color="auto"/>
        <w:right w:val="none" w:sz="0" w:space="0" w:color="auto"/>
      </w:divBdr>
    </w:div>
    <w:div w:id="420179523">
      <w:bodyDiv w:val="1"/>
      <w:marLeft w:val="0"/>
      <w:marRight w:val="0"/>
      <w:marTop w:val="0"/>
      <w:marBottom w:val="0"/>
      <w:divBdr>
        <w:top w:val="none" w:sz="0" w:space="0" w:color="auto"/>
        <w:left w:val="none" w:sz="0" w:space="0" w:color="auto"/>
        <w:bottom w:val="none" w:sz="0" w:space="0" w:color="auto"/>
        <w:right w:val="none" w:sz="0" w:space="0" w:color="auto"/>
      </w:divBdr>
    </w:div>
    <w:div w:id="793673431">
      <w:bodyDiv w:val="1"/>
      <w:marLeft w:val="0"/>
      <w:marRight w:val="0"/>
      <w:marTop w:val="0"/>
      <w:marBottom w:val="0"/>
      <w:divBdr>
        <w:top w:val="none" w:sz="0" w:space="0" w:color="auto"/>
        <w:left w:val="none" w:sz="0" w:space="0" w:color="auto"/>
        <w:bottom w:val="none" w:sz="0" w:space="0" w:color="auto"/>
        <w:right w:val="none" w:sz="0" w:space="0" w:color="auto"/>
      </w:divBdr>
    </w:div>
    <w:div w:id="894242670">
      <w:bodyDiv w:val="1"/>
      <w:marLeft w:val="0"/>
      <w:marRight w:val="0"/>
      <w:marTop w:val="0"/>
      <w:marBottom w:val="0"/>
      <w:divBdr>
        <w:top w:val="none" w:sz="0" w:space="0" w:color="auto"/>
        <w:left w:val="none" w:sz="0" w:space="0" w:color="auto"/>
        <w:bottom w:val="none" w:sz="0" w:space="0" w:color="auto"/>
        <w:right w:val="none" w:sz="0" w:space="0" w:color="auto"/>
      </w:divBdr>
    </w:div>
    <w:div w:id="1151093379">
      <w:bodyDiv w:val="1"/>
      <w:marLeft w:val="0"/>
      <w:marRight w:val="0"/>
      <w:marTop w:val="0"/>
      <w:marBottom w:val="0"/>
      <w:divBdr>
        <w:top w:val="none" w:sz="0" w:space="0" w:color="auto"/>
        <w:left w:val="none" w:sz="0" w:space="0" w:color="auto"/>
        <w:bottom w:val="none" w:sz="0" w:space="0" w:color="auto"/>
        <w:right w:val="none" w:sz="0" w:space="0" w:color="auto"/>
      </w:divBdr>
    </w:div>
    <w:div w:id="1194030409">
      <w:bodyDiv w:val="1"/>
      <w:marLeft w:val="0"/>
      <w:marRight w:val="0"/>
      <w:marTop w:val="0"/>
      <w:marBottom w:val="0"/>
      <w:divBdr>
        <w:top w:val="none" w:sz="0" w:space="0" w:color="auto"/>
        <w:left w:val="none" w:sz="0" w:space="0" w:color="auto"/>
        <w:bottom w:val="none" w:sz="0" w:space="0" w:color="auto"/>
        <w:right w:val="none" w:sz="0" w:space="0" w:color="auto"/>
      </w:divBdr>
    </w:div>
    <w:div w:id="1221745718">
      <w:bodyDiv w:val="1"/>
      <w:marLeft w:val="0"/>
      <w:marRight w:val="0"/>
      <w:marTop w:val="0"/>
      <w:marBottom w:val="0"/>
      <w:divBdr>
        <w:top w:val="none" w:sz="0" w:space="0" w:color="auto"/>
        <w:left w:val="none" w:sz="0" w:space="0" w:color="auto"/>
        <w:bottom w:val="none" w:sz="0" w:space="0" w:color="auto"/>
        <w:right w:val="none" w:sz="0" w:space="0" w:color="auto"/>
      </w:divBdr>
      <w:divsChild>
        <w:div w:id="690912085">
          <w:marLeft w:val="0"/>
          <w:marRight w:val="0"/>
          <w:marTop w:val="0"/>
          <w:marBottom w:val="0"/>
          <w:divBdr>
            <w:top w:val="none" w:sz="0" w:space="0" w:color="auto"/>
            <w:left w:val="none" w:sz="0" w:space="0" w:color="auto"/>
            <w:bottom w:val="none" w:sz="0" w:space="0" w:color="auto"/>
            <w:right w:val="none" w:sz="0" w:space="0" w:color="auto"/>
          </w:divBdr>
          <w:divsChild>
            <w:div w:id="1661426298">
              <w:marLeft w:val="0"/>
              <w:marRight w:val="0"/>
              <w:marTop w:val="0"/>
              <w:marBottom w:val="0"/>
              <w:divBdr>
                <w:top w:val="none" w:sz="0" w:space="0" w:color="auto"/>
                <w:left w:val="none" w:sz="0" w:space="0" w:color="auto"/>
                <w:bottom w:val="none" w:sz="0" w:space="0" w:color="auto"/>
                <w:right w:val="none" w:sz="0" w:space="0" w:color="auto"/>
              </w:divBdr>
              <w:divsChild>
                <w:div w:id="426194527">
                  <w:marLeft w:val="0"/>
                  <w:marRight w:val="0"/>
                  <w:marTop w:val="0"/>
                  <w:marBottom w:val="0"/>
                  <w:divBdr>
                    <w:top w:val="none" w:sz="0" w:space="0" w:color="auto"/>
                    <w:left w:val="none" w:sz="0" w:space="0" w:color="auto"/>
                    <w:bottom w:val="none" w:sz="0" w:space="0" w:color="auto"/>
                    <w:right w:val="none" w:sz="0" w:space="0" w:color="auto"/>
                  </w:divBdr>
                  <w:divsChild>
                    <w:div w:id="2081907856">
                      <w:marLeft w:val="0"/>
                      <w:marRight w:val="0"/>
                      <w:marTop w:val="0"/>
                      <w:marBottom w:val="0"/>
                      <w:divBdr>
                        <w:top w:val="none" w:sz="0" w:space="0" w:color="auto"/>
                        <w:left w:val="none" w:sz="0" w:space="0" w:color="auto"/>
                        <w:bottom w:val="none" w:sz="0" w:space="0" w:color="auto"/>
                        <w:right w:val="none" w:sz="0" w:space="0" w:color="auto"/>
                      </w:divBdr>
                      <w:divsChild>
                        <w:div w:id="1135294845">
                          <w:marLeft w:val="0"/>
                          <w:marRight w:val="0"/>
                          <w:marTop w:val="0"/>
                          <w:marBottom w:val="0"/>
                          <w:divBdr>
                            <w:top w:val="none" w:sz="0" w:space="0" w:color="auto"/>
                            <w:left w:val="none" w:sz="0" w:space="0" w:color="auto"/>
                            <w:bottom w:val="none" w:sz="0" w:space="0" w:color="auto"/>
                            <w:right w:val="none" w:sz="0" w:space="0" w:color="auto"/>
                          </w:divBdr>
                          <w:divsChild>
                            <w:div w:id="119031009">
                              <w:marLeft w:val="0"/>
                              <w:marRight w:val="0"/>
                              <w:marTop w:val="0"/>
                              <w:marBottom w:val="0"/>
                              <w:divBdr>
                                <w:top w:val="none" w:sz="0" w:space="0" w:color="auto"/>
                                <w:left w:val="none" w:sz="0" w:space="0" w:color="auto"/>
                                <w:bottom w:val="none" w:sz="0" w:space="0" w:color="auto"/>
                                <w:right w:val="none" w:sz="0" w:space="0" w:color="auto"/>
                              </w:divBdr>
                            </w:div>
                            <w:div w:id="2130316521">
                              <w:marLeft w:val="0"/>
                              <w:marRight w:val="0"/>
                              <w:marTop w:val="0"/>
                              <w:marBottom w:val="0"/>
                              <w:divBdr>
                                <w:top w:val="none" w:sz="0" w:space="0" w:color="auto"/>
                                <w:left w:val="none" w:sz="0" w:space="0" w:color="auto"/>
                                <w:bottom w:val="none" w:sz="0" w:space="0" w:color="auto"/>
                                <w:right w:val="none" w:sz="0" w:space="0" w:color="auto"/>
                              </w:divBdr>
                            </w:div>
                          </w:divsChild>
                        </w:div>
                        <w:div w:id="249313741">
                          <w:marLeft w:val="0"/>
                          <w:marRight w:val="0"/>
                          <w:marTop w:val="0"/>
                          <w:marBottom w:val="0"/>
                          <w:divBdr>
                            <w:top w:val="none" w:sz="0" w:space="0" w:color="auto"/>
                            <w:left w:val="none" w:sz="0" w:space="0" w:color="auto"/>
                            <w:bottom w:val="none" w:sz="0" w:space="0" w:color="auto"/>
                            <w:right w:val="none" w:sz="0" w:space="0" w:color="auto"/>
                          </w:divBdr>
                          <w:divsChild>
                            <w:div w:id="898904451">
                              <w:marLeft w:val="0"/>
                              <w:marRight w:val="300"/>
                              <w:marTop w:val="180"/>
                              <w:marBottom w:val="0"/>
                              <w:divBdr>
                                <w:top w:val="none" w:sz="0" w:space="0" w:color="auto"/>
                                <w:left w:val="none" w:sz="0" w:space="0" w:color="auto"/>
                                <w:bottom w:val="none" w:sz="0" w:space="0" w:color="auto"/>
                                <w:right w:val="none" w:sz="0" w:space="0" w:color="auto"/>
                              </w:divBdr>
                              <w:divsChild>
                                <w:div w:id="23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629933">
          <w:marLeft w:val="0"/>
          <w:marRight w:val="0"/>
          <w:marTop w:val="0"/>
          <w:marBottom w:val="0"/>
          <w:divBdr>
            <w:top w:val="none" w:sz="0" w:space="0" w:color="auto"/>
            <w:left w:val="none" w:sz="0" w:space="0" w:color="auto"/>
            <w:bottom w:val="none" w:sz="0" w:space="0" w:color="auto"/>
            <w:right w:val="none" w:sz="0" w:space="0" w:color="auto"/>
          </w:divBdr>
          <w:divsChild>
            <w:div w:id="24528468">
              <w:marLeft w:val="0"/>
              <w:marRight w:val="0"/>
              <w:marTop w:val="0"/>
              <w:marBottom w:val="0"/>
              <w:divBdr>
                <w:top w:val="none" w:sz="0" w:space="0" w:color="auto"/>
                <w:left w:val="none" w:sz="0" w:space="0" w:color="auto"/>
                <w:bottom w:val="none" w:sz="0" w:space="0" w:color="auto"/>
                <w:right w:val="none" w:sz="0" w:space="0" w:color="auto"/>
              </w:divBdr>
              <w:divsChild>
                <w:div w:id="2007317838">
                  <w:marLeft w:val="0"/>
                  <w:marRight w:val="0"/>
                  <w:marTop w:val="0"/>
                  <w:marBottom w:val="0"/>
                  <w:divBdr>
                    <w:top w:val="none" w:sz="0" w:space="0" w:color="auto"/>
                    <w:left w:val="none" w:sz="0" w:space="0" w:color="auto"/>
                    <w:bottom w:val="none" w:sz="0" w:space="0" w:color="auto"/>
                    <w:right w:val="none" w:sz="0" w:space="0" w:color="auto"/>
                  </w:divBdr>
                  <w:divsChild>
                    <w:div w:id="1109197530">
                      <w:marLeft w:val="0"/>
                      <w:marRight w:val="0"/>
                      <w:marTop w:val="0"/>
                      <w:marBottom w:val="0"/>
                      <w:divBdr>
                        <w:top w:val="none" w:sz="0" w:space="0" w:color="auto"/>
                        <w:left w:val="none" w:sz="0" w:space="0" w:color="auto"/>
                        <w:bottom w:val="none" w:sz="0" w:space="0" w:color="auto"/>
                        <w:right w:val="none" w:sz="0" w:space="0" w:color="auto"/>
                      </w:divBdr>
                      <w:divsChild>
                        <w:div w:id="4863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155873">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82892697">
      <w:bodyDiv w:val="1"/>
      <w:marLeft w:val="0"/>
      <w:marRight w:val="0"/>
      <w:marTop w:val="0"/>
      <w:marBottom w:val="0"/>
      <w:divBdr>
        <w:top w:val="none" w:sz="0" w:space="0" w:color="auto"/>
        <w:left w:val="none" w:sz="0" w:space="0" w:color="auto"/>
        <w:bottom w:val="none" w:sz="0" w:space="0" w:color="auto"/>
        <w:right w:val="none" w:sz="0" w:space="0" w:color="auto"/>
      </w:divBdr>
    </w:div>
    <w:div w:id="1755782476">
      <w:bodyDiv w:val="1"/>
      <w:marLeft w:val="0"/>
      <w:marRight w:val="0"/>
      <w:marTop w:val="0"/>
      <w:marBottom w:val="0"/>
      <w:divBdr>
        <w:top w:val="none" w:sz="0" w:space="0" w:color="auto"/>
        <w:left w:val="none" w:sz="0" w:space="0" w:color="auto"/>
        <w:bottom w:val="none" w:sz="0" w:space="0" w:color="auto"/>
        <w:right w:val="none" w:sz="0" w:space="0" w:color="auto"/>
      </w:divBdr>
    </w:div>
    <w:div w:id="1803381166">
      <w:bodyDiv w:val="1"/>
      <w:marLeft w:val="0"/>
      <w:marRight w:val="0"/>
      <w:marTop w:val="0"/>
      <w:marBottom w:val="0"/>
      <w:divBdr>
        <w:top w:val="none" w:sz="0" w:space="0" w:color="auto"/>
        <w:left w:val="none" w:sz="0" w:space="0" w:color="auto"/>
        <w:bottom w:val="none" w:sz="0" w:space="0" w:color="auto"/>
        <w:right w:val="none" w:sz="0" w:space="0" w:color="auto"/>
      </w:divBdr>
    </w:div>
    <w:div w:id="1822305270">
      <w:bodyDiv w:val="1"/>
      <w:marLeft w:val="0"/>
      <w:marRight w:val="0"/>
      <w:marTop w:val="0"/>
      <w:marBottom w:val="0"/>
      <w:divBdr>
        <w:top w:val="none" w:sz="0" w:space="0" w:color="auto"/>
        <w:left w:val="none" w:sz="0" w:space="0" w:color="auto"/>
        <w:bottom w:val="none" w:sz="0" w:space="0" w:color="auto"/>
        <w:right w:val="none" w:sz="0" w:space="0" w:color="auto"/>
      </w:divBdr>
    </w:div>
    <w:div w:id="199807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9F5A8-D919-4B7E-A15D-51CF4D93E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4738</TotalTime>
  <Pages>1</Pages>
  <Words>19683</Words>
  <Characters>112195</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131615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деканат юридический</dc:creator>
  <cp:keywords/>
  <dc:description/>
  <cp:lastModifiedBy>Просто Человек</cp:lastModifiedBy>
  <cp:revision>84</cp:revision>
  <cp:lastPrinted>2019-01-17T13:32:00Z</cp:lastPrinted>
  <dcterms:created xsi:type="dcterms:W3CDTF">2018-11-07T08:16:00Z</dcterms:created>
  <dcterms:modified xsi:type="dcterms:W3CDTF">2020-04-06T06:54:00Z</dcterms:modified>
</cp:coreProperties>
</file>