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08" w:rsidRDefault="00B61EC5" w:rsidP="00FE6E78">
      <w:pPr>
        <w:spacing w:after="0" w:line="240" w:lineRule="auto"/>
        <w:jc w:val="center"/>
        <w:rPr>
          <w:rFonts w:ascii="Times New Roman" w:hAnsi="Times New Roman"/>
          <w:b/>
          <w:sz w:val="28"/>
          <w:szCs w:val="28"/>
          <w:lang w:val="uk-UA"/>
        </w:rPr>
      </w:pPr>
      <w:r w:rsidRPr="00B61EC5">
        <w:rPr>
          <w:rFonts w:ascii="Times New Roman" w:hAnsi="Times New Roman"/>
          <w:b/>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2.5pt;height:683.5pt">
            <v:imagedata r:id="rId8" o:title="IMG_1369"/>
          </v:shape>
        </w:pict>
      </w:r>
    </w:p>
    <w:p w:rsidR="00B61EC5" w:rsidRDefault="00B61EC5" w:rsidP="00FE6E78">
      <w:pPr>
        <w:spacing w:after="0" w:line="240" w:lineRule="auto"/>
        <w:jc w:val="center"/>
        <w:rPr>
          <w:rFonts w:ascii="Times New Roman" w:hAnsi="Times New Roman"/>
          <w:b/>
          <w:sz w:val="28"/>
          <w:szCs w:val="28"/>
          <w:lang w:val="uk-UA"/>
        </w:rPr>
      </w:pPr>
    </w:p>
    <w:p w:rsidR="00B61EC5" w:rsidRDefault="00B61EC5" w:rsidP="00FE6E78">
      <w:pPr>
        <w:spacing w:after="0" w:line="240" w:lineRule="auto"/>
        <w:jc w:val="center"/>
        <w:rPr>
          <w:rFonts w:ascii="Times New Roman" w:hAnsi="Times New Roman"/>
          <w:b/>
          <w:sz w:val="28"/>
          <w:szCs w:val="28"/>
          <w:lang w:val="uk-UA"/>
        </w:rPr>
      </w:pPr>
    </w:p>
    <w:p w:rsidR="00B61EC5" w:rsidRPr="00FE6E78" w:rsidRDefault="00B61EC5" w:rsidP="00FE6E78">
      <w:pPr>
        <w:spacing w:after="0" w:line="240" w:lineRule="auto"/>
        <w:jc w:val="center"/>
        <w:rPr>
          <w:rFonts w:ascii="Times New Roman" w:hAnsi="Times New Roman"/>
          <w:b/>
          <w:sz w:val="28"/>
          <w:szCs w:val="28"/>
          <w:lang w:val="uk-UA"/>
        </w:rPr>
      </w:pPr>
      <w:r w:rsidRPr="00B61EC5">
        <w:rPr>
          <w:rFonts w:ascii="Times New Roman" w:hAnsi="Times New Roman"/>
          <w:b/>
          <w:sz w:val="28"/>
          <w:szCs w:val="28"/>
          <w:lang w:val="uk-UA"/>
        </w:rPr>
        <w:lastRenderedPageBreak/>
        <w:pict>
          <v:shape id="_x0000_i1027" type="#_x0000_t75" style="width:512.5pt;height:683.5pt">
            <v:imagedata r:id="rId9" o:title="IMG_1370"/>
          </v:shape>
        </w:pict>
      </w:r>
    </w:p>
    <w:p w:rsidR="00345508" w:rsidRDefault="00345508" w:rsidP="00FE6E78">
      <w:pPr>
        <w:spacing w:line="360" w:lineRule="auto"/>
        <w:outlineLvl w:val="0"/>
        <w:rPr>
          <w:rFonts w:ascii="Times New Roman" w:hAnsi="Times New Roman"/>
          <w:sz w:val="28"/>
          <w:szCs w:val="28"/>
          <w:lang w:val="uk-UA"/>
        </w:rPr>
      </w:pPr>
    </w:p>
    <w:p w:rsidR="00B61EC5" w:rsidRDefault="00B61EC5" w:rsidP="00FE6E78">
      <w:pPr>
        <w:spacing w:line="360" w:lineRule="auto"/>
        <w:outlineLvl w:val="0"/>
        <w:rPr>
          <w:rFonts w:ascii="Times New Roman" w:hAnsi="Times New Roman"/>
          <w:sz w:val="28"/>
          <w:szCs w:val="28"/>
          <w:lang w:val="uk-UA"/>
        </w:rPr>
      </w:pPr>
      <w:r w:rsidRPr="00B61EC5">
        <w:rPr>
          <w:rFonts w:ascii="Times New Roman" w:hAnsi="Times New Roman"/>
          <w:sz w:val="28"/>
          <w:szCs w:val="28"/>
          <w:lang w:val="uk-UA"/>
        </w:rPr>
        <w:lastRenderedPageBreak/>
        <w:pict>
          <v:shape id="_x0000_i1028" type="#_x0000_t75" style="width:512.5pt;height:683.5pt">
            <v:imagedata r:id="rId10" o:title="IMG_1371"/>
          </v:shape>
        </w:pict>
      </w:r>
      <w:bookmarkStart w:id="0" w:name="_GoBack"/>
      <w:bookmarkEnd w:id="0"/>
    </w:p>
    <w:p w:rsidR="00B61EC5" w:rsidRDefault="00B61EC5" w:rsidP="00FE6E78">
      <w:pPr>
        <w:spacing w:line="360" w:lineRule="auto"/>
        <w:outlineLvl w:val="0"/>
        <w:rPr>
          <w:rFonts w:ascii="Times New Roman" w:hAnsi="Times New Roman"/>
          <w:sz w:val="28"/>
          <w:szCs w:val="28"/>
          <w:lang w:val="uk-UA"/>
        </w:rPr>
      </w:pPr>
    </w:p>
    <w:p w:rsidR="00F40882" w:rsidRDefault="00F40882" w:rsidP="00F40882">
      <w:pPr>
        <w:spacing w:line="360" w:lineRule="auto"/>
        <w:jc w:val="center"/>
        <w:outlineLvl w:val="0"/>
        <w:rPr>
          <w:rFonts w:ascii="Times New Roman" w:hAnsi="Times New Roman"/>
          <w:sz w:val="28"/>
          <w:szCs w:val="28"/>
          <w:lang w:val="uk-UA"/>
        </w:rPr>
      </w:pPr>
      <w:r w:rsidRPr="00AA28E7">
        <w:rPr>
          <w:rFonts w:ascii="Times New Roman" w:hAnsi="Times New Roman"/>
          <w:sz w:val="28"/>
          <w:szCs w:val="28"/>
          <w:lang w:val="uk-UA"/>
        </w:rPr>
        <w:lastRenderedPageBreak/>
        <w:t>РЕФЕРАТ</w:t>
      </w:r>
    </w:p>
    <w:p w:rsidR="00F40882" w:rsidRDefault="00F40882" w:rsidP="00F40882">
      <w:pPr>
        <w:spacing w:line="360" w:lineRule="auto"/>
        <w:jc w:val="center"/>
        <w:outlineLvl w:val="0"/>
        <w:rPr>
          <w:rFonts w:ascii="Times New Roman" w:hAnsi="Times New Roman"/>
          <w:sz w:val="28"/>
          <w:szCs w:val="28"/>
          <w:lang w:val="uk-UA"/>
        </w:rPr>
      </w:pPr>
    </w:p>
    <w:p w:rsidR="00F40882" w:rsidRPr="00AA28E7" w:rsidRDefault="00F40882" w:rsidP="00F40882">
      <w:pPr>
        <w:spacing w:line="360" w:lineRule="auto"/>
        <w:outlineLvl w:val="0"/>
        <w:rPr>
          <w:rFonts w:ascii="Times New Roman" w:hAnsi="Times New Roman"/>
          <w:sz w:val="28"/>
          <w:szCs w:val="28"/>
          <w:lang w:val="uk-UA"/>
        </w:rPr>
      </w:pPr>
    </w:p>
    <w:p w:rsidR="00F40882" w:rsidRPr="00AA28E7" w:rsidRDefault="00F40882" w:rsidP="00F40882">
      <w:pPr>
        <w:suppressAutoHyphens/>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Смірнова А.О.</w:t>
      </w:r>
      <w:r w:rsidRPr="00AA28E7">
        <w:rPr>
          <w:rFonts w:ascii="Times New Roman" w:hAnsi="Times New Roman"/>
          <w:sz w:val="28"/>
          <w:szCs w:val="28"/>
          <w:lang w:val="uk-UA"/>
        </w:rPr>
        <w:t xml:space="preserve"> </w:t>
      </w:r>
      <w:r>
        <w:rPr>
          <w:rFonts w:ascii="Times New Roman" w:hAnsi="Times New Roman"/>
          <w:sz w:val="28"/>
          <w:szCs w:val="28"/>
          <w:lang w:val="uk-UA"/>
        </w:rPr>
        <w:t>Особливості нормотворчої  діяльністі Генерального прокурора України</w:t>
      </w:r>
      <w:r w:rsidRPr="00AA28E7">
        <w:rPr>
          <w:rFonts w:ascii="Times New Roman" w:hAnsi="Times New Roman"/>
          <w:sz w:val="28"/>
          <w:szCs w:val="28"/>
          <w:lang w:val="uk-UA"/>
        </w:rPr>
        <w:t xml:space="preserve"> – Запоріжжя, 20</w:t>
      </w:r>
      <w:r>
        <w:rPr>
          <w:rFonts w:ascii="Times New Roman" w:hAnsi="Times New Roman"/>
          <w:sz w:val="28"/>
          <w:szCs w:val="28"/>
          <w:lang w:val="uk-UA"/>
        </w:rPr>
        <w:t>20</w:t>
      </w:r>
      <w:r w:rsidRPr="00AA28E7">
        <w:rPr>
          <w:rFonts w:ascii="Times New Roman" w:hAnsi="Times New Roman"/>
          <w:sz w:val="28"/>
          <w:szCs w:val="28"/>
          <w:lang w:val="uk-UA"/>
        </w:rPr>
        <w:t>. – 1</w:t>
      </w:r>
      <w:r>
        <w:rPr>
          <w:rFonts w:ascii="Times New Roman" w:hAnsi="Times New Roman"/>
          <w:sz w:val="28"/>
          <w:szCs w:val="28"/>
          <w:lang w:val="uk-UA"/>
        </w:rPr>
        <w:t>07</w:t>
      </w:r>
      <w:r w:rsidRPr="00AA28E7">
        <w:rPr>
          <w:rFonts w:ascii="Times New Roman" w:hAnsi="Times New Roman"/>
          <w:sz w:val="28"/>
          <w:szCs w:val="28"/>
          <w:lang w:val="uk-UA"/>
        </w:rPr>
        <w:t>с.</w:t>
      </w:r>
    </w:p>
    <w:p w:rsidR="00F40882" w:rsidRDefault="00F40882" w:rsidP="00F40882">
      <w:pPr>
        <w:suppressAutoHyphens/>
        <w:spacing w:after="0" w:line="360" w:lineRule="auto"/>
        <w:ind w:firstLine="709"/>
        <w:contextualSpacing/>
        <w:jc w:val="both"/>
        <w:rPr>
          <w:rFonts w:ascii="Times New Roman" w:hAnsi="Times New Roman"/>
          <w:sz w:val="28"/>
          <w:szCs w:val="28"/>
          <w:lang w:val="uk-UA"/>
        </w:rPr>
      </w:pPr>
      <w:r w:rsidRPr="00AA28E7">
        <w:rPr>
          <w:rFonts w:ascii="Times New Roman" w:hAnsi="Times New Roman"/>
          <w:sz w:val="28"/>
          <w:szCs w:val="28"/>
          <w:lang w:val="uk-UA"/>
        </w:rPr>
        <w:t>Кваліфікаційна робота складається зі 1</w:t>
      </w:r>
      <w:r w:rsidR="005F3E44">
        <w:rPr>
          <w:rFonts w:ascii="Times New Roman" w:hAnsi="Times New Roman"/>
          <w:sz w:val="28"/>
          <w:szCs w:val="28"/>
          <w:lang w:val="uk-UA"/>
        </w:rPr>
        <w:t>07 сторінок, містить 72</w:t>
      </w:r>
      <w:r w:rsidR="00CD50F7">
        <w:rPr>
          <w:rFonts w:ascii="Times New Roman" w:hAnsi="Times New Roman"/>
          <w:sz w:val="28"/>
          <w:szCs w:val="28"/>
          <w:lang w:val="uk-UA"/>
        </w:rPr>
        <w:t xml:space="preserve"> джерела</w:t>
      </w:r>
      <w:r w:rsidRPr="00AA28E7">
        <w:rPr>
          <w:rFonts w:ascii="Times New Roman" w:hAnsi="Times New Roman"/>
          <w:sz w:val="28"/>
          <w:szCs w:val="28"/>
          <w:lang w:val="uk-UA"/>
        </w:rPr>
        <w:t xml:space="preserve"> використаної інформації.</w:t>
      </w:r>
    </w:p>
    <w:p w:rsidR="00F40882" w:rsidRPr="00AA28E7" w:rsidRDefault="00F40882" w:rsidP="00F40882">
      <w:pPr>
        <w:suppressAutoHyphens/>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Ще з далекого 1995 року, з часів вступу України до Ради Європи Парламентська Асамблея РЄ акцентувала на тому, що інститут прокуратури не відповідав європейським стандартам. </w:t>
      </w:r>
    </w:p>
    <w:p w:rsidR="00F40882" w:rsidRDefault="00F40882" w:rsidP="00F40882">
      <w:pPr>
        <w:pStyle w:val="aa"/>
        <w:suppressAutoHyphens/>
        <w:contextualSpacing/>
      </w:pPr>
      <w:r w:rsidRPr="00D27F38">
        <w:t>Першим кроком до наближення укра</w:t>
      </w:r>
      <w:r>
        <w:t>ї</w:t>
      </w:r>
      <w:r w:rsidRPr="00D27F38">
        <w:t>нсько</w:t>
      </w:r>
      <w:r>
        <w:t>ї</w:t>
      </w:r>
      <w:r w:rsidRPr="00D27F38">
        <w:t xml:space="preserve"> прокуратури до стандарт</w:t>
      </w:r>
      <w:r>
        <w:t>і</w:t>
      </w:r>
      <w:r w:rsidRPr="00D27F38">
        <w:t xml:space="preserve">в </w:t>
      </w:r>
      <w:r>
        <w:t>Є</w:t>
      </w:r>
      <w:r w:rsidRPr="00D27F38">
        <w:t>вропи</w:t>
      </w:r>
      <w:r>
        <w:t xml:space="preserve"> стало прийняття у 2014 році нового Закону України «Про прокуратуру». Але у зв’язку із зміною влади, трансформацій зазнала система прокуратури і в 2019 році. Дев’ятнадцятого вересня цього року було внесено низку змін до вищезазначеного закону. </w:t>
      </w:r>
    </w:p>
    <w:p w:rsidR="00F40882" w:rsidRDefault="00F40882" w:rsidP="00F40882">
      <w:pPr>
        <w:pStyle w:val="aa"/>
        <w:suppressAutoHyphens/>
        <w:contextualSpacing/>
        <w:rPr>
          <w:lang w:val="ru-RU"/>
        </w:rPr>
      </w:pPr>
      <w:r>
        <w:t>Європеізація та активне реформування всіх ключових напрямів життя держави нерозривно пов’язане з активізацією відповідної нормотворчої діяльності. Але, у зв’язку з тим, що в Україні єдиним законодавчим органом є Верховна Рада України, завжди буде актуальним питання відомчої нормотворчості, зокрема в правоохоронних органах.</w:t>
      </w:r>
    </w:p>
    <w:p w:rsidR="00F40882" w:rsidRDefault="00F40882" w:rsidP="00F40882">
      <w:pPr>
        <w:pStyle w:val="aa"/>
        <w:suppressAutoHyphens/>
        <w:contextualSpacing/>
        <w:rPr>
          <w:lang w:val="ru-RU"/>
        </w:rPr>
      </w:pPr>
      <w:r>
        <w:rPr>
          <w:lang w:val="ru-RU"/>
        </w:rPr>
        <w:t>Видання  Генеральним прокурором  наказів є однією з основних форм реалізації його  компетенції. Вони відіграють важливу роль в організації саме ефективної роботи  системи прокуратури України.</w:t>
      </w:r>
    </w:p>
    <w:p w:rsidR="00F40882" w:rsidRPr="00A6742D" w:rsidRDefault="00F40882" w:rsidP="00F40882">
      <w:pPr>
        <w:pStyle w:val="aa"/>
        <w:suppressAutoHyphens/>
        <w:contextualSpacing/>
        <w:rPr>
          <w:lang w:val="ru-RU"/>
        </w:rPr>
      </w:pPr>
      <w:r>
        <w:rPr>
          <w:lang w:val="ru-RU"/>
        </w:rPr>
        <w:t>Реформи правоохоронної системи, які тривають сьогодні в нашій країні не можуть бути ефективними без потужної нормотворчості керівника аппарату прокуратури. Тому це питання буде завжди актуальним, оскільки Генеральний прокурор України є вирішальною особою, від ефективної професійної діяльності якого залежить ефективність системи прокуратури в цілому.</w:t>
      </w:r>
    </w:p>
    <w:p w:rsidR="00F40882" w:rsidRPr="009B5EE2" w:rsidRDefault="00F40882" w:rsidP="00F40882">
      <w:pPr>
        <w:widowControl w:val="0"/>
        <w:spacing w:after="0" w:line="360" w:lineRule="auto"/>
        <w:ind w:firstLine="708"/>
        <w:contextualSpacing/>
        <w:jc w:val="both"/>
        <w:rPr>
          <w:rFonts w:ascii="Times New Roman" w:hAnsi="Times New Roman"/>
          <w:sz w:val="28"/>
          <w:szCs w:val="28"/>
          <w:lang w:val="uk-UA"/>
        </w:rPr>
      </w:pPr>
      <w:r w:rsidRPr="00C22E01">
        <w:rPr>
          <w:rFonts w:ascii="Times New Roman" w:hAnsi="Times New Roman"/>
          <w:sz w:val="28"/>
          <w:szCs w:val="28"/>
          <w:lang w:val="uk-UA"/>
        </w:rPr>
        <w:t>Метою кваліфікаційної роботи є аналіз чинного законодавства</w:t>
      </w:r>
      <w:r>
        <w:rPr>
          <w:rFonts w:ascii="Times New Roman" w:hAnsi="Times New Roman"/>
          <w:sz w:val="28"/>
          <w:szCs w:val="28"/>
          <w:lang w:val="uk-UA"/>
        </w:rPr>
        <w:t xml:space="preserve"> України, </w:t>
      </w:r>
      <w:r>
        <w:rPr>
          <w:rFonts w:ascii="Times New Roman" w:hAnsi="Times New Roman"/>
          <w:sz w:val="28"/>
          <w:szCs w:val="28"/>
          <w:lang w:val="uk-UA"/>
        </w:rPr>
        <w:lastRenderedPageBreak/>
        <w:t>регламентуючого діяльність прокуратури, зокрема нормотворчості Генерального прокурора України, з урахуванням останніх змін законодавства.</w:t>
      </w:r>
      <w:r w:rsidRPr="009B5EE2">
        <w:rPr>
          <w:rFonts w:ascii="Times New Roman" w:hAnsi="Times New Roman"/>
          <w:sz w:val="28"/>
          <w:szCs w:val="28"/>
          <w:lang w:val="uk-UA"/>
        </w:rPr>
        <w:t xml:space="preserve"> </w:t>
      </w:r>
      <w:r>
        <w:rPr>
          <w:rFonts w:ascii="Times New Roman" w:hAnsi="Times New Roman"/>
          <w:sz w:val="28"/>
          <w:szCs w:val="28"/>
          <w:lang w:val="uk-UA"/>
        </w:rPr>
        <w:t xml:space="preserve"> </w:t>
      </w:r>
    </w:p>
    <w:p w:rsidR="00F40882" w:rsidRDefault="00F40882" w:rsidP="00F40882">
      <w:pPr>
        <w:spacing w:after="0" w:line="360" w:lineRule="auto"/>
        <w:ind w:firstLine="709"/>
        <w:contextualSpacing/>
        <w:jc w:val="both"/>
        <w:rPr>
          <w:rFonts w:ascii="Times New Roman" w:hAnsi="Times New Roman"/>
          <w:color w:val="000000"/>
          <w:sz w:val="28"/>
          <w:szCs w:val="28"/>
          <w:lang w:val="uk-UA"/>
        </w:rPr>
      </w:pPr>
      <w:r w:rsidRPr="009B5EE2">
        <w:rPr>
          <w:rFonts w:ascii="Times New Roman" w:hAnsi="Times New Roman"/>
          <w:sz w:val="28"/>
          <w:szCs w:val="28"/>
          <w:lang w:val="uk-UA"/>
        </w:rPr>
        <w:t xml:space="preserve">Об’єктом даної кваліфікаційної роботи є </w:t>
      </w:r>
      <w:r>
        <w:rPr>
          <w:rFonts w:ascii="Times New Roman" w:hAnsi="Times New Roman"/>
          <w:sz w:val="28"/>
          <w:szCs w:val="28"/>
          <w:lang w:val="uk-UA"/>
        </w:rPr>
        <w:t>повноваження</w:t>
      </w:r>
      <w:r w:rsidRPr="009B5EE2">
        <w:rPr>
          <w:rFonts w:ascii="Times New Roman" w:hAnsi="Times New Roman"/>
          <w:sz w:val="28"/>
          <w:szCs w:val="28"/>
          <w:lang w:val="uk-UA"/>
        </w:rPr>
        <w:t xml:space="preserve"> Генерального прокурора</w:t>
      </w:r>
      <w:r w:rsidRPr="006076C6">
        <w:rPr>
          <w:rFonts w:ascii="Times New Roman" w:hAnsi="Times New Roman"/>
          <w:color w:val="000000"/>
          <w:sz w:val="28"/>
          <w:szCs w:val="28"/>
          <w:lang w:val="uk-UA"/>
        </w:rPr>
        <w:t xml:space="preserve"> України</w:t>
      </w:r>
      <w:r>
        <w:rPr>
          <w:rFonts w:ascii="Times New Roman" w:hAnsi="Times New Roman"/>
          <w:color w:val="000000"/>
          <w:sz w:val="28"/>
          <w:szCs w:val="28"/>
          <w:lang w:val="uk-UA"/>
        </w:rPr>
        <w:t>, в рамках його нормотворчої діяльності.</w:t>
      </w:r>
    </w:p>
    <w:p w:rsidR="00F40882" w:rsidRDefault="00F40882" w:rsidP="00F40882">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 роботі використовувався порівняльно-правовий метод, за допомогою якого було проведено порівняльний аналіз повноважень Генеральних прокурорів різних країн, а також змін законодавства України щодо діяльності Генерального прокурора.</w:t>
      </w:r>
    </w:p>
    <w:p w:rsidR="00F40882" w:rsidRPr="009B5EE2" w:rsidRDefault="00F40882" w:rsidP="00F40882">
      <w:pPr>
        <w:tabs>
          <w:tab w:val="left" w:pos="1276"/>
        </w:tabs>
        <w:spacing w:after="0" w:line="360" w:lineRule="auto"/>
        <w:ind w:firstLine="709"/>
        <w:contextualSpacing/>
        <w:jc w:val="both"/>
        <w:rPr>
          <w:rFonts w:ascii="Times New Roman" w:hAnsi="Times New Roman"/>
          <w:color w:val="000000"/>
          <w:sz w:val="28"/>
          <w:szCs w:val="28"/>
          <w:lang w:val="uk-UA"/>
        </w:rPr>
      </w:pPr>
      <w:r w:rsidRPr="009B5EE2">
        <w:rPr>
          <w:rFonts w:ascii="Times New Roman" w:hAnsi="Times New Roman"/>
          <w:color w:val="000000"/>
          <w:sz w:val="28"/>
          <w:szCs w:val="28"/>
          <w:lang w:val="uk-UA"/>
        </w:rPr>
        <w:t>Предмет дослідження – нормативно-правові акти Генерального прокурора України</w:t>
      </w:r>
      <w:r>
        <w:rPr>
          <w:rFonts w:ascii="Times New Roman" w:hAnsi="Times New Roman"/>
          <w:color w:val="000000"/>
          <w:sz w:val="28"/>
          <w:szCs w:val="28"/>
          <w:lang w:val="uk-UA"/>
        </w:rPr>
        <w:t xml:space="preserve"> та процес їх створення.</w:t>
      </w:r>
    </w:p>
    <w:p w:rsidR="00F40882" w:rsidRPr="00AA28E7" w:rsidRDefault="00F40882" w:rsidP="00F40882">
      <w:pPr>
        <w:widowControl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НОРМОТВОРЧІСТЬ, НОРМОТВОРЧА ДІЯЛЬНІСТЬ, ПРАВООХОРОННА СИСТЕМА, ОРГАНИ ПРОКУРАТУРИ, ВІДОМЧА НОРМОТВОРЧІСТЬ, ПІДЗАКОННИЙ НОРМАТИВНО-ПРАВОВИЙ АКТ.</w:t>
      </w: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Default="00F40882" w:rsidP="00F40882">
      <w:pPr>
        <w:spacing w:line="360" w:lineRule="auto"/>
        <w:jc w:val="right"/>
        <w:rPr>
          <w:rFonts w:ascii="Times New Roman" w:hAnsi="Times New Roman"/>
          <w:caps/>
          <w:sz w:val="28"/>
          <w:szCs w:val="28"/>
          <w:lang w:val="uk-UA"/>
        </w:rPr>
      </w:pPr>
    </w:p>
    <w:p w:rsidR="00F40882" w:rsidRPr="00AA28E7" w:rsidRDefault="00F40882" w:rsidP="00F40882">
      <w:pPr>
        <w:spacing w:line="360" w:lineRule="auto"/>
        <w:rPr>
          <w:rFonts w:ascii="Times New Roman" w:hAnsi="Times New Roman"/>
          <w:sz w:val="28"/>
          <w:szCs w:val="28"/>
          <w:lang w:val="uk-UA"/>
        </w:rPr>
      </w:pPr>
    </w:p>
    <w:p w:rsidR="00F40882" w:rsidRDefault="00F40882" w:rsidP="00F40882">
      <w:pPr>
        <w:spacing w:line="360" w:lineRule="auto"/>
        <w:ind w:firstLine="709"/>
        <w:jc w:val="center"/>
        <w:rPr>
          <w:rFonts w:ascii="Times New Roman" w:hAnsi="Times New Roman"/>
          <w:sz w:val="28"/>
          <w:szCs w:val="28"/>
          <w:lang w:val="uk-UA"/>
        </w:rPr>
      </w:pPr>
      <w:r w:rsidRPr="00AA28E7">
        <w:rPr>
          <w:rFonts w:ascii="Times New Roman" w:hAnsi="Times New Roman"/>
          <w:sz w:val="28"/>
          <w:szCs w:val="28"/>
          <w:lang w:val="uk-UA"/>
        </w:rPr>
        <w:t>SUMMARY</w:t>
      </w:r>
    </w:p>
    <w:p w:rsidR="00F40882" w:rsidRDefault="00F40882" w:rsidP="00F40882">
      <w:pPr>
        <w:spacing w:line="360" w:lineRule="auto"/>
        <w:ind w:firstLine="709"/>
        <w:jc w:val="center"/>
        <w:rPr>
          <w:rFonts w:ascii="Times New Roman" w:hAnsi="Times New Roman"/>
          <w:sz w:val="28"/>
          <w:szCs w:val="28"/>
          <w:lang w:val="uk-UA"/>
        </w:rPr>
      </w:pPr>
    </w:p>
    <w:p w:rsidR="00F40882" w:rsidRPr="00AA28E7" w:rsidRDefault="00F40882" w:rsidP="00F40882">
      <w:pPr>
        <w:spacing w:line="360" w:lineRule="auto"/>
        <w:ind w:firstLine="709"/>
        <w:jc w:val="center"/>
        <w:rPr>
          <w:rFonts w:ascii="Times New Roman" w:hAnsi="Times New Roman"/>
          <w:sz w:val="28"/>
          <w:szCs w:val="28"/>
          <w:lang w:val="uk-UA"/>
        </w:rPr>
      </w:pPr>
    </w:p>
    <w:p w:rsidR="00F40882" w:rsidRPr="009B5EE2" w:rsidRDefault="00F40882" w:rsidP="00F40882">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lang w:val="en-US"/>
        </w:rPr>
        <w:t>Smirnova A.O</w:t>
      </w:r>
      <w:r>
        <w:rPr>
          <w:rFonts w:ascii="Times New Roman" w:hAnsi="Times New Roman"/>
          <w:sz w:val="28"/>
          <w:szCs w:val="28"/>
          <w:lang w:val="uk-UA"/>
        </w:rPr>
        <w:t xml:space="preserve">. </w:t>
      </w:r>
      <w:r>
        <w:rPr>
          <w:rFonts w:ascii="Times New Roman" w:hAnsi="Times New Roman"/>
          <w:sz w:val="28"/>
          <w:szCs w:val="28"/>
          <w:lang w:val="en-US"/>
        </w:rPr>
        <w:t>Features of</w:t>
      </w:r>
      <w:r>
        <w:rPr>
          <w:rFonts w:ascii="Times New Roman" w:hAnsi="Times New Roman"/>
          <w:sz w:val="28"/>
          <w:szCs w:val="28"/>
          <w:lang w:val="uk-UA"/>
        </w:rPr>
        <w:t xml:space="preserve"> </w:t>
      </w:r>
      <w:r>
        <w:rPr>
          <w:rFonts w:ascii="Times New Roman" w:hAnsi="Times New Roman"/>
          <w:sz w:val="28"/>
          <w:szCs w:val="28"/>
          <w:lang w:val="en-US"/>
        </w:rPr>
        <w:t>Normative Activity</w:t>
      </w:r>
      <w:r w:rsidRPr="009B5EE2">
        <w:rPr>
          <w:rFonts w:ascii="Times New Roman" w:hAnsi="Times New Roman"/>
          <w:sz w:val="28"/>
          <w:szCs w:val="28"/>
          <w:lang w:val="en-US"/>
        </w:rPr>
        <w:t xml:space="preserve"> of the Prosecutor General of Ukraine</w:t>
      </w:r>
      <w:r>
        <w:rPr>
          <w:rFonts w:ascii="Times New Roman" w:hAnsi="Times New Roman"/>
          <w:sz w:val="28"/>
          <w:szCs w:val="28"/>
          <w:lang w:val="en-US"/>
        </w:rPr>
        <w:t xml:space="preserve"> - Zaporozhye, 20</w:t>
      </w:r>
      <w:r>
        <w:rPr>
          <w:rFonts w:ascii="Times New Roman" w:hAnsi="Times New Roman"/>
          <w:sz w:val="28"/>
          <w:szCs w:val="28"/>
          <w:lang w:val="uk-UA"/>
        </w:rPr>
        <w:t>20</w:t>
      </w:r>
      <w:r>
        <w:rPr>
          <w:rFonts w:ascii="Times New Roman" w:hAnsi="Times New Roman"/>
          <w:sz w:val="28"/>
          <w:szCs w:val="28"/>
          <w:lang w:val="en-US"/>
        </w:rPr>
        <w:t>. - 10</w:t>
      </w:r>
      <w:r>
        <w:rPr>
          <w:rFonts w:ascii="Times New Roman" w:hAnsi="Times New Roman"/>
          <w:sz w:val="28"/>
          <w:szCs w:val="28"/>
          <w:lang w:val="uk-UA"/>
        </w:rPr>
        <w:t>7</w:t>
      </w:r>
      <w:r w:rsidRPr="009B5EE2">
        <w:rPr>
          <w:rFonts w:ascii="Times New Roman" w:hAnsi="Times New Roman"/>
          <w:sz w:val="28"/>
          <w:szCs w:val="28"/>
          <w:lang w:val="en-US"/>
        </w:rPr>
        <w:t xml:space="preserve"> p.</w:t>
      </w:r>
    </w:p>
    <w:p w:rsidR="00F40882" w:rsidRPr="003B17D2" w:rsidRDefault="00F40882" w:rsidP="00F40882">
      <w:pPr>
        <w:spacing w:after="0" w:line="360" w:lineRule="auto"/>
        <w:ind w:firstLine="709"/>
        <w:contextualSpacing/>
        <w:jc w:val="both"/>
        <w:rPr>
          <w:rFonts w:ascii="Times New Roman" w:hAnsi="Times New Roman"/>
          <w:sz w:val="28"/>
          <w:szCs w:val="28"/>
          <w:lang w:val="en-US"/>
        </w:rPr>
      </w:pPr>
      <w:r w:rsidRPr="009B5EE2">
        <w:rPr>
          <w:rFonts w:ascii="Times New Roman" w:hAnsi="Times New Roman"/>
          <w:sz w:val="28"/>
          <w:szCs w:val="28"/>
          <w:lang w:val="en-US"/>
        </w:rPr>
        <w:t>Qualifying work co</w:t>
      </w:r>
      <w:r>
        <w:rPr>
          <w:rFonts w:ascii="Times New Roman" w:hAnsi="Times New Roman"/>
          <w:sz w:val="28"/>
          <w:szCs w:val="28"/>
          <w:lang w:val="en-US"/>
        </w:rPr>
        <w:t>nsists of 10</w:t>
      </w:r>
      <w:r>
        <w:rPr>
          <w:rFonts w:ascii="Times New Roman" w:hAnsi="Times New Roman"/>
          <w:sz w:val="28"/>
          <w:szCs w:val="28"/>
          <w:lang w:val="uk-UA"/>
        </w:rPr>
        <w:t>7</w:t>
      </w:r>
      <w:r>
        <w:rPr>
          <w:rFonts w:ascii="Times New Roman" w:hAnsi="Times New Roman"/>
          <w:sz w:val="28"/>
          <w:szCs w:val="28"/>
          <w:lang w:val="en-US"/>
        </w:rPr>
        <w:t xml:space="preserve"> pages, contains 7</w:t>
      </w:r>
      <w:r w:rsidR="005F3E44">
        <w:rPr>
          <w:rFonts w:ascii="Times New Roman" w:hAnsi="Times New Roman"/>
          <w:sz w:val="28"/>
          <w:szCs w:val="28"/>
          <w:lang w:val="uk-UA"/>
        </w:rPr>
        <w:t>2</w:t>
      </w:r>
      <w:r w:rsidRPr="009B5EE2">
        <w:rPr>
          <w:rFonts w:ascii="Times New Roman" w:hAnsi="Times New Roman"/>
          <w:sz w:val="28"/>
          <w:szCs w:val="28"/>
          <w:lang w:val="en-US"/>
        </w:rPr>
        <w:t xml:space="preserve"> sources of information used. </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Ever since 1995, since the accession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xml:space="preserve"> to the Council of Europe, the CoE Parliamentary Assembly has emphasized that the institute of the prosecutor's office did not </w:t>
      </w:r>
      <w:r>
        <w:rPr>
          <w:rFonts w:ascii="Times New Roman" w:hAnsi="Times New Roman"/>
          <w:sz w:val="28"/>
          <w:szCs w:val="28"/>
          <w:lang w:val="en-US"/>
        </w:rPr>
        <w:t>confirm</w:t>
      </w:r>
      <w:r w:rsidRPr="00022CA8">
        <w:rPr>
          <w:rFonts w:ascii="Times New Roman" w:hAnsi="Times New Roman"/>
          <w:sz w:val="28"/>
          <w:szCs w:val="28"/>
          <w:lang w:val="en-US"/>
        </w:rPr>
        <w:t xml:space="preserve"> European standards.</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The first step towards bringing the Ukrainian prosecutor's office closer to European standards was the adoption in 2014 of a new Law of Ukraine "On the Prosecutor's Office".  But due to a change in power, the prosecutor's office underwent a transformation in 2019.  A number of changes were made to the above law on September 19 this year.</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The Europeanisation and active reform of all key directions of the state's life are inextricably linked with the activation of the relevant rulemaking activity.  However, due to the fact that the Verkhovna Rada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xml:space="preserve"> is the only legislative body in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the issue of departmental rulemaking, in particular in law enforcement agencies, will always be relevant.</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Issuing orders by the Attorney General is one of the main forms of exercise of his competence.  They play an important role in organizing the efficient operation of the Prosecutor's Office of Ukraine.</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Law enforcement reforms that are ongoing in our country today cannot be effective without the strong rulemaking o</w:t>
      </w:r>
      <w:r>
        <w:rPr>
          <w:rFonts w:ascii="Times New Roman" w:hAnsi="Times New Roman"/>
          <w:sz w:val="28"/>
          <w:szCs w:val="28"/>
          <w:lang w:val="en-US"/>
        </w:rPr>
        <w:t>n</w:t>
      </w:r>
      <w:r w:rsidRPr="00022CA8">
        <w:rPr>
          <w:rFonts w:ascii="Times New Roman" w:hAnsi="Times New Roman"/>
          <w:sz w:val="28"/>
          <w:szCs w:val="28"/>
          <w:lang w:val="en-US"/>
        </w:rPr>
        <w:t xml:space="preserve"> the head of the prosecutor's office.  Therefore, this question will always be relevant, since the Prosecutor General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xml:space="preserve"> is a decisive person, whose effective professional activity depends on the effectiveness of the prosecutor's office as a whole.</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lastRenderedPageBreak/>
        <w:t xml:space="preserve"> The purpose of the qualification work is to analyze the current legislation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xml:space="preserve">, regulating the activity of the prosecutor's office, in particular, the rulemaking of the Prosecutor General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taking into account the latest changes in the legislation.</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The object of this qualification work is the authority of the Prosecutor General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in the framework of his rulemaking activity.</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The work used a comparative legal method, which was used to carry out a comparative analysis of the powers of the Attorneys General of different countries, as well as changes in the legislation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xml:space="preserve"> on the activity of the Attorney General.</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The subject of the study is the regulations of the Prosecutor General of </w:t>
      </w:r>
      <w:smartTag w:uri="urn:schemas-microsoft-com:office:smarttags" w:element="country-region">
        <w:r w:rsidRPr="00022CA8">
          <w:rPr>
            <w:rFonts w:ascii="Times New Roman" w:hAnsi="Times New Roman"/>
            <w:sz w:val="28"/>
            <w:szCs w:val="28"/>
            <w:lang w:val="en-US"/>
          </w:rPr>
          <w:t>Ukraine</w:t>
        </w:r>
      </w:smartTag>
      <w:r w:rsidRPr="00022CA8">
        <w:rPr>
          <w:rFonts w:ascii="Times New Roman" w:hAnsi="Times New Roman"/>
          <w:sz w:val="28"/>
          <w:szCs w:val="28"/>
          <w:lang w:val="en-US"/>
        </w:rPr>
        <w:t xml:space="preserve"> and the process of their creation.</w:t>
      </w:r>
    </w:p>
    <w:p w:rsidR="00F40882" w:rsidRPr="00022CA8" w:rsidRDefault="00F40882" w:rsidP="00F40882">
      <w:pPr>
        <w:spacing w:after="0" w:line="360" w:lineRule="auto"/>
        <w:ind w:firstLine="709"/>
        <w:contextualSpacing/>
        <w:jc w:val="both"/>
        <w:rPr>
          <w:rFonts w:ascii="Times New Roman" w:hAnsi="Times New Roman"/>
          <w:sz w:val="28"/>
          <w:szCs w:val="28"/>
          <w:lang w:val="en-US"/>
        </w:rPr>
      </w:pPr>
      <w:r w:rsidRPr="00022CA8">
        <w:rPr>
          <w:rFonts w:ascii="Times New Roman" w:hAnsi="Times New Roman"/>
          <w:sz w:val="28"/>
          <w:szCs w:val="28"/>
          <w:lang w:val="en-US"/>
        </w:rPr>
        <w:t xml:space="preserve"> REGULATORY, REGULATORY ACTIVITIES, LAW ENFORCEMENT SYSTEM, BODIES OF THE PROSECUTOR'S OFFICE, AUTHORIZATION OF REGULARITY, LEGISLATIVE LEGISLATION.</w:t>
      </w:r>
    </w:p>
    <w:p w:rsidR="00F40882" w:rsidRDefault="00F40882" w:rsidP="00F40882">
      <w:pPr>
        <w:spacing w:after="0" w:line="360" w:lineRule="auto"/>
        <w:contextualSpacing/>
        <w:jc w:val="center"/>
        <w:rPr>
          <w:rFonts w:ascii="Times New Roman" w:hAnsi="Times New Roman"/>
          <w:sz w:val="28"/>
          <w:szCs w:val="28"/>
          <w:lang w:val="en-US"/>
        </w:rPr>
      </w:pPr>
    </w:p>
    <w:p w:rsidR="00F40882" w:rsidRDefault="00F40882" w:rsidP="00F40882">
      <w:pPr>
        <w:spacing w:line="360" w:lineRule="auto"/>
        <w:jc w:val="center"/>
        <w:rPr>
          <w:rFonts w:ascii="Times New Roman" w:hAnsi="Times New Roman"/>
          <w:sz w:val="28"/>
          <w:szCs w:val="28"/>
          <w:lang w:val="en-US"/>
        </w:rPr>
      </w:pPr>
    </w:p>
    <w:p w:rsidR="00F40882" w:rsidRDefault="00F40882" w:rsidP="00F40882">
      <w:pPr>
        <w:spacing w:line="360" w:lineRule="auto"/>
        <w:jc w:val="center"/>
        <w:rPr>
          <w:rFonts w:ascii="Times New Roman" w:hAnsi="Times New Roman"/>
          <w:sz w:val="28"/>
          <w:szCs w:val="28"/>
          <w:lang w:val="en-US"/>
        </w:rPr>
      </w:pPr>
    </w:p>
    <w:p w:rsidR="00F40882" w:rsidRDefault="00F40882" w:rsidP="00F40882">
      <w:pPr>
        <w:spacing w:line="360" w:lineRule="auto"/>
        <w:jc w:val="center"/>
        <w:rPr>
          <w:rFonts w:ascii="Times New Roman" w:hAnsi="Times New Roman"/>
          <w:sz w:val="28"/>
          <w:szCs w:val="28"/>
          <w:lang w:val="en-US"/>
        </w:rPr>
      </w:pPr>
    </w:p>
    <w:p w:rsidR="00F40882" w:rsidRDefault="00F40882" w:rsidP="00F40882">
      <w:pPr>
        <w:spacing w:line="360" w:lineRule="auto"/>
        <w:jc w:val="center"/>
        <w:rPr>
          <w:rFonts w:ascii="Times New Roman" w:hAnsi="Times New Roman"/>
          <w:sz w:val="28"/>
          <w:szCs w:val="28"/>
          <w:lang w:val="uk-UA"/>
        </w:rPr>
      </w:pPr>
    </w:p>
    <w:p w:rsidR="00F40882" w:rsidRDefault="00F40882" w:rsidP="00F40882">
      <w:pPr>
        <w:spacing w:line="360" w:lineRule="auto"/>
        <w:jc w:val="center"/>
        <w:rPr>
          <w:rFonts w:ascii="Times New Roman" w:hAnsi="Times New Roman"/>
          <w:sz w:val="28"/>
          <w:szCs w:val="28"/>
          <w:lang w:val="uk-UA"/>
        </w:rPr>
      </w:pPr>
    </w:p>
    <w:p w:rsidR="00345508" w:rsidRDefault="00345508" w:rsidP="0046235A">
      <w:pPr>
        <w:spacing w:line="360" w:lineRule="auto"/>
        <w:jc w:val="center"/>
        <w:rPr>
          <w:rFonts w:ascii="Times New Roman" w:hAnsi="Times New Roman"/>
          <w:sz w:val="28"/>
          <w:szCs w:val="28"/>
          <w:lang w:val="uk-UA"/>
        </w:rPr>
      </w:pPr>
    </w:p>
    <w:p w:rsidR="00345508" w:rsidRDefault="00345508" w:rsidP="0046235A">
      <w:pPr>
        <w:spacing w:line="360" w:lineRule="auto"/>
        <w:jc w:val="center"/>
        <w:rPr>
          <w:rFonts w:ascii="Times New Roman" w:hAnsi="Times New Roman"/>
          <w:sz w:val="28"/>
          <w:szCs w:val="28"/>
          <w:lang w:val="uk-UA"/>
        </w:rPr>
      </w:pPr>
    </w:p>
    <w:p w:rsidR="00345508" w:rsidRDefault="00345508" w:rsidP="0046235A">
      <w:pPr>
        <w:spacing w:line="360" w:lineRule="auto"/>
        <w:jc w:val="center"/>
        <w:rPr>
          <w:rFonts w:ascii="Times New Roman" w:hAnsi="Times New Roman"/>
          <w:sz w:val="28"/>
          <w:szCs w:val="28"/>
          <w:lang w:val="uk-UA"/>
        </w:rPr>
      </w:pPr>
    </w:p>
    <w:p w:rsidR="00345508" w:rsidRDefault="00345508" w:rsidP="0046235A">
      <w:pPr>
        <w:spacing w:line="360" w:lineRule="auto"/>
        <w:jc w:val="center"/>
        <w:rPr>
          <w:rFonts w:ascii="Times New Roman" w:hAnsi="Times New Roman"/>
          <w:sz w:val="28"/>
          <w:szCs w:val="28"/>
          <w:lang w:val="uk-UA"/>
        </w:rPr>
      </w:pPr>
    </w:p>
    <w:p w:rsidR="00345508" w:rsidRDefault="00345508" w:rsidP="0046235A">
      <w:pPr>
        <w:spacing w:line="360" w:lineRule="auto"/>
        <w:jc w:val="center"/>
        <w:rPr>
          <w:rFonts w:ascii="Times New Roman" w:hAnsi="Times New Roman"/>
          <w:sz w:val="28"/>
          <w:szCs w:val="28"/>
          <w:lang w:val="uk-UA"/>
        </w:rPr>
      </w:pPr>
    </w:p>
    <w:p w:rsidR="00345508" w:rsidRDefault="00345508" w:rsidP="0046235A">
      <w:pPr>
        <w:spacing w:line="360" w:lineRule="auto"/>
        <w:jc w:val="center"/>
        <w:rPr>
          <w:rFonts w:ascii="Times New Roman" w:hAnsi="Times New Roman"/>
          <w:sz w:val="28"/>
          <w:szCs w:val="28"/>
          <w:lang w:val="uk-UA"/>
        </w:rPr>
      </w:pPr>
    </w:p>
    <w:p w:rsidR="00F40882" w:rsidRDefault="00F40882" w:rsidP="00F40882">
      <w:pPr>
        <w:spacing w:after="0" w:line="360" w:lineRule="auto"/>
        <w:ind w:firstLine="709"/>
        <w:contextualSpacing/>
        <w:jc w:val="center"/>
        <w:rPr>
          <w:rFonts w:ascii="Times New Roman" w:hAnsi="Times New Roman"/>
          <w:sz w:val="28"/>
          <w:szCs w:val="28"/>
          <w:lang w:val="uk-UA"/>
        </w:rPr>
      </w:pPr>
      <w:r>
        <w:rPr>
          <w:rFonts w:ascii="Times New Roman" w:hAnsi="Times New Roman"/>
          <w:sz w:val="28"/>
          <w:szCs w:val="28"/>
          <w:lang w:val="uk-UA"/>
        </w:rPr>
        <w:lastRenderedPageBreak/>
        <w:t>ЗМІСТ</w:t>
      </w:r>
    </w:p>
    <w:p w:rsidR="00F40882" w:rsidRDefault="00F40882" w:rsidP="00F40882">
      <w:pPr>
        <w:spacing w:after="0" w:line="360" w:lineRule="auto"/>
        <w:ind w:firstLine="709"/>
        <w:contextualSpacing/>
        <w:jc w:val="center"/>
        <w:rPr>
          <w:rFonts w:ascii="Times New Roman" w:hAnsi="Times New Roman"/>
          <w:sz w:val="28"/>
          <w:szCs w:val="28"/>
          <w:lang w:val="uk-UA"/>
        </w:rPr>
      </w:pPr>
    </w:p>
    <w:p w:rsidR="00F40882" w:rsidRDefault="00F40882" w:rsidP="00F40882">
      <w:pPr>
        <w:spacing w:after="0" w:line="360" w:lineRule="auto"/>
        <w:ind w:firstLine="709"/>
        <w:contextualSpacing/>
        <w:jc w:val="both"/>
        <w:rPr>
          <w:rFonts w:ascii="Times New Roman" w:hAnsi="Times New Roman"/>
          <w:sz w:val="28"/>
          <w:szCs w:val="28"/>
          <w:lang w:val="uk-UA"/>
        </w:rPr>
      </w:pPr>
    </w:p>
    <w:p w:rsidR="00F40882" w:rsidRDefault="00F40882" w:rsidP="00F40882">
      <w:pPr>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ПЕРЕЛІК УМОВНИХ СКОРОЧЕНЬ………..................................................................10</w:t>
      </w:r>
    </w:p>
    <w:p w:rsidR="00F40882" w:rsidRDefault="00F40882" w:rsidP="00F40882">
      <w:pPr>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РОЗДІЛ 1 ПОЯСНЮВАЛЬНА ЗАПИСКА…….............................................................11</w:t>
      </w:r>
    </w:p>
    <w:p w:rsidR="00F40882" w:rsidRDefault="00F40882" w:rsidP="00F40882">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РОЗДІЛ 2 ПРАКТИЧНА ЧАСТИНА…………………………………….……………..36</w:t>
      </w:r>
    </w:p>
    <w:p w:rsidR="00F40882" w:rsidRDefault="00F40882" w:rsidP="00F40882">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2.1. Нормотворчість, суб’єкти нормотворчості………………………………..….…...36</w:t>
      </w:r>
    </w:p>
    <w:p w:rsidR="00F40882" w:rsidRDefault="00F40882" w:rsidP="00F40882">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2.2. Функції нормотворчості……………………………………...……………………..37</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2.3. Основні принципи нормотворчості…………………………...…………………...38</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2.4. Стадії нормотворчості……………………………………………………...……….39</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2.5. Нормативно-правовий акт та його ознаки……………………………………..….40</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2.6. Підзаконні нормативно-правові акти……………………...………………………41</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2.7. Структура підзаконного нормативно-правового акту…...……………………….42</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2.8. Відомчий нормативно-правовий акт та його ознаки……..………………………43</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2.9. Призначення відомчих актів……..………………………………………………...44</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2.10. Види відомчих нормативно-правових актів……………………………..………45</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2.11. Позитивні та негативні риси відомчих актів………………………………..…...46</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2.12. Система прокуратури України та її функції……...……………………………...47</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2.13. Структура прокуратури України………………..…………………….………….48</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2.14. Нормативна база, регулююча діяльність прокуратури України………..……...49</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2.15. Законодавство про прокуратуру…….……………………………………..….….50</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2.16. Повноваження Генерального прокурора України 1991-2019 роки……..……...51</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2.17. Генеральні прокурори 1991-2019 р.р., їх освіта та досвід роботи…...…...…….55</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2.18. Порівняльна характеристика вимог до кандидатури Генерального прокурора України з 1991 року по сьогоднішній день…………………………………………….59</w:t>
      </w:r>
    </w:p>
    <w:p w:rsidR="00F40882" w:rsidRDefault="00F40882" w:rsidP="00F40882">
      <w:pPr>
        <w:tabs>
          <w:tab w:val="left" w:pos="1260"/>
        </w:tabs>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2.19. </w:t>
      </w:r>
      <w:r w:rsidRPr="00A716F3">
        <w:rPr>
          <w:rFonts w:ascii="Times New Roman" w:hAnsi="Times New Roman"/>
          <w:sz w:val="28"/>
          <w:szCs w:val="28"/>
          <w:lang w:val="uk-UA"/>
        </w:rPr>
        <w:t>Види актів</w:t>
      </w:r>
      <w:r>
        <w:rPr>
          <w:rFonts w:ascii="Times New Roman" w:hAnsi="Times New Roman"/>
          <w:sz w:val="28"/>
          <w:szCs w:val="28"/>
          <w:lang w:val="uk-UA"/>
        </w:rPr>
        <w:t>, які видавав</w:t>
      </w:r>
      <w:r w:rsidRPr="00A716F3">
        <w:rPr>
          <w:rFonts w:ascii="Times New Roman" w:hAnsi="Times New Roman"/>
          <w:sz w:val="28"/>
          <w:szCs w:val="28"/>
          <w:lang w:val="uk-UA"/>
        </w:rPr>
        <w:t xml:space="preserve"> </w:t>
      </w:r>
      <w:r>
        <w:rPr>
          <w:rFonts w:ascii="Times New Roman" w:hAnsi="Times New Roman"/>
          <w:sz w:val="28"/>
          <w:szCs w:val="28"/>
          <w:lang w:val="uk-UA"/>
        </w:rPr>
        <w:t>Генеральний прокурор</w:t>
      </w:r>
      <w:r w:rsidRPr="00A716F3">
        <w:rPr>
          <w:rFonts w:ascii="Times New Roman" w:hAnsi="Times New Roman"/>
          <w:sz w:val="28"/>
          <w:szCs w:val="28"/>
          <w:lang w:val="uk-UA"/>
        </w:rPr>
        <w:t xml:space="preserve">, </w:t>
      </w:r>
      <w:r>
        <w:rPr>
          <w:rFonts w:ascii="Times New Roman" w:hAnsi="Times New Roman"/>
          <w:sz w:val="28"/>
          <w:szCs w:val="28"/>
          <w:lang w:val="uk-UA"/>
        </w:rPr>
        <w:t xml:space="preserve">згідно Закону «Про прокуратуру» від </w:t>
      </w:r>
      <w:r w:rsidRPr="00A716F3">
        <w:rPr>
          <w:rFonts w:ascii="Times New Roman" w:hAnsi="Times New Roman"/>
          <w:sz w:val="28"/>
          <w:szCs w:val="28"/>
          <w:lang w:val="uk-UA"/>
        </w:rPr>
        <w:t>1991</w:t>
      </w:r>
      <w:r>
        <w:rPr>
          <w:rFonts w:ascii="Times New Roman" w:hAnsi="Times New Roman"/>
          <w:sz w:val="28"/>
          <w:szCs w:val="28"/>
          <w:lang w:val="uk-UA"/>
        </w:rPr>
        <w:t xml:space="preserve"> </w:t>
      </w:r>
      <w:r w:rsidRPr="00A716F3">
        <w:rPr>
          <w:rFonts w:ascii="Times New Roman" w:hAnsi="Times New Roman"/>
          <w:sz w:val="28"/>
          <w:szCs w:val="28"/>
          <w:lang w:val="uk-UA"/>
        </w:rPr>
        <w:t>р</w:t>
      </w:r>
      <w:r>
        <w:rPr>
          <w:rFonts w:ascii="Times New Roman" w:hAnsi="Times New Roman"/>
          <w:sz w:val="28"/>
          <w:szCs w:val="28"/>
          <w:lang w:val="uk-UA"/>
        </w:rPr>
        <w:t>оку</w:t>
      </w:r>
      <w:r w:rsidRPr="00A716F3">
        <w:rPr>
          <w:rFonts w:ascii="Times New Roman" w:hAnsi="Times New Roman"/>
          <w:sz w:val="28"/>
          <w:szCs w:val="28"/>
          <w:lang w:val="uk-UA"/>
        </w:rPr>
        <w:t>.</w:t>
      </w:r>
      <w:r>
        <w:rPr>
          <w:rFonts w:ascii="Times New Roman" w:hAnsi="Times New Roman"/>
          <w:sz w:val="28"/>
          <w:szCs w:val="28"/>
          <w:lang w:val="uk-UA"/>
        </w:rPr>
        <w:t>.............................................................................................61</w:t>
      </w:r>
    </w:p>
    <w:p w:rsidR="00F40882" w:rsidRDefault="00F40882" w:rsidP="00F40882">
      <w:pPr>
        <w:rPr>
          <w:rFonts w:ascii="Times New Roman" w:hAnsi="Times New Roman"/>
          <w:sz w:val="28"/>
          <w:szCs w:val="28"/>
          <w:lang w:val="uk-UA"/>
        </w:rPr>
      </w:pPr>
      <w:r>
        <w:rPr>
          <w:rFonts w:ascii="Times New Roman" w:hAnsi="Times New Roman"/>
          <w:sz w:val="28"/>
          <w:szCs w:val="28"/>
          <w:lang w:val="uk-UA"/>
        </w:rPr>
        <w:t xml:space="preserve">2.20. </w:t>
      </w:r>
      <w:r w:rsidRPr="00534C6F">
        <w:rPr>
          <w:rFonts w:ascii="Times New Roman" w:hAnsi="Times New Roman"/>
          <w:sz w:val="28"/>
          <w:szCs w:val="28"/>
          <w:lang w:val="uk-UA"/>
        </w:rPr>
        <w:t>Види наказів Генерального прокурора</w:t>
      </w:r>
      <w:r>
        <w:rPr>
          <w:rFonts w:ascii="Times New Roman" w:hAnsi="Times New Roman"/>
          <w:sz w:val="28"/>
          <w:szCs w:val="28"/>
          <w:lang w:val="uk-UA"/>
        </w:rPr>
        <w:t xml:space="preserve"> України та їх призначення…………….62</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2.21. Структура Офісу Генерального прокурора………..…...………………………...63</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lastRenderedPageBreak/>
        <w:t>2.22. Управління, які допомагають Генеральному прокурору України виконувати нормотворчу функцію…………………………………………………………………...72</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2.23. Управління правового забезпечення Генеральної прокуратури, його підрозділи та функції…………………………………………………………………………………73</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2.24. Патронатна служба Генеральної прокуратури, структура, завдання та основні напрями діяльності………………………………………………………………………78</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2.25. Повноваження радників Генерального прокурора………………...…………….81</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2.26. Особливості діяльності радників Генерального прокурора (на громадських засадах)…………………………………………………………………………………...82</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2.27. Управління реформ. Його основні завдання та функції…...……………………84</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2.28. Структурні підрозділи управління реформ та основні напрями їх діяльності...87</w:t>
      </w:r>
    </w:p>
    <w:p w:rsidR="00F40882" w:rsidRDefault="00F40882" w:rsidP="00F40882">
      <w:pPr>
        <w:tabs>
          <w:tab w:val="left" w:pos="1260"/>
        </w:tabs>
        <w:spacing w:after="0" w:line="360" w:lineRule="auto"/>
        <w:contextualSpacing/>
        <w:jc w:val="both"/>
        <w:outlineLvl w:val="0"/>
        <w:rPr>
          <w:rFonts w:ascii="Times New Roman" w:hAnsi="Times New Roman"/>
          <w:sz w:val="28"/>
          <w:szCs w:val="28"/>
          <w:lang w:val="uk-UA"/>
        </w:rPr>
      </w:pPr>
      <w:r>
        <w:rPr>
          <w:rFonts w:ascii="Times New Roman" w:hAnsi="Times New Roman"/>
          <w:sz w:val="28"/>
          <w:szCs w:val="28"/>
          <w:lang w:val="uk-UA"/>
        </w:rPr>
        <w:t>2.29. Структура департаменту інформаційно-аналітичного та організаційного забезпечення, контролю виконання та перевірок стану організації прокурорської роботи…………………………………………………………………………………….90</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2.30. Основні види організації органів прокуратури країн світу……………...……...91</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2.31. Особливості діяльності прокуратури та повноважень Генеральних прокурорів деяких країн Європи……………………………………………………………………..92</w:t>
      </w:r>
    </w:p>
    <w:p w:rsidR="00F40882" w:rsidRDefault="00F40882" w:rsidP="00F40882">
      <w:pPr>
        <w:tabs>
          <w:tab w:val="left" w:pos="1260"/>
        </w:tabs>
        <w:spacing w:after="0" w:line="360" w:lineRule="auto"/>
        <w:contextualSpacing/>
        <w:outlineLvl w:val="0"/>
        <w:rPr>
          <w:rFonts w:ascii="Times New Roman" w:hAnsi="Times New Roman"/>
          <w:sz w:val="28"/>
          <w:szCs w:val="28"/>
          <w:lang w:val="uk-UA"/>
        </w:rPr>
      </w:pPr>
      <w:r>
        <w:rPr>
          <w:rFonts w:ascii="Times New Roman" w:hAnsi="Times New Roman"/>
          <w:sz w:val="28"/>
          <w:szCs w:val="28"/>
          <w:lang w:val="uk-UA"/>
        </w:rPr>
        <w:t>ВИСНОВКИ………….......................................................................................................97</w:t>
      </w:r>
    </w:p>
    <w:p w:rsidR="00F40882" w:rsidRDefault="00F40882" w:rsidP="00F40882">
      <w:pPr>
        <w:spacing w:after="0" w:line="360" w:lineRule="auto"/>
        <w:contextualSpacing/>
        <w:rPr>
          <w:rFonts w:ascii="Times New Roman" w:hAnsi="Times New Roman"/>
          <w:sz w:val="28"/>
          <w:szCs w:val="28"/>
          <w:lang w:val="uk-UA"/>
        </w:rPr>
      </w:pPr>
      <w:r>
        <w:rPr>
          <w:rFonts w:ascii="Times New Roman" w:hAnsi="Times New Roman"/>
          <w:caps/>
          <w:sz w:val="28"/>
          <w:szCs w:val="28"/>
          <w:lang w:val="uk-UA"/>
        </w:rPr>
        <w:t>ПЕРЕЛІК використаних джерел</w:t>
      </w:r>
      <w:r>
        <w:rPr>
          <w:rFonts w:ascii="Times New Roman" w:hAnsi="Times New Roman"/>
          <w:sz w:val="28"/>
          <w:szCs w:val="28"/>
          <w:lang w:val="uk-UA"/>
        </w:rPr>
        <w:t>……………....................................................102</w:t>
      </w:r>
    </w:p>
    <w:p w:rsidR="00F40882" w:rsidRDefault="00F40882" w:rsidP="00F40882"/>
    <w:p w:rsidR="00345508" w:rsidRDefault="00345508" w:rsidP="0046235A">
      <w:pPr>
        <w:spacing w:line="360" w:lineRule="auto"/>
        <w:rPr>
          <w:rFonts w:ascii="Times New Roman" w:hAnsi="Times New Roman"/>
          <w:sz w:val="28"/>
          <w:szCs w:val="28"/>
        </w:rPr>
      </w:pPr>
    </w:p>
    <w:p w:rsidR="00345508" w:rsidRDefault="00345508" w:rsidP="0046235A">
      <w:pPr>
        <w:spacing w:line="360" w:lineRule="auto"/>
        <w:rPr>
          <w:rFonts w:ascii="Times New Roman" w:hAnsi="Times New Roman"/>
          <w:sz w:val="28"/>
          <w:szCs w:val="28"/>
        </w:rPr>
      </w:pPr>
    </w:p>
    <w:p w:rsidR="00345508" w:rsidRDefault="00345508" w:rsidP="0046235A">
      <w:pPr>
        <w:spacing w:line="360" w:lineRule="auto"/>
        <w:rPr>
          <w:rFonts w:ascii="Times New Roman" w:hAnsi="Times New Roman"/>
          <w:sz w:val="28"/>
          <w:szCs w:val="28"/>
        </w:rPr>
      </w:pPr>
    </w:p>
    <w:p w:rsidR="00345508" w:rsidRDefault="00345508" w:rsidP="0046235A">
      <w:pPr>
        <w:spacing w:line="360" w:lineRule="auto"/>
        <w:rPr>
          <w:rFonts w:ascii="Times New Roman" w:hAnsi="Times New Roman"/>
          <w:sz w:val="28"/>
          <w:szCs w:val="28"/>
        </w:rPr>
      </w:pPr>
    </w:p>
    <w:p w:rsidR="00345508" w:rsidRDefault="00345508" w:rsidP="0046235A">
      <w:pPr>
        <w:spacing w:line="360" w:lineRule="auto"/>
        <w:rPr>
          <w:rFonts w:ascii="Times New Roman" w:hAnsi="Times New Roman"/>
          <w:sz w:val="28"/>
          <w:szCs w:val="28"/>
        </w:rPr>
      </w:pPr>
    </w:p>
    <w:p w:rsidR="00F40882" w:rsidRDefault="00F40882" w:rsidP="0046235A">
      <w:pPr>
        <w:spacing w:line="360" w:lineRule="auto"/>
        <w:jc w:val="center"/>
        <w:rPr>
          <w:rFonts w:ascii="Times New Roman" w:hAnsi="Times New Roman"/>
          <w:sz w:val="28"/>
          <w:szCs w:val="28"/>
          <w:lang w:val="uk-UA"/>
        </w:rPr>
      </w:pPr>
    </w:p>
    <w:p w:rsidR="00F40882" w:rsidRDefault="00F40882" w:rsidP="0046235A">
      <w:pPr>
        <w:spacing w:line="360" w:lineRule="auto"/>
        <w:jc w:val="center"/>
        <w:rPr>
          <w:rFonts w:ascii="Times New Roman" w:hAnsi="Times New Roman"/>
          <w:sz w:val="28"/>
          <w:szCs w:val="28"/>
          <w:lang w:val="uk-UA"/>
        </w:rPr>
      </w:pPr>
    </w:p>
    <w:p w:rsidR="00345508" w:rsidRPr="00AA28E7" w:rsidRDefault="00345508" w:rsidP="0046235A">
      <w:pPr>
        <w:spacing w:line="360" w:lineRule="auto"/>
        <w:jc w:val="center"/>
        <w:rPr>
          <w:rFonts w:ascii="Times New Roman" w:hAnsi="Times New Roman"/>
          <w:sz w:val="28"/>
          <w:szCs w:val="28"/>
          <w:lang w:val="uk-UA"/>
        </w:rPr>
      </w:pPr>
      <w:r w:rsidRPr="00AA28E7">
        <w:rPr>
          <w:rFonts w:ascii="Times New Roman" w:hAnsi="Times New Roman"/>
          <w:sz w:val="28"/>
          <w:szCs w:val="28"/>
          <w:lang w:val="uk-UA"/>
        </w:rPr>
        <w:lastRenderedPageBreak/>
        <w:t>ПЕРЕЛІК УМОВНИХ СКОРОЧЕНЬ</w:t>
      </w:r>
    </w:p>
    <w:p w:rsidR="00345508" w:rsidRDefault="00345508" w:rsidP="0046235A">
      <w:pPr>
        <w:spacing w:line="360" w:lineRule="auto"/>
        <w:rPr>
          <w:rFonts w:ascii="Times New Roman" w:hAnsi="Times New Roman"/>
          <w:sz w:val="28"/>
          <w:szCs w:val="28"/>
          <w:lang w:val="uk-UA"/>
        </w:rPr>
      </w:pPr>
    </w:p>
    <w:p w:rsidR="00345508" w:rsidRDefault="00345508" w:rsidP="0046235A">
      <w:pPr>
        <w:spacing w:line="360" w:lineRule="auto"/>
        <w:rPr>
          <w:rFonts w:ascii="Times New Roman" w:hAnsi="Times New Roman"/>
          <w:sz w:val="28"/>
          <w:szCs w:val="28"/>
          <w:lang w:val="uk-UA"/>
        </w:rPr>
      </w:pPr>
    </w:p>
    <w:p w:rsidR="00345508" w:rsidRPr="00AA28E7" w:rsidRDefault="00345508" w:rsidP="0046235A">
      <w:pPr>
        <w:spacing w:line="360" w:lineRule="auto"/>
        <w:rPr>
          <w:rFonts w:ascii="Times New Roman" w:hAnsi="Times New Roman"/>
          <w:sz w:val="28"/>
          <w:szCs w:val="28"/>
          <w:lang w:val="uk-UA"/>
        </w:rPr>
      </w:pPr>
      <w:r w:rsidRPr="00AA28E7">
        <w:rPr>
          <w:rFonts w:ascii="Times New Roman" w:hAnsi="Times New Roman"/>
          <w:sz w:val="28"/>
          <w:szCs w:val="28"/>
          <w:lang w:val="uk-UA"/>
        </w:rPr>
        <w:t>ВРУ</w:t>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t>Верховна Рада України</w:t>
      </w:r>
    </w:p>
    <w:p w:rsidR="00345508" w:rsidRPr="00AA28E7" w:rsidRDefault="00345508" w:rsidP="0046235A">
      <w:pPr>
        <w:spacing w:line="360" w:lineRule="auto"/>
        <w:rPr>
          <w:rFonts w:ascii="Times New Roman" w:hAnsi="Times New Roman"/>
          <w:sz w:val="28"/>
          <w:szCs w:val="28"/>
          <w:lang w:val="uk-UA"/>
        </w:rPr>
      </w:pPr>
      <w:r>
        <w:rPr>
          <w:rFonts w:ascii="Times New Roman" w:hAnsi="Times New Roman"/>
          <w:sz w:val="28"/>
          <w:szCs w:val="28"/>
          <w:lang w:val="uk-UA"/>
        </w:rPr>
        <w:t>ГП</w:t>
      </w:r>
      <w:r w:rsidRPr="00AA28E7">
        <w:rPr>
          <w:rFonts w:ascii="Times New Roman" w:hAnsi="Times New Roman"/>
          <w:sz w:val="28"/>
          <w:szCs w:val="28"/>
          <w:lang w:val="uk-UA"/>
        </w:rPr>
        <w:t>У</w:t>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Pr>
          <w:rFonts w:ascii="Times New Roman" w:hAnsi="Times New Roman"/>
          <w:sz w:val="28"/>
          <w:szCs w:val="28"/>
          <w:lang w:val="uk-UA"/>
        </w:rPr>
        <w:t>Генеральна прокуратура</w:t>
      </w:r>
      <w:r w:rsidRPr="00AA28E7">
        <w:rPr>
          <w:rFonts w:ascii="Times New Roman" w:hAnsi="Times New Roman"/>
          <w:sz w:val="28"/>
          <w:szCs w:val="28"/>
          <w:lang w:val="uk-UA"/>
        </w:rPr>
        <w:t xml:space="preserve"> України</w:t>
      </w:r>
    </w:p>
    <w:p w:rsidR="00345508" w:rsidRPr="00AA28E7" w:rsidRDefault="00345508" w:rsidP="0046235A">
      <w:pPr>
        <w:tabs>
          <w:tab w:val="left" w:pos="720"/>
        </w:tabs>
        <w:spacing w:line="360" w:lineRule="auto"/>
        <w:rPr>
          <w:rFonts w:ascii="Times New Roman" w:hAnsi="Times New Roman"/>
          <w:sz w:val="28"/>
          <w:szCs w:val="28"/>
          <w:lang w:val="uk-UA"/>
        </w:rPr>
      </w:pPr>
      <w:r w:rsidRPr="00AA28E7">
        <w:rPr>
          <w:rFonts w:ascii="Times New Roman" w:hAnsi="Times New Roman"/>
          <w:sz w:val="28"/>
          <w:szCs w:val="28"/>
          <w:lang w:val="uk-UA"/>
        </w:rPr>
        <w:t>п.</w:t>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t>пункт</w:t>
      </w:r>
    </w:p>
    <w:p w:rsidR="00345508" w:rsidRPr="00AA28E7" w:rsidRDefault="00345508" w:rsidP="0046235A">
      <w:pPr>
        <w:spacing w:line="360" w:lineRule="auto"/>
        <w:rPr>
          <w:rFonts w:ascii="Times New Roman" w:hAnsi="Times New Roman"/>
          <w:sz w:val="28"/>
          <w:szCs w:val="28"/>
          <w:lang w:val="uk-UA"/>
        </w:rPr>
      </w:pPr>
      <w:r w:rsidRPr="00AA28E7">
        <w:rPr>
          <w:rFonts w:ascii="Times New Roman" w:hAnsi="Times New Roman"/>
          <w:sz w:val="28"/>
          <w:szCs w:val="28"/>
          <w:lang w:val="uk-UA"/>
        </w:rPr>
        <w:t>р.</w:t>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t>рік</w:t>
      </w:r>
    </w:p>
    <w:p w:rsidR="00345508" w:rsidRPr="00AA28E7" w:rsidRDefault="00345508" w:rsidP="0046235A">
      <w:pPr>
        <w:spacing w:line="360" w:lineRule="auto"/>
        <w:rPr>
          <w:rFonts w:ascii="Times New Roman" w:hAnsi="Times New Roman"/>
          <w:sz w:val="28"/>
          <w:szCs w:val="28"/>
          <w:lang w:val="uk-UA"/>
        </w:rPr>
      </w:pPr>
      <w:r w:rsidRPr="00AA28E7">
        <w:rPr>
          <w:rFonts w:ascii="Times New Roman" w:hAnsi="Times New Roman"/>
          <w:sz w:val="28"/>
          <w:szCs w:val="28"/>
          <w:lang w:val="uk-UA"/>
        </w:rPr>
        <w:t>ст.</w:t>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r>
      <w:r w:rsidRPr="00AA28E7">
        <w:rPr>
          <w:rFonts w:ascii="Times New Roman" w:hAnsi="Times New Roman"/>
          <w:sz w:val="28"/>
          <w:szCs w:val="28"/>
          <w:lang w:val="uk-UA"/>
        </w:rPr>
        <w:tab/>
        <w:t>стаття</w:t>
      </w:r>
    </w:p>
    <w:p w:rsidR="00345508" w:rsidRPr="00AA28E7" w:rsidRDefault="00345508" w:rsidP="0046235A">
      <w:pPr>
        <w:spacing w:line="360" w:lineRule="auto"/>
        <w:ind w:firstLine="709"/>
        <w:rPr>
          <w:rFonts w:ascii="Times New Roman" w:hAnsi="Times New Roman"/>
          <w:sz w:val="28"/>
          <w:szCs w:val="28"/>
          <w:lang w:val="uk-UA"/>
        </w:rPr>
      </w:pPr>
    </w:p>
    <w:p w:rsidR="00345508" w:rsidRPr="00AA28E7" w:rsidRDefault="00345508" w:rsidP="0046235A">
      <w:pPr>
        <w:tabs>
          <w:tab w:val="left" w:pos="1985"/>
        </w:tabs>
        <w:ind w:left="708"/>
        <w:jc w:val="right"/>
        <w:rPr>
          <w:rFonts w:ascii="Times New Roman" w:hAnsi="Times New Roman"/>
          <w:b/>
          <w:sz w:val="28"/>
          <w:szCs w:val="28"/>
          <w:lang w:val="uk-UA"/>
        </w:rPr>
      </w:pPr>
    </w:p>
    <w:p w:rsidR="00345508" w:rsidRDefault="00345508" w:rsidP="002A496F">
      <w:pPr>
        <w:keepLines/>
        <w:suppressAutoHyphens/>
        <w:spacing w:after="0" w:line="360" w:lineRule="auto"/>
        <w:ind w:firstLine="709"/>
        <w:contextualSpacing/>
        <w:jc w:val="center"/>
        <w:rPr>
          <w:rFonts w:ascii="Times New Roman" w:hAnsi="Times New Roman"/>
          <w:color w:val="000000"/>
          <w:sz w:val="28"/>
          <w:szCs w:val="28"/>
          <w:lang w:val="uk-UA"/>
        </w:rPr>
      </w:pPr>
      <w:r w:rsidRPr="00AA28E7">
        <w:rPr>
          <w:rFonts w:ascii="Times New Roman" w:hAnsi="Times New Roman"/>
          <w:b/>
          <w:sz w:val="28"/>
          <w:szCs w:val="28"/>
          <w:lang w:val="uk-UA"/>
        </w:rPr>
        <w:br w:type="page"/>
      </w:r>
      <w:r w:rsidRPr="00C06630">
        <w:rPr>
          <w:rFonts w:ascii="Times New Roman" w:hAnsi="Times New Roman"/>
          <w:color w:val="000000"/>
          <w:sz w:val="28"/>
          <w:szCs w:val="28"/>
          <w:lang w:val="uk-UA"/>
        </w:rPr>
        <w:lastRenderedPageBreak/>
        <w:t>РОЗДІЛ 1 ПОЯСНЮВАЛЬНА ЗАПИСКА</w:t>
      </w:r>
    </w:p>
    <w:p w:rsidR="00345508" w:rsidRDefault="00345508" w:rsidP="002A496F">
      <w:pPr>
        <w:keepLines/>
        <w:suppressAutoHyphens/>
        <w:spacing w:after="0" w:line="360" w:lineRule="auto"/>
        <w:ind w:firstLine="709"/>
        <w:contextualSpacing/>
        <w:jc w:val="center"/>
        <w:rPr>
          <w:rFonts w:ascii="Times New Roman" w:hAnsi="Times New Roman"/>
          <w:color w:val="000000"/>
          <w:sz w:val="28"/>
          <w:szCs w:val="28"/>
          <w:lang w:val="uk-UA"/>
        </w:rPr>
      </w:pPr>
    </w:p>
    <w:p w:rsidR="00345508" w:rsidRDefault="00345508" w:rsidP="002A496F">
      <w:pPr>
        <w:keepLines/>
        <w:suppressAutoHyphens/>
        <w:spacing w:after="0" w:line="360" w:lineRule="auto"/>
        <w:ind w:firstLine="709"/>
        <w:contextualSpacing/>
        <w:jc w:val="center"/>
        <w:rPr>
          <w:rFonts w:ascii="Times New Roman" w:hAnsi="Times New Roman"/>
          <w:color w:val="000000"/>
          <w:sz w:val="28"/>
          <w:szCs w:val="28"/>
          <w:lang w:val="uk-UA"/>
        </w:rPr>
      </w:pPr>
    </w:p>
    <w:p w:rsidR="00345508" w:rsidRPr="00C06630" w:rsidRDefault="00345508" w:rsidP="002A496F">
      <w:pPr>
        <w:keepLines/>
        <w:suppressAutoHyphens/>
        <w:spacing w:after="0" w:line="360" w:lineRule="auto"/>
        <w:ind w:firstLine="709"/>
        <w:contextualSpacing/>
        <w:jc w:val="both"/>
        <w:rPr>
          <w:rFonts w:ascii="Times New Roman" w:hAnsi="Times New Roman"/>
          <w:color w:val="000000"/>
          <w:sz w:val="28"/>
          <w:szCs w:val="28"/>
          <w:lang w:val="uk-UA"/>
        </w:rPr>
      </w:pPr>
      <w:r w:rsidRPr="00A365C1">
        <w:rPr>
          <w:rFonts w:ascii="Times New Roman" w:hAnsi="Times New Roman"/>
          <w:i/>
          <w:color w:val="000000"/>
          <w:sz w:val="28"/>
          <w:szCs w:val="28"/>
          <w:lang w:val="uk-UA"/>
        </w:rPr>
        <w:t>Актуальність теми</w:t>
      </w:r>
      <w:r w:rsidRPr="00C06630">
        <w:rPr>
          <w:rFonts w:ascii="Times New Roman" w:hAnsi="Times New Roman"/>
          <w:color w:val="000000"/>
          <w:sz w:val="28"/>
          <w:szCs w:val="28"/>
          <w:lang w:val="uk-UA"/>
        </w:rPr>
        <w:t xml:space="preserve">. З появою нового Закону України “Про прокуратуру” від 14 жовтня 2014 р. № 1697-VII та активним реформуванням  цього апарату, у зв’язку з кадровими змінами у владі, з’явилась нагальна потреба в ретельному аналізі функцій Генерального прокурора в рамках нормотворчості, а виходячи з цього й систематизації та удосконаленні практики видання нормативно-правових актів ним. Тому </w:t>
      </w:r>
      <w:r>
        <w:rPr>
          <w:rFonts w:ascii="Times New Roman" w:hAnsi="Times New Roman"/>
          <w:color w:val="000000"/>
          <w:sz w:val="28"/>
          <w:szCs w:val="28"/>
          <w:lang w:val="uk-UA"/>
        </w:rPr>
        <w:t>що без вдосконалення нормативно-</w:t>
      </w:r>
      <w:r w:rsidRPr="00C06630">
        <w:rPr>
          <w:rFonts w:ascii="Times New Roman" w:hAnsi="Times New Roman"/>
          <w:color w:val="000000"/>
          <w:sz w:val="28"/>
          <w:szCs w:val="28"/>
          <w:lang w:val="uk-UA"/>
        </w:rPr>
        <w:t xml:space="preserve">правової бази фактично неможливе й реформування правової системи держави. </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Кожного разу, коли міняється влада в країні, зазвичай починається активне реформування. Безумовно не залишаються без  належної уваги органи прокуратури, як на місцевому, регіональному рівнях, так і на рівні Генеральної прокуратури. Тому що саме система прокуратури є однією із головних складових фундаменту правоохоронної системи нашої держави. До яких відносяться: органи внутрішніх справ, суди, органи служби безпеки, Антимонопольний комітет, антикорупційні органи та інші.</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 xml:space="preserve">На сьогоднішній день систему прокуратури чекають серйозні трансформації, оскільки нова влада вже запустила реформу, яка спрямована на очищення органів прокуратури від некомпетентних та не доброчесних кадрів, шляхом проходження трьох етапної атестації. У зв’язку з тим, що результати реформи, яка розпочалась ще в 2014 році, не виправдала очікувань спільноти. </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C06630">
        <w:rPr>
          <w:rFonts w:ascii="Times New Roman" w:hAnsi="Times New Roman"/>
          <w:color w:val="000000"/>
          <w:sz w:val="28"/>
          <w:szCs w:val="28"/>
          <w:lang w:val="uk-UA"/>
        </w:rPr>
        <w:t xml:space="preserve">Тема нормотворчості Генерального прокурора є дуже актуальною в наш час. Адже саме він є ключовою та найвпливовішою посадовою особою в системі органів прокуратури, від якої певною мірою залежить наскільки кардинальними та ефективними будуть зміни, до яких призведе новий етап реформування. </w:t>
      </w:r>
    </w:p>
    <w:p w:rsidR="00345508" w:rsidRPr="00C06630" w:rsidRDefault="00345508" w:rsidP="0046235A">
      <w:pPr>
        <w:tabs>
          <w:tab w:val="left" w:pos="1276"/>
        </w:tabs>
        <w:spacing w:after="0" w:line="360" w:lineRule="auto"/>
        <w:ind w:firstLine="709"/>
        <w:contextualSpacing/>
        <w:jc w:val="both"/>
        <w:rPr>
          <w:rFonts w:ascii="Times New Roman" w:hAnsi="Times New Roman"/>
          <w:color w:val="000000"/>
          <w:sz w:val="28"/>
          <w:szCs w:val="28"/>
          <w:lang w:val="uk-UA"/>
        </w:rPr>
      </w:pPr>
      <w:r w:rsidRPr="00A365C1">
        <w:rPr>
          <w:rFonts w:ascii="Times New Roman" w:hAnsi="Times New Roman"/>
          <w:i/>
          <w:color w:val="000000"/>
          <w:sz w:val="28"/>
          <w:szCs w:val="28"/>
          <w:lang w:val="uk-UA"/>
        </w:rPr>
        <w:t>Предметом  дослідження</w:t>
      </w:r>
      <w:r w:rsidRPr="00C06630">
        <w:rPr>
          <w:rFonts w:ascii="Times New Roman" w:hAnsi="Times New Roman"/>
          <w:color w:val="000000"/>
          <w:sz w:val="28"/>
          <w:szCs w:val="28"/>
          <w:lang w:val="uk-UA"/>
        </w:rPr>
        <w:t xml:space="preserve"> є безпосередньо акти Генерального прокурора нормативно-правового змісту. </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A365C1">
        <w:rPr>
          <w:rFonts w:ascii="Times New Roman" w:hAnsi="Times New Roman"/>
          <w:i/>
          <w:color w:val="000000"/>
          <w:sz w:val="28"/>
          <w:szCs w:val="28"/>
          <w:lang w:val="uk-UA"/>
        </w:rPr>
        <w:t>Об’єктом кваліфікаційної роботи</w:t>
      </w:r>
      <w:r w:rsidRPr="00C06630">
        <w:rPr>
          <w:rFonts w:ascii="Times New Roman" w:hAnsi="Times New Roman"/>
          <w:color w:val="000000"/>
          <w:sz w:val="28"/>
          <w:szCs w:val="28"/>
          <w:lang w:val="uk-UA"/>
        </w:rPr>
        <w:t xml:space="preserve"> - є діяльність Генерального прокурора України, в частині виконання обов’язків з нормотворення.</w:t>
      </w:r>
    </w:p>
    <w:p w:rsidR="00345508" w:rsidRPr="00C06630" w:rsidRDefault="00345508" w:rsidP="003E25DA">
      <w:pPr>
        <w:tabs>
          <w:tab w:val="left" w:pos="1276"/>
        </w:tabs>
        <w:spacing w:after="0" w:line="360" w:lineRule="auto"/>
        <w:ind w:firstLine="709"/>
        <w:contextualSpacing/>
        <w:jc w:val="both"/>
        <w:rPr>
          <w:rFonts w:ascii="Times New Roman" w:hAnsi="Times New Roman"/>
          <w:color w:val="000000"/>
          <w:sz w:val="28"/>
          <w:szCs w:val="28"/>
          <w:lang w:val="uk-UA"/>
        </w:rPr>
      </w:pPr>
      <w:r w:rsidRPr="00A365C1">
        <w:rPr>
          <w:rFonts w:ascii="Times New Roman" w:hAnsi="Times New Roman"/>
          <w:i/>
          <w:color w:val="000000"/>
          <w:sz w:val="28"/>
          <w:szCs w:val="28"/>
          <w:lang w:val="uk-UA"/>
        </w:rPr>
        <w:lastRenderedPageBreak/>
        <w:t>Мета дослідження</w:t>
      </w:r>
      <w:r w:rsidRPr="00C06630">
        <w:rPr>
          <w:rFonts w:ascii="Times New Roman" w:hAnsi="Times New Roman"/>
          <w:color w:val="000000"/>
          <w:sz w:val="28"/>
          <w:szCs w:val="28"/>
          <w:lang w:val="uk-UA"/>
        </w:rPr>
        <w:t xml:space="preserve"> магістерської роботи полягає у визначенні ролі Генерального прокурора в процесі нормотворчості, аналізу відповідної нормативної бази, а також надання пропозицій щодо її удосконалення.</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 xml:space="preserve">Орієнтуючись на об’єкт та мету дослідження, можемо виділити </w:t>
      </w:r>
      <w:r w:rsidRPr="00A365C1">
        <w:rPr>
          <w:rFonts w:ascii="Times New Roman" w:hAnsi="Times New Roman"/>
          <w:i/>
          <w:color w:val="000000"/>
          <w:sz w:val="28"/>
          <w:szCs w:val="28"/>
          <w:lang w:val="uk-UA"/>
        </w:rPr>
        <w:t>основні завдання</w:t>
      </w:r>
      <w:r>
        <w:rPr>
          <w:rFonts w:ascii="Times New Roman" w:hAnsi="Times New Roman"/>
          <w:color w:val="000000"/>
          <w:sz w:val="28"/>
          <w:szCs w:val="28"/>
          <w:lang w:val="uk-UA"/>
        </w:rPr>
        <w:t xml:space="preserve"> магістерської </w:t>
      </w:r>
      <w:r w:rsidRPr="00C06630">
        <w:rPr>
          <w:rFonts w:ascii="Times New Roman" w:hAnsi="Times New Roman"/>
          <w:color w:val="000000"/>
          <w:sz w:val="28"/>
          <w:szCs w:val="28"/>
          <w:lang w:val="uk-UA"/>
        </w:rPr>
        <w:t>роботи:</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C06630">
        <w:rPr>
          <w:rFonts w:ascii="Times New Roman" w:hAnsi="Times New Roman"/>
          <w:color w:val="000000"/>
          <w:sz w:val="28"/>
          <w:szCs w:val="28"/>
          <w:lang w:val="uk-UA"/>
        </w:rPr>
        <w:t>з’ясувати роль та функції підзаконних актів, зокрема відомчих, в реалізації правоохоронної функції держави;</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w:t>
      </w:r>
      <w:r>
        <w:rPr>
          <w:rFonts w:ascii="Times New Roman" w:hAnsi="Times New Roman"/>
          <w:color w:val="000000"/>
          <w:sz w:val="28"/>
          <w:szCs w:val="28"/>
          <w:lang w:val="uk-UA"/>
        </w:rPr>
        <w:t xml:space="preserve"> провести порівняльний аналіз повноважень Генерального прокурора України з 1991 року по сьогоднішній день, з урахуванням останніх змін законодавства</w:t>
      </w:r>
      <w:r w:rsidRPr="00C06630">
        <w:rPr>
          <w:rFonts w:ascii="Times New Roman" w:hAnsi="Times New Roman"/>
          <w:color w:val="000000"/>
          <w:sz w:val="28"/>
          <w:szCs w:val="28"/>
          <w:lang w:val="uk-UA"/>
        </w:rPr>
        <w:t>;</w:t>
      </w:r>
    </w:p>
    <w:p w:rsidR="00345508"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w:t>
      </w:r>
      <w:r>
        <w:rPr>
          <w:rFonts w:ascii="Times New Roman" w:hAnsi="Times New Roman"/>
          <w:color w:val="000000"/>
          <w:sz w:val="28"/>
          <w:szCs w:val="28"/>
          <w:lang w:val="uk-UA"/>
        </w:rPr>
        <w:t>з’ясувати, які структурні підрозділи Офісу Генерального прокурора, допомагають Генеральному прокуророві України виконувати свої обов’язки, в рамках нормотворчості;</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w:t>
      </w:r>
      <w:r w:rsidRPr="008506D1">
        <w:t xml:space="preserve"> </w:t>
      </w:r>
      <w:r>
        <w:rPr>
          <w:rFonts w:ascii="Times New Roman" w:hAnsi="Times New Roman"/>
          <w:color w:val="000000"/>
          <w:sz w:val="28"/>
          <w:szCs w:val="28"/>
          <w:lang w:val="uk-UA"/>
        </w:rPr>
        <w:t>в</w:t>
      </w:r>
      <w:r w:rsidRPr="008506D1">
        <w:rPr>
          <w:rFonts w:ascii="Times New Roman" w:hAnsi="Times New Roman"/>
          <w:color w:val="000000"/>
          <w:sz w:val="28"/>
          <w:szCs w:val="28"/>
          <w:lang w:val="uk-UA"/>
        </w:rPr>
        <w:t>ияв</w:t>
      </w:r>
      <w:r>
        <w:rPr>
          <w:rFonts w:ascii="Times New Roman" w:hAnsi="Times New Roman"/>
          <w:color w:val="000000"/>
          <w:sz w:val="28"/>
          <w:szCs w:val="28"/>
          <w:lang w:val="uk-UA"/>
        </w:rPr>
        <w:t>ити</w:t>
      </w:r>
      <w:r w:rsidRPr="008506D1">
        <w:rPr>
          <w:rFonts w:ascii="Times New Roman" w:hAnsi="Times New Roman"/>
          <w:color w:val="000000"/>
          <w:sz w:val="28"/>
          <w:szCs w:val="28"/>
          <w:lang w:val="uk-UA"/>
        </w:rPr>
        <w:t xml:space="preserve"> позитивн</w:t>
      </w:r>
      <w:r>
        <w:rPr>
          <w:rFonts w:ascii="Times New Roman" w:hAnsi="Times New Roman"/>
          <w:color w:val="000000"/>
          <w:sz w:val="28"/>
          <w:szCs w:val="28"/>
          <w:lang w:val="uk-UA"/>
        </w:rPr>
        <w:t>і</w:t>
      </w:r>
      <w:r w:rsidRPr="008506D1">
        <w:rPr>
          <w:rFonts w:ascii="Times New Roman" w:hAnsi="Times New Roman"/>
          <w:color w:val="000000"/>
          <w:sz w:val="28"/>
          <w:szCs w:val="28"/>
          <w:lang w:val="uk-UA"/>
        </w:rPr>
        <w:t xml:space="preserve"> аспект</w:t>
      </w:r>
      <w:r>
        <w:rPr>
          <w:rFonts w:ascii="Times New Roman" w:hAnsi="Times New Roman"/>
          <w:color w:val="000000"/>
          <w:sz w:val="28"/>
          <w:szCs w:val="28"/>
          <w:lang w:val="uk-UA"/>
        </w:rPr>
        <w:t>и</w:t>
      </w:r>
      <w:r w:rsidRPr="008506D1">
        <w:rPr>
          <w:rFonts w:ascii="Times New Roman" w:hAnsi="Times New Roman"/>
          <w:color w:val="000000"/>
          <w:sz w:val="28"/>
          <w:szCs w:val="28"/>
          <w:lang w:val="uk-UA"/>
        </w:rPr>
        <w:t xml:space="preserve"> та проблемн</w:t>
      </w:r>
      <w:r>
        <w:rPr>
          <w:rFonts w:ascii="Times New Roman" w:hAnsi="Times New Roman"/>
          <w:color w:val="000000"/>
          <w:sz w:val="28"/>
          <w:szCs w:val="28"/>
          <w:lang w:val="uk-UA"/>
        </w:rPr>
        <w:t xml:space="preserve">і </w:t>
      </w:r>
      <w:r w:rsidRPr="008506D1">
        <w:rPr>
          <w:rFonts w:ascii="Times New Roman" w:hAnsi="Times New Roman"/>
          <w:color w:val="000000"/>
          <w:sz w:val="28"/>
          <w:szCs w:val="28"/>
          <w:lang w:val="uk-UA"/>
        </w:rPr>
        <w:t>питан</w:t>
      </w:r>
      <w:r>
        <w:rPr>
          <w:rFonts w:ascii="Times New Roman" w:hAnsi="Times New Roman"/>
          <w:color w:val="000000"/>
          <w:sz w:val="28"/>
          <w:szCs w:val="28"/>
          <w:lang w:val="uk-UA"/>
        </w:rPr>
        <w:t>ня нормотворчості Генерального прокурора України;</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w:t>
      </w:r>
      <w:r>
        <w:rPr>
          <w:rFonts w:ascii="Times New Roman" w:hAnsi="Times New Roman"/>
          <w:color w:val="000000"/>
          <w:sz w:val="28"/>
          <w:szCs w:val="28"/>
          <w:lang w:val="uk-UA"/>
        </w:rPr>
        <w:t xml:space="preserve"> вивчити зарубіжний досвід, щодо нормотворчості Генеральних прокурорів деяких країн світу, в тому числі</w:t>
      </w:r>
      <w:r w:rsidRPr="00C06630">
        <w:rPr>
          <w:rFonts w:ascii="Times New Roman" w:hAnsi="Times New Roman"/>
          <w:color w:val="000000"/>
          <w:sz w:val="28"/>
          <w:szCs w:val="28"/>
          <w:lang w:val="uk-UA"/>
        </w:rPr>
        <w:t xml:space="preserve"> країн-лідерів рейтингу верховенства права;</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w:t>
      </w:r>
      <w:r>
        <w:rPr>
          <w:rFonts w:ascii="Times New Roman" w:hAnsi="Times New Roman"/>
          <w:color w:val="000000"/>
          <w:sz w:val="28"/>
          <w:szCs w:val="28"/>
          <w:lang w:val="uk-UA"/>
        </w:rPr>
        <w:t xml:space="preserve"> внести пропозиції, щодо в</w:t>
      </w:r>
      <w:r w:rsidRPr="00C06630">
        <w:rPr>
          <w:rFonts w:ascii="Times New Roman" w:hAnsi="Times New Roman"/>
          <w:color w:val="000000"/>
          <w:sz w:val="28"/>
          <w:szCs w:val="28"/>
          <w:lang w:val="uk-UA"/>
        </w:rPr>
        <w:t>досконалення</w:t>
      </w:r>
      <w:r>
        <w:rPr>
          <w:rFonts w:ascii="Times New Roman" w:hAnsi="Times New Roman"/>
          <w:color w:val="000000"/>
          <w:sz w:val="28"/>
          <w:szCs w:val="28"/>
          <w:lang w:val="uk-UA"/>
        </w:rPr>
        <w:t xml:space="preserve"> органів прокуратури, за допомогою</w:t>
      </w:r>
      <w:r w:rsidRPr="00C06630">
        <w:rPr>
          <w:rFonts w:ascii="Times New Roman" w:hAnsi="Times New Roman"/>
          <w:color w:val="000000"/>
          <w:sz w:val="28"/>
          <w:szCs w:val="28"/>
          <w:lang w:val="uk-UA"/>
        </w:rPr>
        <w:t xml:space="preserve"> нормотво</w:t>
      </w:r>
      <w:r>
        <w:rPr>
          <w:rFonts w:ascii="Times New Roman" w:hAnsi="Times New Roman"/>
          <w:color w:val="000000"/>
          <w:sz w:val="28"/>
          <w:szCs w:val="28"/>
          <w:lang w:val="uk-UA"/>
        </w:rPr>
        <w:t>рчості</w:t>
      </w:r>
      <w:r w:rsidRPr="00C06630">
        <w:rPr>
          <w:rFonts w:ascii="Times New Roman" w:hAnsi="Times New Roman"/>
          <w:color w:val="000000"/>
          <w:sz w:val="28"/>
          <w:szCs w:val="28"/>
          <w:lang w:val="uk-UA"/>
        </w:rPr>
        <w:t xml:space="preserve"> Генерального прокурора.</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eastAsia="en-US"/>
        </w:rPr>
      </w:pPr>
      <w:r w:rsidRPr="00A365C1">
        <w:rPr>
          <w:rFonts w:ascii="Times New Roman" w:hAnsi="Times New Roman"/>
          <w:i/>
          <w:color w:val="000000"/>
          <w:sz w:val="28"/>
          <w:szCs w:val="28"/>
          <w:lang w:val="uk-UA"/>
        </w:rPr>
        <w:t>Ступінь наукової розробки проблеми</w:t>
      </w:r>
      <w:r w:rsidRPr="00ED4947">
        <w:rPr>
          <w:i/>
          <w:sz w:val="28"/>
          <w:szCs w:val="28"/>
          <w:lang w:val="uk-UA"/>
        </w:rPr>
        <w:t>.</w:t>
      </w:r>
      <w:r w:rsidRPr="00ED4947">
        <w:rPr>
          <w:sz w:val="28"/>
          <w:szCs w:val="28"/>
          <w:lang w:val="uk-UA"/>
        </w:rPr>
        <w:t xml:space="preserve"> </w:t>
      </w:r>
      <w:r w:rsidRPr="00C06630">
        <w:rPr>
          <w:rFonts w:ascii="Times New Roman" w:hAnsi="Times New Roman"/>
          <w:color w:val="000000"/>
          <w:sz w:val="28"/>
          <w:szCs w:val="28"/>
          <w:lang w:val="uk-UA"/>
        </w:rPr>
        <w:t>Питання  діяльності  Генерального проку</w:t>
      </w:r>
      <w:r>
        <w:rPr>
          <w:rFonts w:ascii="Times New Roman" w:hAnsi="Times New Roman"/>
          <w:color w:val="000000"/>
          <w:sz w:val="28"/>
          <w:szCs w:val="28"/>
          <w:lang w:val="uk-UA"/>
        </w:rPr>
        <w:t>рора та відомчої нормотворчості досліджували багато науковців</w:t>
      </w:r>
      <w:r w:rsidRPr="00C06630">
        <w:rPr>
          <w:rFonts w:ascii="Times New Roman" w:hAnsi="Times New Roman"/>
          <w:color w:val="000000"/>
          <w:sz w:val="28"/>
          <w:szCs w:val="28"/>
          <w:lang w:val="uk-UA"/>
        </w:rPr>
        <w:t>:</w:t>
      </w:r>
      <w:r w:rsidRPr="00DB3F6B">
        <w:rPr>
          <w:rFonts w:ascii="Times New Roman" w:hAnsi="Times New Roman"/>
          <w:color w:val="000000"/>
          <w:sz w:val="28"/>
          <w:szCs w:val="28"/>
          <w:lang w:val="uk-UA" w:eastAsia="en-US"/>
        </w:rPr>
        <w:t xml:space="preserve"> </w:t>
      </w:r>
      <w:r w:rsidRPr="00C06630">
        <w:rPr>
          <w:rFonts w:ascii="Times New Roman" w:hAnsi="Times New Roman"/>
          <w:color w:val="000000"/>
          <w:sz w:val="28"/>
          <w:szCs w:val="28"/>
          <w:lang w:val="uk-UA" w:eastAsia="en-US"/>
        </w:rPr>
        <w:t>В.Г.Бессарабов</w:t>
      </w:r>
      <w:r>
        <w:rPr>
          <w:rFonts w:ascii="Times New Roman" w:hAnsi="Times New Roman"/>
          <w:color w:val="000000"/>
          <w:sz w:val="28"/>
          <w:szCs w:val="28"/>
          <w:lang w:val="uk-UA" w:eastAsia="en-US"/>
        </w:rPr>
        <w:t>,</w:t>
      </w:r>
      <w:r w:rsidRPr="00DB3F6B">
        <w:rPr>
          <w:rFonts w:ascii="Times New Roman" w:hAnsi="Times New Roman"/>
          <w:color w:val="000000"/>
          <w:sz w:val="28"/>
          <w:szCs w:val="28"/>
          <w:lang w:val="uk-UA" w:eastAsia="en-US"/>
        </w:rPr>
        <w:t xml:space="preserve"> </w:t>
      </w:r>
      <w:r>
        <w:rPr>
          <w:rFonts w:ascii="Times New Roman" w:hAnsi="Times New Roman"/>
          <w:color w:val="000000"/>
          <w:sz w:val="28"/>
          <w:szCs w:val="28"/>
          <w:lang w:val="uk-UA" w:eastAsia="en-US"/>
        </w:rPr>
        <w:t>Л.Ю.Європіна,</w:t>
      </w:r>
      <w:r>
        <w:rPr>
          <w:rFonts w:ascii="Times New Roman" w:hAnsi="Times New Roman"/>
          <w:color w:val="000000"/>
          <w:sz w:val="28"/>
          <w:szCs w:val="28"/>
          <w:lang w:val="uk-UA"/>
        </w:rPr>
        <w:t xml:space="preserve"> </w:t>
      </w:r>
      <w:r w:rsidRPr="00C06630">
        <w:rPr>
          <w:rFonts w:ascii="Times New Roman" w:hAnsi="Times New Roman"/>
          <w:color w:val="000000"/>
          <w:sz w:val="28"/>
          <w:szCs w:val="28"/>
          <w:lang w:val="uk-UA"/>
        </w:rPr>
        <w:t xml:space="preserve">П.М. Каркач, </w:t>
      </w:r>
      <w:r>
        <w:rPr>
          <w:rFonts w:ascii="Times New Roman" w:hAnsi="Times New Roman"/>
          <w:color w:val="000000"/>
          <w:sz w:val="28"/>
          <w:szCs w:val="28"/>
          <w:lang w:val="uk-UA" w:eastAsia="en-US"/>
        </w:rPr>
        <w:t>М.І.Козюбра,</w:t>
      </w:r>
      <w:r w:rsidRPr="00C06630">
        <w:rPr>
          <w:rFonts w:ascii="Times New Roman" w:hAnsi="Times New Roman"/>
          <w:color w:val="000000"/>
          <w:sz w:val="28"/>
          <w:szCs w:val="28"/>
          <w:lang w:val="uk-UA"/>
        </w:rPr>
        <w:t xml:space="preserve"> </w:t>
      </w:r>
      <w:r>
        <w:rPr>
          <w:rFonts w:ascii="Times New Roman" w:hAnsi="Times New Roman"/>
          <w:color w:val="000000"/>
          <w:sz w:val="28"/>
          <w:szCs w:val="28"/>
          <w:lang w:val="uk-UA"/>
        </w:rPr>
        <w:t>М.В.</w:t>
      </w:r>
      <w:r w:rsidRPr="00C06630">
        <w:rPr>
          <w:rFonts w:ascii="Times New Roman" w:hAnsi="Times New Roman"/>
          <w:color w:val="000000"/>
          <w:sz w:val="28"/>
          <w:szCs w:val="28"/>
          <w:lang w:val="uk-UA"/>
        </w:rPr>
        <w:t xml:space="preserve">Косюта, </w:t>
      </w:r>
      <w:r>
        <w:rPr>
          <w:rFonts w:ascii="Times New Roman" w:hAnsi="Times New Roman"/>
          <w:color w:val="000000"/>
          <w:sz w:val="28"/>
          <w:szCs w:val="28"/>
          <w:lang w:val="uk-UA" w:eastAsia="en-US"/>
        </w:rPr>
        <w:t>О.І.Медведько,</w:t>
      </w:r>
      <w:r w:rsidRPr="00C06630">
        <w:rPr>
          <w:rFonts w:ascii="Times New Roman" w:hAnsi="Times New Roman"/>
          <w:color w:val="000000"/>
          <w:sz w:val="28"/>
          <w:szCs w:val="28"/>
          <w:lang w:val="uk-UA"/>
        </w:rPr>
        <w:t xml:space="preserve"> </w:t>
      </w:r>
      <w:r>
        <w:rPr>
          <w:rFonts w:ascii="Times New Roman" w:hAnsi="Times New Roman"/>
          <w:color w:val="000000"/>
          <w:sz w:val="28"/>
          <w:szCs w:val="28"/>
          <w:lang w:val="uk-UA"/>
        </w:rPr>
        <w:t>М.І.</w:t>
      </w:r>
      <w:r w:rsidRPr="00C06630">
        <w:rPr>
          <w:rFonts w:ascii="Times New Roman" w:hAnsi="Times New Roman"/>
          <w:color w:val="000000"/>
          <w:sz w:val="28"/>
          <w:szCs w:val="28"/>
          <w:lang w:val="uk-UA"/>
        </w:rPr>
        <w:t>Мичко,</w:t>
      </w:r>
      <w:r w:rsidRPr="00DB3F6B">
        <w:rPr>
          <w:rFonts w:ascii="Times New Roman" w:hAnsi="Times New Roman"/>
          <w:color w:val="000000"/>
          <w:sz w:val="28"/>
          <w:szCs w:val="28"/>
          <w:lang w:val="uk-UA" w:eastAsia="en-US"/>
        </w:rPr>
        <w:t xml:space="preserve"> </w:t>
      </w:r>
      <w:r w:rsidRPr="00C06630">
        <w:rPr>
          <w:rFonts w:ascii="Times New Roman" w:hAnsi="Times New Roman"/>
          <w:color w:val="000000"/>
          <w:sz w:val="28"/>
          <w:szCs w:val="28"/>
          <w:lang w:val="uk-UA" w:eastAsia="en-US"/>
        </w:rPr>
        <w:t>О.Р.Михайленко</w:t>
      </w:r>
      <w:r>
        <w:rPr>
          <w:rFonts w:ascii="Times New Roman" w:hAnsi="Times New Roman"/>
          <w:color w:val="000000"/>
          <w:sz w:val="28"/>
          <w:szCs w:val="28"/>
          <w:lang w:val="uk-UA" w:eastAsia="en-US"/>
        </w:rPr>
        <w:t>,</w:t>
      </w:r>
      <w:r>
        <w:rPr>
          <w:rFonts w:ascii="Times New Roman" w:hAnsi="Times New Roman"/>
          <w:color w:val="000000"/>
          <w:sz w:val="28"/>
          <w:szCs w:val="28"/>
          <w:lang w:val="uk-UA"/>
        </w:rPr>
        <w:t xml:space="preserve"> В.В. Сухонос, В.М.</w:t>
      </w:r>
      <w:r w:rsidRPr="00C06630">
        <w:rPr>
          <w:rFonts w:ascii="Times New Roman" w:hAnsi="Times New Roman"/>
          <w:color w:val="000000"/>
          <w:sz w:val="28"/>
          <w:szCs w:val="28"/>
          <w:lang w:val="uk-UA"/>
        </w:rPr>
        <w:t xml:space="preserve">Точиловський, </w:t>
      </w:r>
      <w:r w:rsidRPr="00C06630">
        <w:rPr>
          <w:rFonts w:ascii="Times New Roman" w:hAnsi="Times New Roman"/>
          <w:color w:val="000000"/>
          <w:sz w:val="28"/>
          <w:szCs w:val="28"/>
          <w:lang w:val="uk-UA" w:eastAsia="en-US"/>
        </w:rPr>
        <w:t xml:space="preserve">О.Р.Михайленко, </w:t>
      </w:r>
      <w:r>
        <w:rPr>
          <w:rFonts w:ascii="Times New Roman" w:hAnsi="Times New Roman"/>
          <w:color w:val="000000"/>
          <w:sz w:val="28"/>
          <w:szCs w:val="28"/>
          <w:lang w:val="uk-UA" w:eastAsia="en-US"/>
        </w:rPr>
        <w:t xml:space="preserve">М.К.Якимчук </w:t>
      </w:r>
      <w:r w:rsidRPr="00C06630">
        <w:rPr>
          <w:rFonts w:ascii="Times New Roman" w:hAnsi="Times New Roman"/>
          <w:color w:val="000000"/>
          <w:sz w:val="28"/>
          <w:szCs w:val="28"/>
          <w:lang w:val="uk-UA"/>
        </w:rPr>
        <w:t xml:space="preserve">та інші. </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A365C1">
        <w:rPr>
          <w:rFonts w:ascii="Times New Roman" w:hAnsi="Times New Roman"/>
          <w:i/>
          <w:color w:val="000000"/>
          <w:sz w:val="28"/>
          <w:szCs w:val="28"/>
          <w:lang w:val="uk-UA"/>
        </w:rPr>
        <w:t>Опис проблеми, що досліджується</w:t>
      </w:r>
      <w:r w:rsidRPr="0077434D">
        <w:rPr>
          <w:i/>
          <w:sz w:val="28"/>
          <w:szCs w:val="28"/>
          <w:lang w:val="uk-UA"/>
        </w:rPr>
        <w:t>.</w:t>
      </w:r>
      <w:r w:rsidRPr="0077434D">
        <w:rPr>
          <w:sz w:val="28"/>
          <w:szCs w:val="28"/>
          <w:lang w:val="uk-UA"/>
        </w:rPr>
        <w:t xml:space="preserve"> </w:t>
      </w:r>
      <w:r w:rsidRPr="00C06630">
        <w:rPr>
          <w:rFonts w:ascii="Times New Roman" w:hAnsi="Times New Roman"/>
          <w:color w:val="000000"/>
          <w:sz w:val="28"/>
          <w:szCs w:val="28"/>
          <w:lang w:val="uk-UA"/>
        </w:rPr>
        <w:t xml:space="preserve">Нормотворчість є регулюючим та впливовим ричагом в системі державного апарату. Тому наділення того чи іншого суб’єкта державної влади нормотворчими повноваженнями є водночас невід’ємним та дуже відповідальним аспектом його діяльності. Виходячи з цього, перед тим як з’ясувати в чому ж полягає нормотворчість, саме Генерального прокурора України, доцільно спочатку визначити, що ж представляє собою «нормотворчість» взагалі, її функції, стадії, принципи та інше. </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lastRenderedPageBreak/>
        <w:t xml:space="preserve">Існує багато визначень поняття «нормотворчість», але ми використаємо формулювання О.Ф.Скакун, де нормотворчість – це офіційна діяльність уповноважених суб'єктів держави та громадянського суспільства по встановленню, зміні, призупиненню і скасуванню правових норм, їх систематизації. Головне призначення нормотворчості - формулювання нових правових норм, котрі притаманні соціальним відносинам, тобто моделювання суспільних відносин, які з позицій держави або громадянського суспільства (народу) є припустимими (бажаними) чи необхідними (обов'язковими). Зміна чинних і скасування застарілих правових норм сприяють утвердженню нових норм і, отже, вони входять до складу нормотворчості як його допоміжні вияви. </w:t>
      </w:r>
    </w:p>
    <w:p w:rsidR="00345508" w:rsidRPr="00C06630" w:rsidRDefault="00345508" w:rsidP="0046235A">
      <w:pPr>
        <w:spacing w:after="0" w:line="360" w:lineRule="auto"/>
        <w:ind w:firstLine="709"/>
        <w:contextualSpacing/>
        <w:jc w:val="both"/>
        <w:rPr>
          <w:rFonts w:ascii="Times New Roman" w:hAnsi="Times New Roman"/>
          <w:color w:val="000000"/>
          <w:sz w:val="28"/>
          <w:szCs w:val="28"/>
          <w:lang w:val="uk-UA"/>
        </w:rPr>
      </w:pPr>
      <w:r w:rsidRPr="00C06630">
        <w:rPr>
          <w:rFonts w:ascii="Times New Roman" w:hAnsi="Times New Roman"/>
          <w:color w:val="000000"/>
          <w:sz w:val="28"/>
          <w:szCs w:val="28"/>
          <w:lang w:val="uk-UA"/>
        </w:rPr>
        <w:t>Головною метою нормотворчості є адекватне вираження, у вигляді правових норм,  об’єктивних потреб суспільства.</w:t>
      </w:r>
    </w:p>
    <w:p w:rsidR="00345508" w:rsidRPr="00C06630" w:rsidRDefault="00345508" w:rsidP="0046235A">
      <w:pPr>
        <w:spacing w:after="0" w:line="360" w:lineRule="auto"/>
        <w:ind w:firstLine="709"/>
        <w:contextualSpacing/>
        <w:jc w:val="both"/>
        <w:rPr>
          <w:rFonts w:ascii="Times New Roman" w:hAnsi="Times New Roman"/>
          <w:b/>
          <w:bCs/>
          <w:color w:val="31849B"/>
          <w:sz w:val="28"/>
          <w:szCs w:val="28"/>
          <w:lang w:val="uk-UA" w:eastAsia="en-US"/>
        </w:rPr>
      </w:pPr>
      <w:r w:rsidRPr="00C06630">
        <w:rPr>
          <w:rFonts w:ascii="Times New Roman" w:hAnsi="Times New Roman"/>
          <w:color w:val="000000"/>
          <w:sz w:val="28"/>
          <w:szCs w:val="28"/>
          <w:lang w:val="uk-UA"/>
        </w:rPr>
        <w:t>Результатом нормотворчості є виникнення нормативно-правових актів, котрі мають за головну ціль – вдосконалення  суспільних відносин, встановлення норм права, без зазначення конкретного кола осіб</w:t>
      </w:r>
      <w:r w:rsidR="00FF57FF">
        <w:rPr>
          <w:rFonts w:ascii="Times New Roman" w:hAnsi="Times New Roman"/>
          <w:color w:val="000000"/>
          <w:sz w:val="28"/>
          <w:szCs w:val="28"/>
          <w:lang w:val="uk-UA"/>
        </w:rPr>
        <w:t>.</w:t>
      </w:r>
      <w:r w:rsidRPr="00C06630">
        <w:rPr>
          <w:rFonts w:ascii="Times New Roman" w:hAnsi="Times New Roman"/>
          <w:color w:val="000000"/>
          <w:sz w:val="28"/>
          <w:szCs w:val="28"/>
          <w:lang w:val="uk-UA"/>
        </w:rPr>
        <w:t xml:space="preserve">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eastAsia="en-US"/>
        </w:rPr>
      </w:pPr>
      <w:r w:rsidRPr="00CD7998">
        <w:rPr>
          <w:rFonts w:ascii="Times New Roman" w:hAnsi="Times New Roman"/>
          <w:color w:val="000000"/>
          <w:sz w:val="28"/>
          <w:szCs w:val="28"/>
          <w:lang w:val="uk-UA"/>
        </w:rPr>
        <w:t>Суб’єктами нормотворчості можуть бути, як органи місцевого самоврядування, державні органи, сільські та міські голови, державні та недержавні організації, так і народ.</w:t>
      </w:r>
      <w:r w:rsidRPr="00CD7998">
        <w:rPr>
          <w:rFonts w:ascii="Times New Roman" w:hAnsi="Times New Roman"/>
          <w:color w:val="000000"/>
          <w:sz w:val="28"/>
          <w:szCs w:val="28"/>
          <w:lang w:val="uk-UA" w:eastAsia="en-US"/>
        </w:rPr>
        <w:t xml:space="preserve"> Відповідно до Конституції та законів України суб’єктами нормотворення можуть бути: громадяни України, Верховна Рада України, Президент України, Кабінет Міністрів України, міністерства та інші центральні органи виконавчої влади, їх територіальні органи, інші органи державної влади, яким відповідно до законодавства надано повноваження суб’єктів нормотворення, Верховна Рада Автономної Республіки Крим, Рада міністрів Автономної Республіки Крим, міністерства та інші республіканські органи виконавчої влади Автономної Республіки Крим, голови місцевих державних адміністрацій, територіальні громади, органи місцевого самоврядування.</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Функція нормотворчості - дуже важлива, тому що сприяє більш адекватному регулюванню та повноцінному функціонуванню всіх ланок державного апарату, є невід’ємною складовою демократичної держави. Існує п’ять основних функцій нормотворчості:</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lastRenderedPageBreak/>
        <w:t>-  первинного регулювання, до якого відноситься створення й ухвалення нових норм права, для регулювання суспільних відносин, які раніше не регулювались;</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оновлення, тобто поліпшення вже існуючих норм права, шляхом конкретизації вже існуючих;</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припинення правового регулювання, шляхом скасування частини нормативно-правового акту вцілому або частково;</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функція заповнення прогалин, тобто доповнення вже чинного нормативного акту суб’єктами нормотворчості, шляхом формулювання норм, яких бракує для досягнення мети правового регулювання;</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функція систематизації – упорядкування існуючих нормативних актів, їх облік, упорядкування та доповнення.</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Дуже важливо, щоб нормотворча діяльність відповідала основним принципам нормотворчості, оскільки вони є керівними в процесі створення норм права. Так, наприклад гуманізм є орієнтиром для того, щоб правові норми формувались на загальнолюдських цінностях, адже визнання прав і свобод людини є пріоритетними в сучасному суспільстві. Демократизм – виражається у врахуванні думки різних верств населення. Звичайно, гласність також є важливим принципом, бо процес нормотворчості повинен бути прозорим та відкритим для загалу. В нашій країні цей принцип реалізується через розміщення законопроектів на офіційних сайтах органів державної влади. Законність, передбачає відповідність нормативно-правових актів Конституції України. Принцип науковості сприяє створенню юридичних норм, які відповідають сучасним умовам розвитку суспільства, новітнім досягненням науковців. Професіоналізм, передбачає створення норм права висококваліфікованими фахівцями з відповідним знаннями та досвідом. Також створення правових норм повинно бути обґрунтованим, враховувати соціальні, економічні та інші чинники, для більш ефективного сприйняття його людьми.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Звичайно, нормотворчість, як і будь який процес складається з певних логічно завершених етапів. Але не можна стверджувати, що ці стадії завжди однакові. Оскільки акти можуть бути як законодавчими, так і підзаконними. А також суб’єкти </w:t>
      </w:r>
      <w:r w:rsidRPr="00CD7998">
        <w:rPr>
          <w:rFonts w:ascii="Times New Roman" w:hAnsi="Times New Roman"/>
          <w:color w:val="000000"/>
          <w:sz w:val="28"/>
          <w:szCs w:val="28"/>
          <w:lang w:val="uk-UA"/>
        </w:rPr>
        <w:lastRenderedPageBreak/>
        <w:t>нормотворчості також різняться, тому й стадії процесу можуть мати деякі відмінності.</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Виходячи з вищенаведеного можемо виділити лише перелік стадій нормотворчості, який є невичерпним:</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-виявлення необхідності в створенні норми права, для регулювання суспільних відносин;</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-прийняття рішення щодо підготовки нормативного акту, та визначення кола осіб, відповідальних за цю стадію;</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-безпосередньо процес створення нормативно-правового акта, узгодження з певними органами, проведення експертизи;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внесення та розгляд проекту суб’єктом нормотворення, внесення необхідних коректив;</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-прийняття акту;</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-опублікування, набрання чинності.</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Тобто нормативно-правовий акт є результатом нормотворчого процесу. Він представляє собою прийнятий компетентним органом - суб’єктом нормотворення офіційного письмового документу, який містить правові норми, розраховані на багаторазове використання, більш загального характеру, для невизначеного кола осіб.</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Нормативно-правовий акт має характерні ознаки, такі як:</w:t>
      </w:r>
    </w:p>
    <w:p w:rsidR="00345508" w:rsidRPr="00CD7998" w:rsidRDefault="00345508" w:rsidP="0046235A">
      <w:pPr>
        <w:pStyle w:val="a6"/>
        <w:spacing w:after="0" w:line="360" w:lineRule="auto"/>
        <w:ind w:left="0" w:firstLine="709"/>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офіційний та владний характер;</w:t>
      </w:r>
    </w:p>
    <w:p w:rsidR="00345508" w:rsidRPr="00CD7998" w:rsidRDefault="00345508" w:rsidP="0046235A">
      <w:pPr>
        <w:pStyle w:val="a6"/>
        <w:spacing w:after="0" w:line="360" w:lineRule="auto"/>
        <w:ind w:left="0" w:firstLine="709"/>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процедура прийняття;</w:t>
      </w:r>
    </w:p>
    <w:p w:rsidR="00345508" w:rsidRPr="00CD7998" w:rsidRDefault="00345508" w:rsidP="0046235A">
      <w:pPr>
        <w:pStyle w:val="a6"/>
        <w:spacing w:after="0" w:line="360" w:lineRule="auto"/>
        <w:ind w:left="0" w:firstLine="709"/>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створення нових або скасування, зміна старих норм права;</w:t>
      </w:r>
    </w:p>
    <w:p w:rsidR="00345508" w:rsidRPr="00CD7998" w:rsidRDefault="00345508" w:rsidP="0046235A">
      <w:pPr>
        <w:pStyle w:val="a6"/>
        <w:spacing w:after="0" w:line="360" w:lineRule="auto"/>
        <w:ind w:left="0" w:firstLine="709"/>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письмовий документ, який має певні реквізити, вид акту, заголовок, зазначається найменування органу, який видав, дата ухвалення та номер;</w:t>
      </w:r>
    </w:p>
    <w:p w:rsidR="00345508" w:rsidRPr="00CD7998" w:rsidRDefault="00345508" w:rsidP="0046235A">
      <w:pPr>
        <w:pStyle w:val="a6"/>
        <w:spacing w:after="0" w:line="360" w:lineRule="auto"/>
        <w:ind w:left="0" w:firstLine="709"/>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визначена структура: преамбула, глави, розділи, статті, пункти та інші;</w:t>
      </w:r>
    </w:p>
    <w:p w:rsidR="00345508" w:rsidRPr="00CD7998" w:rsidRDefault="00345508" w:rsidP="0046235A">
      <w:pPr>
        <w:pStyle w:val="a6"/>
        <w:spacing w:after="0" w:line="360" w:lineRule="auto"/>
        <w:ind w:left="0" w:firstLine="709"/>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обов’язкова реєстрація актів в державному реєстрі;</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 доведення до відома населення, шляхом обов’язкової публікації акту в офіційних виданнях з повною відповідністю тексту оригіналу. До офіційних друкованих видань відносять:  "Офіційний вісник України"</w:t>
      </w:r>
      <w:bookmarkStart w:id="1" w:name="o12"/>
      <w:bookmarkEnd w:id="1"/>
      <w:r w:rsidRPr="00CD7998">
        <w:rPr>
          <w:rFonts w:ascii="Times New Roman" w:hAnsi="Times New Roman" w:cs="Times New Roman"/>
          <w:color w:val="000000"/>
          <w:sz w:val="28"/>
          <w:szCs w:val="28"/>
          <w:lang w:val="uk-UA"/>
        </w:rPr>
        <w:t xml:space="preserve">, газета "Урядовий </w:t>
      </w:r>
      <w:r w:rsidRPr="00CD7998">
        <w:rPr>
          <w:rFonts w:ascii="Times New Roman" w:hAnsi="Times New Roman" w:cs="Times New Roman"/>
          <w:color w:val="000000"/>
          <w:sz w:val="28"/>
          <w:szCs w:val="28"/>
          <w:lang w:val="uk-UA"/>
        </w:rPr>
        <w:lastRenderedPageBreak/>
        <w:t>кур</w:t>
      </w:r>
      <w:r w:rsidR="00D27F71">
        <w:rPr>
          <w:rFonts w:ascii="Times New Roman" w:hAnsi="Times New Roman" w:cs="Times New Roman"/>
          <w:color w:val="000000"/>
          <w:sz w:val="28"/>
          <w:szCs w:val="28"/>
          <w:lang w:val="uk-UA"/>
        </w:rPr>
        <w:t xml:space="preserve">'єр". Офіційними друкованими виданнями, в  яких здійснюється </w:t>
      </w:r>
      <w:r w:rsidR="00D27F71">
        <w:rPr>
          <w:rFonts w:ascii="Times New Roman" w:hAnsi="Times New Roman" w:cs="Times New Roman"/>
          <w:color w:val="000000"/>
          <w:sz w:val="28"/>
          <w:szCs w:val="28"/>
          <w:lang w:val="uk-UA"/>
        </w:rPr>
        <w:br/>
        <w:t>офіційне</w:t>
      </w:r>
      <w:r w:rsidRPr="00CD7998">
        <w:rPr>
          <w:rFonts w:ascii="Times New Roman" w:hAnsi="Times New Roman" w:cs="Times New Roman"/>
          <w:color w:val="000000"/>
          <w:sz w:val="28"/>
          <w:szCs w:val="28"/>
          <w:lang w:val="uk-UA"/>
        </w:rPr>
        <w:t xml:space="preserve"> о</w:t>
      </w:r>
      <w:r w:rsidR="00D27F71">
        <w:rPr>
          <w:rFonts w:ascii="Times New Roman" w:hAnsi="Times New Roman" w:cs="Times New Roman"/>
          <w:color w:val="000000"/>
          <w:sz w:val="28"/>
          <w:szCs w:val="28"/>
          <w:lang w:val="uk-UA"/>
        </w:rPr>
        <w:t xml:space="preserve">прилюднення законів та інших актів Верховної </w:t>
      </w:r>
      <w:r w:rsidRPr="00CD7998">
        <w:rPr>
          <w:rFonts w:ascii="Times New Roman" w:hAnsi="Times New Roman" w:cs="Times New Roman"/>
          <w:color w:val="000000"/>
          <w:sz w:val="28"/>
          <w:szCs w:val="28"/>
          <w:lang w:val="uk-UA"/>
        </w:rPr>
        <w:t xml:space="preserve">Ради </w:t>
      </w:r>
      <w:r w:rsidRPr="00CD7998">
        <w:rPr>
          <w:rFonts w:ascii="Times New Roman" w:hAnsi="Times New Roman" w:cs="Times New Roman"/>
          <w:color w:val="000000"/>
          <w:sz w:val="28"/>
          <w:szCs w:val="28"/>
          <w:lang w:val="uk-UA"/>
        </w:rPr>
        <w:br/>
        <w:t>України, є також газета "Голос України", "Відом</w:t>
      </w:r>
      <w:r w:rsidR="00D27F71">
        <w:rPr>
          <w:rFonts w:ascii="Times New Roman" w:hAnsi="Times New Roman" w:cs="Times New Roman"/>
          <w:color w:val="000000"/>
          <w:sz w:val="28"/>
          <w:szCs w:val="28"/>
          <w:lang w:val="uk-UA"/>
        </w:rPr>
        <w:t xml:space="preserve">ості Верховної Ради </w:t>
      </w:r>
      <w:r w:rsidR="00D27F71">
        <w:rPr>
          <w:rFonts w:ascii="Times New Roman" w:hAnsi="Times New Roman" w:cs="Times New Roman"/>
          <w:color w:val="000000"/>
          <w:sz w:val="28"/>
          <w:szCs w:val="28"/>
          <w:lang w:val="uk-UA"/>
        </w:rPr>
        <w:br/>
        <w:t>України".</w:t>
      </w:r>
      <w:r w:rsidRPr="00CD7998">
        <w:rPr>
          <w:rFonts w:ascii="Times New Roman" w:hAnsi="Times New Roman" w:cs="Times New Roman"/>
          <w:color w:val="000000"/>
          <w:sz w:val="28"/>
          <w:szCs w:val="28"/>
          <w:lang w:val="uk-UA"/>
        </w:rPr>
        <w:t xml:space="preserve"> </w:t>
      </w:r>
      <w:bookmarkStart w:id="2" w:name="o15"/>
      <w:bookmarkEnd w:id="2"/>
      <w:r w:rsidR="00D27F71">
        <w:rPr>
          <w:rFonts w:ascii="Times New Roman" w:hAnsi="Times New Roman" w:cs="Times New Roman"/>
          <w:color w:val="000000"/>
          <w:sz w:val="28"/>
          <w:szCs w:val="28"/>
          <w:lang w:val="uk-UA"/>
        </w:rPr>
        <w:t>Офіційним</w:t>
      </w:r>
      <w:r w:rsidRPr="00CD7998">
        <w:rPr>
          <w:rFonts w:ascii="Times New Roman" w:hAnsi="Times New Roman" w:cs="Times New Roman"/>
          <w:color w:val="000000"/>
          <w:sz w:val="28"/>
          <w:szCs w:val="28"/>
          <w:lang w:val="uk-UA"/>
        </w:rPr>
        <w:t xml:space="preserve"> друкованим виданням, в якому здійснюється оф</w:t>
      </w:r>
      <w:r w:rsidR="00D27F71">
        <w:rPr>
          <w:rFonts w:ascii="Times New Roman" w:hAnsi="Times New Roman" w:cs="Times New Roman"/>
          <w:color w:val="000000"/>
          <w:sz w:val="28"/>
          <w:szCs w:val="28"/>
          <w:lang w:val="uk-UA"/>
        </w:rPr>
        <w:t xml:space="preserve">іційне </w:t>
      </w:r>
      <w:r w:rsidR="00D27F71">
        <w:rPr>
          <w:rFonts w:ascii="Times New Roman" w:hAnsi="Times New Roman" w:cs="Times New Roman"/>
          <w:color w:val="000000"/>
          <w:sz w:val="28"/>
          <w:szCs w:val="28"/>
          <w:lang w:val="uk-UA"/>
        </w:rPr>
        <w:br/>
        <w:t>оприлюднення  законів, актів Президента України, є</w:t>
      </w:r>
      <w:r w:rsidRPr="00CD7998">
        <w:rPr>
          <w:rFonts w:ascii="Times New Roman" w:hAnsi="Times New Roman" w:cs="Times New Roman"/>
          <w:color w:val="000000"/>
          <w:sz w:val="28"/>
          <w:szCs w:val="28"/>
          <w:lang w:val="uk-UA"/>
        </w:rPr>
        <w:t xml:space="preserve"> інформаційний бюлетень "Офіційний вісник Президента України". </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Нормативно-правові акти поділяються на закони та підзаконні нормативно-правові акти. Закон має вищу юридичну силу та видається єдиним законодавчим органом України - Верховною Радою. А підзаконні нормативно-правові акти – є результатом нормотворчої діяльності компетентних органів та посадових осіб. Їх мета - конкретизація окремих положень закону. Суб’єктами підзаконної нормотворчості можуть бути: Президент України, Кабінет Міністрів, органи місцевого самоврядування, центральні та місцеві органи виконавчої влади. До них також відноситься й Генеральний прокурор України.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Підзаконний акт складається з назви, преамбули, розділів, підрозділів, пунктів, підпунктів, абзаців та додатків.</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За юридичною силою підзаконні нормативно-правові акти можуть бути:</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-загальними;</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-відомчими;</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-місцевими;</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-локальними.</w:t>
      </w:r>
    </w:p>
    <w:p w:rsidR="00345508" w:rsidRPr="00CD7998" w:rsidRDefault="00345508" w:rsidP="0046235A">
      <w:pPr>
        <w:pStyle w:val="HTML"/>
        <w:shd w:val="clear" w:color="auto" w:fill="FFFFFF"/>
        <w:spacing w:line="360" w:lineRule="auto"/>
        <w:ind w:firstLine="709"/>
        <w:contextualSpacing/>
        <w:jc w:val="both"/>
        <w:rPr>
          <w:rFonts w:ascii="Times New Roman" w:hAnsi="Times New Roman" w:cs="Times New Roman"/>
          <w:color w:val="000000"/>
          <w:sz w:val="28"/>
          <w:szCs w:val="28"/>
          <w:lang w:val="uk-UA"/>
        </w:rPr>
      </w:pPr>
      <w:r w:rsidRPr="00CD7998">
        <w:rPr>
          <w:rFonts w:ascii="Times New Roman" w:hAnsi="Times New Roman" w:cs="Times New Roman"/>
          <w:color w:val="000000"/>
          <w:sz w:val="28"/>
          <w:szCs w:val="28"/>
          <w:lang w:val="uk-UA"/>
        </w:rPr>
        <w:t xml:space="preserve">Загальні - видаються органами загальної компетенції, такими як Верховна Рада України, Президент. Сфера дії таких нормативно-правових актів - вся територія України на відміну від місцевих, які діють на певній адміністративно-територіальній одиниці та видаються її уповноваженими органами. До локальних відносяться внутрішньорганізаційні акти, які діють на певному підприємстві, установі та видаються безпосередньо керівниками таких підприємств. Вони створюються для регулювання життєдіяльності організації та вирішення певних проблем всередині неї. До кола осіб, на яких розповсюджується дія таких актів  відносяться працівники цієї організації, підприємства тощо. В рамках цієї роботи, нас більш за все, цікавить </w:t>
      </w:r>
      <w:r w:rsidRPr="00CD7998">
        <w:rPr>
          <w:rFonts w:ascii="Times New Roman" w:hAnsi="Times New Roman" w:cs="Times New Roman"/>
          <w:color w:val="000000"/>
          <w:sz w:val="28"/>
          <w:szCs w:val="28"/>
          <w:lang w:val="uk-UA"/>
        </w:rPr>
        <w:lastRenderedPageBreak/>
        <w:t>такий вид підзаконної нормотворчості, як відомча. Тому що саме за допомогою цього особливого виду нормотворчості, центральні органи виконавчої влади (міністерства, агентства, інспекції та інші),  мають змогу регулювати певні суспільні відносини в рамках окремої галузі, відповідно до своєї компетенції. Генеральний прокурор відноситься саме до суб’єктів такої нормотворчості.</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Для того, щоб ефективно реалізовувати правоохоронну функцію держави, нормативно-правова база повинна безперервно та якісно розвиватись. Але за допомогою самих лише законодавчих актів дуже важко та майже неможливо врахувати всі аспекти. Згідно законодавства, яке регулює діяльність прокуратури, яке ми розглянемо нижче, Генеральний прокурор може видавати підзаконні нормативно-правові акти, а саме відомчі. Які й призначені для більш детального регулювання певних суспільних відносин.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Відомча нормотворчість є різновидом підзаконної, остання представляє собою процес створення актів, уповноваженими на це суб’єктами нормотворчості, де за основу береться закон. Безумовно ці акти не повинні суперечити йому, а навпаки удосконалювати. Підзаконні акти так само, як і закон обов’язкові для виконання, що забезпечується державним примусом, в разі не виконання.</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Головною ознакою відомчого нормативно-правового акту є те, що він ухвалюється в межах компетенції того чи іншого відомства, міністерства, комітету. Видаються для усунення прогалин в певних аспектах взаємовідносин суб’єктів. Відомчі акти створюються з метою поліпшення й вирішення певних недоліків в процесі функціонування установи або структурного підрозділи. Що стосується такої структури, як прокуратура, звичайно багато відомчих актів Генерального прокурора видаються під грифом «Таємно» та «Цілком таємно». Існує безліч грифів відомчих актів, які залежать безпосередньо від інформації, що міститься в них, наприклад «Для службового користування» та інші.</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Відмінність відомчих актів від нормативно-правових актів полягає в порядку їх прийняття різними суб’єктами нормотворчості, як поодинці, так і разом. За порядком прийняття та компетенцією суб’єктів відомчої нормотворчості розрізняють одноособові, спільні та колегіальні акти. Перші створюються або, в </w:t>
      </w:r>
      <w:r w:rsidRPr="00CD7998">
        <w:rPr>
          <w:rFonts w:ascii="Times New Roman" w:hAnsi="Times New Roman"/>
          <w:color w:val="000000"/>
          <w:sz w:val="28"/>
          <w:szCs w:val="28"/>
          <w:lang w:val="uk-UA"/>
        </w:rPr>
        <w:lastRenderedPageBreak/>
        <w:t xml:space="preserve">затверджуються, виключно однією особою, переважно керівником певного органу, якщо це закріплено в статуті цього органу. Декілька суб’єктів нормотворчості  приймають спільні відомчі акти, а колегіальні приймаються – колегією, тобто певним колом уповноважених на це осіб, представників міністерств, структурних підрозділів тощо.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До актів відомчої нормотворчості відносяться інструкції, правила, положення. Правила регулюють діяльність певної сфери виробництва. Більш частіше зустрічаються положення й інструкції. За допомогою положень визначаються структура, функції певного органу, а інструкція встановлює порядок застосування того чи іншого акта.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Відомчі нормативно правові акти видаються для:</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-більш  конкретного правового регулювання суспільних відносин;</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-встановлення прав та обов’язків суб’єктів, визначених цими актами;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-конкретизації змісту прав та обов’язків суб’єктів, на яких розповсюджується дія певного закону;</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-необхідної, на даному етапі розвитку, зміни обсягу повноважень деяких суб’єктів, для більш успішної діяльності міністерств, відомств та інших структурних підрозділів.</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Безумовно відомча нормотворчість має, як позитивні сторони, так і негативні наслідки. Суб’єкти нормотворчості можуть видавати багато актів, але не завжди їх якість може виправдовувати очікування. Іноді має місце перевищення повноважень суб’єктом нормотворчості. Позитивний вплив відомчих нормативно-правових актів полягає в тому, що вони дійсно допомагають кращій взаємодії керівників із підлеглими та більш конкретно регламентують діяльність того чи іншого органу.</w:t>
      </w:r>
    </w:p>
    <w:p w:rsidR="00345508" w:rsidRPr="00CD7998" w:rsidRDefault="00345508" w:rsidP="002F0AAB">
      <w:pPr>
        <w:spacing w:after="0" w:line="360" w:lineRule="auto"/>
        <w:ind w:firstLine="709"/>
        <w:jc w:val="both"/>
        <w:rPr>
          <w:rFonts w:ascii="Times New Roman" w:hAnsi="Times New Roman"/>
          <w:b/>
          <w:color w:val="000000"/>
          <w:sz w:val="28"/>
          <w:szCs w:val="28"/>
          <w:lang w:val="uk-UA"/>
        </w:rPr>
      </w:pPr>
      <w:r w:rsidRPr="00CD7998">
        <w:rPr>
          <w:rFonts w:ascii="Times New Roman" w:hAnsi="Times New Roman"/>
          <w:color w:val="000000"/>
          <w:sz w:val="28"/>
          <w:szCs w:val="28"/>
          <w:lang w:val="uk-UA"/>
        </w:rPr>
        <w:t>Особливості організації та функціонування, форми та методи діяльності органів прокуратури різних країн світу пов’язані з особливостями політичної, економічної та правової систем, а також характером їх історичного розвитку</w:t>
      </w:r>
      <w:r w:rsidRPr="00CD7998">
        <w:rPr>
          <w:rFonts w:ascii="Times New Roman" w:hAnsi="Times New Roman"/>
          <w:b/>
          <w:color w:val="000000"/>
          <w:sz w:val="28"/>
          <w:szCs w:val="28"/>
          <w:lang w:val="uk-UA"/>
        </w:rPr>
        <w:t xml:space="preserve">. </w:t>
      </w:r>
    </w:p>
    <w:p w:rsidR="00345508" w:rsidRPr="00CD7998" w:rsidRDefault="00345508" w:rsidP="002F0AAB">
      <w:pPr>
        <w:spacing w:after="0" w:line="360" w:lineRule="auto"/>
        <w:ind w:firstLine="709"/>
        <w:jc w:val="both"/>
        <w:rPr>
          <w:rFonts w:ascii="Times New Roman" w:hAnsi="Times New Roman"/>
          <w:sz w:val="28"/>
          <w:szCs w:val="28"/>
          <w:lang w:val="uk-UA"/>
        </w:rPr>
      </w:pPr>
      <w:r w:rsidRPr="00CD7998">
        <w:rPr>
          <w:rFonts w:ascii="Times New Roman" w:hAnsi="Times New Roman"/>
          <w:sz w:val="28"/>
          <w:szCs w:val="28"/>
        </w:rPr>
        <w:t xml:space="preserve">Участь Генерального прокурора в процесі нормотворчості залежить від багатьох факторів, зокрема від приналежності системи права країни до певної правової сім'ї, а також від місця прокуратури в механізмі влади. Тобто, якщо країна </w:t>
      </w:r>
      <w:r w:rsidRPr="00CD7998">
        <w:rPr>
          <w:rFonts w:ascii="Times New Roman" w:hAnsi="Times New Roman"/>
          <w:sz w:val="28"/>
          <w:szCs w:val="28"/>
        </w:rPr>
        <w:lastRenderedPageBreak/>
        <w:t xml:space="preserve">належить до романо-германської правової сім'ї, то основним джерелом права є законодавство, а тому Генеральний прокурор може сприяти підготовці актів. До таких країн належить Німеччина, Росія, Італія, Франція та інші. В англосаксонській сім'ї права, за основу береться судовий прецедент, тобто враховується за джерело права рішення суду по конкретній справі. До держав з такою системою права належать Велика Британія, США. В таких країнах, як Єгипет, Туреччина, Саудівська Аравія в якості правових норм використовуються положення Корана, тобто ці країни належать до релігіозної правової сім'ї.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eastAsia="en-US"/>
        </w:rPr>
      </w:pPr>
      <w:r w:rsidRPr="00CD7998">
        <w:rPr>
          <w:rFonts w:ascii="Times New Roman" w:hAnsi="Times New Roman"/>
          <w:color w:val="000000"/>
          <w:sz w:val="28"/>
          <w:szCs w:val="28"/>
          <w:lang w:val="uk-UA" w:eastAsia="en-US"/>
        </w:rPr>
        <w:t>У зв’язку з тим, що Україна належить до романо-германської правової сім’ї, де характерно керуватись нормами права, а не судовим прецедентом, як в англо-саксонській, завжди актуальн</w:t>
      </w:r>
      <w:r w:rsidRPr="00CD7998">
        <w:rPr>
          <w:rFonts w:ascii="Times New Roman" w:hAnsi="Times New Roman"/>
          <w:color w:val="000000"/>
          <w:sz w:val="28"/>
          <w:szCs w:val="28"/>
          <w:lang w:eastAsia="en-US"/>
        </w:rPr>
        <w:t>им</w:t>
      </w:r>
      <w:r w:rsidRPr="00CD7998">
        <w:rPr>
          <w:rFonts w:ascii="Times New Roman" w:hAnsi="Times New Roman"/>
          <w:color w:val="000000"/>
          <w:sz w:val="28"/>
          <w:szCs w:val="28"/>
          <w:lang w:val="uk-UA" w:eastAsia="en-US"/>
        </w:rPr>
        <w:t xml:space="preserve"> буде питання нормотворчості в різних органах державної влади. Адже законодавчі акти фактично безсилі в реалізації правоохоронної функції держави в окремій структурі, тому що вони мають більш узагальнююче регулювання, а вже більш вичерпно їх конкретизують – підзаконні нормативні акти.  Тому що саме підзаконні акти більш конкретно регламентують роботу того  чи іншого органу, адже вони створюються враховуючи його специфіку. Не виняток і система прокуратури.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eastAsia="en-US"/>
        </w:rPr>
      </w:pPr>
      <w:r w:rsidRPr="00CD7998">
        <w:rPr>
          <w:rFonts w:ascii="Times New Roman" w:hAnsi="Times New Roman"/>
          <w:color w:val="000000"/>
          <w:sz w:val="28"/>
          <w:szCs w:val="28"/>
          <w:lang w:val="uk-UA" w:eastAsia="en-US"/>
        </w:rPr>
        <w:t>На сьогоднішній день система прокуратури складається з Генеральної прокуратури, обласних прокуратур, окружних прокуратур та Спеціалізованої антикорупційної прокуратури. Вона здійснює встановлені Конституцією України функції з метою захисту прав і свобод людини, загальних інтересів суспільства та держави.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Для того, щоб зрозуміти чи важлива участь Генерального прокурора в процесі реформування прокуратури, посередством нормотворчості, для початку, варто ознайомитись взагалі з функціями прокуратури</w:t>
      </w:r>
      <w:r w:rsidRPr="00CD7998">
        <w:rPr>
          <w:rFonts w:ascii="Times New Roman" w:hAnsi="Times New Roman"/>
          <w:color w:val="31849B"/>
          <w:sz w:val="28"/>
          <w:szCs w:val="28"/>
          <w:lang w:val="uk-UA"/>
        </w:rPr>
        <w:t xml:space="preserve">. </w:t>
      </w:r>
      <w:r w:rsidRPr="00CD7998">
        <w:rPr>
          <w:rFonts w:ascii="Times New Roman" w:hAnsi="Times New Roman"/>
          <w:color w:val="000000"/>
          <w:sz w:val="28"/>
          <w:szCs w:val="28"/>
          <w:lang w:val="uk-UA"/>
        </w:rPr>
        <w:t>Як ми бачимо із таблиці 2.13, самі функції прокуратури не змінились, але повноваження прокурорів були звужені, у порівнянні із Законом</w:t>
      </w:r>
      <w:r w:rsidRPr="00CD7998">
        <w:rPr>
          <w:rFonts w:ascii="Times New Roman" w:hAnsi="Times New Roman"/>
          <w:sz w:val="28"/>
          <w:szCs w:val="28"/>
        </w:rPr>
        <w:t xml:space="preserve"> </w:t>
      </w:r>
      <w:r w:rsidRPr="00CD7998">
        <w:rPr>
          <w:rFonts w:ascii="Times New Roman" w:hAnsi="Times New Roman"/>
          <w:color w:val="000000"/>
          <w:sz w:val="28"/>
          <w:szCs w:val="28"/>
          <w:lang w:val="uk-UA"/>
        </w:rPr>
        <w:t xml:space="preserve">України «Про прокуратуру» </w:t>
      </w:r>
      <w:r w:rsidR="00713FC6" w:rsidRPr="00CD7998">
        <w:rPr>
          <w:rFonts w:ascii="Times New Roman" w:hAnsi="Times New Roman"/>
          <w:color w:val="000000"/>
          <w:sz w:val="28"/>
          <w:szCs w:val="28"/>
          <w:lang w:val="uk-UA"/>
        </w:rPr>
        <w:fldChar w:fldCharType="begin"/>
      </w:r>
      <w:r w:rsidRPr="00CD7998">
        <w:rPr>
          <w:rFonts w:ascii="Times New Roman" w:hAnsi="Times New Roman"/>
          <w:color w:val="000000"/>
          <w:sz w:val="28"/>
          <w:szCs w:val="28"/>
          <w:lang w:val="uk-UA"/>
        </w:rPr>
        <w:instrText xml:space="preserve"> HYPERLINK "від 05.11.1991 № 1789-XII. Табл.4</w:instrTex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instrText xml:space="preserve">        Накази Генерального прокурора України належать до категорії відомчих правових актів. Вони ґрунтуються на положеннях Конституції України, Закону України «Про прокуратуру», інших законів України та міжнародних договорів України, видаються щодо ключових питань організації діяльності органів прокуратури України. Вказівки, як правило, регулюють більш вузькі напрями діяльності органів прокуратури. С.10 Басараб Р. Нормативно-правова регламентація діяльності Генерального прокурораУкраїни / Р. Басараб // Науковий часопис Національної академії прокуратури України. –2014. – № 1. – С. 6–12 [Електронний ресурс]. – Режим доступу: http://www.chasopysnapu.gp.gov.ua/chasopys/ua/pdf/1-2014/6-basarab.pdf</w:instrTex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instrText xml:space="preserve">                  Згідно нового закону України «Про прокуратуру» Генеральний прокурор видає накази з питань, що належать до його адміністративних повноважень, у межах своїх повноважень, на основі та на виконання Конституції і законів України. Накази Генерального прокурора нормативно-правового змісту підлягають державній реєстрації Міністерством юстиції України та включаються до Єдиного реєстру нормативно-правових актів. </w:instrTex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eastAsia="en-US"/>
        </w:rPr>
      </w:pPr>
      <w:r w:rsidRPr="00CD7998">
        <w:rPr>
          <w:rFonts w:ascii="Times New Roman" w:hAnsi="Times New Roman"/>
          <w:color w:val="000000"/>
          <w:sz w:val="28"/>
          <w:szCs w:val="28"/>
          <w:lang w:val="uk-UA"/>
        </w:rPr>
        <w:instrText xml:space="preserve">" </w:instrText>
      </w:r>
      <w:r w:rsidR="00713FC6" w:rsidRPr="00CD7998">
        <w:rPr>
          <w:rFonts w:ascii="Times New Roman" w:hAnsi="Times New Roman"/>
          <w:color w:val="000000"/>
          <w:sz w:val="28"/>
          <w:szCs w:val="28"/>
          <w:lang w:val="uk-UA"/>
        </w:rPr>
        <w:fldChar w:fldCharType="separate"/>
      </w:r>
      <w:r w:rsidRPr="00CD7998">
        <w:rPr>
          <w:rFonts w:ascii="Times New Roman" w:hAnsi="Times New Roman"/>
          <w:color w:val="000000"/>
          <w:sz w:val="28"/>
          <w:szCs w:val="28"/>
          <w:lang w:val="uk-UA"/>
        </w:rPr>
        <w:t xml:space="preserve">від 05.11.1991 № 1789-XII. </w:t>
      </w:r>
      <w:r w:rsidR="00713FC6" w:rsidRPr="00CD7998">
        <w:rPr>
          <w:rFonts w:ascii="Times New Roman" w:hAnsi="Times New Roman"/>
          <w:color w:val="000000"/>
          <w:sz w:val="28"/>
          <w:szCs w:val="28"/>
          <w:lang w:val="uk-UA"/>
        </w:rPr>
        <w:fldChar w:fldCharType="end"/>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eastAsia="en-US"/>
        </w:rPr>
      </w:pPr>
      <w:r w:rsidRPr="00CD7998">
        <w:rPr>
          <w:rFonts w:ascii="Times New Roman" w:hAnsi="Times New Roman"/>
          <w:color w:val="000000"/>
          <w:sz w:val="28"/>
          <w:szCs w:val="28"/>
          <w:lang w:val="uk-UA" w:eastAsia="en-US"/>
        </w:rPr>
        <w:t xml:space="preserve">Перелік функцій, покладених на прокуратуру, визначено в статті 2 Закону України «Про прокуратуру». До них відносяться: підтримання державного обвинувачення в суді; представництво інтересів громадянина або держави в суді; </w:t>
      </w:r>
      <w:r w:rsidRPr="00CD7998">
        <w:rPr>
          <w:rFonts w:ascii="Times New Roman" w:hAnsi="Times New Roman"/>
          <w:color w:val="000000"/>
          <w:sz w:val="28"/>
          <w:szCs w:val="28"/>
          <w:lang w:val="uk-UA" w:eastAsia="en-US"/>
        </w:rPr>
        <w:lastRenderedPageBreak/>
        <w:t>нагляд за додержанням законів органами, що провадять оперативно-розшукову діяльність, дізнання, досудове слідство, а також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345508" w:rsidRPr="00CD7998" w:rsidRDefault="00345508" w:rsidP="0046235A">
      <w:pPr>
        <w:pStyle w:val="1"/>
        <w:shd w:val="clear" w:color="auto" w:fill="FFFFFF"/>
        <w:spacing w:before="0" w:beforeAutospacing="0" w:after="0" w:afterAutospacing="0" w:line="360" w:lineRule="auto"/>
        <w:ind w:firstLine="709"/>
        <w:contextualSpacing/>
        <w:jc w:val="both"/>
        <w:rPr>
          <w:b w:val="0"/>
          <w:bCs w:val="0"/>
          <w:color w:val="000000"/>
          <w:kern w:val="0"/>
          <w:sz w:val="28"/>
          <w:szCs w:val="28"/>
          <w:lang w:val="uk-UA" w:eastAsia="en-US"/>
        </w:rPr>
      </w:pPr>
      <w:r w:rsidRPr="00CD7998">
        <w:rPr>
          <w:b w:val="0"/>
          <w:bCs w:val="0"/>
          <w:color w:val="000000"/>
          <w:kern w:val="0"/>
          <w:sz w:val="28"/>
          <w:szCs w:val="28"/>
          <w:lang w:val="uk-UA" w:eastAsia="en-US"/>
        </w:rPr>
        <w:t>Деякі автори, такі як Бурбика розділяють нормативну базу, за допомогою якої відбувається регулювання діяльності органів прокуратури, на дві частини: зовнішню та внутрішню. Тобто, внутрішня – це саме накази Генерального прокурора нормативно-правового змісту, а зовнішня – яка регулює діяльність органів прокуратури, безпосередньо за допомогою актів, які мають більшу юридичну силу, ніж відомчі.</w:t>
      </w:r>
    </w:p>
    <w:p w:rsidR="00345508" w:rsidRPr="00CD7998" w:rsidRDefault="00345508" w:rsidP="0046235A">
      <w:pPr>
        <w:pStyle w:val="1"/>
        <w:shd w:val="clear" w:color="auto" w:fill="FFFFFF"/>
        <w:spacing w:before="0" w:beforeAutospacing="0" w:after="0" w:afterAutospacing="0" w:line="360" w:lineRule="auto"/>
        <w:ind w:firstLine="709"/>
        <w:contextualSpacing/>
        <w:jc w:val="both"/>
        <w:rPr>
          <w:b w:val="0"/>
          <w:bCs w:val="0"/>
          <w:color w:val="000000"/>
          <w:kern w:val="0"/>
          <w:sz w:val="28"/>
          <w:szCs w:val="28"/>
          <w:lang w:val="uk-UA" w:eastAsia="en-US"/>
        </w:rPr>
      </w:pPr>
      <w:r w:rsidRPr="00CD7998">
        <w:rPr>
          <w:b w:val="0"/>
          <w:bCs w:val="0"/>
          <w:color w:val="000000"/>
          <w:kern w:val="0"/>
          <w:sz w:val="28"/>
          <w:szCs w:val="28"/>
          <w:lang w:val="uk-UA" w:eastAsia="en-US"/>
        </w:rPr>
        <w:t xml:space="preserve">Якщо більш конкретніше, то до зовнішньої нормативної бази відносяться: Конституція, закони та постанови Верховної Ради, укази та розпорядження Президента України, постанови та розпорядження Кабінету Міністрів України, а також міжнародні нормативно-правові акти. Але Генеральний прокурор та система органів прокуратури України, також приймає у цьому участь. Вони беруть участь у розробці проектів нормативних актів, а іноді й розробляють їх.  </w:t>
      </w:r>
    </w:p>
    <w:p w:rsidR="00345508" w:rsidRPr="00CD7998" w:rsidRDefault="00345508" w:rsidP="0046235A">
      <w:pPr>
        <w:pStyle w:val="1"/>
        <w:shd w:val="clear" w:color="auto" w:fill="FFFFFF"/>
        <w:spacing w:before="0" w:beforeAutospacing="0" w:after="0" w:afterAutospacing="0" w:line="360" w:lineRule="auto"/>
        <w:ind w:firstLine="709"/>
        <w:contextualSpacing/>
        <w:jc w:val="both"/>
        <w:rPr>
          <w:b w:val="0"/>
          <w:bCs w:val="0"/>
          <w:color w:val="000000"/>
          <w:kern w:val="0"/>
          <w:sz w:val="28"/>
          <w:szCs w:val="28"/>
          <w:lang w:val="uk-UA" w:eastAsia="en-US"/>
        </w:rPr>
      </w:pPr>
      <w:r w:rsidRPr="00CD7998">
        <w:rPr>
          <w:b w:val="0"/>
          <w:bCs w:val="0"/>
          <w:color w:val="000000"/>
          <w:kern w:val="0"/>
          <w:sz w:val="28"/>
          <w:szCs w:val="28"/>
          <w:lang w:val="uk-UA" w:eastAsia="en-US"/>
        </w:rPr>
        <w:t xml:space="preserve">Законодавство, яке регламентує діяльність органів прокуратури складається з  багатьох нормативних актів, постанов, наказів. Але найбільш конкретно сутність системи органів прокуратури викладено в Законі України «Про прокуратуру». В ньому перелічені усі функціі органів прокуратури, вимоги до кандидатів та їх обов’язки, структура прокуратури та багато іншого.  </w:t>
      </w:r>
    </w:p>
    <w:p w:rsidR="00345508" w:rsidRPr="00CD7998" w:rsidRDefault="00345508" w:rsidP="0046235A">
      <w:pPr>
        <w:pStyle w:val="1"/>
        <w:shd w:val="clear" w:color="auto" w:fill="FFFFFF"/>
        <w:spacing w:before="0" w:beforeAutospacing="0" w:after="0" w:afterAutospacing="0" w:line="360" w:lineRule="auto"/>
        <w:ind w:firstLine="709"/>
        <w:contextualSpacing/>
        <w:jc w:val="both"/>
        <w:rPr>
          <w:b w:val="0"/>
          <w:bCs w:val="0"/>
          <w:color w:val="000000"/>
          <w:kern w:val="0"/>
          <w:sz w:val="28"/>
          <w:szCs w:val="28"/>
          <w:lang w:val="uk-UA" w:eastAsia="en-US"/>
        </w:rPr>
      </w:pPr>
      <w:r w:rsidRPr="00CD7998">
        <w:rPr>
          <w:b w:val="0"/>
          <w:bCs w:val="0"/>
          <w:color w:val="000000"/>
          <w:kern w:val="0"/>
          <w:sz w:val="28"/>
          <w:szCs w:val="28"/>
          <w:lang w:val="uk-UA" w:eastAsia="en-US"/>
        </w:rPr>
        <w:t xml:space="preserve">Звичайно Генеральний прокурор також відіграє вагому роль в процесі зміни нормативної бази, регламентуючої діяльність системи органів прокуратури.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eastAsia="en-US"/>
        </w:rPr>
      </w:pPr>
      <w:r w:rsidRPr="00CD7998">
        <w:rPr>
          <w:rFonts w:ascii="Times New Roman" w:hAnsi="Times New Roman"/>
          <w:color w:val="000000"/>
          <w:sz w:val="28"/>
          <w:szCs w:val="28"/>
          <w:lang w:val="uk-UA" w:eastAsia="en-US"/>
        </w:rPr>
        <w:t xml:space="preserve">В усі часи посада Генерального прокурора була і залишається  однією з найбільш престижніших та високооплачуваніших, в той же час, на нього покладається велика місія і від того, як він буде виконувати свої обов’язки буде залежати ефективність роботи основних ланок органів прокуратури, а саме обласних та окружних прокуратур. Постать Генерального прокурора України є знаковою не лише для контролю за виконанням нормативно-правових актів, а й в частині </w:t>
      </w:r>
      <w:r w:rsidRPr="00CD7998">
        <w:rPr>
          <w:rFonts w:ascii="Times New Roman" w:hAnsi="Times New Roman"/>
          <w:color w:val="000000"/>
          <w:sz w:val="28"/>
          <w:szCs w:val="28"/>
          <w:lang w:val="uk-UA" w:eastAsia="en-US"/>
        </w:rPr>
        <w:lastRenderedPageBreak/>
        <w:t>прийняття особисто ним активної участі в нормотворчій діяльності. Це реалізується через видання ним наказів нормативно-правового змісту.</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b/>
          <w:bCs/>
          <w:color w:val="31849B"/>
          <w:sz w:val="28"/>
          <w:szCs w:val="28"/>
          <w:lang w:val="uk-UA" w:eastAsia="en-US"/>
        </w:rPr>
        <w:t xml:space="preserve"> </w:t>
      </w:r>
      <w:r w:rsidRPr="00CD7998">
        <w:rPr>
          <w:rFonts w:ascii="Times New Roman" w:hAnsi="Times New Roman"/>
          <w:color w:val="000000"/>
          <w:sz w:val="28"/>
          <w:szCs w:val="28"/>
          <w:lang w:val="uk-UA"/>
        </w:rPr>
        <w:t>У зв’язку з відсутністю законодавчої ініціативи у Генерального прокурора, процес удосконалення роботи органів прокуратури уповільнюється, тому цей недолік повинен компенсуватись за допомогою видання ним підзаконних нормативно-правових актів, зокрема відомчих. Не треба їх залишати поза увагою, тому що адекватне регулювання системи прокуратури, за допомогою необхідних підзаконних актів є запорукою її здорового розвитку, як окремої складової частини правоохоронної системи України.</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eastAsia="en-US"/>
        </w:rPr>
      </w:pPr>
      <w:r w:rsidRPr="00CD7998">
        <w:rPr>
          <w:color w:val="000000"/>
          <w:sz w:val="28"/>
          <w:szCs w:val="28"/>
          <w:lang w:val="uk-UA" w:eastAsia="en-US"/>
        </w:rPr>
        <w:t>Щоб зрозуміти роль Генерального прокурора в системі органів прокуратури  доцільно ознайомитись з його повноваженнями. В статті 9 Закону України «Про прокуратуру» відбулись зміни в вересні 2019 року. Обсяг його повноважень було збільшено.</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eastAsia="en-US"/>
        </w:rPr>
      </w:pPr>
      <w:r w:rsidRPr="00CD7998">
        <w:rPr>
          <w:color w:val="000000"/>
          <w:sz w:val="28"/>
          <w:szCs w:val="28"/>
          <w:lang w:val="uk-UA" w:eastAsia="en-US"/>
        </w:rPr>
        <w:t>Тепер до компетенції  Генерального прокурора України відносяться такі повноваження:</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r w:rsidRPr="00CD7998">
        <w:rPr>
          <w:color w:val="000000"/>
          <w:sz w:val="28"/>
          <w:szCs w:val="28"/>
        </w:rPr>
        <w:t>1) предста</w:t>
      </w:r>
      <w:r w:rsidRPr="00CD7998">
        <w:rPr>
          <w:color w:val="000000"/>
          <w:sz w:val="28"/>
          <w:szCs w:val="28"/>
          <w:lang w:val="uk-UA"/>
        </w:rPr>
        <w:t>влення</w:t>
      </w:r>
      <w:r w:rsidRPr="00CD7998">
        <w:rPr>
          <w:color w:val="000000"/>
          <w:sz w:val="28"/>
          <w:szCs w:val="28"/>
        </w:rPr>
        <w:t xml:space="preserve"> прокуратур</w:t>
      </w:r>
      <w:r w:rsidRPr="00CD7998">
        <w:rPr>
          <w:color w:val="000000"/>
          <w:sz w:val="28"/>
          <w:szCs w:val="28"/>
          <w:lang w:val="uk-UA"/>
        </w:rPr>
        <w:t>и</w:t>
      </w:r>
      <w:r w:rsidRPr="00CD7998">
        <w:rPr>
          <w:color w:val="000000"/>
          <w:sz w:val="28"/>
          <w:szCs w:val="28"/>
        </w:rPr>
        <w:t xml:space="preserve">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 а також прокуратурами інших держав та міжнародними організаціями;</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3" w:name="n1784"/>
      <w:bookmarkStart w:id="4" w:name="n64"/>
      <w:bookmarkEnd w:id="3"/>
      <w:bookmarkEnd w:id="4"/>
      <w:r w:rsidRPr="00CD7998">
        <w:rPr>
          <w:color w:val="000000"/>
          <w:sz w:val="28"/>
          <w:szCs w:val="28"/>
        </w:rPr>
        <w:t>2) організ</w:t>
      </w:r>
      <w:r w:rsidRPr="00CD7998">
        <w:rPr>
          <w:color w:val="000000"/>
          <w:sz w:val="28"/>
          <w:szCs w:val="28"/>
          <w:lang w:val="uk-UA"/>
        </w:rPr>
        <w:t>ація</w:t>
      </w:r>
      <w:r w:rsidRPr="00CD7998">
        <w:rPr>
          <w:color w:val="000000"/>
          <w:sz w:val="28"/>
          <w:szCs w:val="28"/>
        </w:rPr>
        <w:t xml:space="preserve"> діяльн</w:t>
      </w:r>
      <w:r w:rsidRPr="00CD7998">
        <w:rPr>
          <w:color w:val="000000"/>
          <w:sz w:val="28"/>
          <w:szCs w:val="28"/>
          <w:lang w:val="uk-UA"/>
        </w:rPr>
        <w:t>ості</w:t>
      </w:r>
      <w:r w:rsidRPr="00CD7998">
        <w:rPr>
          <w:color w:val="000000"/>
          <w:sz w:val="28"/>
          <w:szCs w:val="28"/>
        </w:rPr>
        <w:t xml:space="preserve"> органів прокуратури України, у тому числі визнач</w:t>
      </w:r>
      <w:r w:rsidRPr="00CD7998">
        <w:rPr>
          <w:color w:val="000000"/>
          <w:sz w:val="28"/>
          <w:szCs w:val="28"/>
          <w:lang w:val="uk-UA"/>
        </w:rPr>
        <w:t>ення</w:t>
      </w:r>
      <w:r w:rsidRPr="00CD7998">
        <w:rPr>
          <w:color w:val="000000"/>
          <w:sz w:val="28"/>
          <w:szCs w:val="28"/>
        </w:rPr>
        <w:t xml:space="preserve"> меж</w:t>
      </w:r>
      <w:r w:rsidRPr="00CD7998">
        <w:rPr>
          <w:color w:val="000000"/>
          <w:sz w:val="28"/>
          <w:szCs w:val="28"/>
          <w:lang w:val="uk-UA"/>
        </w:rPr>
        <w:t xml:space="preserve"> </w:t>
      </w:r>
      <w:r w:rsidRPr="00CD7998">
        <w:rPr>
          <w:color w:val="000000"/>
          <w:sz w:val="28"/>
          <w:szCs w:val="28"/>
        </w:rPr>
        <w:t>повноважень Офісу Генерального прокурора, обласних та окружних прокуратур у частині виконання конституційних функцій;</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5" w:name="n2451"/>
      <w:bookmarkStart w:id="6" w:name="n65"/>
      <w:bookmarkEnd w:id="5"/>
      <w:bookmarkEnd w:id="6"/>
      <w:r w:rsidRPr="00CD7998">
        <w:rPr>
          <w:color w:val="000000"/>
          <w:sz w:val="28"/>
          <w:szCs w:val="28"/>
        </w:rPr>
        <w:t>3) признач</w:t>
      </w:r>
      <w:r w:rsidRPr="00CD7998">
        <w:rPr>
          <w:color w:val="000000"/>
          <w:sz w:val="28"/>
          <w:szCs w:val="28"/>
          <w:lang w:val="uk-UA"/>
        </w:rPr>
        <w:t>ення</w:t>
      </w:r>
      <w:r w:rsidRPr="00CD7998">
        <w:rPr>
          <w:color w:val="000000"/>
          <w:sz w:val="28"/>
          <w:szCs w:val="28"/>
        </w:rPr>
        <w:t xml:space="preserve"> прокурорів на адміністративні посади та звільн</w:t>
      </w:r>
      <w:r w:rsidRPr="00CD7998">
        <w:rPr>
          <w:color w:val="000000"/>
          <w:sz w:val="28"/>
          <w:szCs w:val="28"/>
          <w:lang w:val="uk-UA"/>
        </w:rPr>
        <w:t>ення</w:t>
      </w:r>
      <w:r w:rsidRPr="00CD7998">
        <w:rPr>
          <w:color w:val="000000"/>
          <w:sz w:val="28"/>
          <w:szCs w:val="28"/>
        </w:rPr>
        <w:t xml:space="preserve"> їх з адміністративних посад у випадках та порядку, встановлених Законом</w:t>
      </w:r>
      <w:r w:rsidRPr="00CD7998">
        <w:rPr>
          <w:color w:val="000000"/>
          <w:sz w:val="28"/>
          <w:szCs w:val="28"/>
          <w:lang w:val="uk-UA"/>
        </w:rPr>
        <w:t xml:space="preserve"> України «Про прокуратуру»</w:t>
      </w:r>
      <w:r w:rsidRPr="00CD7998">
        <w:rPr>
          <w:color w:val="000000"/>
          <w:sz w:val="28"/>
          <w:szCs w:val="28"/>
        </w:rPr>
        <w:t>;</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7" w:name="n1785"/>
      <w:bookmarkStart w:id="8" w:name="n66"/>
      <w:bookmarkEnd w:id="7"/>
      <w:bookmarkEnd w:id="8"/>
      <w:r w:rsidRPr="00CD7998">
        <w:rPr>
          <w:color w:val="000000"/>
          <w:sz w:val="28"/>
          <w:szCs w:val="28"/>
        </w:rPr>
        <w:t>4) у встановленому порядку на підставі рішення відповідного органу про притягнення до дисциплінарної відповідальності прокурора прийняття рішення про застосування до прокурора Офісу Генерального прокурора, прокурора обласної прокуратури дисциплінарного стягнення або про неможливість подальшого перебування такої особи на посаді прокурора;</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9" w:name="n2452"/>
      <w:bookmarkStart w:id="10" w:name="n67"/>
      <w:bookmarkEnd w:id="9"/>
      <w:bookmarkEnd w:id="10"/>
      <w:r w:rsidRPr="00CD7998">
        <w:rPr>
          <w:color w:val="000000"/>
          <w:sz w:val="28"/>
          <w:szCs w:val="28"/>
        </w:rPr>
        <w:lastRenderedPageBreak/>
        <w:t>5) признач</w:t>
      </w:r>
      <w:r w:rsidRPr="00CD7998">
        <w:rPr>
          <w:color w:val="000000"/>
          <w:sz w:val="28"/>
          <w:szCs w:val="28"/>
          <w:lang w:val="uk-UA"/>
        </w:rPr>
        <w:t>ення</w:t>
      </w:r>
      <w:r w:rsidRPr="00CD7998">
        <w:rPr>
          <w:color w:val="000000"/>
          <w:sz w:val="28"/>
          <w:szCs w:val="28"/>
        </w:rPr>
        <w:t xml:space="preserve"> на посади та звільн</w:t>
      </w:r>
      <w:r w:rsidRPr="00CD7998">
        <w:rPr>
          <w:color w:val="000000"/>
          <w:sz w:val="28"/>
          <w:szCs w:val="28"/>
          <w:lang w:val="uk-UA"/>
        </w:rPr>
        <w:t>ення</w:t>
      </w:r>
      <w:r w:rsidRPr="00CD7998">
        <w:rPr>
          <w:color w:val="000000"/>
          <w:sz w:val="28"/>
          <w:szCs w:val="28"/>
        </w:rPr>
        <w:t xml:space="preserve"> з посад прокурорів Офісу Генерального прокурора у випадках та порядку, встановлених Законом;</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11" w:name="n1786"/>
      <w:bookmarkStart w:id="12" w:name="n68"/>
      <w:bookmarkStart w:id="13" w:name="n1787"/>
      <w:bookmarkStart w:id="14" w:name="n1789"/>
      <w:bookmarkEnd w:id="11"/>
      <w:bookmarkEnd w:id="12"/>
      <w:bookmarkEnd w:id="13"/>
      <w:bookmarkEnd w:id="14"/>
      <w:r w:rsidRPr="00CD7998">
        <w:rPr>
          <w:color w:val="000000"/>
          <w:sz w:val="28"/>
          <w:szCs w:val="28"/>
        </w:rPr>
        <w:t>6) здійснення розподілу обов’язків між першим заступником та заступниками Генерального прокурора;</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15" w:name="n1788"/>
      <w:bookmarkStart w:id="16" w:name="n69"/>
      <w:bookmarkEnd w:id="15"/>
      <w:bookmarkEnd w:id="16"/>
      <w:r w:rsidRPr="00CD7998">
        <w:rPr>
          <w:color w:val="000000"/>
          <w:sz w:val="28"/>
          <w:szCs w:val="28"/>
        </w:rPr>
        <w:t>7) затвердження актів з питань внутрішньої організації діяльності органів прокуратури, у тому числі щодо електронного документообігу;</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17" w:name="n1790"/>
      <w:bookmarkStart w:id="18" w:name="n2454"/>
      <w:bookmarkEnd w:id="17"/>
      <w:bookmarkEnd w:id="18"/>
      <w:r w:rsidRPr="00CD7998">
        <w:rPr>
          <w:color w:val="000000"/>
          <w:sz w:val="28"/>
          <w:szCs w:val="28"/>
          <w:lang w:val="uk-UA"/>
        </w:rPr>
        <w:t>8</w:t>
      </w:r>
      <w:r w:rsidRPr="00CD7998">
        <w:rPr>
          <w:color w:val="000000"/>
          <w:sz w:val="28"/>
          <w:szCs w:val="28"/>
        </w:rPr>
        <w:t>) затвердж</w:t>
      </w:r>
      <w:r w:rsidRPr="00CD7998">
        <w:rPr>
          <w:color w:val="000000"/>
          <w:sz w:val="28"/>
          <w:szCs w:val="28"/>
          <w:lang w:val="uk-UA"/>
        </w:rPr>
        <w:t>ення</w:t>
      </w:r>
      <w:r w:rsidRPr="00CD7998">
        <w:rPr>
          <w:color w:val="000000"/>
          <w:sz w:val="28"/>
          <w:szCs w:val="28"/>
        </w:rPr>
        <w:t xml:space="preserve"> стратегі</w:t>
      </w:r>
      <w:r w:rsidRPr="00CD7998">
        <w:rPr>
          <w:color w:val="000000"/>
          <w:sz w:val="28"/>
          <w:szCs w:val="28"/>
          <w:lang w:val="uk-UA"/>
        </w:rPr>
        <w:t>ї</w:t>
      </w:r>
      <w:r w:rsidRPr="00CD7998">
        <w:rPr>
          <w:color w:val="000000"/>
          <w:sz w:val="28"/>
          <w:szCs w:val="28"/>
        </w:rPr>
        <w:t xml:space="preserve"> розвитку прокуратури;</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19" w:name="n2458"/>
      <w:bookmarkStart w:id="20" w:name="n2455"/>
      <w:bookmarkEnd w:id="19"/>
      <w:bookmarkEnd w:id="20"/>
      <w:r w:rsidRPr="00CD7998">
        <w:rPr>
          <w:color w:val="000000"/>
          <w:sz w:val="28"/>
          <w:szCs w:val="28"/>
          <w:lang w:val="uk-UA"/>
        </w:rPr>
        <w:t xml:space="preserve">9) </w:t>
      </w:r>
      <w:r w:rsidRPr="00CD7998">
        <w:rPr>
          <w:color w:val="000000"/>
          <w:sz w:val="28"/>
          <w:szCs w:val="28"/>
        </w:rPr>
        <w:t>затвердж</w:t>
      </w:r>
      <w:r w:rsidRPr="00CD7998">
        <w:rPr>
          <w:color w:val="000000"/>
          <w:sz w:val="28"/>
          <w:szCs w:val="28"/>
          <w:lang w:val="uk-UA"/>
        </w:rPr>
        <w:t>ення</w:t>
      </w:r>
      <w:r w:rsidRPr="00CD7998">
        <w:rPr>
          <w:color w:val="000000"/>
          <w:sz w:val="28"/>
          <w:szCs w:val="28"/>
        </w:rPr>
        <w:t xml:space="preserve"> положення про систему індивідуального оцінювання якості роботи прокурорів та систему оцінювання якості роботи прокурорів;</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rPr>
      </w:pPr>
      <w:bookmarkStart w:id="21" w:name="n2457"/>
      <w:bookmarkStart w:id="22" w:name="n2456"/>
      <w:bookmarkEnd w:id="21"/>
      <w:bookmarkEnd w:id="22"/>
      <w:r w:rsidRPr="00CD7998">
        <w:rPr>
          <w:color w:val="000000"/>
          <w:sz w:val="28"/>
          <w:szCs w:val="28"/>
          <w:lang w:val="uk-UA"/>
        </w:rPr>
        <w:t>10</w:t>
      </w:r>
      <w:r w:rsidRPr="00CD7998">
        <w:rPr>
          <w:color w:val="000000"/>
          <w:sz w:val="28"/>
          <w:szCs w:val="28"/>
        </w:rPr>
        <w:t>) затвердж</w:t>
      </w:r>
      <w:r w:rsidRPr="00CD7998">
        <w:rPr>
          <w:color w:val="000000"/>
          <w:sz w:val="28"/>
          <w:szCs w:val="28"/>
          <w:lang w:val="uk-UA"/>
        </w:rPr>
        <w:t xml:space="preserve">ення </w:t>
      </w:r>
      <w:r w:rsidRPr="00CD7998">
        <w:rPr>
          <w:color w:val="000000"/>
          <w:sz w:val="28"/>
          <w:szCs w:val="28"/>
        </w:rPr>
        <w:t>поряд</w:t>
      </w:r>
      <w:r w:rsidRPr="00CD7998">
        <w:rPr>
          <w:color w:val="000000"/>
          <w:sz w:val="28"/>
          <w:szCs w:val="28"/>
          <w:lang w:val="uk-UA"/>
        </w:rPr>
        <w:t>ку</w:t>
      </w:r>
      <w:r w:rsidRPr="00CD7998">
        <w:rPr>
          <w:color w:val="000000"/>
          <w:sz w:val="28"/>
          <w:szCs w:val="28"/>
        </w:rPr>
        <w:t xml:space="preserve"> вимірювання та регулювання навантаження на прокурорів;</w:t>
      </w:r>
      <w:bookmarkStart w:id="23" w:name="n2453"/>
      <w:bookmarkEnd w:id="23"/>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rPr>
      </w:pPr>
      <w:bookmarkStart w:id="24" w:name="n70"/>
      <w:bookmarkEnd w:id="24"/>
      <w:r w:rsidRPr="00CD7998">
        <w:rPr>
          <w:color w:val="000000"/>
          <w:sz w:val="28"/>
          <w:szCs w:val="28"/>
          <w:lang w:val="uk-UA"/>
        </w:rPr>
        <w:t>11)</w:t>
      </w:r>
      <w:r>
        <w:rPr>
          <w:color w:val="000000"/>
          <w:sz w:val="28"/>
          <w:szCs w:val="28"/>
          <w:lang w:val="uk-UA"/>
        </w:rPr>
        <w:t xml:space="preserve"> </w:t>
      </w:r>
      <w:r w:rsidRPr="00CD7998">
        <w:rPr>
          <w:color w:val="000000"/>
          <w:sz w:val="28"/>
          <w:szCs w:val="28"/>
          <w:lang w:val="uk-UA"/>
        </w:rPr>
        <w:t>забезпечення виконання вимог щодо підвищення кваліфікації прокурорів Офісу Генерального прокурора;</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25" w:name="n2459"/>
      <w:bookmarkStart w:id="26" w:name="n71"/>
      <w:bookmarkEnd w:id="25"/>
      <w:bookmarkEnd w:id="26"/>
      <w:r w:rsidRPr="00CD7998">
        <w:rPr>
          <w:color w:val="000000"/>
          <w:sz w:val="28"/>
          <w:szCs w:val="28"/>
          <w:lang w:val="uk-UA"/>
        </w:rPr>
        <w:t>12</w:t>
      </w:r>
      <w:r w:rsidRPr="00CD7998">
        <w:rPr>
          <w:color w:val="000000"/>
          <w:sz w:val="28"/>
          <w:szCs w:val="28"/>
        </w:rPr>
        <w:t>) затвердж</w:t>
      </w:r>
      <w:r w:rsidRPr="00CD7998">
        <w:rPr>
          <w:color w:val="000000"/>
          <w:sz w:val="28"/>
          <w:szCs w:val="28"/>
          <w:lang w:val="uk-UA"/>
        </w:rPr>
        <w:t>ення</w:t>
      </w:r>
      <w:r w:rsidRPr="00CD7998">
        <w:rPr>
          <w:color w:val="000000"/>
          <w:sz w:val="28"/>
          <w:szCs w:val="28"/>
        </w:rPr>
        <w:t xml:space="preserve"> загальн</w:t>
      </w:r>
      <w:r w:rsidRPr="00CD7998">
        <w:rPr>
          <w:color w:val="000000"/>
          <w:sz w:val="28"/>
          <w:szCs w:val="28"/>
          <w:lang w:val="uk-UA"/>
        </w:rPr>
        <w:t>их</w:t>
      </w:r>
      <w:r w:rsidRPr="00CD7998">
        <w:rPr>
          <w:color w:val="000000"/>
          <w:sz w:val="28"/>
          <w:szCs w:val="28"/>
        </w:rPr>
        <w:t xml:space="preserve"> методичн</w:t>
      </w:r>
      <w:r w:rsidRPr="00CD7998">
        <w:rPr>
          <w:color w:val="000000"/>
          <w:sz w:val="28"/>
          <w:szCs w:val="28"/>
          <w:lang w:val="uk-UA"/>
        </w:rPr>
        <w:t>их</w:t>
      </w:r>
      <w:r w:rsidRPr="00CD7998">
        <w:rPr>
          <w:color w:val="000000"/>
          <w:sz w:val="28"/>
          <w:szCs w:val="28"/>
        </w:rPr>
        <w:t xml:space="preserve"> рекомендаці</w:t>
      </w:r>
      <w:r w:rsidRPr="00CD7998">
        <w:rPr>
          <w:color w:val="000000"/>
          <w:sz w:val="28"/>
          <w:szCs w:val="28"/>
          <w:lang w:val="uk-UA"/>
        </w:rPr>
        <w:t>й</w:t>
      </w:r>
      <w:r w:rsidRPr="00CD7998">
        <w:rPr>
          <w:color w:val="000000"/>
          <w:sz w:val="28"/>
          <w:szCs w:val="28"/>
        </w:rPr>
        <w:t xml:space="preserve"> для прокурорів з метою забезпечення однакового застосування норм законодавства України під час здійснення прокурорської діяльності;</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rPr>
      </w:pPr>
      <w:bookmarkStart w:id="27" w:name="n2349"/>
      <w:bookmarkEnd w:id="27"/>
      <w:r w:rsidRPr="00CD7998">
        <w:rPr>
          <w:color w:val="000000"/>
          <w:sz w:val="28"/>
          <w:szCs w:val="28"/>
          <w:lang w:val="uk-UA"/>
        </w:rPr>
        <w:t>13</w:t>
      </w:r>
      <w:r w:rsidRPr="00CD7998">
        <w:rPr>
          <w:color w:val="000000"/>
          <w:sz w:val="28"/>
          <w:szCs w:val="28"/>
        </w:rPr>
        <w:t>) за поданням Генеральної інспекції направляє матеріали до Державного бюро розслідувань;</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rPr>
      </w:pPr>
      <w:bookmarkStart w:id="28" w:name="n2350"/>
      <w:bookmarkStart w:id="29" w:name="n2461"/>
      <w:bookmarkEnd w:id="28"/>
      <w:bookmarkEnd w:id="29"/>
      <w:r w:rsidRPr="00CD7998">
        <w:rPr>
          <w:color w:val="000000"/>
          <w:sz w:val="28"/>
          <w:szCs w:val="28"/>
          <w:lang w:val="uk-UA"/>
        </w:rPr>
        <w:t>14</w:t>
      </w:r>
      <w:r w:rsidRPr="00CD7998">
        <w:rPr>
          <w:color w:val="000000"/>
          <w:sz w:val="28"/>
          <w:szCs w:val="28"/>
        </w:rPr>
        <w:t>) визнач</w:t>
      </w:r>
      <w:r w:rsidRPr="00CD7998">
        <w:rPr>
          <w:color w:val="000000"/>
          <w:sz w:val="28"/>
          <w:szCs w:val="28"/>
          <w:lang w:val="uk-UA"/>
        </w:rPr>
        <w:t>ення</w:t>
      </w:r>
      <w:r w:rsidRPr="00CD7998">
        <w:rPr>
          <w:color w:val="000000"/>
          <w:sz w:val="28"/>
          <w:szCs w:val="28"/>
        </w:rPr>
        <w:t xml:space="preserve"> поряд</w:t>
      </w:r>
      <w:r w:rsidRPr="00CD7998">
        <w:rPr>
          <w:color w:val="000000"/>
          <w:sz w:val="28"/>
          <w:szCs w:val="28"/>
          <w:lang w:val="uk-UA"/>
        </w:rPr>
        <w:t>ку</w:t>
      </w:r>
      <w:r w:rsidRPr="00CD7998">
        <w:rPr>
          <w:color w:val="000000"/>
          <w:sz w:val="28"/>
          <w:szCs w:val="28"/>
        </w:rPr>
        <w:t xml:space="preserve"> розгляду звернень щодо неналежного виконання прокурором, який обіймає адміністративну посаду, посадових обов’язків, встановлених для відповідної адміністративної посади;</w:t>
      </w:r>
      <w:bookmarkStart w:id="30" w:name="n2460"/>
      <w:bookmarkEnd w:id="30"/>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eastAsia="en-US"/>
        </w:rPr>
      </w:pPr>
      <w:r w:rsidRPr="00CD7998">
        <w:rPr>
          <w:color w:val="000000"/>
          <w:sz w:val="28"/>
          <w:szCs w:val="28"/>
          <w:lang w:val="uk-UA"/>
        </w:rPr>
        <w:t>15) виконання інших повноважень, передбачених законодавством.</w:t>
      </w:r>
      <w:r w:rsidRPr="00CD7998">
        <w:rPr>
          <w:color w:val="000000"/>
          <w:sz w:val="28"/>
          <w:szCs w:val="28"/>
          <w:lang w:val="uk-UA" w:eastAsia="en-US"/>
        </w:rPr>
        <w:t xml:space="preserve"> </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r w:rsidRPr="00CD7998">
        <w:rPr>
          <w:color w:val="000000"/>
          <w:sz w:val="28"/>
          <w:szCs w:val="28"/>
          <w:lang w:val="uk-UA" w:eastAsia="en-US"/>
        </w:rPr>
        <w:t xml:space="preserve">Що стосується саме нормотворчості, то згідно Закону України «Про прокуратуру» </w:t>
      </w:r>
      <w:r w:rsidRPr="00CD7998">
        <w:rPr>
          <w:color w:val="000000"/>
          <w:sz w:val="28"/>
          <w:szCs w:val="28"/>
        </w:rPr>
        <w:t>Генеральний прокурор видає накази з питань, що належать до його адміністративних повноважень, у межах своїх повноважень, на основі та на виконання </w:t>
      </w:r>
      <w:hyperlink r:id="rId11" w:tgtFrame="_blank" w:history="1">
        <w:r w:rsidRPr="00172BBE">
          <w:rPr>
            <w:rStyle w:val="a9"/>
            <w:color w:val="auto"/>
            <w:sz w:val="28"/>
            <w:szCs w:val="28"/>
            <w:u w:val="none"/>
          </w:rPr>
          <w:t>Конституції</w:t>
        </w:r>
      </w:hyperlink>
      <w:r w:rsidRPr="00CD7998">
        <w:rPr>
          <w:color w:val="000000"/>
          <w:sz w:val="28"/>
          <w:szCs w:val="28"/>
        </w:rPr>
        <w:t> і законів України.</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31" w:name="n74"/>
      <w:bookmarkStart w:id="32" w:name="n76"/>
      <w:bookmarkEnd w:id="31"/>
      <w:bookmarkEnd w:id="32"/>
      <w:r w:rsidRPr="00CD7998">
        <w:rPr>
          <w:color w:val="000000"/>
          <w:sz w:val="28"/>
          <w:szCs w:val="28"/>
        </w:rPr>
        <w:t>Усі накази Генерального прокурора оприлюднюються державною мовою на офіційному веб-сайті Офісу Генерального прокурора на наступний робочий день після їх підписання з додержанням вимог режиму таємності.</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rPr>
      </w:pPr>
      <w:bookmarkStart w:id="33" w:name="n2462"/>
      <w:bookmarkStart w:id="34" w:name="n77"/>
      <w:bookmarkEnd w:id="33"/>
      <w:bookmarkEnd w:id="34"/>
      <w:r w:rsidRPr="00CD7998">
        <w:rPr>
          <w:color w:val="000000"/>
          <w:sz w:val="28"/>
          <w:szCs w:val="28"/>
        </w:rPr>
        <w:lastRenderedPageBreak/>
        <w:t>Накази Генерального прокурора, що є нормативно-правовими актами, набирають чинності з дня їх оприлюднення, якщо інше не передбачено самим актом, але не раніше дня оприлюднення.</w:t>
      </w:r>
    </w:p>
    <w:p w:rsidR="00345508" w:rsidRPr="00CD7998" w:rsidRDefault="00345508" w:rsidP="0046235A">
      <w:pPr>
        <w:pStyle w:val="rvps2"/>
        <w:shd w:val="clear" w:color="auto" w:fill="FFFFFF"/>
        <w:spacing w:before="0" w:beforeAutospacing="0" w:after="0" w:afterAutospacing="0" w:line="360" w:lineRule="auto"/>
        <w:ind w:firstLine="709"/>
        <w:contextualSpacing/>
        <w:jc w:val="both"/>
        <w:rPr>
          <w:color w:val="000000"/>
          <w:sz w:val="28"/>
          <w:szCs w:val="28"/>
          <w:lang w:val="uk-UA"/>
        </w:rPr>
      </w:pPr>
      <w:bookmarkStart w:id="35" w:name="n2463"/>
      <w:bookmarkStart w:id="36" w:name="n78"/>
      <w:bookmarkEnd w:id="35"/>
      <w:bookmarkEnd w:id="36"/>
      <w:r w:rsidRPr="00CD7998">
        <w:rPr>
          <w:color w:val="000000"/>
          <w:sz w:val="28"/>
          <w:szCs w:val="28"/>
        </w:rPr>
        <w:t>Накази Генерального прокурора або їх окремі частини можуть бути оскаржені фізичними та юридичними особами до адміністративного суду в порядку, встановленому законом.</w:t>
      </w:r>
      <w:r w:rsidRPr="00CD7998">
        <w:rPr>
          <w:color w:val="000000"/>
          <w:sz w:val="28"/>
          <w:szCs w:val="28"/>
          <w:lang w:val="uk-UA"/>
        </w:rPr>
        <w:t xml:space="preserve"> </w:t>
      </w:r>
    </w:p>
    <w:p w:rsidR="00345508" w:rsidRPr="00CD7998" w:rsidRDefault="00345508" w:rsidP="0046235A">
      <w:pPr>
        <w:pStyle w:val="1"/>
        <w:shd w:val="clear" w:color="auto" w:fill="FFFFFF"/>
        <w:tabs>
          <w:tab w:val="left" w:pos="1536"/>
        </w:tabs>
        <w:spacing w:before="0" w:beforeAutospacing="0" w:after="0" w:afterAutospacing="0" w:line="360" w:lineRule="auto"/>
        <w:ind w:firstLine="709"/>
        <w:contextualSpacing/>
        <w:jc w:val="both"/>
        <w:rPr>
          <w:b w:val="0"/>
          <w:bCs w:val="0"/>
          <w:color w:val="000000"/>
          <w:kern w:val="0"/>
          <w:sz w:val="28"/>
          <w:szCs w:val="28"/>
          <w:lang w:val="uk-UA" w:eastAsia="en-US"/>
        </w:rPr>
      </w:pPr>
      <w:r w:rsidRPr="00CD7998">
        <w:rPr>
          <w:b w:val="0"/>
          <w:bCs w:val="0"/>
          <w:color w:val="000000"/>
          <w:kern w:val="0"/>
          <w:sz w:val="28"/>
          <w:szCs w:val="28"/>
          <w:lang w:val="uk-UA" w:eastAsia="en-US"/>
        </w:rPr>
        <w:t xml:space="preserve">Аналізуючи Закон України «Про прокуратуру» від 05.11.1991 №1789-ХІІ, бачимо що згідно з пунктом 7 статті 15 Генеральний прокурор також видавав обов’язкові для всіх органів прокуратури накази, розпорядження, затверджував положення та інструкції.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У зв’язку з активним реформуванням та інтеграцією в європейський простір нашої держави, система прокуратури постійно зазнає трансформацій. Також в цьому ключову роль відіграє зміна влади в країни. Важливо щоб при цих перезавантаженнях системи, головним і незмінним пріоритетом залишалось забезпечення людських прав та свобод.</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На мій погляд, порядок призначення Генерального прокурора та вимоги до його кандидатури є безперечно важливими й не повинні мати політичний вплив. Це має бути прозора процедура відбору, з прискіпливими вимогами щодо освіти та досвіду роботи.</w:t>
      </w:r>
      <w:r w:rsidRPr="00CD7998">
        <w:rPr>
          <w:rFonts w:ascii="Times New Roman" w:hAnsi="Times New Roman"/>
          <w:b/>
          <w:bCs/>
          <w:color w:val="000000"/>
          <w:sz w:val="28"/>
          <w:szCs w:val="28"/>
          <w:lang w:val="uk-UA"/>
        </w:rPr>
        <w:t xml:space="preserve">  </w:t>
      </w:r>
      <w:r w:rsidRPr="00CD7998">
        <w:rPr>
          <w:rFonts w:ascii="Times New Roman" w:hAnsi="Times New Roman"/>
          <w:color w:val="000000"/>
          <w:sz w:val="28"/>
          <w:szCs w:val="28"/>
          <w:lang w:val="uk-UA"/>
        </w:rPr>
        <w:t xml:space="preserve">Згідно ст. 313-1 Конституції, Генерального прокурора призначає на посаду та звільняє з посади за згодою Верховної Ради України Президент України, і не завжди цей вибір є об’єктивним. Як ми бачимо, у вересні цього року були внесені зміни до Закону України «Про прокуратуру» від 2014 року. Перш за все, треба відмітити, що змінили вимоги до кандидатів на посаду Генерального прокурора України. Якщо раніше достатньо було просто вищої освіти та стажу роботи в галузі права або досвіду роботи у законодавчому та/або правоохоронному органі не менше п’яти років, то нові зміни вимагають від кандидатів, десятирічного стажу роботи в галузі права та вищої юридичної освіти. Це теж непогано, але, на мій погляд, вимоги будь-якого юридичного стажу замало, важливо щоб це був досвід роботи на керуючій посаді безпосередньо в органах прокуратури будь-якого рівня.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lastRenderedPageBreak/>
        <w:t>Як ми бачимо із таблиці 2.17. за всю історію незалежності України лише один раз, Генеральним прокурором був призначений Юрій Луценко не маючи юридичної освіти, тому таких парадоксів треба уникати. З 1991 року по сьогоднішній день, лише чотири рази було призначено на посаду Генерального прокурора осіб без стажу роботи  в органах прокуратури. І це я вважаю недоліком, який також має певний негативний  вплив на якість нормотворчої діяльності в цій системі. Така вимога, як юридичний стаж, на мій погляд, повинна бути доповнена фразою «в органах прокуратури на керуючих посадах». Тому що керувати структурою, специфіку діяльності, якої не бачив зсередини важко та малоефективно.</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Участь Генерального прокурора у нормотворчості на сьогоднішній день, на мій погляд, урегульована недостатньо. Як нам відомо, Генеральний прокурор не належить до кола осіб, які наділені правом законодавчої ініціативи. Згідно ст.93 Конституції України, до них належать лише Президент, Кабінет Міністрів України, народні депутати та Національний банк України. Але водночас з цим Генеральна прокуратура приймає участь в підготовці проектів та інших нормативно-правових актів, котрі функціонують в межах системи прокуратури.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Верховна Рада України не може змоделювати, та заздалегідь передбачити усіх питань, які можуть виникнути в процесі діяльності органів державної влади, всіх верств населення, взагалі всього того, чого стосується створення та функціонування законів.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Нормотворчість Генерального прокурора регламентується Законом України «Про прокуратуру»,  Регламентом Генеральної прокуратури України, «Положенням про управління правового забезпечення Генеральної прокуратури України», «</w:t>
      </w:r>
      <w:hyperlink r:id="rId12" w:history="1">
        <w:r w:rsidRPr="00CD7998">
          <w:rPr>
            <w:rFonts w:ascii="Times New Roman" w:hAnsi="Times New Roman"/>
            <w:color w:val="000000"/>
            <w:sz w:val="28"/>
            <w:szCs w:val="28"/>
            <w:lang w:val="uk-UA"/>
          </w:rPr>
          <w:t>Положення про патронатну службу Генеральної прокуратури України</w:t>
        </w:r>
      </w:hyperlink>
      <w:r w:rsidRPr="00CD7998">
        <w:rPr>
          <w:rFonts w:ascii="Times New Roman" w:hAnsi="Times New Roman"/>
          <w:color w:val="000000"/>
          <w:sz w:val="28"/>
          <w:szCs w:val="28"/>
          <w:lang w:val="uk-UA"/>
        </w:rPr>
        <w:t>» та «</w:t>
      </w:r>
      <w:hyperlink r:id="rId13" w:history="1">
        <w:r w:rsidRPr="00CD7998">
          <w:rPr>
            <w:rFonts w:ascii="Times New Roman" w:hAnsi="Times New Roman"/>
            <w:color w:val="000000"/>
            <w:sz w:val="28"/>
            <w:szCs w:val="28"/>
            <w:lang w:val="uk-UA"/>
          </w:rPr>
          <w:t>Положення про управління реформ Генеральної прокуратури України</w:t>
        </w:r>
      </w:hyperlink>
      <w:r w:rsidRPr="00CD7998">
        <w:rPr>
          <w:rFonts w:ascii="Times New Roman" w:hAnsi="Times New Roman"/>
          <w:color w:val="000000"/>
          <w:sz w:val="28"/>
          <w:szCs w:val="28"/>
          <w:lang w:val="uk-UA"/>
        </w:rPr>
        <w:t>».</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Роль Генерального прокурора в нормотворчості важко переоцінити, адже від його активної управлінської діяльності залежить продуктивність функціонування системи прокуратури в цілому. У зв’язку з тим, що він є вищою посадовою особою в ієрархічній структурі прокуратури,  він має бути висококваліфікованим фахівцем в галузі правоохоронної діяльності, а також повинен володіти відмінними </w:t>
      </w:r>
      <w:r w:rsidRPr="00CD7998">
        <w:rPr>
          <w:rFonts w:ascii="Times New Roman" w:hAnsi="Times New Roman"/>
          <w:color w:val="000000"/>
          <w:sz w:val="28"/>
          <w:szCs w:val="28"/>
          <w:lang w:val="uk-UA"/>
        </w:rPr>
        <w:lastRenderedPageBreak/>
        <w:t xml:space="preserve">управлінськими та організаторськими здібностями. Це потрібно для того, щоб сформувати високоефективну єдину систему управління всіма ланками системи прокуратури.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Звичайно, нормотворчість Генерального прокурора не повинна бути й надмірною. Тому що це може свідчити про недосконалість законодавчої  бази.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До актів, які може видавати Генеральний прокурор України відносяться:               </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-накази, в яких зазначаються пріоритетні напрямки діяльності органів прокуратури;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-розпорядження - акти, які спрямовані на вдосконалення організаційних аспектів діяльності окружної або обласної прокуратури;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-вказівки, відносяться до актів індивідуального характеру, в рамках окремого провадження. Вони містять перелік дій, які обов’язково повинні бути враховані та виконані прокурорами, із зазначенням кінцевих строків їх виконання та осіб, на яких покладено обов’язок проконтролювати виконання;</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-інструкції, встановлюють порядок виконання дій при реалізації основних функцій прокуратури та мають більш процесуальний характер.</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Частіш за все, Генеральний прокурор видає накази. За спрямованістю вони поділяються на два види: функціональні та організаційно-управлінські. Функціональні більш детально регламентують основні завдання, покладені на прокуратуру, розподіляють посадові обов’язки окремих органів та осіб, визначають певний порядок ведення службової документації та багато іншого. Організаційно-управлінські, в першу чергу, визначають обов’язки та порядок взаємодії керівників різних структурних підрозділів органів прокуратури, особливості кадрового забезпечення та порядок ведення документації, який стосуються управлінської діяльності.</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Звичайно при такому великому обсязі повноважень, Генеральному прокурору допомагають в його нормотворчій діяльності деякі служби та управління. Такі як:</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управління правового забезпечення;</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патронатна служба;</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управління реформ;</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lastRenderedPageBreak/>
        <w:t>- д</w:t>
      </w:r>
      <w:r w:rsidRPr="00CD7998">
        <w:rPr>
          <w:rFonts w:ascii="Times New Roman" w:hAnsi="Times New Roman"/>
          <w:bCs/>
          <w:color w:val="000000"/>
          <w:sz w:val="28"/>
          <w:szCs w:val="28"/>
          <w:lang w:val="uk-UA" w:eastAsia="uk-UA"/>
        </w:rPr>
        <w:t>епартамент інформаційно-аналітичного та організаційного забезпечення, контролю виконання та перевірок стану організації прокурорської роботи Генеральної прокуратури України.</w:t>
      </w:r>
    </w:p>
    <w:p w:rsidR="00345508" w:rsidRPr="00CD7998" w:rsidRDefault="00345508" w:rsidP="0046235A">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В процесі нормотворчості Генерального прокурора важливу роль відіграє Управління правового забезпечення, яке поділяється на відділ правового аналізу, відділ систематизації та обліку актів законодавства, а також відділ документального забезпечення.</w:t>
      </w:r>
    </w:p>
    <w:p w:rsidR="00345508" w:rsidRPr="00CD7998" w:rsidRDefault="00345508" w:rsidP="0046235A">
      <w:pPr>
        <w:widowControl w:val="0"/>
        <w:spacing w:after="0" w:line="360" w:lineRule="auto"/>
        <w:ind w:firstLine="709"/>
        <w:contextualSpacing/>
        <w:jc w:val="both"/>
        <w:rPr>
          <w:rFonts w:ascii="Times New Roman" w:hAnsi="Times New Roman"/>
          <w:sz w:val="28"/>
          <w:szCs w:val="28"/>
          <w:lang w:val="uk-UA"/>
        </w:rPr>
      </w:pPr>
      <w:r w:rsidRPr="00CD7998">
        <w:rPr>
          <w:rFonts w:ascii="Times New Roman" w:hAnsi="Times New Roman"/>
          <w:color w:val="000000"/>
          <w:sz w:val="28"/>
          <w:szCs w:val="28"/>
          <w:lang w:val="uk-UA"/>
        </w:rPr>
        <w:t xml:space="preserve">Відділ правового аналізу  виконує достатньо великий обсяг повноважень. Розробляє за дорученням Генерального прокурора </w:t>
      </w:r>
      <w:r w:rsidRPr="00CD7998">
        <w:rPr>
          <w:rFonts w:ascii="Times New Roman" w:hAnsi="Times New Roman"/>
          <w:sz w:val="28"/>
          <w:szCs w:val="28"/>
        </w:rPr>
        <w:t>проект</w:t>
      </w:r>
      <w:r w:rsidRPr="00CD7998">
        <w:rPr>
          <w:rFonts w:ascii="Times New Roman" w:hAnsi="Times New Roman"/>
          <w:sz w:val="28"/>
          <w:szCs w:val="28"/>
          <w:lang w:val="uk-UA"/>
        </w:rPr>
        <w:t>и</w:t>
      </w:r>
      <w:r w:rsidRPr="00CD7998">
        <w:rPr>
          <w:rFonts w:ascii="Times New Roman" w:hAnsi="Times New Roman"/>
          <w:sz w:val="28"/>
          <w:szCs w:val="28"/>
        </w:rPr>
        <w:t xml:space="preserve"> законодавчих актів з питань організації і порядку діяльності органів прокуратури, протидії злочинності, у сфері кримінального та кримінального процесуального права</w:t>
      </w:r>
      <w:r w:rsidRPr="00CD7998">
        <w:rPr>
          <w:rFonts w:ascii="Times New Roman" w:hAnsi="Times New Roman"/>
          <w:sz w:val="28"/>
          <w:szCs w:val="28"/>
          <w:lang w:val="uk-UA"/>
        </w:rPr>
        <w:t>. О</w:t>
      </w:r>
      <w:r w:rsidRPr="00CD7998">
        <w:rPr>
          <w:rFonts w:ascii="Times New Roman" w:hAnsi="Times New Roman"/>
          <w:sz w:val="28"/>
          <w:szCs w:val="28"/>
        </w:rPr>
        <w:t>прац</w:t>
      </w:r>
      <w:r w:rsidRPr="00CD7998">
        <w:rPr>
          <w:rFonts w:ascii="Times New Roman" w:hAnsi="Times New Roman"/>
          <w:sz w:val="28"/>
          <w:szCs w:val="28"/>
          <w:lang w:val="uk-UA"/>
        </w:rPr>
        <w:t>ьовує</w:t>
      </w:r>
      <w:r w:rsidRPr="00CD7998">
        <w:rPr>
          <w:rFonts w:ascii="Times New Roman" w:hAnsi="Times New Roman"/>
          <w:sz w:val="28"/>
          <w:szCs w:val="28"/>
        </w:rPr>
        <w:t xml:space="preserve"> законодавч</w:t>
      </w:r>
      <w:r w:rsidRPr="00CD7998">
        <w:rPr>
          <w:rFonts w:ascii="Times New Roman" w:hAnsi="Times New Roman"/>
          <w:sz w:val="28"/>
          <w:szCs w:val="28"/>
          <w:lang w:val="uk-UA"/>
        </w:rPr>
        <w:t>і</w:t>
      </w:r>
      <w:r w:rsidRPr="00CD7998">
        <w:rPr>
          <w:rFonts w:ascii="Times New Roman" w:hAnsi="Times New Roman"/>
          <w:sz w:val="28"/>
          <w:szCs w:val="28"/>
        </w:rPr>
        <w:t xml:space="preserve"> пропозиці</w:t>
      </w:r>
      <w:r w:rsidRPr="00CD7998">
        <w:rPr>
          <w:rFonts w:ascii="Times New Roman" w:hAnsi="Times New Roman"/>
          <w:sz w:val="28"/>
          <w:szCs w:val="28"/>
          <w:lang w:val="uk-UA"/>
        </w:rPr>
        <w:t>ї</w:t>
      </w:r>
      <w:r w:rsidRPr="00CD7998">
        <w:rPr>
          <w:rFonts w:ascii="Times New Roman" w:hAnsi="Times New Roman"/>
          <w:sz w:val="28"/>
          <w:szCs w:val="28"/>
        </w:rPr>
        <w:t>, законопроек</w:t>
      </w:r>
      <w:r w:rsidRPr="00CD7998">
        <w:rPr>
          <w:rFonts w:ascii="Times New Roman" w:hAnsi="Times New Roman"/>
          <w:sz w:val="28"/>
          <w:szCs w:val="28"/>
          <w:lang w:val="uk-UA"/>
        </w:rPr>
        <w:t>ти</w:t>
      </w:r>
      <w:r w:rsidRPr="00CD7998">
        <w:rPr>
          <w:rFonts w:ascii="Times New Roman" w:hAnsi="Times New Roman"/>
          <w:sz w:val="28"/>
          <w:szCs w:val="28"/>
        </w:rPr>
        <w:t xml:space="preserve"> та проект</w:t>
      </w:r>
      <w:r w:rsidRPr="00CD7998">
        <w:rPr>
          <w:rFonts w:ascii="Times New Roman" w:hAnsi="Times New Roman"/>
          <w:sz w:val="28"/>
          <w:szCs w:val="28"/>
          <w:lang w:val="uk-UA"/>
        </w:rPr>
        <w:t>и</w:t>
      </w:r>
      <w:r w:rsidRPr="00CD7998">
        <w:rPr>
          <w:rFonts w:ascii="Times New Roman" w:hAnsi="Times New Roman"/>
          <w:sz w:val="28"/>
          <w:szCs w:val="28"/>
        </w:rPr>
        <w:t xml:space="preserve"> інших законодавчих актів, які надходять в установленому порядку від органів державної влади на розгляд Генеральної прокуратури України</w:t>
      </w:r>
      <w:r w:rsidRPr="00CD7998">
        <w:rPr>
          <w:rFonts w:ascii="Times New Roman" w:hAnsi="Times New Roman"/>
          <w:sz w:val="28"/>
          <w:szCs w:val="28"/>
          <w:lang w:val="uk-UA"/>
        </w:rPr>
        <w:t>. Займається підготовкою спільно з іншими структурними підрозділами Генеральної прокуратури України, Національною академією прокуратури України правових висновків щодо проектів законів та інших законодавчих</w:t>
      </w:r>
      <w:r w:rsidRPr="00CD7998">
        <w:rPr>
          <w:rFonts w:ascii="Times New Roman" w:hAnsi="Times New Roman"/>
          <w:color w:val="0070C0"/>
          <w:sz w:val="28"/>
          <w:szCs w:val="28"/>
          <w:lang w:val="uk-UA"/>
        </w:rPr>
        <w:t xml:space="preserve"> </w:t>
      </w:r>
      <w:r w:rsidRPr="00CD7998">
        <w:rPr>
          <w:rFonts w:ascii="Times New Roman" w:hAnsi="Times New Roman"/>
          <w:sz w:val="28"/>
          <w:szCs w:val="28"/>
          <w:lang w:val="uk-UA"/>
        </w:rPr>
        <w:t xml:space="preserve">актів, міжнародних договорів, у тому числі щодо питання доцільності їх укладання. Також до компетенції відділу правового аналізу входить опрацювання в установленому порядку проектів наказів Генерального прокурора нормативно-правового змісту, що підлягають державній реєстрації Міністерством юстиції України. Співробітники відділу правового аналізу приймають </w:t>
      </w:r>
      <w:r w:rsidRPr="00CD7998">
        <w:rPr>
          <w:rFonts w:ascii="Times New Roman" w:hAnsi="Times New Roman"/>
          <w:sz w:val="28"/>
          <w:szCs w:val="28"/>
        </w:rPr>
        <w:t>участь в розробці проектів наказів Генеральної прокуратури України</w:t>
      </w:r>
      <w:r w:rsidRPr="00CD7998">
        <w:rPr>
          <w:rFonts w:ascii="Times New Roman" w:hAnsi="Times New Roman"/>
          <w:sz w:val="28"/>
          <w:szCs w:val="28"/>
          <w:lang w:val="uk-UA"/>
        </w:rPr>
        <w:t xml:space="preserve"> </w:t>
      </w:r>
      <w:r w:rsidRPr="00CD7998">
        <w:rPr>
          <w:rFonts w:ascii="Times New Roman" w:hAnsi="Times New Roman"/>
          <w:bCs/>
          <w:sz w:val="28"/>
          <w:szCs w:val="28"/>
          <w:lang w:val="uk-UA"/>
        </w:rPr>
        <w:t>та</w:t>
      </w:r>
      <w:r w:rsidRPr="00CD7998">
        <w:rPr>
          <w:rFonts w:ascii="Times New Roman" w:hAnsi="Times New Roman"/>
          <w:sz w:val="28"/>
          <w:szCs w:val="28"/>
        </w:rPr>
        <w:t xml:space="preserve"> у підготовці проектів міжвідомчих угод Генеральної прокуратури України про правову допомогу та співробітництво з правоохоронними органами інших держав, а також в інших заходах міжнародно-правового характеру</w:t>
      </w:r>
      <w:r w:rsidRPr="00CD7998">
        <w:rPr>
          <w:rFonts w:ascii="Times New Roman" w:hAnsi="Times New Roman"/>
          <w:sz w:val="28"/>
          <w:szCs w:val="28"/>
          <w:lang w:val="uk-UA"/>
        </w:rPr>
        <w:t xml:space="preserve">. В компетенцію відділу входить опрацювання </w:t>
      </w:r>
      <w:r w:rsidRPr="00CD7998">
        <w:rPr>
          <w:rFonts w:ascii="Times New Roman" w:hAnsi="Times New Roman"/>
          <w:sz w:val="28"/>
          <w:szCs w:val="28"/>
        </w:rPr>
        <w:t>підготовлених структурними підрозділами Генеральної прокуратури України проектів загальних методичних рекомендацій щодо застосування норм законодавства під час здійснення прокурорської діяльності, які подаються на затвердження Генеральному прокурору</w:t>
      </w:r>
      <w:r w:rsidRPr="00CD7998">
        <w:rPr>
          <w:rFonts w:ascii="Times New Roman" w:hAnsi="Times New Roman"/>
          <w:sz w:val="28"/>
          <w:szCs w:val="28"/>
          <w:lang w:val="uk-UA"/>
        </w:rPr>
        <w:t xml:space="preserve">. Як ми бачимо досить вагому роль відіграє цей відділ в процесі нормотворчої діяльності Генерального прокурора. Також </w:t>
      </w:r>
      <w:r w:rsidRPr="00CD7998">
        <w:rPr>
          <w:rFonts w:ascii="Times New Roman" w:hAnsi="Times New Roman"/>
          <w:sz w:val="28"/>
          <w:szCs w:val="28"/>
          <w:lang w:val="uk-UA"/>
        </w:rPr>
        <w:lastRenderedPageBreak/>
        <w:t xml:space="preserve">активно приймає участь у </w:t>
      </w:r>
      <w:r w:rsidRPr="00CD7998">
        <w:rPr>
          <w:rFonts w:ascii="Times New Roman" w:hAnsi="Times New Roman"/>
          <w:spacing w:val="-2"/>
          <w:sz w:val="28"/>
          <w:szCs w:val="28"/>
          <w:lang w:val="uk-UA"/>
        </w:rPr>
        <w:t>роботі комітетів Верховної Ради України, міжвідомчих комісій, робочих груп з опрацювання законодавчих пропозицій, законопроектів та проектів інших законодавчих актів, а також у науково-практичних конференціях, семінарах, з питань удосконалення законодавства і правової реформи.</w:t>
      </w:r>
      <w:r w:rsidRPr="00CD7998">
        <w:rPr>
          <w:rFonts w:ascii="Times New Roman" w:hAnsi="Times New Roman"/>
          <w:sz w:val="28"/>
          <w:szCs w:val="28"/>
          <w:lang w:val="uk-UA"/>
        </w:rPr>
        <w:t xml:space="preserve">  </w:t>
      </w:r>
    </w:p>
    <w:p w:rsidR="00345508" w:rsidRPr="00CD7998" w:rsidRDefault="00345508" w:rsidP="0046235A">
      <w:pPr>
        <w:widowControl w:val="0"/>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Інші підрозділи Управління правового забезпечення Генеральної прокуратури, такі як документального забезпечення та систематизації й обліку законодавства,як ми бачимо із таблиці 2.23  не мають функцій, які б стосувались нормотворчості.</w:t>
      </w:r>
    </w:p>
    <w:p w:rsidR="00345508" w:rsidRPr="00CD7998" w:rsidRDefault="00345508" w:rsidP="0046235A">
      <w:pPr>
        <w:widowControl w:val="0"/>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Також при Генеральній прокуратурі функціонує патронатна служба. Радники цієї служби</w:t>
      </w:r>
      <w:r w:rsidRPr="00CD7998">
        <w:rPr>
          <w:rFonts w:ascii="Times New Roman" w:hAnsi="Times New Roman"/>
          <w:color w:val="000000"/>
          <w:sz w:val="28"/>
          <w:szCs w:val="28"/>
          <w:lang w:val="uk-UA"/>
        </w:rPr>
        <w:t xml:space="preserve"> </w:t>
      </w:r>
      <w:r w:rsidRPr="00CD7998">
        <w:rPr>
          <w:rFonts w:ascii="Times New Roman" w:hAnsi="Times New Roman"/>
          <w:sz w:val="28"/>
          <w:szCs w:val="28"/>
          <w:lang w:val="uk-UA"/>
        </w:rPr>
        <w:t xml:space="preserve">здійснюють аналітичне, експертне та інформаційне забезпечення діяльності Генерального прокурора, надають консультації та рекомендації з питань діяльності органів прокуратури, її оптимізації та удосконалення, що теж впливає на ефективність нормотворчості Генерального прокурора. </w:t>
      </w:r>
      <w:r w:rsidRPr="00CD7998">
        <w:rPr>
          <w:rFonts w:ascii="Times New Roman" w:hAnsi="Times New Roman"/>
          <w:color w:val="000000"/>
          <w:spacing w:val="-4"/>
          <w:sz w:val="28"/>
          <w:szCs w:val="28"/>
          <w:lang w:val="uk-UA"/>
        </w:rPr>
        <w:t>За його дорученням, радники беруть участь у підготовці аналітичних, інформаційних та довідкових матеріалів, пов’язаних з діяльністю органів прокуратури, особисто їх складають. Вони відіграють важливу роль у експертній та прогнозно-аналітичній діяльності Генерального прокурора.</w:t>
      </w:r>
    </w:p>
    <w:p w:rsidR="00345508" w:rsidRPr="00CD7998" w:rsidRDefault="00345508" w:rsidP="0046235A">
      <w:pPr>
        <w:widowControl w:val="0"/>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xml:space="preserve">До важливих структурних підрозділів Генеральної прокуратури, які відіграють не останню роль в процесі удосконалення системи прокуратури </w:t>
      </w:r>
      <w:r w:rsidR="00A852E1">
        <w:rPr>
          <w:rFonts w:ascii="Times New Roman" w:hAnsi="Times New Roman"/>
          <w:sz w:val="28"/>
          <w:szCs w:val="28"/>
          <w:lang w:val="uk-UA"/>
        </w:rPr>
        <w:t>відноситься</w:t>
      </w:r>
      <w:r w:rsidRPr="00CD7998">
        <w:rPr>
          <w:rFonts w:ascii="Times New Roman" w:hAnsi="Times New Roman"/>
          <w:sz w:val="28"/>
          <w:szCs w:val="28"/>
          <w:lang w:val="uk-UA"/>
        </w:rPr>
        <w:t xml:space="preserve"> упр</w:t>
      </w:r>
      <w:r w:rsidR="00A852E1">
        <w:rPr>
          <w:rFonts w:ascii="Times New Roman" w:hAnsi="Times New Roman"/>
          <w:sz w:val="28"/>
          <w:szCs w:val="28"/>
          <w:lang w:val="uk-UA"/>
        </w:rPr>
        <w:t>авління реформ. Це управління є</w:t>
      </w:r>
      <w:r w:rsidR="00A852E1" w:rsidRPr="008A7E7F">
        <w:rPr>
          <w:kern w:val="16"/>
          <w:szCs w:val="28"/>
          <w:lang w:val="uk-UA"/>
        </w:rPr>
        <w:t xml:space="preserve"> </w:t>
      </w:r>
      <w:r w:rsidR="00A852E1" w:rsidRPr="00A852E1">
        <w:rPr>
          <w:rFonts w:ascii="Times New Roman" w:hAnsi="Times New Roman"/>
          <w:kern w:val="16"/>
          <w:sz w:val="28"/>
          <w:szCs w:val="28"/>
          <w:lang w:val="uk-UA"/>
        </w:rPr>
        <w:t>самостійним структурним підрозділом Офісу Генер</w:t>
      </w:r>
      <w:r w:rsidR="00A852E1">
        <w:rPr>
          <w:rFonts w:ascii="Times New Roman" w:hAnsi="Times New Roman"/>
          <w:kern w:val="16"/>
          <w:sz w:val="28"/>
          <w:szCs w:val="28"/>
          <w:lang w:val="uk-UA"/>
        </w:rPr>
        <w:t>а</w:t>
      </w:r>
      <w:r w:rsidR="00A852E1" w:rsidRPr="00A852E1">
        <w:rPr>
          <w:rFonts w:ascii="Times New Roman" w:hAnsi="Times New Roman"/>
          <w:kern w:val="16"/>
          <w:sz w:val="28"/>
          <w:szCs w:val="28"/>
          <w:lang w:val="uk-UA"/>
        </w:rPr>
        <w:t>льного прокурора України</w:t>
      </w:r>
      <w:r w:rsidRPr="00A852E1">
        <w:rPr>
          <w:rFonts w:ascii="Times New Roman" w:hAnsi="Times New Roman"/>
          <w:sz w:val="28"/>
          <w:szCs w:val="28"/>
          <w:lang w:val="uk-UA"/>
        </w:rPr>
        <w:t>.</w:t>
      </w:r>
      <w:r w:rsidRPr="00CD7998">
        <w:rPr>
          <w:rFonts w:ascii="Times New Roman" w:hAnsi="Times New Roman"/>
          <w:sz w:val="28"/>
          <w:szCs w:val="28"/>
          <w:lang w:val="uk-UA"/>
        </w:rPr>
        <w:t xml:space="preserve"> Управління реформ було створено з метою більш якісного реформування органів прокуратури. </w:t>
      </w:r>
    </w:p>
    <w:p w:rsidR="00345508" w:rsidRPr="00CD7998" w:rsidRDefault="00345508" w:rsidP="0046235A">
      <w:pPr>
        <w:widowControl w:val="0"/>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Воно поділяється на два структурних підрозділи. Перший з них, відділ стратегічного планування та аналізу - має достатньо великий обсяг повноважень.</w:t>
      </w:r>
      <w:r w:rsidRPr="00CD7998">
        <w:rPr>
          <w:rFonts w:ascii="Times New Roman" w:hAnsi="Times New Roman"/>
          <w:kern w:val="16"/>
          <w:sz w:val="28"/>
          <w:szCs w:val="28"/>
          <w:lang w:val="uk-UA"/>
        </w:rPr>
        <w:t xml:space="preserve"> Цей підрозділ займається розробкою пропозицій щодо реформування органів прокуратури та підготовкою проектів відповідних документів. Вивчає, аналізує та надає пропозиції щодо методів впровадження кращих іноземних практик реформування та функціонування органів прокуратури. </w:t>
      </w:r>
      <w:r w:rsidRPr="00CD7998">
        <w:rPr>
          <w:rFonts w:ascii="Times New Roman" w:hAnsi="Times New Roman"/>
          <w:iCs/>
          <w:sz w:val="28"/>
          <w:szCs w:val="28"/>
          <w:lang w:val="uk-UA"/>
        </w:rPr>
        <w:t>Аналізує статистичні дані про результати роботи органів  прокуратури, виявляє проблемні питання та їх причини, формує стратегію реформування прокуратури, визначає пріоритетні напрями діяльності</w:t>
      </w:r>
      <w:r w:rsidRPr="00CD7998">
        <w:rPr>
          <w:rFonts w:ascii="Times New Roman" w:hAnsi="Times New Roman"/>
          <w:iCs/>
          <w:sz w:val="28"/>
          <w:szCs w:val="28"/>
          <w:shd w:val="clear" w:color="auto" w:fill="FFFFFF"/>
          <w:lang w:val="uk-UA"/>
        </w:rPr>
        <w:t>.</w:t>
      </w:r>
      <w:r w:rsidRPr="00CD7998">
        <w:rPr>
          <w:rFonts w:ascii="Times New Roman" w:hAnsi="Times New Roman"/>
          <w:kern w:val="16"/>
          <w:sz w:val="28"/>
          <w:szCs w:val="28"/>
          <w:lang w:val="uk-UA"/>
        </w:rPr>
        <w:t xml:space="preserve"> Відділ стратегічного планування </w:t>
      </w:r>
      <w:r w:rsidRPr="00CD7998">
        <w:rPr>
          <w:rFonts w:ascii="Times New Roman" w:hAnsi="Times New Roman"/>
          <w:iCs/>
          <w:sz w:val="28"/>
          <w:szCs w:val="28"/>
          <w:shd w:val="clear" w:color="auto" w:fill="FFFFFF"/>
          <w:lang w:val="uk-UA"/>
        </w:rPr>
        <w:t>готує</w:t>
      </w:r>
      <w:r w:rsidRPr="00CD7998">
        <w:rPr>
          <w:rFonts w:ascii="Times New Roman" w:hAnsi="Times New Roman"/>
          <w:sz w:val="28"/>
          <w:szCs w:val="28"/>
          <w:lang w:val="uk-UA"/>
        </w:rPr>
        <w:t xml:space="preserve"> інформаційно-аналітичні </w:t>
      </w:r>
      <w:r w:rsidRPr="00CD7998">
        <w:rPr>
          <w:rFonts w:ascii="Times New Roman" w:hAnsi="Times New Roman"/>
          <w:sz w:val="28"/>
          <w:szCs w:val="28"/>
          <w:lang w:val="uk-UA"/>
        </w:rPr>
        <w:lastRenderedPageBreak/>
        <w:t xml:space="preserve">та довідкові матеріали для керівництва Генеральної прокуратури України в межах своєї компетенції. </w:t>
      </w:r>
    </w:p>
    <w:p w:rsidR="00345508" w:rsidRPr="00CD7998" w:rsidRDefault="00345508" w:rsidP="0046235A">
      <w:pPr>
        <w:widowControl w:val="0"/>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Другий відділ управління реформ - впровадження стандартів якості роботи та адміністрування реформ, займається безпосередньо</w:t>
      </w:r>
      <w:r w:rsidRPr="00CD7998">
        <w:rPr>
          <w:rFonts w:ascii="Times New Roman" w:hAnsi="Times New Roman"/>
          <w:kern w:val="16"/>
          <w:sz w:val="28"/>
          <w:szCs w:val="28"/>
          <w:lang w:val="uk-UA"/>
        </w:rPr>
        <w:t xml:space="preserve"> впровадженням заходів із реформування органів прокуратури. Цей відділ розробляє та впроваджує критерії оцінювання якості роботи прокурорів, систему їх </w:t>
      </w:r>
      <w:r w:rsidRPr="00CD7998">
        <w:rPr>
          <w:rFonts w:ascii="Times New Roman" w:hAnsi="Times New Roman"/>
          <w:sz w:val="28"/>
          <w:szCs w:val="28"/>
          <w:lang w:val="uk-UA"/>
        </w:rPr>
        <w:t>індивідуального оцінювання, а також процедуру вимірювання та регулювання навантаження на них.</w:t>
      </w:r>
      <w:r w:rsidRPr="00CD7998">
        <w:rPr>
          <w:rFonts w:ascii="Times New Roman" w:hAnsi="Times New Roman"/>
          <w:kern w:val="16"/>
          <w:sz w:val="28"/>
          <w:szCs w:val="28"/>
          <w:lang w:val="uk-UA"/>
        </w:rPr>
        <w:t xml:space="preserve"> Займається з іншими структурними підрозділами Генеральної прокуратури вдосконаленням використання в органах прокуратури інформаційних технологій, застосування сучасних технічних засобів, розробляє та впроваджує нові форми і методи добору кадрів, мотивації та побудови ефективної системи професійного навчання прокурорів. Інформує громадськість про реформування органів прокуратури та вжиття заходів до утвердження в суспільстві позитивного іміджу прокуратури України. Оскільки </w:t>
      </w:r>
      <w:r w:rsidRPr="00CD7998">
        <w:rPr>
          <w:rFonts w:ascii="Times New Roman" w:hAnsi="Times New Roman"/>
          <w:sz w:val="28"/>
          <w:szCs w:val="28"/>
          <w:lang w:val="uk-UA"/>
        </w:rPr>
        <w:t>згідно загальнонаціонального дослідження, проведеного соціологічною службою Центру Разумкова, станом на лютий 2019 року, 70 відсотків опитаних громадян України, висловили недовіру органам прокуратури. Лише 2,1 відсотки опитаних повністю довіряють. Це опитування проводилось в усіх регіонах України, всього взяли участь в ньому 2016 респондентів.</w:t>
      </w:r>
      <w:r w:rsidRPr="00CD7998">
        <w:rPr>
          <w:rFonts w:ascii="Times New Roman" w:hAnsi="Times New Roman"/>
          <w:color w:val="000000"/>
          <w:sz w:val="28"/>
          <w:szCs w:val="28"/>
          <w:lang w:val="uk-UA"/>
        </w:rPr>
        <w:t xml:space="preserve"> І це сумний показник. Оскільки рівень довіри надто низький та органи прокуратури на сьогоднішній день мають негативний імідж.</w:t>
      </w:r>
    </w:p>
    <w:p w:rsidR="00345508" w:rsidRPr="00CD7998" w:rsidRDefault="002334F4" w:rsidP="0046235A">
      <w:pPr>
        <w:pStyle w:val="12"/>
        <w:shd w:val="clear" w:color="auto" w:fill="auto"/>
        <w:spacing w:before="0" w:after="0" w:line="360" w:lineRule="auto"/>
        <w:ind w:firstLine="709"/>
        <w:contextualSpacing/>
        <w:rPr>
          <w:rFonts w:ascii="Times New Roman" w:hAnsi="Times New Roman"/>
          <w:b w:val="0"/>
          <w:spacing w:val="0"/>
          <w:sz w:val="28"/>
          <w:szCs w:val="28"/>
          <w:shd w:val="clear" w:color="auto" w:fill="auto"/>
          <w:lang w:val="uk-UA"/>
        </w:rPr>
      </w:pPr>
      <w:r>
        <w:rPr>
          <w:rFonts w:ascii="Times New Roman" w:hAnsi="Times New Roman"/>
          <w:b w:val="0"/>
          <w:spacing w:val="0"/>
          <w:sz w:val="28"/>
          <w:szCs w:val="28"/>
          <w:shd w:val="clear" w:color="auto" w:fill="auto"/>
          <w:lang w:val="uk-UA"/>
        </w:rPr>
        <w:t xml:space="preserve">Також важливим </w:t>
      </w:r>
      <w:r w:rsidR="00345508" w:rsidRPr="00CD7998">
        <w:rPr>
          <w:rFonts w:ascii="Times New Roman" w:hAnsi="Times New Roman"/>
          <w:b w:val="0"/>
          <w:spacing w:val="0"/>
          <w:sz w:val="28"/>
          <w:szCs w:val="28"/>
          <w:shd w:val="clear" w:color="auto" w:fill="auto"/>
          <w:lang w:val="uk-UA"/>
        </w:rPr>
        <w:t>самостійни</w:t>
      </w:r>
      <w:r>
        <w:rPr>
          <w:rFonts w:ascii="Times New Roman" w:hAnsi="Times New Roman"/>
          <w:b w:val="0"/>
          <w:spacing w:val="0"/>
          <w:sz w:val="28"/>
          <w:szCs w:val="28"/>
          <w:shd w:val="clear" w:color="auto" w:fill="auto"/>
          <w:lang w:val="uk-UA"/>
        </w:rPr>
        <w:t>м</w:t>
      </w:r>
      <w:r w:rsidR="00345508" w:rsidRPr="00CD7998">
        <w:rPr>
          <w:rFonts w:ascii="Times New Roman" w:hAnsi="Times New Roman"/>
          <w:b w:val="0"/>
          <w:spacing w:val="0"/>
          <w:sz w:val="28"/>
          <w:szCs w:val="28"/>
          <w:shd w:val="clear" w:color="auto" w:fill="auto"/>
          <w:lang w:val="uk-UA"/>
        </w:rPr>
        <w:t xml:space="preserve"> структурни</w:t>
      </w:r>
      <w:r>
        <w:rPr>
          <w:rFonts w:ascii="Times New Roman" w:hAnsi="Times New Roman"/>
          <w:b w:val="0"/>
          <w:spacing w:val="0"/>
          <w:sz w:val="28"/>
          <w:szCs w:val="28"/>
          <w:shd w:val="clear" w:color="auto" w:fill="auto"/>
          <w:lang w:val="uk-UA"/>
        </w:rPr>
        <w:t>м</w:t>
      </w:r>
      <w:r w:rsidR="00345508" w:rsidRPr="00CD7998">
        <w:rPr>
          <w:rFonts w:ascii="Times New Roman" w:hAnsi="Times New Roman"/>
          <w:b w:val="0"/>
          <w:spacing w:val="0"/>
          <w:sz w:val="28"/>
          <w:szCs w:val="28"/>
          <w:shd w:val="clear" w:color="auto" w:fill="auto"/>
          <w:lang w:val="uk-UA"/>
        </w:rPr>
        <w:t xml:space="preserve"> підрозділ</w:t>
      </w:r>
      <w:r>
        <w:rPr>
          <w:rFonts w:ascii="Times New Roman" w:hAnsi="Times New Roman"/>
          <w:b w:val="0"/>
          <w:spacing w:val="0"/>
          <w:sz w:val="28"/>
          <w:szCs w:val="28"/>
          <w:shd w:val="clear" w:color="auto" w:fill="auto"/>
          <w:lang w:val="uk-UA"/>
        </w:rPr>
        <w:t>ом є</w:t>
      </w:r>
      <w:r w:rsidR="00345508" w:rsidRPr="00CD7998">
        <w:rPr>
          <w:rFonts w:ascii="Times New Roman" w:hAnsi="Times New Roman"/>
          <w:b w:val="0"/>
          <w:spacing w:val="0"/>
          <w:sz w:val="28"/>
          <w:szCs w:val="28"/>
          <w:shd w:val="clear" w:color="auto" w:fill="auto"/>
          <w:lang w:val="uk-UA"/>
        </w:rPr>
        <w:t xml:space="preserve"> департамент інформаційно-аналітичного та організаційного забезпечення, контролю виконання та перевірок стану організації прокурорської роботи Генеральної прокуратури України, який підпорядковується безпосередньо Генеральному прокурору України. Це досить великий підрозділ, оскільки він складається з п’яти управлінь та десяти відділів.</w:t>
      </w:r>
    </w:p>
    <w:p w:rsidR="00345508" w:rsidRPr="00CD7998" w:rsidRDefault="00345508" w:rsidP="0046235A">
      <w:pPr>
        <w:pStyle w:val="af"/>
        <w:tabs>
          <w:tab w:val="left" w:pos="1560"/>
        </w:tabs>
        <w:spacing w:line="360" w:lineRule="auto"/>
        <w:ind w:firstLine="709"/>
        <w:contextualSpacing/>
        <w:rPr>
          <w:rFonts w:ascii="Times New Roman" w:hAnsi="Times New Roman"/>
          <w:sz w:val="28"/>
          <w:szCs w:val="28"/>
          <w:lang w:val="uk-UA"/>
        </w:rPr>
      </w:pPr>
      <w:r w:rsidRPr="00CD7998">
        <w:rPr>
          <w:rFonts w:ascii="Times New Roman" w:hAnsi="Times New Roman"/>
          <w:sz w:val="28"/>
          <w:szCs w:val="28"/>
          <w:lang w:val="uk-UA"/>
        </w:rPr>
        <w:t xml:space="preserve">В управлінні організаційного забезпечення діяльності керівництва, функціонує відділ організаційного забезпечення діяльності Генерального прокурора, який сприяє Генеральному прокурору у здійсненні його повноважень, передбачених Законом України «Про прокуратуру». Перевіряє якість, зокрема обґрунтованість, </w:t>
      </w:r>
      <w:r w:rsidRPr="00CD7998">
        <w:rPr>
          <w:rFonts w:ascii="Times New Roman" w:hAnsi="Times New Roman"/>
          <w:sz w:val="28"/>
          <w:szCs w:val="28"/>
          <w:lang w:val="uk-UA"/>
        </w:rPr>
        <w:lastRenderedPageBreak/>
        <w:t>документів, що подаються на підпис Генеральному прокурору, дотримання встановленого порядку їх підготовки та відповідність вимогам діловодства. У разі виявлення недоліків вживає заходів щодо їх усунення. Здійснює організаційне забезпечення заходів, пов’язаних із діяльністю Генерального прокурора та багато іншого. Інший відділ - організаційного забезпечення діяльності заступників Генерального прокурора забезпечує  діяльність безпосередньо заступників.</w:t>
      </w:r>
    </w:p>
    <w:p w:rsidR="00345508" w:rsidRPr="00CD7998" w:rsidRDefault="00345508" w:rsidP="0046235A">
      <w:pPr>
        <w:pStyle w:val="12"/>
        <w:shd w:val="clear" w:color="auto" w:fill="auto"/>
        <w:tabs>
          <w:tab w:val="left" w:pos="980"/>
        </w:tabs>
        <w:spacing w:before="0" w:after="0" w:line="360" w:lineRule="auto"/>
        <w:ind w:firstLine="709"/>
        <w:contextualSpacing/>
        <w:rPr>
          <w:rFonts w:ascii="Times New Roman" w:hAnsi="Times New Roman"/>
          <w:b w:val="0"/>
          <w:spacing w:val="0"/>
          <w:sz w:val="28"/>
          <w:szCs w:val="28"/>
          <w:shd w:val="clear" w:color="auto" w:fill="auto"/>
          <w:lang w:val="uk-UA"/>
        </w:rPr>
      </w:pPr>
      <w:r w:rsidRPr="00CD7998">
        <w:rPr>
          <w:rFonts w:ascii="Times New Roman" w:hAnsi="Times New Roman"/>
          <w:b w:val="0"/>
          <w:spacing w:val="0"/>
          <w:sz w:val="28"/>
          <w:szCs w:val="28"/>
          <w:shd w:val="clear" w:color="auto" w:fill="auto"/>
          <w:lang w:val="uk-UA"/>
        </w:rPr>
        <w:t>Управління організаційно-контрольної діяльності поділяється на відділ організації роботи та контролю виконання та відділ організації науково-методичної роботи.</w:t>
      </w:r>
    </w:p>
    <w:p w:rsidR="00345508" w:rsidRPr="00CD7998" w:rsidRDefault="00345508" w:rsidP="004E10B2">
      <w:pPr>
        <w:pStyle w:val="12"/>
        <w:shd w:val="clear" w:color="auto" w:fill="auto"/>
        <w:tabs>
          <w:tab w:val="left" w:pos="980"/>
        </w:tabs>
        <w:spacing w:before="0" w:after="0" w:line="360" w:lineRule="auto"/>
        <w:ind w:firstLine="709"/>
        <w:contextualSpacing/>
        <w:rPr>
          <w:rFonts w:ascii="Times New Roman" w:hAnsi="Times New Roman"/>
          <w:b w:val="0"/>
          <w:spacing w:val="0"/>
          <w:sz w:val="28"/>
          <w:szCs w:val="28"/>
          <w:shd w:val="clear" w:color="auto" w:fill="auto"/>
          <w:lang w:val="uk-UA"/>
        </w:rPr>
      </w:pPr>
      <w:r w:rsidRPr="00CD7998">
        <w:rPr>
          <w:rFonts w:ascii="Times New Roman" w:hAnsi="Times New Roman"/>
          <w:b w:val="0"/>
          <w:spacing w:val="0"/>
          <w:sz w:val="28"/>
          <w:szCs w:val="28"/>
          <w:shd w:val="clear" w:color="auto" w:fill="auto"/>
          <w:lang w:val="uk-UA"/>
        </w:rPr>
        <w:t>Відділ організації та контролю виконання опрацьовує та забезпечує за участі керівників структурних підрозділів підготовку проектів організаційно-розпорядчих та нормативно-правових документів Генеральної прокуратури України, вивчає їх відповідність вимогам законодавства, у тому числі антикорупційного. Бере участь у розробці, зміні та погодженні структури і штатної чисельності Генеральної прокуратури України, регіональних прокуратур. Вносить пропозиції до плану роботи Генеральної прокуратури України. Забезпечує формування планів роботи Генеральної прокуратури України на підставі обґрунтованих пропозицій керівників структурних підрозділів. Проводить перевірки з питань організації роботи в Генеральній прокуратурі України та у регіональних прокуратурах. Бере участь в організаційному забезпеченні виїздів керівництва Генеральної прокуратури України до прокуратур нижчого рівня. Здійснює контроль за додержанням структурними підрозділами Генеральної прокуратури України встановленого порядку щодо підготовки і направлення керівникам регіональних прокуратур завдань і доручень, листів із зауваженнями, орієнтовного та інформаційного характеру. Забезпечує облік наказів Генеральної прокуратури України з основних питань діяльності органів прокуратури. Здійснює організаційне та методичне керівництво підрозділами організаційного забезпечення регіональних прокуратур. Вивчає надіслані документи з питань організації роботи, ознайомлює з ними структурні підрозділи Генеральної прокуратури України, вносить відповідні зауваження та пропозиції.</w:t>
      </w:r>
    </w:p>
    <w:p w:rsidR="00345508" w:rsidRPr="00CD7998" w:rsidRDefault="00345508" w:rsidP="004E10B2">
      <w:pPr>
        <w:pStyle w:val="12"/>
        <w:shd w:val="clear" w:color="auto" w:fill="auto"/>
        <w:tabs>
          <w:tab w:val="left" w:pos="980"/>
        </w:tabs>
        <w:spacing w:before="0" w:after="0" w:line="360" w:lineRule="auto"/>
        <w:ind w:firstLine="709"/>
        <w:contextualSpacing/>
        <w:rPr>
          <w:rFonts w:ascii="Times New Roman" w:hAnsi="Times New Roman"/>
          <w:b w:val="0"/>
          <w:spacing w:val="0"/>
          <w:sz w:val="28"/>
          <w:szCs w:val="28"/>
          <w:shd w:val="clear" w:color="auto" w:fill="auto"/>
          <w:lang w:val="uk-UA"/>
        </w:rPr>
      </w:pPr>
      <w:r w:rsidRPr="00CD7998">
        <w:rPr>
          <w:rFonts w:ascii="Times New Roman" w:hAnsi="Times New Roman"/>
          <w:b w:val="0"/>
          <w:spacing w:val="0"/>
          <w:sz w:val="28"/>
          <w:szCs w:val="28"/>
          <w:shd w:val="clear" w:color="auto" w:fill="auto"/>
          <w:lang w:val="uk-UA"/>
        </w:rPr>
        <w:lastRenderedPageBreak/>
        <w:tab/>
      </w:r>
      <w:bookmarkStart w:id="37" w:name="bookmark4"/>
      <w:r w:rsidRPr="00CD7998">
        <w:rPr>
          <w:rFonts w:ascii="Times New Roman" w:hAnsi="Times New Roman"/>
          <w:b w:val="0"/>
          <w:spacing w:val="0"/>
          <w:sz w:val="28"/>
          <w:szCs w:val="28"/>
          <w:shd w:val="clear" w:color="auto" w:fill="auto"/>
          <w:lang w:val="uk-UA"/>
        </w:rPr>
        <w:t>Відділ організації науково-методичної роботи</w:t>
      </w:r>
      <w:bookmarkEnd w:id="37"/>
      <w:r w:rsidRPr="00CD7998">
        <w:rPr>
          <w:rFonts w:ascii="Times New Roman" w:hAnsi="Times New Roman"/>
          <w:b w:val="0"/>
          <w:spacing w:val="0"/>
          <w:sz w:val="28"/>
          <w:szCs w:val="28"/>
          <w:shd w:val="clear" w:color="auto" w:fill="auto"/>
          <w:lang w:val="uk-UA"/>
        </w:rPr>
        <w:t xml:space="preserve"> спільно з іншими підрозділами Генеральної прокуратури України організовує роботу щодо методичного забезпечення прокурорської діяльності, своєчасного оновлення методичних документів. Готує проекти організаційно-розпорядчих документів з питань методичної роботи, забезпечує ведення єдиної системи обліку методичних документів.</w:t>
      </w:r>
    </w:p>
    <w:p w:rsidR="00345508" w:rsidRPr="00CD7998" w:rsidRDefault="00345508" w:rsidP="0046235A">
      <w:pPr>
        <w:pStyle w:val="12"/>
        <w:shd w:val="clear" w:color="auto" w:fill="auto"/>
        <w:tabs>
          <w:tab w:val="left" w:pos="980"/>
        </w:tabs>
        <w:spacing w:before="0" w:after="0" w:line="360" w:lineRule="auto"/>
        <w:ind w:firstLine="709"/>
        <w:contextualSpacing/>
        <w:rPr>
          <w:rFonts w:ascii="Times New Roman" w:hAnsi="Times New Roman"/>
          <w:b w:val="0"/>
          <w:spacing w:val="0"/>
          <w:sz w:val="28"/>
          <w:szCs w:val="28"/>
          <w:shd w:val="clear" w:color="auto" w:fill="auto"/>
          <w:lang w:val="uk-UA"/>
        </w:rPr>
      </w:pPr>
      <w:r w:rsidRPr="00CD7998">
        <w:rPr>
          <w:rFonts w:ascii="Times New Roman" w:hAnsi="Times New Roman"/>
          <w:b w:val="0"/>
          <w:spacing w:val="0"/>
          <w:sz w:val="28"/>
          <w:szCs w:val="28"/>
          <w:shd w:val="clear" w:color="auto" w:fill="auto"/>
          <w:lang w:val="uk-UA"/>
        </w:rPr>
        <w:tab/>
        <w:t>Управління аналітичного забезпечення діяльності Генерального прокурора розподіляється також на два відділи, перший з яких відділ аналітичної роботи здійснює аналіз стану діяльності органів прокуратури України, моніторить політичні, соціально-економічні та інші процеси, що відбуваються в державі та використовує ці результати при підготовці матеріалів керівництву Генеральної прокуратури України. Також цей відділ забезпечує підготовку інформаційних та аналітичних матеріалів керівництву Генеральної прокуратури України для виступів та медійних заходів, за дорученням Генерального прокурора проводить збір інформації щодо стану досудового розслідування у кримінальних провадженнях, її аналіз, моніторинг, узагальнення. Займається підготовкою щорічної інформації для Верховної Ради України про діяльність органів прокуратури.</w:t>
      </w:r>
    </w:p>
    <w:p w:rsidR="00345508" w:rsidRPr="00CD7998" w:rsidRDefault="00345508" w:rsidP="0046235A">
      <w:pPr>
        <w:widowControl w:val="0"/>
        <w:tabs>
          <w:tab w:val="left" w:pos="1418"/>
        </w:tabs>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Відділ організаційного забезпечення діяльності органів прокурорського самоврядування забезпечує взаємодію Генеральної прокуратури України з органами прокурорського самоврядування, бере участь у засіданнях Ради прокурорів України з питань призначення та звільнення прокурорів з адміністративних посад у випадках, передбачених законом.</w:t>
      </w:r>
    </w:p>
    <w:p w:rsidR="00345508" w:rsidRPr="00CD7998" w:rsidRDefault="00345508" w:rsidP="0046235A">
      <w:pPr>
        <w:pStyle w:val="af"/>
        <w:tabs>
          <w:tab w:val="left" w:pos="1431"/>
        </w:tabs>
        <w:spacing w:line="360" w:lineRule="auto"/>
        <w:ind w:firstLine="709"/>
        <w:contextualSpacing/>
        <w:rPr>
          <w:rFonts w:ascii="Times New Roman" w:hAnsi="Times New Roman"/>
          <w:sz w:val="28"/>
          <w:szCs w:val="28"/>
          <w:lang w:val="uk-UA"/>
        </w:rPr>
      </w:pPr>
      <w:r w:rsidRPr="00CD7998">
        <w:rPr>
          <w:rFonts w:ascii="Times New Roman" w:hAnsi="Times New Roman"/>
          <w:sz w:val="28"/>
          <w:szCs w:val="28"/>
          <w:lang w:val="uk-UA"/>
        </w:rPr>
        <w:t xml:space="preserve">Контролюючим є управління перевірок стану організації прокурорської роботи, яке поділяється на два відділи, один з яких - перевірок стану організації прокурорської роботи, що за дорученням Генерального прокурора проводить перевірки окремих питань організації прокурорської роботи у структурних підрозділах Генеральної прокуратури України та у регіональних прокуратурах та вносить пропозиції щодо їх здійснення. Здійснює моніторинг, аналіз стану організації прокурорської роботи у структурних підрозділах Генеральної </w:t>
      </w:r>
      <w:r w:rsidRPr="00CD7998">
        <w:rPr>
          <w:rFonts w:ascii="Times New Roman" w:hAnsi="Times New Roman"/>
          <w:sz w:val="28"/>
          <w:szCs w:val="28"/>
          <w:lang w:val="uk-UA"/>
        </w:rPr>
        <w:lastRenderedPageBreak/>
        <w:t>прокуратури України та регіональних прокуратурах, вносить пропозиції щодо оцінки якості їх роботи та її удосконалення.</w:t>
      </w:r>
    </w:p>
    <w:p w:rsidR="00345508" w:rsidRPr="00CD7998" w:rsidRDefault="00345508" w:rsidP="0046235A">
      <w:pPr>
        <w:pStyle w:val="af"/>
        <w:tabs>
          <w:tab w:val="left" w:pos="0"/>
          <w:tab w:val="left" w:pos="1260"/>
        </w:tabs>
        <w:spacing w:line="360" w:lineRule="auto"/>
        <w:ind w:firstLine="709"/>
        <w:contextualSpacing/>
        <w:rPr>
          <w:rFonts w:ascii="Times New Roman" w:hAnsi="Times New Roman"/>
          <w:sz w:val="28"/>
          <w:szCs w:val="28"/>
          <w:lang w:val="uk-UA"/>
        </w:rPr>
      </w:pPr>
      <w:r w:rsidRPr="00CD7998">
        <w:rPr>
          <w:rFonts w:ascii="Times New Roman" w:hAnsi="Times New Roman"/>
          <w:sz w:val="28"/>
          <w:szCs w:val="28"/>
          <w:lang w:val="uk-UA"/>
        </w:rPr>
        <w:t xml:space="preserve">Другий відділ вищезазначеного управління - відділ нагляду за організацією процесуального керівництва, підтримання обвинувачення в суді у актуальних та резонансних провадженнях - за дорученням Генерального прокурора здійснює нагляд за станом організації процесуального керівництва працівниками структурних підрозділів Генеральної прокуратури України та регіональних прокуратур в резонансних кримінальних  провадженнях. </w:t>
      </w:r>
    </w:p>
    <w:p w:rsidR="00345508" w:rsidRPr="00CD7998" w:rsidRDefault="00345508" w:rsidP="004E5FC4">
      <w:pPr>
        <w:pStyle w:val="12"/>
        <w:shd w:val="clear" w:color="auto" w:fill="auto"/>
        <w:tabs>
          <w:tab w:val="left" w:pos="1335"/>
          <w:tab w:val="left" w:pos="1418"/>
        </w:tabs>
        <w:spacing w:before="0" w:after="0" w:line="360" w:lineRule="auto"/>
        <w:ind w:firstLine="709"/>
        <w:contextualSpacing/>
        <w:rPr>
          <w:rFonts w:ascii="Times New Roman" w:hAnsi="Times New Roman"/>
          <w:b w:val="0"/>
          <w:spacing w:val="0"/>
          <w:sz w:val="28"/>
          <w:szCs w:val="28"/>
          <w:shd w:val="clear" w:color="auto" w:fill="auto"/>
          <w:lang w:val="uk-UA"/>
        </w:rPr>
      </w:pPr>
      <w:r w:rsidRPr="00CD7998">
        <w:rPr>
          <w:rFonts w:ascii="Times New Roman" w:hAnsi="Times New Roman"/>
          <w:b w:val="0"/>
          <w:spacing w:val="0"/>
          <w:sz w:val="28"/>
          <w:szCs w:val="28"/>
          <w:shd w:val="clear" w:color="auto" w:fill="auto"/>
          <w:lang w:val="uk-UA"/>
        </w:rPr>
        <w:t xml:space="preserve"> Управління взаємодії з органами державної влади поділяється також на два відділи, один з яких - забезпечує взаємодію Генеральної прокуратури України з Верховною Радою України, її органами та народними депутатами України, а інший забезпечує спільно з іншими структурними підрозділами Генеральної прокуратури України підготовку участі керівництва Генеральної прокуратури України в заходах центральних органів влади та Ради національної безпеки і оборони України, співпрацює з міністерствами та іншими центральними органами влади під час виконання ними доручень Кабінету Міністрів України, які стосуються Генеральної прокуратури України, діяльності робочих органів, утворених за рішеннями Президента України, Уряду України, а також міжвідомчих робочих органів, у яких бере участь керівництво Генеральної прокуратури України. Моніторить проходження у відповідних центральних органах влади проектів законодавчих та інших нормативно-правових актів, розроблених з ініціативи та за участі Генеральної прокуратури України.</w:t>
      </w:r>
    </w:p>
    <w:p w:rsidR="00345508" w:rsidRPr="00CD7998" w:rsidRDefault="00345508" w:rsidP="004E5FC4">
      <w:pPr>
        <w:pStyle w:val="12"/>
        <w:shd w:val="clear" w:color="auto" w:fill="auto"/>
        <w:tabs>
          <w:tab w:val="left" w:pos="1335"/>
          <w:tab w:val="left" w:pos="1418"/>
        </w:tabs>
        <w:spacing w:before="0" w:after="0" w:line="360" w:lineRule="auto"/>
        <w:ind w:firstLine="709"/>
        <w:contextualSpacing/>
        <w:rPr>
          <w:rFonts w:ascii="Times New Roman" w:hAnsi="Times New Roman"/>
          <w:b w:val="0"/>
          <w:spacing w:val="0"/>
          <w:sz w:val="28"/>
          <w:szCs w:val="28"/>
          <w:shd w:val="clear" w:color="auto" w:fill="auto"/>
          <w:lang w:val="uk-UA"/>
        </w:rPr>
      </w:pPr>
      <w:r w:rsidRPr="00CD7998">
        <w:rPr>
          <w:rFonts w:ascii="Times New Roman" w:hAnsi="Times New Roman"/>
          <w:b w:val="0"/>
          <w:spacing w:val="0"/>
          <w:sz w:val="28"/>
          <w:szCs w:val="28"/>
          <w:shd w:val="clear" w:color="auto" w:fill="auto"/>
          <w:lang w:val="uk-UA"/>
        </w:rPr>
        <w:t xml:space="preserve">Усі вищезазначені структурні підрозділи допомагають Генеральному прокуророві більш якісно виконувати свої повноваження, зокрема ті, що стосуються нормотворчості. </w:t>
      </w:r>
    </w:p>
    <w:p w:rsidR="00345508" w:rsidRPr="00CD7998" w:rsidRDefault="00345508" w:rsidP="00D50AE2">
      <w:pPr>
        <w:pStyle w:val="12"/>
        <w:shd w:val="clear" w:color="auto" w:fill="auto"/>
        <w:tabs>
          <w:tab w:val="left" w:pos="1335"/>
          <w:tab w:val="left" w:pos="1418"/>
        </w:tabs>
        <w:spacing w:before="0" w:after="0" w:line="360" w:lineRule="auto"/>
        <w:ind w:firstLine="709"/>
        <w:contextualSpacing/>
        <w:rPr>
          <w:rFonts w:ascii="Times New Roman" w:hAnsi="Times New Roman"/>
          <w:b w:val="0"/>
          <w:spacing w:val="0"/>
          <w:sz w:val="28"/>
          <w:szCs w:val="28"/>
          <w:shd w:val="clear" w:color="auto" w:fill="auto"/>
          <w:lang w:val="uk-UA"/>
        </w:rPr>
      </w:pPr>
      <w:r w:rsidRPr="00CD7998">
        <w:rPr>
          <w:rFonts w:ascii="Times New Roman" w:hAnsi="Times New Roman"/>
          <w:b w:val="0"/>
          <w:spacing w:val="0"/>
          <w:sz w:val="28"/>
          <w:szCs w:val="28"/>
          <w:shd w:val="clear" w:color="auto" w:fill="auto"/>
          <w:lang w:val="uk-UA"/>
        </w:rPr>
        <w:t>Місце Генерального прокурора та коло його повноважень залежить від особливостей о</w:t>
      </w:r>
      <w:r>
        <w:rPr>
          <w:rFonts w:ascii="Times New Roman" w:hAnsi="Times New Roman"/>
          <w:b w:val="0"/>
          <w:spacing w:val="0"/>
          <w:sz w:val="28"/>
          <w:szCs w:val="28"/>
          <w:shd w:val="clear" w:color="auto" w:fill="auto"/>
          <w:lang w:val="uk-UA"/>
        </w:rPr>
        <w:t>рганізації системи прокуратури,</w:t>
      </w:r>
      <w:r w:rsidRPr="00CD7998">
        <w:rPr>
          <w:rFonts w:ascii="Times New Roman" w:hAnsi="Times New Roman"/>
          <w:b w:val="0"/>
          <w:spacing w:val="0"/>
          <w:sz w:val="28"/>
          <w:szCs w:val="28"/>
          <w:shd w:val="clear" w:color="auto" w:fill="auto"/>
          <w:lang w:val="uk-UA"/>
        </w:rPr>
        <w:t xml:space="preserve"> яка обумовлюється багатьма чинниками.</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xml:space="preserve">Якщо звернутись до світового досвіду, то не у всіх країнах світу прокуратура є самостійним органом, як в нашій державі. В юридичній літературі зустрічаються </w:t>
      </w:r>
      <w:r w:rsidRPr="00CD7998">
        <w:rPr>
          <w:rFonts w:ascii="Times New Roman" w:hAnsi="Times New Roman"/>
          <w:sz w:val="28"/>
          <w:szCs w:val="28"/>
          <w:lang w:val="uk-UA"/>
        </w:rPr>
        <w:lastRenderedPageBreak/>
        <w:t>найчастіше за все чотири групи систем прокуратур світу,</w:t>
      </w:r>
      <w:r>
        <w:rPr>
          <w:rFonts w:ascii="Times New Roman" w:hAnsi="Times New Roman"/>
          <w:sz w:val="28"/>
          <w:szCs w:val="28"/>
          <w:lang w:val="uk-UA"/>
        </w:rPr>
        <w:t xml:space="preserve"> де</w:t>
      </w:r>
      <w:r w:rsidRPr="00CD7998">
        <w:rPr>
          <w:rFonts w:ascii="Times New Roman" w:hAnsi="Times New Roman"/>
          <w:sz w:val="28"/>
          <w:szCs w:val="28"/>
          <w:lang w:val="uk-UA"/>
        </w:rPr>
        <w:t xml:space="preserve"> за структурними особливостями:</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прокуратура входить до складу Міністерства юстиції;</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прокуратура входить у склад судової системи;</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прокуратура виділена в самостійну систему та підзвітна парламенту або голові держави;</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прокуратури або її прямого аналогу немає.</w:t>
      </w:r>
    </w:p>
    <w:p w:rsidR="00345508" w:rsidRPr="00CD7998" w:rsidRDefault="00345508" w:rsidP="001E360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Хоча в різних джерелах, деякі країни мо</w:t>
      </w:r>
      <w:r>
        <w:rPr>
          <w:rFonts w:ascii="Times New Roman" w:hAnsi="Times New Roman"/>
          <w:sz w:val="28"/>
          <w:szCs w:val="28"/>
          <w:lang w:val="uk-UA"/>
        </w:rPr>
        <w:t>жуть відноситись до різних груп.</w:t>
      </w:r>
      <w:r w:rsidRPr="00CD7998">
        <w:rPr>
          <w:rFonts w:ascii="Times New Roman" w:hAnsi="Times New Roman"/>
          <w:sz w:val="28"/>
          <w:szCs w:val="28"/>
          <w:lang w:val="uk-UA"/>
        </w:rPr>
        <w:t xml:space="preserve"> </w:t>
      </w:r>
      <w:r>
        <w:rPr>
          <w:rFonts w:ascii="Times New Roman" w:hAnsi="Times New Roman"/>
          <w:sz w:val="28"/>
          <w:szCs w:val="28"/>
          <w:lang w:val="uk-UA"/>
        </w:rPr>
        <w:t>Д</w:t>
      </w:r>
      <w:r w:rsidRPr="00CD7998">
        <w:rPr>
          <w:rFonts w:ascii="Times New Roman" w:hAnsi="Times New Roman"/>
          <w:sz w:val="28"/>
          <w:szCs w:val="28"/>
          <w:lang w:val="uk-UA"/>
        </w:rPr>
        <w:t>о країн, де прокуратура підпорядковується міністрові юстиції відносяться Австрія, Данія, Японія, Німеччина, Ізраїль, Франція, Нідерланди, Польща, Сирія, Бельгія, США, Франція, Естонія. В цих країнах прокуратура може функціонувати при судах або відноситись до органів правосуддя. Але входить до складу міністерства юстиції.</w:t>
      </w:r>
    </w:p>
    <w:p w:rsidR="00345508" w:rsidRPr="00CD7998" w:rsidRDefault="00345508" w:rsidP="001E360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Тобто перша група поділяється</w:t>
      </w:r>
      <w:r>
        <w:rPr>
          <w:rFonts w:ascii="Times New Roman" w:hAnsi="Times New Roman"/>
          <w:sz w:val="28"/>
          <w:szCs w:val="28"/>
          <w:lang w:val="uk-UA"/>
        </w:rPr>
        <w:t xml:space="preserve"> ще</w:t>
      </w:r>
      <w:r w:rsidRPr="00CD7998">
        <w:rPr>
          <w:rFonts w:ascii="Times New Roman" w:hAnsi="Times New Roman"/>
          <w:sz w:val="28"/>
          <w:szCs w:val="28"/>
          <w:lang w:val="uk-UA"/>
        </w:rPr>
        <w:t xml:space="preserve"> на три підгрупи, в яких:</w:t>
      </w:r>
    </w:p>
    <w:p w:rsidR="00345508" w:rsidRPr="00CD7998" w:rsidRDefault="00345508" w:rsidP="001E360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xml:space="preserve">-прокуратура входить до складу та підпорядкована Міністерству юстиції, тобто є урядовим органом. Така особливість організації органів прокуратури </w:t>
      </w:r>
      <w:r>
        <w:rPr>
          <w:rFonts w:ascii="Times New Roman" w:hAnsi="Times New Roman"/>
          <w:sz w:val="28"/>
          <w:szCs w:val="28"/>
          <w:lang w:val="uk-UA"/>
        </w:rPr>
        <w:t xml:space="preserve">характерна </w:t>
      </w:r>
      <w:r w:rsidRPr="00CD7998">
        <w:rPr>
          <w:rFonts w:ascii="Times New Roman" w:hAnsi="Times New Roman"/>
          <w:sz w:val="28"/>
          <w:szCs w:val="28"/>
          <w:lang w:val="uk-UA"/>
        </w:rPr>
        <w:t>таки</w:t>
      </w:r>
      <w:r>
        <w:rPr>
          <w:rFonts w:ascii="Times New Roman" w:hAnsi="Times New Roman"/>
          <w:sz w:val="28"/>
          <w:szCs w:val="28"/>
          <w:lang w:val="uk-UA"/>
        </w:rPr>
        <w:t>м</w:t>
      </w:r>
      <w:r w:rsidRPr="00CD7998">
        <w:rPr>
          <w:rFonts w:ascii="Times New Roman" w:hAnsi="Times New Roman"/>
          <w:sz w:val="28"/>
          <w:szCs w:val="28"/>
          <w:lang w:val="uk-UA"/>
        </w:rPr>
        <w:t xml:space="preserve"> країна</w:t>
      </w:r>
      <w:r>
        <w:rPr>
          <w:rFonts w:ascii="Times New Roman" w:hAnsi="Times New Roman"/>
          <w:sz w:val="28"/>
          <w:szCs w:val="28"/>
          <w:lang w:val="uk-UA"/>
        </w:rPr>
        <w:t>м</w:t>
      </w:r>
      <w:r w:rsidRPr="00CD7998">
        <w:rPr>
          <w:rFonts w:ascii="Times New Roman" w:hAnsi="Times New Roman"/>
          <w:sz w:val="28"/>
          <w:szCs w:val="28"/>
          <w:lang w:val="uk-UA"/>
        </w:rPr>
        <w:t>, як Данія, Естонія, Польща, Словенія, Фінляндія та Чехія.</w:t>
      </w:r>
    </w:p>
    <w:p w:rsidR="00345508" w:rsidRPr="00CD7998" w:rsidRDefault="00345508" w:rsidP="001E360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-прокуратура є частиною судової системи, але підпорядкована Міністерству юстиції. Статус прокуратури рівний з судом, тому прокуратура представляє і виконавчу і судову владу. До таких країн відноситься Бельгія, Італія, Люксембург.</w:t>
      </w:r>
    </w:p>
    <w:p w:rsidR="00345508" w:rsidRPr="00CD7998" w:rsidRDefault="00345508" w:rsidP="001E360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-прокуратура, структура та організація якої схожа на судову та функціонує в її рамках, але підпорядковується Міністерству юстиції. До таких країн належить Австрія, Німеччина, Нідерланди, Румунія, Франція.</w:t>
      </w:r>
    </w:p>
    <w:p w:rsidR="00345508" w:rsidRPr="00CD7998" w:rsidRDefault="00345508" w:rsidP="001E360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Друга група, це країни в яких прокуратура відноситься повністю до судової системи, входить до її складу та за статусом рівні із суддями. Але в своїй діяльності є незалежними та підкорюються виключно закону. До країн з такою організацією належать Болгарія, Греція, Іспанія і Латвія.</w:t>
      </w:r>
    </w:p>
    <w:p w:rsidR="00345508" w:rsidRPr="00CD7998" w:rsidRDefault="00345508" w:rsidP="001E360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xml:space="preserve">До третьої групи відносяться: </w:t>
      </w:r>
      <w:r w:rsidRPr="00CD7998">
        <w:rPr>
          <w:rFonts w:ascii="Times New Roman" w:hAnsi="Times New Roman"/>
          <w:sz w:val="28"/>
          <w:szCs w:val="28"/>
        </w:rPr>
        <w:t>Литва, Португалія, Словаччина, Угорщина, Швеція. У цих державах прокуратура</w:t>
      </w:r>
      <w:r w:rsidRPr="00CD7998">
        <w:rPr>
          <w:rFonts w:ascii="Times New Roman" w:hAnsi="Times New Roman"/>
          <w:sz w:val="28"/>
          <w:szCs w:val="28"/>
          <w:lang w:val="uk-UA"/>
        </w:rPr>
        <w:t xml:space="preserve"> є незалежною від інших органів та підзвітна президенту та парламенту. За статусом прокурори в цих країнах є державними службовцями.</w:t>
      </w:r>
    </w:p>
    <w:p w:rsidR="00345508" w:rsidRPr="00CD7998" w:rsidRDefault="00345508" w:rsidP="003D7331">
      <w:pPr>
        <w:spacing w:after="0" w:line="360" w:lineRule="auto"/>
        <w:ind w:firstLine="709"/>
        <w:contextualSpacing/>
        <w:jc w:val="both"/>
        <w:rPr>
          <w:rFonts w:ascii="Times New Roman" w:hAnsi="Times New Roman"/>
          <w:lang w:val="uk-UA"/>
        </w:rPr>
      </w:pPr>
      <w:r w:rsidRPr="00CD7998">
        <w:rPr>
          <w:rFonts w:ascii="Times New Roman" w:hAnsi="Times New Roman"/>
          <w:sz w:val="28"/>
          <w:szCs w:val="28"/>
          <w:lang w:val="uk-UA"/>
        </w:rPr>
        <w:lastRenderedPageBreak/>
        <w:t>До останньої групи, належать такі країни, в яких немає взагалі прокуратури або її аналогу. Замість неї функціонують особливі органи, які виконують схожу функцію. До таких країн відносяться Велика Британія, Ірландія, Кіпр, Мальта.</w:t>
      </w:r>
    </w:p>
    <w:p w:rsidR="00345508" w:rsidRPr="00CD7998" w:rsidRDefault="00345508" w:rsidP="006E397C">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xml:space="preserve">В Україні прокуратура не відноситься до жодної з гілок влади та є самостійним органом. </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Україні для ефективного реформування органів прокуратури потрібно аналізувати функціонування правоохоронної системи країн лідерів рейтингу верховенства права. Показник</w:t>
      </w:r>
      <w:r>
        <w:rPr>
          <w:rFonts w:ascii="Times New Roman" w:hAnsi="Times New Roman"/>
          <w:sz w:val="28"/>
          <w:szCs w:val="28"/>
          <w:lang w:val="uk-UA"/>
        </w:rPr>
        <w:t xml:space="preserve"> цього світового</w:t>
      </w:r>
      <w:r w:rsidRPr="00CD7998">
        <w:rPr>
          <w:rFonts w:ascii="Times New Roman" w:hAnsi="Times New Roman"/>
          <w:sz w:val="28"/>
          <w:szCs w:val="28"/>
          <w:lang w:val="uk-UA"/>
        </w:rPr>
        <w:t xml:space="preserve"> рейтингу складається з 9 факторів, таких як обмеження владних повноважень, відсутність корупції, відкритий уряд, основоположні права, закон і безпека, правозастосовча практика, цивільне правосуддя, кримінальне правосуддя, неформальні системи правосуддя. Для порівняння Україна в цьому рейтинзі знаходиться на 77 місці, у той час коли у 2016 році, вона знаходилась на 78 місці, тобто особливих змін, як ми бачимо не відбулось. </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Розглянемо діяльність Генерального прокурора Швеції. Ця країна вже більше трьох років посідає четверте місце в вищезазначеному рейтинзі серед інших країн Європи.</w:t>
      </w:r>
    </w:p>
    <w:p w:rsidR="00345508" w:rsidRPr="00036734" w:rsidRDefault="00345508" w:rsidP="00036734">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Прокуратура Швеції, як і прокуратура України не належить до жодної з гілок влади та посідає самостійне місце в системі правосуддя. Генерального прокурора призначає уряд Швеції, а обсяг повноважень визначає Міністерсто юстиції. Генеральний прокурор контролює правильне застосування законів, є державним обвинувачем у Верховному Суді, надає вказівки щодо виконання підлеглими прокурорами своїх  службових обов’язків. Та навіть іноді особисто інспектує підпорядковані підрозділи.</w:t>
      </w:r>
    </w:p>
    <w:p w:rsidR="00345508" w:rsidRPr="00CD7998" w:rsidRDefault="00345508" w:rsidP="0046235A">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 Республіці Білорусь Генеральний прокурор наділений повноваженнями видавати нормативно-правові акти, у вигляді наказів, положень та інструкцій. Також Генеральна прокуратура приймає участь в підготовці проектів законів та інших нормативно-правових актів.</w:t>
      </w:r>
    </w:p>
    <w:p w:rsidR="00345508" w:rsidRPr="00CD7998" w:rsidRDefault="00345508" w:rsidP="007176FA">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sz w:val="28"/>
          <w:szCs w:val="28"/>
          <w:lang w:val="uk-UA"/>
        </w:rPr>
        <w:t xml:space="preserve">У Фінляндії, ще однієї країни-лідера вищезазначеного рейтингу, яка також протягом багатьох років посідає в ньому третє місце, прокуратура відноситься до </w:t>
      </w:r>
      <w:r w:rsidRPr="00CD7998">
        <w:rPr>
          <w:rFonts w:ascii="Times New Roman" w:hAnsi="Times New Roman"/>
          <w:sz w:val="28"/>
          <w:szCs w:val="28"/>
          <w:lang w:val="uk-UA"/>
        </w:rPr>
        <w:lastRenderedPageBreak/>
        <w:t>системи Міністерства юстиції, та її очільником є безпосередньо Міністр юстиції. Він має досить великий обсяг повноважень, у тому числі й нормотворчих. Міністр юстиції здійснює підготовку проектів законодавчих актів, які стосуються діяльності безпосередньо органів прокуратури, а також змін до них. Також ця посадова особа несе відповідальність за фінансування діяльності прокуратури.</w:t>
      </w:r>
    </w:p>
    <w:p w:rsidR="00345508" w:rsidRPr="00CD7998" w:rsidRDefault="00345508" w:rsidP="00C672D2">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 xml:space="preserve">В Хорватії, Болгарії, Іспанії прокуратура відноситься до судової гілки влади. В Конституціях цих держав, згадується про органи прокуратури в розділах про судову владу.  </w:t>
      </w:r>
    </w:p>
    <w:p w:rsidR="00345508" w:rsidRPr="00CD7998" w:rsidRDefault="00345508" w:rsidP="003C22B5">
      <w:pPr>
        <w:spacing w:after="0" w:line="360" w:lineRule="auto"/>
        <w:ind w:firstLine="709"/>
        <w:contextualSpacing/>
        <w:jc w:val="both"/>
        <w:rPr>
          <w:rFonts w:ascii="Times New Roman" w:hAnsi="Times New Roman"/>
          <w:color w:val="000000"/>
          <w:sz w:val="28"/>
          <w:szCs w:val="28"/>
          <w:lang w:val="uk-UA"/>
        </w:rPr>
      </w:pPr>
      <w:r w:rsidRPr="00CD7998">
        <w:rPr>
          <w:rFonts w:ascii="Times New Roman" w:hAnsi="Times New Roman"/>
          <w:color w:val="000000"/>
          <w:sz w:val="28"/>
          <w:szCs w:val="28"/>
          <w:lang w:val="uk-UA"/>
        </w:rPr>
        <w:t>У Латвії прокуратура відноситься до судової влади, але при реалізації своїх повноважень вон</w:t>
      </w:r>
      <w:r>
        <w:rPr>
          <w:rFonts w:ascii="Times New Roman" w:hAnsi="Times New Roman"/>
          <w:color w:val="000000"/>
          <w:sz w:val="28"/>
          <w:szCs w:val="28"/>
          <w:lang w:val="uk-UA"/>
        </w:rPr>
        <w:t>а</w:t>
      </w:r>
      <w:r w:rsidRPr="00CD7998">
        <w:rPr>
          <w:rFonts w:ascii="Times New Roman" w:hAnsi="Times New Roman"/>
          <w:color w:val="000000"/>
          <w:sz w:val="28"/>
          <w:szCs w:val="28"/>
          <w:lang w:val="uk-UA"/>
        </w:rPr>
        <w:t xml:space="preserve"> є повністю незалежн</w:t>
      </w:r>
      <w:r>
        <w:rPr>
          <w:rFonts w:ascii="Times New Roman" w:hAnsi="Times New Roman"/>
          <w:color w:val="000000"/>
          <w:sz w:val="28"/>
          <w:szCs w:val="28"/>
          <w:lang w:val="uk-UA"/>
        </w:rPr>
        <w:t>ою</w:t>
      </w:r>
      <w:r w:rsidRPr="00CD7998">
        <w:rPr>
          <w:rFonts w:ascii="Times New Roman" w:hAnsi="Times New Roman"/>
          <w:color w:val="000000"/>
          <w:sz w:val="28"/>
          <w:szCs w:val="28"/>
          <w:lang w:val="uk-UA"/>
        </w:rPr>
        <w:t>. В цій державі Генеральний прокурор має великий обсяг повноважень. Він керує та контролює діяльність прокуратури, визначає її структуру, може заснувати спеціалізовану галузеву прокуратуру. Генеральний прокурор створює дорадчий орган – раду, яка розглядає організаційні питання прокуратури. Також до компетенції ради входить утворення комісії з атестації та кваліфікації прокурорів, затвердження положення про такі комісії та Кодексу етики прокурорів.</w:t>
      </w:r>
    </w:p>
    <w:p w:rsidR="00345508" w:rsidRDefault="00345508" w:rsidP="00AD2EDF">
      <w:pPr>
        <w:spacing w:after="0" w:line="360" w:lineRule="auto"/>
        <w:ind w:firstLine="709"/>
        <w:jc w:val="both"/>
        <w:rPr>
          <w:rFonts w:ascii="Times New Roman" w:hAnsi="Times New Roman"/>
          <w:sz w:val="28"/>
          <w:szCs w:val="28"/>
          <w:lang w:val="uk-UA"/>
        </w:rPr>
      </w:pPr>
      <w:r w:rsidRPr="00CD7998">
        <w:rPr>
          <w:rFonts w:ascii="Times New Roman" w:hAnsi="Times New Roman"/>
          <w:sz w:val="28"/>
          <w:szCs w:val="28"/>
        </w:rPr>
        <w:t>Як ми бачимо, форми участі в нормотворчій діяльності Генеральних прокурорів зарубіжних країн можуть істотно відзрізнятись. Вони можуть вносити свої пропозиції щодо змін, прийняття або відміни нормативно-правових актів. Також можуть складати висновки щодо проектів нормативно-правових актів, в тому числі на відповідність національному законодавству та міжнародним договорам.</w:t>
      </w:r>
    </w:p>
    <w:p w:rsidR="00345508" w:rsidRPr="00D10BC0" w:rsidRDefault="00345508" w:rsidP="00D10BC0">
      <w:pPr>
        <w:spacing w:after="0" w:line="360" w:lineRule="auto"/>
        <w:ind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Тому вважаю, що участь Генеральних прокурорів зарубіжних країн в процесі нормотворчості, проявляється не лише у виданні ними наказів, інструкцій, розпоряджень та інших актів. Проведення моніторингу законодавчих актів також є певною мірою участю в нормотворчості.</w:t>
      </w:r>
    </w:p>
    <w:p w:rsidR="00345508" w:rsidRPr="00CD7998" w:rsidRDefault="00345508" w:rsidP="0036590D">
      <w:pPr>
        <w:spacing w:after="0" w:line="360" w:lineRule="auto"/>
        <w:ind w:firstLine="709"/>
        <w:contextualSpacing/>
        <w:jc w:val="both"/>
        <w:rPr>
          <w:rFonts w:ascii="Times New Roman" w:hAnsi="Times New Roman"/>
          <w:sz w:val="28"/>
          <w:szCs w:val="28"/>
          <w:lang w:val="uk-UA"/>
        </w:rPr>
      </w:pPr>
      <w:r w:rsidRPr="00CD7998">
        <w:rPr>
          <w:rFonts w:ascii="Times New Roman" w:hAnsi="Times New Roman"/>
          <w:i/>
          <w:sz w:val="28"/>
          <w:szCs w:val="28"/>
          <w:lang w:val="uk-UA" w:eastAsia="uk-UA"/>
        </w:rPr>
        <w:t>Апробація результатів дослідження.</w:t>
      </w:r>
      <w:r w:rsidRPr="00CD7998">
        <w:rPr>
          <w:rFonts w:ascii="Times New Roman" w:hAnsi="Times New Roman"/>
          <w:sz w:val="28"/>
          <w:szCs w:val="28"/>
          <w:lang w:val="uk-UA" w:eastAsia="uk-UA"/>
        </w:rPr>
        <w:t xml:space="preserve"> Результати кваліфікаційної роботи були обговорені на засіданнях кафедри цивільного права Запорізького національного університету. Положення даної магістерської роботи були враховані автором в ході підготовки наукових статей для опублікування в українській науковій періодиці, під час участі у роботі наукових конференцій: </w:t>
      </w:r>
      <w:r w:rsidRPr="00CD7998">
        <w:rPr>
          <w:rFonts w:ascii="Times New Roman" w:hAnsi="Times New Roman"/>
          <w:sz w:val="28"/>
          <w:szCs w:val="28"/>
          <w:lang w:val="uk-UA"/>
        </w:rPr>
        <w:t xml:space="preserve">Всеукраїнська науково-практична </w:t>
      </w:r>
      <w:r w:rsidRPr="00CD7998">
        <w:rPr>
          <w:rFonts w:ascii="Times New Roman" w:hAnsi="Times New Roman"/>
          <w:sz w:val="28"/>
          <w:szCs w:val="28"/>
          <w:lang w:val="uk-UA"/>
        </w:rPr>
        <w:lastRenderedPageBreak/>
        <w:t>конференція „Правова освіта та правова наука в умовах сучасних трансформаційних процесів”</w:t>
      </w:r>
      <w:r w:rsidRPr="00CD7998">
        <w:rPr>
          <w:rFonts w:ascii="Times New Roman" w:hAnsi="Times New Roman"/>
          <w:sz w:val="28"/>
          <w:szCs w:val="28"/>
          <w:lang w:val="uk-UA" w:eastAsia="en-US"/>
        </w:rPr>
        <w:t xml:space="preserve"> </w:t>
      </w:r>
      <w:r w:rsidRPr="00CD7998">
        <w:rPr>
          <w:rFonts w:ascii="Times New Roman" w:hAnsi="Times New Roman"/>
          <w:sz w:val="28"/>
          <w:szCs w:val="28"/>
          <w:lang w:val="uk-UA" w:eastAsia="uk-UA"/>
        </w:rPr>
        <w:t xml:space="preserve">м. Запоріжжя, 20 листопада 2019 р., Збірник студентських наукових статей </w:t>
      </w:r>
      <w:r w:rsidRPr="00CD7998">
        <w:rPr>
          <w:rFonts w:ascii="Times New Roman" w:hAnsi="Times New Roman"/>
          <w:sz w:val="28"/>
          <w:szCs w:val="28"/>
          <w:lang w:val="uk-UA"/>
        </w:rPr>
        <w:t xml:space="preserve">„Майбутні юристи про проблеми права в </w:t>
      </w:r>
      <w:r w:rsidRPr="00CD7998">
        <w:rPr>
          <w:rFonts w:ascii="Times New Roman" w:hAnsi="Times New Roman"/>
          <w:sz w:val="28"/>
          <w:szCs w:val="28"/>
        </w:rPr>
        <w:t>У</w:t>
      </w:r>
      <w:r w:rsidRPr="00CD7998">
        <w:rPr>
          <w:rFonts w:ascii="Times New Roman" w:hAnsi="Times New Roman"/>
          <w:sz w:val="28"/>
          <w:szCs w:val="28"/>
          <w:lang w:val="uk-UA"/>
        </w:rPr>
        <w:t>країні”</w:t>
      </w:r>
      <w:r>
        <w:rPr>
          <w:rFonts w:ascii="Times New Roman" w:hAnsi="Times New Roman"/>
          <w:sz w:val="28"/>
          <w:szCs w:val="28"/>
          <w:lang w:val="uk-UA"/>
        </w:rPr>
        <w:t>.</w:t>
      </w:r>
      <w:r w:rsidRPr="00CD7998">
        <w:rPr>
          <w:rFonts w:ascii="Times New Roman" w:hAnsi="Times New Roman"/>
          <w:sz w:val="28"/>
          <w:szCs w:val="28"/>
          <w:lang w:val="uk-UA"/>
        </w:rPr>
        <w:t xml:space="preserve"> </w:t>
      </w:r>
    </w:p>
    <w:p w:rsidR="00345508" w:rsidRDefault="00345508" w:rsidP="00462AEB">
      <w:pPr>
        <w:spacing w:after="0" w:line="360" w:lineRule="auto"/>
        <w:contextualSpacing/>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РОЗДІЛ 2 ПРАКТИЧНА ЧАСТИНА</w:t>
      </w: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974871">
      <w:pPr>
        <w:spacing w:after="0" w:line="360" w:lineRule="auto"/>
        <w:ind w:firstLine="709"/>
        <w:contextualSpacing/>
        <w:jc w:val="center"/>
        <w:rPr>
          <w:rFonts w:ascii="Times New Roman" w:hAnsi="Times New Roman"/>
          <w:color w:val="000000"/>
          <w:sz w:val="28"/>
          <w:szCs w:val="28"/>
          <w:lang w:val="uk-UA" w:eastAsia="en-US"/>
        </w:rPr>
      </w:pPr>
    </w:p>
    <w:p w:rsidR="00345508" w:rsidRDefault="00345508" w:rsidP="00C56A0E">
      <w:pPr>
        <w:spacing w:after="0" w:line="360" w:lineRule="auto"/>
        <w:ind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2.1. Нормотворчість, суб’єкти нормотворчості</w:t>
      </w:r>
    </w:p>
    <w:p w:rsidR="00345508" w:rsidRDefault="00345508" w:rsidP="00C56A0E">
      <w:pPr>
        <w:spacing w:after="0" w:line="360" w:lineRule="auto"/>
        <w:ind w:firstLine="709"/>
        <w:contextualSpacing/>
        <w:jc w:val="both"/>
        <w:rPr>
          <w:rFonts w:ascii="Times New Roman" w:hAnsi="Times New Roman"/>
          <w:color w:val="000000"/>
          <w:sz w:val="28"/>
          <w:szCs w:val="28"/>
          <w:lang w:val="uk-UA" w:eastAsia="en-US"/>
        </w:rPr>
      </w:pPr>
    </w:p>
    <w:p w:rsidR="00345508" w:rsidRDefault="00345508" w:rsidP="00C56A0E">
      <w:pPr>
        <w:spacing w:after="0" w:line="360" w:lineRule="auto"/>
        <w:ind w:firstLine="709"/>
        <w:contextualSpacing/>
        <w:jc w:val="both"/>
        <w:rPr>
          <w:rFonts w:ascii="Times New Roman" w:hAnsi="Times New Roman"/>
          <w:color w:val="000000"/>
          <w:sz w:val="28"/>
          <w:szCs w:val="28"/>
          <w:lang w:val="uk-UA"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1"/>
      </w:tblGrid>
      <w:tr w:rsidR="00345508" w:rsidRPr="004670AE" w:rsidTr="000F4BDB">
        <w:trPr>
          <w:trHeight w:val="1200"/>
        </w:trPr>
        <w:tc>
          <w:tcPr>
            <w:tcW w:w="7781" w:type="dxa"/>
          </w:tcPr>
          <w:p w:rsidR="00345508" w:rsidRPr="000F4BDB" w:rsidRDefault="00345508" w:rsidP="000F4BDB">
            <w:pPr>
              <w:spacing w:after="0" w:line="360" w:lineRule="auto"/>
              <w:contextualSpacing/>
              <w:jc w:val="center"/>
              <w:rPr>
                <w:rFonts w:ascii="Times New Roman" w:hAnsi="Times New Roman"/>
                <w:b/>
                <w:color w:val="000000"/>
                <w:sz w:val="28"/>
                <w:szCs w:val="28"/>
                <w:lang w:val="uk-UA" w:eastAsia="en-US"/>
              </w:rPr>
            </w:pPr>
            <w:r w:rsidRPr="004670AE">
              <w:rPr>
                <w:rFonts w:ascii="Times New Roman" w:hAnsi="Times New Roman"/>
                <w:b/>
                <w:sz w:val="28"/>
                <w:szCs w:val="28"/>
                <w:lang w:val="uk-UA"/>
              </w:rPr>
              <w:t>НОРМОТВОРЧІСТЬ</w:t>
            </w:r>
            <w:r w:rsidRPr="004670AE">
              <w:rPr>
                <w:rFonts w:ascii="Times New Roman" w:hAnsi="Times New Roman"/>
                <w:b/>
                <w:sz w:val="28"/>
                <w:szCs w:val="28"/>
              </w:rPr>
              <w:t xml:space="preserve"> – </w:t>
            </w:r>
            <w:r w:rsidRPr="001675B6">
              <w:rPr>
                <w:rFonts w:ascii="Times New Roman" w:hAnsi="Times New Roman"/>
                <w:sz w:val="28"/>
                <w:szCs w:val="28"/>
              </w:rPr>
              <w:t>це особливий вид діяльності, притаманний спеціально уповноваженим органам, із формулювання, зміни або скасування правових норм, в основі яких лежать потреби та інтереси людей.</w:t>
            </w:r>
          </w:p>
        </w:tc>
      </w:tr>
    </w:tbl>
    <w:p w:rsidR="00345508" w:rsidRDefault="007C652F" w:rsidP="000F4BDB">
      <w:pPr>
        <w:spacing w:after="0" w:line="360" w:lineRule="auto"/>
        <w:contextualSpacing/>
        <w:jc w:val="center"/>
        <w:rPr>
          <w:rFonts w:ascii="Times New Roman" w:hAnsi="Times New Roman"/>
          <w:color w:val="000000"/>
          <w:sz w:val="28"/>
          <w:szCs w:val="28"/>
          <w:lang w:val="uk-UA" w:eastAsia="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0.1pt;margin-top:191.2pt;width:18.05pt;height:.8pt;z-index:44;mso-position-horizontal-relative:text;mso-position-vertical-relative:text" o:connectortype="straight"/>
        </w:pict>
      </w:r>
      <w:r>
        <w:rPr>
          <w:noProof/>
        </w:rPr>
        <w:pict>
          <v:shape id="_x0000_s1027" type="#_x0000_t32" style="position:absolute;left:0;text-align:left;margin-left:40.1pt;margin-top:311.2pt;width:13.7pt;height:.8pt;z-index:43;mso-position-horizontal-relative:text;mso-position-vertical-relative:text" o:connectortype="straight"/>
        </w:pict>
      </w:r>
      <w:r>
        <w:rPr>
          <w:noProof/>
        </w:rPr>
        <w:pict>
          <v:shape id="_x0000_s1028" type="#_x0000_t32" style="position:absolute;left:0;text-align:left;margin-left:40.1pt;margin-top:431.2pt;width:13.7pt;height:0;z-index:42;mso-position-horizontal-relative:text;mso-position-vertical-relative:text" o:connectortype="straight"/>
        </w:pict>
      </w:r>
      <w:r>
        <w:rPr>
          <w:noProof/>
        </w:rPr>
        <w:pict>
          <v:shape id="_x0000_s1029" type="#_x0000_t32" style="position:absolute;left:0;text-align:left;margin-left:40.1pt;margin-top:77.6pt;width:0;height:353.6pt;z-index:41;mso-position-horizontal-relative:text;mso-position-vertical-relative:text" o:connectortype="straight"/>
        </w:pict>
      </w:r>
      <w:r>
        <w:rPr>
          <w:noProof/>
        </w:rPr>
        <w:pict>
          <v:shape id="_x0000_s1030" type="#_x0000_t32" style="position:absolute;left:0;text-align:left;margin-left:40.1pt;margin-top:77.6pt;width:66.4pt;height:0;flip:x;z-index:40;mso-position-horizontal-relative:text;mso-position-vertical-relative:text" o:connectortype="straight"/>
        </w:pict>
      </w:r>
      <w:r>
        <w:rPr>
          <w:noProof/>
        </w:rPr>
        <w:pict>
          <v:roundrect id="_x0000_s1031" style="position:absolute;left:0;text-align:left;margin-left:53.8pt;margin-top:388.85pt;width:239.45pt;height:84pt;z-index:20;mso-position-horizontal-relative:text;mso-position-vertical-relative:text" arcsize="10923f">
            <v:textbox style="mso-next-textbox:#_x0000_s1031">
              <w:txbxContent>
                <w:p w:rsidR="0061189A" w:rsidRDefault="0061189A" w:rsidP="009E35E8">
                  <w:pPr>
                    <w:rPr>
                      <w:rFonts w:ascii="Times New Roman" w:hAnsi="Times New Roman"/>
                      <w:sz w:val="36"/>
                      <w:szCs w:val="36"/>
                      <w:lang w:val="uk-UA"/>
                    </w:rPr>
                  </w:pPr>
                </w:p>
                <w:p w:rsidR="0061189A" w:rsidRPr="00865484" w:rsidRDefault="0061189A" w:rsidP="00865484">
                  <w:pPr>
                    <w:jc w:val="center"/>
                    <w:rPr>
                      <w:rFonts w:ascii="Times New Roman" w:hAnsi="Times New Roman"/>
                      <w:sz w:val="36"/>
                      <w:szCs w:val="36"/>
                      <w:lang w:val="uk-UA"/>
                    </w:rPr>
                  </w:pPr>
                  <w:r w:rsidRPr="00865484">
                    <w:rPr>
                      <w:rFonts w:ascii="Times New Roman" w:hAnsi="Times New Roman"/>
                      <w:sz w:val="36"/>
                      <w:szCs w:val="36"/>
                    </w:rPr>
                    <w:t>сільські та міські голов</w:t>
                  </w:r>
                  <w:r w:rsidRPr="00865484">
                    <w:rPr>
                      <w:rFonts w:ascii="Times New Roman" w:hAnsi="Times New Roman"/>
                      <w:sz w:val="36"/>
                      <w:szCs w:val="36"/>
                      <w:lang w:val="uk-UA"/>
                    </w:rPr>
                    <w:t>и</w:t>
                  </w:r>
                </w:p>
              </w:txbxContent>
            </v:textbox>
          </v:roundrect>
        </w:pict>
      </w:r>
      <w:r>
        <w:rPr>
          <w:noProof/>
        </w:rPr>
        <w:pict>
          <v:roundrect id="_x0000_s1032" style="position:absolute;left:0;text-align:left;margin-left:53.8pt;margin-top:278.4pt;width:247.7pt;height:68pt;flip:y;z-index:19;mso-position-horizontal-relative:text;mso-position-vertical-relative:text" arcsize="10923f">
            <v:textbox style="mso-next-textbox:#_x0000_s1032">
              <w:txbxContent>
                <w:p w:rsidR="0061189A" w:rsidRDefault="0061189A" w:rsidP="00865484">
                  <w:pPr>
                    <w:jc w:val="center"/>
                    <w:rPr>
                      <w:rFonts w:ascii="Times New Roman" w:hAnsi="Times New Roman"/>
                      <w:sz w:val="36"/>
                      <w:szCs w:val="36"/>
                      <w:lang w:val="uk-UA"/>
                    </w:rPr>
                  </w:pPr>
                </w:p>
                <w:p w:rsidR="0061189A" w:rsidRDefault="0061189A" w:rsidP="00865484">
                  <w:pPr>
                    <w:jc w:val="center"/>
                    <w:rPr>
                      <w:rFonts w:ascii="Times New Roman" w:hAnsi="Times New Roman"/>
                      <w:sz w:val="36"/>
                      <w:szCs w:val="36"/>
                      <w:lang w:val="uk-UA"/>
                    </w:rPr>
                  </w:pPr>
                  <w:r>
                    <w:rPr>
                      <w:rFonts w:ascii="Times New Roman" w:hAnsi="Times New Roman"/>
                      <w:sz w:val="36"/>
                      <w:szCs w:val="36"/>
                      <w:lang w:val="uk-UA"/>
                    </w:rPr>
                    <w:t>н</w:t>
                  </w:r>
                  <w:r w:rsidRPr="009E35E8">
                    <w:rPr>
                      <w:rFonts w:ascii="Times New Roman" w:hAnsi="Times New Roman"/>
                      <w:sz w:val="36"/>
                      <w:szCs w:val="36"/>
                    </w:rPr>
                    <w:t>арод</w:t>
                  </w:r>
                </w:p>
                <w:p w:rsidR="0061189A" w:rsidRPr="009E35E8" w:rsidRDefault="0061189A" w:rsidP="00865484">
                  <w:pPr>
                    <w:jc w:val="center"/>
                    <w:rPr>
                      <w:rFonts w:ascii="Times New Roman" w:hAnsi="Times New Roman"/>
                      <w:sz w:val="36"/>
                      <w:szCs w:val="36"/>
                      <w:lang w:val="uk-UA"/>
                    </w:rPr>
                  </w:pPr>
                </w:p>
              </w:txbxContent>
            </v:textbox>
          </v:roundrect>
        </w:pict>
      </w:r>
      <w:r>
        <w:rPr>
          <w:noProof/>
        </w:rPr>
        <w:pict>
          <v:roundrect id="_x0000_s1033" style="position:absolute;left:0;text-align:left;margin-left:58.15pt;margin-top:152pt;width:243.35pt;height:85.6pt;z-index:18;mso-position-horizontal-relative:text;mso-position-vertical-relative:text" arcsize="10923f">
            <v:textbox style="mso-next-textbox:#_x0000_s1033">
              <w:txbxContent>
                <w:p w:rsidR="0061189A" w:rsidRDefault="0061189A" w:rsidP="00865484">
                  <w:pPr>
                    <w:jc w:val="center"/>
                    <w:rPr>
                      <w:rFonts w:ascii="Times New Roman" w:hAnsi="Times New Roman"/>
                      <w:sz w:val="36"/>
                      <w:szCs w:val="36"/>
                      <w:lang w:val="uk-UA"/>
                    </w:rPr>
                  </w:pPr>
                </w:p>
                <w:p w:rsidR="0061189A" w:rsidRPr="00865484" w:rsidRDefault="0061189A" w:rsidP="00865484">
                  <w:pPr>
                    <w:jc w:val="center"/>
                    <w:rPr>
                      <w:rFonts w:ascii="Times New Roman" w:hAnsi="Times New Roman"/>
                      <w:sz w:val="36"/>
                      <w:szCs w:val="36"/>
                      <w:lang w:val="uk-UA"/>
                    </w:rPr>
                  </w:pPr>
                  <w:r w:rsidRPr="00865484">
                    <w:rPr>
                      <w:rFonts w:ascii="Times New Roman" w:hAnsi="Times New Roman"/>
                      <w:sz w:val="36"/>
                      <w:szCs w:val="36"/>
                    </w:rPr>
                    <w:t>державні органи</w:t>
                  </w:r>
                </w:p>
              </w:txbxContent>
            </v:textbox>
          </v:roundrec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4" type="#_x0000_t9" style="position:absolute;left:0;text-align:left;margin-left:106.5pt;margin-top:27.1pt;width:256.8pt;height:98.55pt;z-index:16;mso-position-horizontal-relative:text;mso-position-vertical-relative:text">
            <v:textbox style="mso-next-textbox:#_x0000_s1034">
              <w:txbxContent>
                <w:p w:rsidR="0061189A" w:rsidRPr="00E92577" w:rsidRDefault="0061189A" w:rsidP="00E92577">
                  <w:pPr>
                    <w:jc w:val="center"/>
                    <w:rPr>
                      <w:rFonts w:ascii="Times New Roman" w:hAnsi="Times New Roman"/>
                      <w:b/>
                      <w:sz w:val="32"/>
                      <w:szCs w:val="32"/>
                      <w:lang w:val="uk-UA"/>
                    </w:rPr>
                  </w:pPr>
                  <w:r w:rsidRPr="00E92577">
                    <w:rPr>
                      <w:rFonts w:ascii="Times New Roman" w:hAnsi="Times New Roman"/>
                      <w:b/>
                      <w:sz w:val="32"/>
                      <w:szCs w:val="32"/>
                    </w:rPr>
                    <w:t>СУ</w:t>
                  </w:r>
                  <w:r w:rsidRPr="00E92577">
                    <w:rPr>
                      <w:rFonts w:ascii="Times New Roman" w:hAnsi="Times New Roman"/>
                      <w:b/>
                      <w:sz w:val="32"/>
                      <w:szCs w:val="32"/>
                      <w:lang w:val="uk-UA"/>
                    </w:rPr>
                    <w:t>Б</w:t>
                  </w:r>
                  <w:r w:rsidRPr="004670AE">
                    <w:rPr>
                      <w:rFonts w:ascii="Times New Roman" w:hAnsi="Times New Roman"/>
                      <w:b/>
                      <w:color w:val="000000"/>
                      <w:sz w:val="32"/>
                      <w:szCs w:val="32"/>
                      <w:lang w:val="uk-UA" w:eastAsia="en-US"/>
                    </w:rPr>
                    <w:t>’</w:t>
                  </w:r>
                  <w:r w:rsidRPr="00E92577">
                    <w:rPr>
                      <w:rFonts w:ascii="Times New Roman" w:hAnsi="Times New Roman"/>
                      <w:b/>
                      <w:sz w:val="32"/>
                      <w:szCs w:val="32"/>
                      <w:lang w:val="uk-UA"/>
                    </w:rPr>
                    <w:t>ЄКТИ</w:t>
                  </w:r>
                </w:p>
                <w:p w:rsidR="0061189A" w:rsidRPr="00E92577" w:rsidRDefault="0061189A" w:rsidP="00E92577">
                  <w:pPr>
                    <w:jc w:val="center"/>
                    <w:rPr>
                      <w:rFonts w:ascii="Times New Roman" w:hAnsi="Times New Roman"/>
                      <w:b/>
                      <w:sz w:val="32"/>
                      <w:szCs w:val="32"/>
                      <w:lang w:val="uk-UA"/>
                    </w:rPr>
                  </w:pPr>
                  <w:r w:rsidRPr="00E92577">
                    <w:rPr>
                      <w:rFonts w:ascii="Times New Roman" w:hAnsi="Times New Roman"/>
                      <w:b/>
                      <w:sz w:val="32"/>
                      <w:szCs w:val="32"/>
                      <w:lang w:val="uk-UA"/>
                    </w:rPr>
                    <w:t>НОРМОТВОРЧОСТІ</w:t>
                  </w:r>
                </w:p>
              </w:txbxContent>
            </v:textbox>
          </v:shape>
        </w:pict>
      </w:r>
    </w:p>
    <w:p w:rsidR="00345508" w:rsidRDefault="00345508" w:rsidP="00BE37A8">
      <w:pPr>
        <w:pStyle w:val="af1"/>
        <w:keepNext/>
        <w:jc w:val="both"/>
        <w:rPr>
          <w:rFonts w:ascii="Times New Roman" w:hAnsi="Times New Roman"/>
          <w:b w:val="0"/>
          <w:sz w:val="28"/>
          <w:szCs w:val="28"/>
          <w:lang w:val="uk-UA"/>
        </w:rPr>
      </w:pPr>
    </w:p>
    <w:p w:rsidR="00345508" w:rsidRDefault="00345508" w:rsidP="00D5390E">
      <w:pPr>
        <w:rPr>
          <w:lang w:val="uk-UA"/>
        </w:rPr>
      </w:pPr>
    </w:p>
    <w:p w:rsidR="00345508" w:rsidRDefault="007C652F" w:rsidP="00D5390E">
      <w:pPr>
        <w:rPr>
          <w:lang w:val="uk-UA"/>
        </w:rPr>
      </w:pPr>
      <w:r>
        <w:rPr>
          <w:noProof/>
        </w:rPr>
        <w:pict>
          <v:line id="_x0000_s1035" style="position:absolute;z-index:59" from="363pt,-.7pt" to="495pt,-.7pt"/>
        </w:pict>
      </w:r>
      <w:r>
        <w:rPr>
          <w:noProof/>
        </w:rPr>
        <w:pict>
          <v:shape id="_x0000_s1036" type="#_x0000_t32" style="position:absolute;margin-left:495pt;margin-top:-.55pt;width:0;height:322.6pt;z-index:37" o:connectortype="straight"/>
        </w:pict>
      </w:r>
    </w:p>
    <w:p w:rsidR="00345508" w:rsidRDefault="00345508" w:rsidP="00D5390E">
      <w:pPr>
        <w:rPr>
          <w:lang w:val="uk-UA"/>
        </w:rPr>
      </w:pPr>
    </w:p>
    <w:p w:rsidR="00345508" w:rsidRDefault="00345508" w:rsidP="00D5390E">
      <w:pPr>
        <w:rPr>
          <w:lang w:val="uk-UA"/>
        </w:rPr>
      </w:pPr>
    </w:p>
    <w:p w:rsidR="00345508" w:rsidRDefault="00345508" w:rsidP="00D5390E">
      <w:pPr>
        <w:rPr>
          <w:lang w:val="uk-UA"/>
        </w:rPr>
      </w:pPr>
    </w:p>
    <w:p w:rsidR="00345508" w:rsidRDefault="007C652F" w:rsidP="00D5390E">
      <w:pPr>
        <w:rPr>
          <w:lang w:val="uk-UA"/>
        </w:rPr>
      </w:pPr>
      <w:r>
        <w:rPr>
          <w:noProof/>
        </w:rPr>
        <w:pict>
          <v:roundrect id="_x0000_s1037" style="position:absolute;margin-left:308pt;margin-top:23.5pt;width:159.45pt;height:72.8pt;z-index:17" arcsize="10923f">
            <v:textbox style="mso-next-textbox:#_x0000_s1037">
              <w:txbxContent>
                <w:p w:rsidR="0061189A" w:rsidRPr="00865484" w:rsidRDefault="0061189A" w:rsidP="009E35E8">
                  <w:pPr>
                    <w:rPr>
                      <w:rFonts w:ascii="Times New Roman" w:hAnsi="Times New Roman"/>
                      <w:sz w:val="36"/>
                      <w:szCs w:val="36"/>
                      <w:lang w:val="uk-UA"/>
                    </w:rPr>
                  </w:pPr>
                  <w:r w:rsidRPr="00865484">
                    <w:rPr>
                      <w:rFonts w:ascii="Times New Roman" w:hAnsi="Times New Roman"/>
                      <w:sz w:val="36"/>
                      <w:szCs w:val="36"/>
                    </w:rPr>
                    <w:t>органи місцевого самоврядування</w:t>
                  </w:r>
                </w:p>
              </w:txbxContent>
            </v:textbox>
          </v:roundrect>
        </w:pict>
      </w:r>
    </w:p>
    <w:p w:rsidR="00345508" w:rsidRDefault="00345508" w:rsidP="00D5390E">
      <w:pPr>
        <w:rPr>
          <w:lang w:val="uk-UA"/>
        </w:rPr>
      </w:pPr>
    </w:p>
    <w:p w:rsidR="00345508" w:rsidRDefault="007C652F" w:rsidP="00D5390E">
      <w:pPr>
        <w:rPr>
          <w:lang w:val="uk-UA"/>
        </w:rPr>
      </w:pPr>
      <w:r>
        <w:rPr>
          <w:noProof/>
        </w:rPr>
        <w:pict>
          <v:shape id="_x0000_s1038" type="#_x0000_t32" style="position:absolute;margin-left:467.5pt;margin-top:8.6pt;width:26.6pt;height:0;flip:x;z-index:39" o:connectortype="straight"/>
        </w:pict>
      </w:r>
    </w:p>
    <w:p w:rsidR="00345508" w:rsidRDefault="00345508" w:rsidP="00D5390E">
      <w:pPr>
        <w:rPr>
          <w:lang w:val="uk-UA"/>
        </w:rPr>
      </w:pPr>
    </w:p>
    <w:p w:rsidR="00345508" w:rsidRDefault="00345508" w:rsidP="00D5390E">
      <w:pPr>
        <w:rPr>
          <w:lang w:val="uk-UA"/>
        </w:rPr>
      </w:pPr>
    </w:p>
    <w:p w:rsidR="00345508" w:rsidRDefault="00345508" w:rsidP="00D5390E">
      <w:pPr>
        <w:rPr>
          <w:lang w:val="uk-UA"/>
        </w:rPr>
      </w:pPr>
    </w:p>
    <w:p w:rsidR="00345508" w:rsidRDefault="007C652F" w:rsidP="00D5390E">
      <w:pPr>
        <w:rPr>
          <w:lang w:val="uk-UA"/>
        </w:rPr>
      </w:pPr>
      <w:r>
        <w:rPr>
          <w:noProof/>
        </w:rPr>
        <w:pict>
          <v:roundrect id="_x0000_s1039" style="position:absolute;margin-left:308pt;margin-top:14.85pt;width:159.45pt;height:107.1pt;z-index:21" arcsize="10923f">
            <v:textbox style="mso-next-textbox:#_x0000_s1039">
              <w:txbxContent>
                <w:p w:rsidR="0061189A" w:rsidRPr="00865484" w:rsidRDefault="0061189A" w:rsidP="00865484">
                  <w:pPr>
                    <w:jc w:val="center"/>
                    <w:rPr>
                      <w:rFonts w:ascii="Times New Roman" w:hAnsi="Times New Roman"/>
                      <w:sz w:val="36"/>
                      <w:szCs w:val="36"/>
                      <w:lang w:val="uk-UA"/>
                    </w:rPr>
                  </w:pPr>
                  <w:r w:rsidRPr="00865484">
                    <w:rPr>
                      <w:rFonts w:ascii="Times New Roman" w:hAnsi="Times New Roman"/>
                      <w:sz w:val="36"/>
                      <w:szCs w:val="36"/>
                    </w:rPr>
                    <w:t>державні та недержавні організації</w:t>
                  </w:r>
                </w:p>
              </w:txbxContent>
            </v:textbox>
          </v:roundrect>
        </w:pict>
      </w:r>
    </w:p>
    <w:p w:rsidR="00345508" w:rsidRDefault="00345508" w:rsidP="00D5390E">
      <w:pPr>
        <w:rPr>
          <w:lang w:val="uk-UA"/>
        </w:rPr>
      </w:pPr>
    </w:p>
    <w:p w:rsidR="00345508" w:rsidRDefault="007C652F" w:rsidP="00D5390E">
      <w:pPr>
        <w:rPr>
          <w:lang w:val="uk-UA"/>
        </w:rPr>
      </w:pPr>
      <w:r>
        <w:rPr>
          <w:noProof/>
        </w:rPr>
        <w:pict>
          <v:shape id="_x0000_s1040" type="#_x0000_t32" style="position:absolute;margin-left:467.5pt;margin-top:17.95pt;width:26.95pt;height:0;flip:x;z-index:38" o:connectortype="straight"/>
        </w:pict>
      </w:r>
    </w:p>
    <w:p w:rsidR="00345508" w:rsidRDefault="00345508" w:rsidP="00D5390E">
      <w:pPr>
        <w:rPr>
          <w:lang w:val="uk-UA"/>
        </w:rPr>
      </w:pPr>
    </w:p>
    <w:p w:rsidR="00345508" w:rsidRDefault="00345508" w:rsidP="00D5390E">
      <w:pPr>
        <w:rPr>
          <w:lang w:val="uk-UA"/>
        </w:rPr>
      </w:pPr>
    </w:p>
    <w:p w:rsidR="00345508" w:rsidRPr="00BE37A8" w:rsidRDefault="00345508" w:rsidP="00BE37A8">
      <w:pPr>
        <w:pStyle w:val="af1"/>
        <w:keepNext/>
        <w:jc w:val="both"/>
        <w:rPr>
          <w:rFonts w:ascii="Times New Roman" w:hAnsi="Times New Roman"/>
          <w:b w:val="0"/>
          <w:sz w:val="28"/>
          <w:szCs w:val="28"/>
          <w:lang w:val="uk-UA"/>
        </w:rPr>
      </w:pPr>
      <w:r>
        <w:rPr>
          <w:rFonts w:ascii="Times New Roman" w:hAnsi="Times New Roman"/>
          <w:b w:val="0"/>
          <w:sz w:val="28"/>
          <w:szCs w:val="28"/>
          <w:lang w:val="uk-UA"/>
        </w:rPr>
        <w:lastRenderedPageBreak/>
        <w:t>2</w:t>
      </w:r>
      <w:r w:rsidRPr="00BE37A8">
        <w:rPr>
          <w:rFonts w:ascii="Times New Roman" w:hAnsi="Times New Roman"/>
          <w:b w:val="0"/>
          <w:sz w:val="28"/>
          <w:szCs w:val="28"/>
          <w:lang w:val="uk-UA"/>
        </w:rPr>
        <w:t>.</w:t>
      </w:r>
      <w:r>
        <w:rPr>
          <w:rFonts w:ascii="Times New Roman" w:hAnsi="Times New Roman"/>
          <w:b w:val="0"/>
          <w:sz w:val="28"/>
          <w:szCs w:val="28"/>
          <w:lang w:val="uk-UA"/>
        </w:rPr>
        <w:t>2.</w:t>
      </w:r>
      <w:r w:rsidRPr="00BE37A8">
        <w:rPr>
          <w:rFonts w:ascii="Times New Roman" w:hAnsi="Times New Roman"/>
          <w:b w:val="0"/>
          <w:sz w:val="28"/>
          <w:szCs w:val="28"/>
          <w:lang w:val="uk-UA"/>
        </w:rPr>
        <w:t>Функції нормотворчості</w:t>
      </w: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7C652F" w:rsidP="00740589">
      <w:pPr>
        <w:spacing w:after="0" w:line="360" w:lineRule="auto"/>
        <w:contextualSpacing/>
        <w:jc w:val="both"/>
      </w:pPr>
      <w:r>
        <w:rPr>
          <w:noProof/>
        </w:rPr>
        <w:pict>
          <v:rect id="_x0000_s1041" style="position:absolute;left:0;text-align:left;margin-left:138.3pt;margin-top:-1.55pt;width:357.6pt;height:89.9pt;z-index:45">
            <v:textbox style="mso-next-textbox:#_x0000_s1041">
              <w:txbxContent>
                <w:p w:rsidR="0061189A" w:rsidRPr="00EF585F" w:rsidRDefault="0061189A" w:rsidP="00EF585F">
                  <w:pPr>
                    <w:autoSpaceDE w:val="0"/>
                    <w:autoSpaceDN w:val="0"/>
                    <w:bidi/>
                    <w:adjustRightInd w:val="0"/>
                    <w:spacing w:after="0" w:line="288" w:lineRule="auto"/>
                    <w:jc w:val="center"/>
                    <w:rPr>
                      <w:rFonts w:ascii="Times New Roman" w:hAnsi="Times New Roman"/>
                      <w:color w:val="000000"/>
                      <w:sz w:val="28"/>
                      <w:szCs w:val="28"/>
                      <w:lang w:val="uk-UA"/>
                    </w:rPr>
                  </w:pPr>
                  <w:r w:rsidRPr="00EF585F">
                    <w:rPr>
                      <w:rFonts w:ascii="Times New Roman" w:hAnsi="Times New Roman"/>
                      <w:color w:val="000000"/>
                      <w:sz w:val="28"/>
                      <w:szCs w:val="28"/>
                      <w:lang w:val="uk-UA"/>
                    </w:rPr>
                    <w:t>модифікація правового регулювання шляхом внесення змін до існуючих правових норм, закріплених у нормативно-правових актах та</w:t>
                  </w:r>
                </w:p>
                <w:p w:rsidR="0061189A" w:rsidRPr="00EF585F" w:rsidRDefault="0061189A" w:rsidP="00EF585F">
                  <w:pPr>
                    <w:autoSpaceDE w:val="0"/>
                    <w:autoSpaceDN w:val="0"/>
                    <w:bidi/>
                    <w:adjustRightInd w:val="0"/>
                    <w:spacing w:after="0" w:line="288" w:lineRule="auto"/>
                    <w:jc w:val="center"/>
                    <w:rPr>
                      <w:rFonts w:ascii="Times New Roman" w:hAnsi="Times New Roman"/>
                      <w:color w:val="000000"/>
                      <w:sz w:val="28"/>
                      <w:szCs w:val="28"/>
                      <w:lang w:val="uk-UA"/>
                    </w:rPr>
                  </w:pPr>
                  <w:r w:rsidRPr="00EF585F">
                    <w:rPr>
                      <w:rFonts w:ascii="Times New Roman" w:hAnsi="Times New Roman"/>
                      <w:color w:val="000000"/>
                      <w:sz w:val="28"/>
                      <w:szCs w:val="28"/>
                      <w:lang w:val="uk-UA"/>
                    </w:rPr>
                    <w:t>нормативно-правових договорах</w:t>
                  </w:r>
                </w:p>
                <w:p w:rsidR="0061189A" w:rsidRDefault="0061189A"/>
              </w:txbxContent>
            </v:textbox>
          </v:rect>
        </w:pict>
      </w: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rPr>
          <w:lang w:val="uk-UA"/>
        </w:rPr>
      </w:pPr>
    </w:p>
    <w:p w:rsidR="00345508" w:rsidRPr="0034070F"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pPr>
      <w:r>
        <w:rPr>
          <w:noProof/>
        </w:rPr>
        <w:pict>
          <v:rect id="_x0000_s1042" style="position:absolute;left:0;text-align:left;margin-left:138.3pt;margin-top:6.5pt;width:357.6pt;height:85.3pt;z-index:50">
            <v:textbox>
              <w:txbxContent>
                <w:p w:rsidR="0061189A" w:rsidRPr="00EF585F" w:rsidRDefault="0061189A" w:rsidP="00EF585F">
                  <w:pPr>
                    <w:jc w:val="center"/>
                    <w:rPr>
                      <w:rFonts w:ascii="Times New Roman" w:hAnsi="Times New Roman"/>
                      <w:sz w:val="28"/>
                      <w:szCs w:val="28"/>
                    </w:rPr>
                  </w:pPr>
                  <w:r>
                    <w:rPr>
                      <w:rFonts w:ascii="Times New Roman" w:hAnsi="Times New Roman"/>
                      <w:sz w:val="28"/>
                      <w:szCs w:val="28"/>
                      <w:lang w:val="uk-UA"/>
                    </w:rPr>
                    <w:t>п</w:t>
                  </w:r>
                  <w:r w:rsidRPr="00EF585F">
                    <w:rPr>
                      <w:rFonts w:ascii="Times New Roman" w:hAnsi="Times New Roman"/>
                      <w:sz w:val="28"/>
                      <w:szCs w:val="28"/>
                    </w:rPr>
                    <w:t>ервинне регулювання сусп</w:t>
                  </w:r>
                  <w:r w:rsidRPr="00EF585F">
                    <w:rPr>
                      <w:rFonts w:ascii="Times New Roman" w:hAnsi="Times New Roman"/>
                      <w:sz w:val="28"/>
                      <w:szCs w:val="28"/>
                      <w:lang w:val="uk-UA"/>
                    </w:rPr>
                    <w:t>і</w:t>
                  </w:r>
                  <w:r w:rsidRPr="00EF585F">
                    <w:rPr>
                      <w:rFonts w:ascii="Times New Roman" w:hAnsi="Times New Roman"/>
                      <w:sz w:val="28"/>
                      <w:szCs w:val="28"/>
                    </w:rPr>
                    <w:t>льних в</w:t>
                  </w:r>
                  <w:r w:rsidRPr="00EF585F">
                    <w:rPr>
                      <w:rFonts w:ascii="Times New Roman" w:hAnsi="Times New Roman"/>
                      <w:sz w:val="28"/>
                      <w:szCs w:val="28"/>
                      <w:lang w:val="uk-UA"/>
                    </w:rPr>
                    <w:t>і</w:t>
                  </w:r>
                  <w:r w:rsidRPr="00EF585F">
                    <w:rPr>
                      <w:rFonts w:ascii="Times New Roman" w:hAnsi="Times New Roman"/>
                      <w:sz w:val="28"/>
                      <w:szCs w:val="28"/>
                    </w:rPr>
                    <w:t>дносин шляхом формулювання нових правових норм у стат</w:t>
                  </w:r>
                  <w:r w:rsidRPr="00EF585F">
                    <w:rPr>
                      <w:rFonts w:ascii="Times New Roman" w:hAnsi="Times New Roman"/>
                      <w:sz w:val="28"/>
                      <w:szCs w:val="28"/>
                      <w:lang w:val="uk-UA"/>
                    </w:rPr>
                    <w:t>т</w:t>
                  </w:r>
                  <w:r w:rsidRPr="00EF585F">
                    <w:rPr>
                      <w:rFonts w:ascii="Times New Roman" w:hAnsi="Times New Roman"/>
                      <w:sz w:val="28"/>
                      <w:szCs w:val="28"/>
                    </w:rPr>
                    <w:t>ях нормативно-правових акт</w:t>
                  </w:r>
                  <w:r w:rsidRPr="00EF585F">
                    <w:rPr>
                      <w:rFonts w:ascii="Times New Roman" w:hAnsi="Times New Roman"/>
                      <w:sz w:val="28"/>
                      <w:szCs w:val="28"/>
                      <w:lang w:val="uk-UA"/>
                    </w:rPr>
                    <w:t>і</w:t>
                  </w:r>
                  <w:r w:rsidRPr="00EF585F">
                    <w:rPr>
                      <w:rFonts w:ascii="Times New Roman" w:hAnsi="Times New Roman"/>
                      <w:sz w:val="28"/>
                      <w:szCs w:val="28"/>
                    </w:rPr>
                    <w:t>в або нормативно-правових договор</w:t>
                  </w:r>
                  <w:r w:rsidRPr="00EF585F">
                    <w:rPr>
                      <w:rFonts w:ascii="Times New Roman" w:hAnsi="Times New Roman"/>
                      <w:sz w:val="28"/>
                      <w:szCs w:val="28"/>
                      <w:lang w:val="uk-UA"/>
                    </w:rPr>
                    <w:t>і</w:t>
                  </w:r>
                  <w:r w:rsidRPr="00EF585F">
                    <w:rPr>
                      <w:rFonts w:ascii="Times New Roman" w:hAnsi="Times New Roman"/>
                      <w:sz w:val="28"/>
                      <w:szCs w:val="28"/>
                    </w:rPr>
                    <w:t>в</w:t>
                  </w:r>
                </w:p>
              </w:txbxContent>
            </v:textbox>
          </v:rect>
        </w:pict>
      </w: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7C652F" w:rsidP="00740589">
      <w:pPr>
        <w:spacing w:after="0" w:line="360" w:lineRule="auto"/>
        <w:contextualSpacing/>
        <w:jc w:val="both"/>
      </w:pPr>
      <w:r>
        <w:rPr>
          <w:noProof/>
        </w:rPr>
        <w:pict>
          <v:rect id="_x0000_s1043" style="position:absolute;left:0;text-align:left;margin-left:191.7pt;margin-top:6.1pt;width:304.2pt;height:123.4pt;z-index:47">
            <v:textbox>
              <w:txbxContent>
                <w:p w:rsidR="0061189A" w:rsidRPr="00EF585F" w:rsidRDefault="0061189A" w:rsidP="00EF585F">
                  <w:pPr>
                    <w:autoSpaceDE w:val="0"/>
                    <w:autoSpaceDN w:val="0"/>
                    <w:bidi/>
                    <w:adjustRightInd w:val="0"/>
                    <w:spacing w:after="0" w:line="288" w:lineRule="auto"/>
                    <w:jc w:val="center"/>
                    <w:rPr>
                      <w:rFonts w:ascii="Times New Roman" w:hAnsi="Times New Roman"/>
                      <w:color w:val="000000"/>
                      <w:sz w:val="28"/>
                      <w:szCs w:val="28"/>
                      <w:lang w:val="uk-UA"/>
                    </w:rPr>
                  </w:pPr>
                  <w:r>
                    <w:rPr>
                      <w:rFonts w:ascii="Times New Roman" w:hAnsi="Times New Roman"/>
                      <w:color w:val="000000"/>
                      <w:sz w:val="28"/>
                      <w:szCs w:val="28"/>
                      <w:lang w:val="uk-UA"/>
                    </w:rPr>
                    <w:t>п</w:t>
                  </w:r>
                  <w:r w:rsidRPr="00EF585F">
                    <w:rPr>
                      <w:rFonts w:ascii="Times New Roman" w:hAnsi="Times New Roman"/>
                      <w:color w:val="000000"/>
                      <w:sz w:val="28"/>
                      <w:szCs w:val="28"/>
                      <w:lang w:val="uk-UA"/>
                    </w:rPr>
                    <w:t>рипинення правового регулювання певних суспільних відносин</w:t>
                  </w:r>
                  <w:r w:rsidRPr="00EF585F">
                    <w:rPr>
                      <w:rFonts w:ascii="Times New Roman" w:hAnsi="Times New Roman"/>
                      <w:color w:val="000000"/>
                      <w:sz w:val="28"/>
                      <w:szCs w:val="28"/>
                      <w:lang w:val="uk-UA"/>
                    </w:rPr>
                    <w:t> </w:t>
                  </w:r>
                  <w:r w:rsidRPr="00EF585F">
                    <w:rPr>
                      <w:rFonts w:ascii="Times New Roman" w:hAnsi="Times New Roman"/>
                      <w:color w:val="000000"/>
                      <w:sz w:val="28"/>
                      <w:szCs w:val="28"/>
                      <w:lang w:val="uk-UA"/>
                    </w:rPr>
                    <w:t>шляхом скасування відповідних правових норм. Вказана функція виконується переважно через відміну частини або в цілому нормативно-правового акта, нормативно-правового договору</w:t>
                  </w:r>
                </w:p>
                <w:p w:rsidR="0061189A" w:rsidRPr="00EF585F" w:rsidRDefault="0061189A">
                  <w:pPr>
                    <w:rPr>
                      <w:lang w:val="uk-UA"/>
                    </w:rPr>
                  </w:pPr>
                </w:p>
              </w:txbxContent>
            </v:textbox>
          </v:rect>
        </w:pict>
      </w:r>
    </w:p>
    <w:p w:rsidR="00345508" w:rsidRDefault="007C652F" w:rsidP="00740589">
      <w:pPr>
        <w:spacing w:after="0" w:line="360" w:lineRule="auto"/>
        <w:contextualSpacing/>
        <w:jc w:val="both"/>
      </w:pPr>
      <w:r>
        <w:rPr>
          <w:noProof/>
        </w:rPr>
        <w:pict>
          <v:rect id="_x0000_s1044" style="position:absolute;left:0;text-align:left;margin-left:2.1pt;margin-top:8.25pt;width:172.65pt;height:67.7pt;z-index:46">
            <v:textbox>
              <w:txbxContent>
                <w:p w:rsidR="0061189A" w:rsidRDefault="0061189A" w:rsidP="00D5390E">
                  <w:pPr>
                    <w:autoSpaceDE w:val="0"/>
                    <w:autoSpaceDN w:val="0"/>
                    <w:bidi/>
                    <w:adjustRightInd w:val="0"/>
                    <w:spacing w:after="0" w:line="288" w:lineRule="auto"/>
                    <w:jc w:val="center"/>
                    <w:rPr>
                      <w:rFonts w:ascii="Times New Roman" w:hAnsi="Times New Roman"/>
                      <w:b/>
                      <w:bCs/>
                      <w:color w:val="000000"/>
                      <w:sz w:val="36"/>
                      <w:szCs w:val="36"/>
                      <w:lang w:val="uk-UA"/>
                    </w:rPr>
                  </w:pPr>
                  <w:r>
                    <w:rPr>
                      <w:rFonts w:ascii="Times New Roman" w:hAnsi="Times New Roman"/>
                      <w:b/>
                      <w:bCs/>
                      <w:color w:val="000000"/>
                      <w:sz w:val="36"/>
                      <w:szCs w:val="36"/>
                    </w:rPr>
                    <w:t>Функц</w:t>
                  </w:r>
                  <w:r>
                    <w:rPr>
                      <w:rFonts w:ascii="Times New Roman" w:hAnsi="Times New Roman"/>
                      <w:b/>
                      <w:bCs/>
                      <w:color w:val="000000"/>
                      <w:sz w:val="36"/>
                      <w:szCs w:val="36"/>
                      <w:lang w:val="uk-UA"/>
                    </w:rPr>
                    <w:t>ії</w:t>
                  </w:r>
                  <w:r>
                    <w:rPr>
                      <w:rFonts w:ascii="Times New Roman" w:hAnsi="Times New Roman"/>
                      <w:b/>
                      <w:bCs/>
                      <w:color w:val="000000"/>
                      <w:sz w:val="36"/>
                      <w:szCs w:val="36"/>
                    </w:rPr>
                    <w:t xml:space="preserve"> нормотворчост</w:t>
                  </w:r>
                  <w:r>
                    <w:rPr>
                      <w:rFonts w:ascii="Times New Roman" w:hAnsi="Times New Roman"/>
                      <w:b/>
                      <w:bCs/>
                      <w:color w:val="000000"/>
                      <w:sz w:val="36"/>
                      <w:szCs w:val="36"/>
                      <w:lang w:val="uk-UA"/>
                    </w:rPr>
                    <w:t>і</w:t>
                  </w:r>
                </w:p>
                <w:p w:rsidR="0061189A" w:rsidRDefault="0061189A"/>
              </w:txbxContent>
            </v:textbox>
          </v:rect>
        </w:pict>
      </w: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7C652F" w:rsidP="00740589">
      <w:pPr>
        <w:spacing w:after="0" w:line="360" w:lineRule="auto"/>
        <w:contextualSpacing/>
        <w:jc w:val="both"/>
      </w:pPr>
      <w:r>
        <w:rPr>
          <w:noProof/>
        </w:rPr>
        <w:pict>
          <v:rect id="_x0000_s1045" style="position:absolute;left:0;text-align:left;margin-left:138.3pt;margin-top:.95pt;width:357.6pt;height:106.3pt;z-index:48">
            <v:textbox>
              <w:txbxContent>
                <w:p w:rsidR="0061189A" w:rsidRPr="00EF585F" w:rsidRDefault="0061189A" w:rsidP="00EF585F">
                  <w:pPr>
                    <w:autoSpaceDE w:val="0"/>
                    <w:autoSpaceDN w:val="0"/>
                    <w:bidi/>
                    <w:adjustRightInd w:val="0"/>
                    <w:spacing w:after="0" w:line="288" w:lineRule="auto"/>
                    <w:jc w:val="center"/>
                    <w:rPr>
                      <w:rFonts w:ascii="Times New Roman" w:hAnsi="Times New Roman"/>
                      <w:color w:val="000000"/>
                      <w:sz w:val="28"/>
                      <w:szCs w:val="28"/>
                      <w:rtl/>
                    </w:rPr>
                  </w:pPr>
                  <w:r w:rsidRPr="00EF585F">
                    <w:rPr>
                      <w:rFonts w:ascii="Times New Roman" w:hAnsi="Times New Roman"/>
                      <w:color w:val="000000"/>
                      <w:sz w:val="28"/>
                      <w:szCs w:val="28"/>
                      <w:lang w:val="uk-UA"/>
                    </w:rPr>
                    <w:t>заповнення прогалин та усунення колізій у правовому регулюванні шляхом формулювання правових норм, яких не вистачає для досягнення мети правового регулювання</w:t>
                  </w:r>
                </w:p>
                <w:p w:rsidR="0061189A" w:rsidRPr="00EF585F" w:rsidRDefault="0061189A">
                  <w:pPr>
                    <w:rPr>
                      <w:rFonts w:ascii="Times New Roman" w:hAnsi="Times New Roman"/>
                    </w:rPr>
                  </w:pPr>
                </w:p>
              </w:txbxContent>
            </v:textbox>
          </v:rect>
        </w:pict>
      </w: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7C652F" w:rsidP="00740589">
      <w:pPr>
        <w:spacing w:after="0" w:line="360" w:lineRule="auto"/>
        <w:contextualSpacing/>
        <w:jc w:val="both"/>
      </w:pPr>
      <w:r>
        <w:rPr>
          <w:noProof/>
        </w:rPr>
        <w:pict>
          <v:rect id="_x0000_s1046" style="position:absolute;left:0;text-align:left;margin-left:138.3pt;margin-top:5.65pt;width:357.6pt;height:68.6pt;z-index:49">
            <v:textbox>
              <w:txbxContent>
                <w:p w:rsidR="0061189A" w:rsidRPr="00EF585F" w:rsidRDefault="0061189A" w:rsidP="00EF585F">
                  <w:pPr>
                    <w:autoSpaceDE w:val="0"/>
                    <w:autoSpaceDN w:val="0"/>
                    <w:bidi/>
                    <w:adjustRightInd w:val="0"/>
                    <w:spacing w:after="0" w:line="288" w:lineRule="auto"/>
                    <w:jc w:val="center"/>
                    <w:rPr>
                      <w:rFonts w:ascii="Times New Roman" w:hAnsi="Times New Roman"/>
                      <w:color w:val="000000"/>
                      <w:sz w:val="28"/>
                      <w:szCs w:val="28"/>
                      <w:lang w:val="uk-UA"/>
                    </w:rPr>
                  </w:pPr>
                  <w:r w:rsidRPr="00EF585F">
                    <w:rPr>
                      <w:rFonts w:ascii="Times New Roman" w:hAnsi="Times New Roman"/>
                      <w:color w:val="000000"/>
                      <w:sz w:val="28"/>
                      <w:szCs w:val="28"/>
                      <w:lang w:val="uk-UA"/>
                    </w:rPr>
                    <w:t>упорядкування правового регулювання шляхом систематизації існуючих нормативно-правових актів</w:t>
                  </w:r>
                </w:p>
                <w:p w:rsidR="0061189A" w:rsidRPr="00EF585F" w:rsidRDefault="0061189A">
                  <w:pPr>
                    <w:rPr>
                      <w:lang w:val="uk-UA"/>
                    </w:rPr>
                  </w:pPr>
                </w:p>
              </w:txbxContent>
            </v:textbox>
          </v:rect>
        </w:pict>
      </w: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Pr="00BE37A8" w:rsidRDefault="00345508" w:rsidP="00BE37A8">
      <w:pPr>
        <w:pStyle w:val="af1"/>
        <w:keepNext/>
        <w:jc w:val="both"/>
        <w:rPr>
          <w:rFonts w:ascii="Times New Roman" w:hAnsi="Times New Roman"/>
          <w:b w:val="0"/>
          <w:sz w:val="28"/>
          <w:szCs w:val="28"/>
          <w:lang w:val="uk-UA"/>
        </w:rPr>
      </w:pPr>
      <w:r>
        <w:rPr>
          <w:rFonts w:ascii="Times New Roman" w:hAnsi="Times New Roman"/>
          <w:b w:val="0"/>
          <w:sz w:val="28"/>
          <w:szCs w:val="28"/>
          <w:lang w:val="uk-UA"/>
        </w:rPr>
        <w:lastRenderedPageBreak/>
        <w:t>2.3.</w:t>
      </w:r>
      <w:r w:rsidRPr="00BE37A8">
        <w:rPr>
          <w:rFonts w:ascii="Times New Roman" w:hAnsi="Times New Roman"/>
          <w:b w:val="0"/>
          <w:sz w:val="28"/>
          <w:szCs w:val="28"/>
          <w:lang w:val="uk-UA"/>
        </w:rPr>
        <w:t xml:space="preserve"> Основні принципи нормотворчості</w:t>
      </w:r>
    </w:p>
    <w:p w:rsidR="00345508"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pPr>
      <w:r>
        <w:rPr>
          <w:noProof/>
        </w:rPr>
        <w:pict>
          <v:roundrect id="_x0000_s1047" style="position:absolute;left:0;text-align:left;margin-left:22.15pt;margin-top:14.25pt;width:463.55pt;height:32.55pt;z-index:51" arcsize="10923f">
            <v:textbox>
              <w:txbxContent>
                <w:p w:rsidR="0061189A" w:rsidRPr="001C3A42" w:rsidRDefault="0061189A" w:rsidP="001C3A42">
                  <w:pPr>
                    <w:jc w:val="center"/>
                    <w:rPr>
                      <w:sz w:val="28"/>
                      <w:szCs w:val="28"/>
                    </w:rPr>
                  </w:pPr>
                  <w:r w:rsidRPr="001C3A42">
                    <w:rPr>
                      <w:rFonts w:ascii="Times New Roman" w:hAnsi="Times New Roman"/>
                      <w:b/>
                      <w:bCs/>
                      <w:color w:val="000000"/>
                      <w:sz w:val="28"/>
                      <w:szCs w:val="28"/>
                    </w:rPr>
                    <w:t>Основн</w:t>
                  </w:r>
                  <w:r w:rsidRPr="001C3A42">
                    <w:rPr>
                      <w:rFonts w:ascii="Times New Roman" w:hAnsi="Times New Roman"/>
                      <w:b/>
                      <w:bCs/>
                      <w:color w:val="000000"/>
                      <w:sz w:val="28"/>
                      <w:szCs w:val="28"/>
                      <w:lang w:val="uk-UA"/>
                    </w:rPr>
                    <w:t>і</w:t>
                  </w:r>
                  <w:r w:rsidRPr="001C3A42">
                    <w:rPr>
                      <w:rFonts w:ascii="Times New Roman" w:hAnsi="Times New Roman"/>
                      <w:b/>
                      <w:bCs/>
                      <w:color w:val="000000"/>
                      <w:sz w:val="28"/>
                      <w:szCs w:val="28"/>
                    </w:rPr>
                    <w:t xml:space="preserve"> принципи нормотворчост</w:t>
                  </w:r>
                  <w:r w:rsidRPr="001C3A42">
                    <w:rPr>
                      <w:rFonts w:ascii="Times New Roman" w:hAnsi="Times New Roman"/>
                      <w:b/>
                      <w:bCs/>
                      <w:color w:val="000000"/>
                      <w:sz w:val="28"/>
                      <w:szCs w:val="28"/>
                      <w:lang w:val="uk-UA"/>
                    </w:rPr>
                    <w:t>і</w:t>
                  </w:r>
                </w:p>
              </w:txbxContent>
            </v:textbox>
          </v:roundrect>
        </w:pict>
      </w:r>
    </w:p>
    <w:p w:rsidR="00345508" w:rsidRDefault="00345508" w:rsidP="00740589">
      <w:pPr>
        <w:spacing w:after="0" w:line="360" w:lineRule="auto"/>
        <w:contextualSpacing/>
        <w:jc w:val="both"/>
      </w:pPr>
    </w:p>
    <w:p w:rsidR="00345508" w:rsidRDefault="00345508" w:rsidP="00740589">
      <w:pPr>
        <w:spacing w:after="0" w:line="360" w:lineRule="auto"/>
        <w:contextualSpacing/>
        <w:jc w:val="both"/>
      </w:pPr>
    </w:p>
    <w:p w:rsidR="00345508" w:rsidRDefault="007C652F" w:rsidP="00740589">
      <w:pPr>
        <w:spacing w:after="0" w:line="360" w:lineRule="auto"/>
        <w:contextualSpacing/>
        <w:jc w:val="both"/>
      </w:pPr>
      <w:r>
        <w:rPr>
          <w:noProof/>
        </w:rPr>
        <w:pict>
          <v:roundrect id="_x0000_s1048" style="position:absolute;left:0;text-align:left;margin-left:16.5pt;margin-top:3.8pt;width:473pt;height:71pt;z-index:53" arcsize="10923f">
            <v:textbox>
              <w:txbxContent>
                <w:p w:rsidR="0061189A" w:rsidRPr="001C3A42"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sidRPr="001C3A42">
                    <w:rPr>
                      <w:rFonts w:ascii="Times New Roman" w:hAnsi="Times New Roman"/>
                      <w:b/>
                      <w:bCs/>
                      <w:color w:val="000000"/>
                      <w:sz w:val="24"/>
                      <w:szCs w:val="24"/>
                      <w:lang w:val="uk-UA"/>
                    </w:rPr>
                    <w:t>Гуманізм</w:t>
                  </w:r>
                  <w:r w:rsidRPr="001C3A42">
                    <w:rPr>
                      <w:rFonts w:ascii="Times New Roman" w:hAnsi="Times New Roman"/>
                      <w:color w:val="000000"/>
                      <w:sz w:val="24"/>
                      <w:szCs w:val="24"/>
                      <w:lang w:val="uk-UA"/>
                    </w:rPr>
                    <w:t xml:space="preserve"> як принцип правотворчості розкривається через права і</w:t>
                  </w:r>
                  <w:r>
                    <w:rPr>
                      <w:rFonts w:ascii="Times New Roman" w:hAnsi="Times New Roman"/>
                      <w:color w:val="000000"/>
                      <w:sz w:val="24"/>
                      <w:szCs w:val="24"/>
                      <w:lang w:val="uk-UA"/>
                    </w:rPr>
                    <w:t xml:space="preserve"> </w:t>
                  </w:r>
                  <w:r w:rsidRPr="001C3A42">
                    <w:rPr>
                      <w:rFonts w:ascii="Times New Roman" w:hAnsi="Times New Roman"/>
                      <w:color w:val="000000"/>
                      <w:sz w:val="24"/>
                      <w:szCs w:val="24"/>
                      <w:lang w:val="uk-UA"/>
                    </w:rPr>
                    <w:t>свободи людини, які є орієнтиром і першоджерелом для правотворця,</w:t>
                  </w:r>
                </w:p>
                <w:p w:rsidR="0061189A" w:rsidRPr="001C3A42"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sidRPr="001C3A42">
                    <w:rPr>
                      <w:rFonts w:ascii="Times New Roman" w:hAnsi="Times New Roman"/>
                      <w:color w:val="000000"/>
                      <w:sz w:val="24"/>
                      <w:szCs w:val="24"/>
                      <w:lang w:val="uk-UA"/>
                    </w:rPr>
                    <w:t>вони також не можуть порушуватися чи звужуватися у процесі створення нових правових норм</w:t>
                  </w:r>
                </w:p>
                <w:p w:rsidR="0061189A" w:rsidRPr="007752EF" w:rsidRDefault="0061189A">
                  <w:pPr>
                    <w:rPr>
                      <w:lang w:val="uk-UA"/>
                    </w:rPr>
                  </w:pPr>
                </w:p>
              </w:txbxContent>
            </v:textbox>
          </v:roundrect>
        </w:pict>
      </w: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7C652F" w:rsidP="00740589">
      <w:pPr>
        <w:spacing w:after="0" w:line="360" w:lineRule="auto"/>
        <w:contextualSpacing/>
        <w:jc w:val="both"/>
        <w:rPr>
          <w:rFonts w:ascii="Times New Roman" w:hAnsi="Times New Roman"/>
          <w:sz w:val="28"/>
          <w:szCs w:val="28"/>
          <w:lang w:val="uk-UA"/>
        </w:rPr>
      </w:pPr>
      <w:r>
        <w:rPr>
          <w:noProof/>
        </w:rPr>
        <w:pict>
          <v:roundrect id="_x0000_s1049" style="position:absolute;left:0;text-align:left;margin-left:16.5pt;margin-top:1.65pt;width:473pt;height:86.4pt;z-index:54" arcsize="10923f">
            <v:textbox>
              <w:txbxContent>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b/>
                      <w:bCs/>
                      <w:color w:val="000000"/>
                      <w:sz w:val="24"/>
                      <w:szCs w:val="24"/>
                      <w:lang w:val="uk-UA"/>
                    </w:rPr>
                    <w:t xml:space="preserve">Професіоналізм </w:t>
                  </w:r>
                  <w:r>
                    <w:rPr>
                      <w:rFonts w:ascii="Times New Roman" w:hAnsi="Times New Roman"/>
                      <w:color w:val="000000"/>
                      <w:sz w:val="24"/>
                      <w:szCs w:val="24"/>
                      <w:lang w:val="uk-UA"/>
                    </w:rPr>
                    <w:t>- передбачає участь у нормопректувальній</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роботі фахівців із різних галузей знань, не лише юриспруденції. Професійні знання необхідні як при підготовці змісту правової норми, так і</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для здійснення аналітичної, прогностичної оцінки наслідків прийняття</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rtl/>
                    </w:rPr>
                  </w:pPr>
                  <w:r>
                    <w:rPr>
                      <w:rFonts w:ascii="Times New Roman" w:hAnsi="Times New Roman"/>
                      <w:color w:val="000000"/>
                      <w:sz w:val="24"/>
                      <w:szCs w:val="24"/>
                      <w:lang w:val="uk-UA"/>
                    </w:rPr>
                    <w:t>норми (соціальних, економічних, міжнародних тощо).</w:t>
                  </w:r>
                </w:p>
                <w:p w:rsidR="0061189A" w:rsidRDefault="0061189A"/>
              </w:txbxContent>
            </v:textbox>
          </v:roundrect>
        </w:pict>
      </w: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7C652F" w:rsidP="00740589">
      <w:pPr>
        <w:spacing w:after="0" w:line="360" w:lineRule="auto"/>
        <w:contextualSpacing/>
        <w:jc w:val="both"/>
        <w:rPr>
          <w:rFonts w:ascii="Times New Roman" w:hAnsi="Times New Roman"/>
          <w:sz w:val="28"/>
          <w:szCs w:val="28"/>
          <w:lang w:val="uk-UA"/>
        </w:rPr>
      </w:pPr>
      <w:r>
        <w:rPr>
          <w:noProof/>
        </w:rPr>
        <w:pict>
          <v:roundrect id="_x0000_s1050" style="position:absolute;left:0;text-align:left;margin-left:16.5pt;margin-top:6.65pt;width:473pt;height:116.8pt;z-index:55" arcsize="10923f">
            <v:textbox style="mso-next-textbox:#_x0000_s1050">
              <w:txbxContent>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b/>
                      <w:bCs/>
                      <w:color w:val="000000"/>
                      <w:sz w:val="24"/>
                      <w:szCs w:val="24"/>
                      <w:lang w:val="uk-UA"/>
                    </w:rPr>
                    <w:t xml:space="preserve">Принцип відкритості та публічного характеру </w:t>
                  </w:r>
                  <w:r>
                    <w:rPr>
                      <w:rFonts w:ascii="Times New Roman" w:hAnsi="Times New Roman"/>
                      <w:color w:val="000000"/>
                      <w:sz w:val="24"/>
                      <w:szCs w:val="24"/>
                      <w:lang w:val="uk-UA"/>
                    </w:rPr>
                    <w:t>правотворчості передбачає обізнаність людей з планами такої діяльності, проектами</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нових правових актів та обов’язково з результатами правотворчої діяльності. Особливо цей принцип стосується правотворчої діяльності</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органів публічної влади. Практично він реалізується через процедуру</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опублікування нормативно-правових актів або доведення їх до виконавців, без чого нормативно-правові акти не можуть вважатися чинними</w:t>
                  </w:r>
                </w:p>
                <w:p w:rsidR="0061189A" w:rsidRPr="001C3A42" w:rsidRDefault="0061189A">
                  <w:pPr>
                    <w:rPr>
                      <w:lang w:val="uk-UA"/>
                    </w:rPr>
                  </w:pPr>
                </w:p>
              </w:txbxContent>
            </v:textbox>
          </v:roundrect>
        </w:pict>
      </w: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7C652F" w:rsidP="00740589">
      <w:pPr>
        <w:spacing w:after="0" w:line="360" w:lineRule="auto"/>
        <w:contextualSpacing/>
        <w:jc w:val="both"/>
        <w:rPr>
          <w:rFonts w:ascii="Times New Roman" w:hAnsi="Times New Roman"/>
          <w:sz w:val="28"/>
          <w:szCs w:val="28"/>
          <w:lang w:val="uk-UA"/>
        </w:rPr>
      </w:pPr>
      <w:r>
        <w:rPr>
          <w:noProof/>
        </w:rPr>
        <w:pict>
          <v:roundrect id="_x0000_s1051" style="position:absolute;left:0;text-align:left;margin-left:16.5pt;margin-top:12.85pt;width:473pt;height:99pt;z-index:56" arcsize="10923f">
            <v:textbox>
              <w:txbxContent>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lang w:val="uk-UA"/>
                    </w:rPr>
                    <w:t>О</w:t>
                  </w:r>
                  <w:r>
                    <w:rPr>
                      <w:rFonts w:ascii="Times New Roman" w:hAnsi="Times New Roman"/>
                      <w:b/>
                      <w:bCs/>
                      <w:color w:val="000000"/>
                      <w:sz w:val="24"/>
                      <w:szCs w:val="24"/>
                    </w:rPr>
                    <w:t>бґрунтованість</w:t>
                  </w:r>
                  <w:r>
                    <w:rPr>
                      <w:rFonts w:ascii="Times New Roman" w:hAnsi="Times New Roman"/>
                      <w:color w:val="000000"/>
                      <w:sz w:val="24"/>
                      <w:szCs w:val="24"/>
                    </w:rPr>
                    <w:t>, тобто визнання реальної потреби у створенні норми</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права. Від того, наскільки вдасться (з урахуванням соціальних, політичних, економічних та інших чинників) визначити об’єктивну необхідність регулювання тих чи інших відносин за допомогою новоствореної</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правової норми, напряму залежить сприйняття цієї норми людьми та,</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відповідно, її ефективність</w:t>
                  </w:r>
                </w:p>
                <w:p w:rsidR="0061189A" w:rsidRDefault="0061189A"/>
              </w:txbxContent>
            </v:textbox>
          </v:roundrect>
        </w:pict>
      </w: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7C652F" w:rsidP="00740589">
      <w:pPr>
        <w:spacing w:after="0" w:line="360" w:lineRule="auto"/>
        <w:contextualSpacing/>
        <w:jc w:val="both"/>
        <w:rPr>
          <w:rFonts w:ascii="Times New Roman" w:hAnsi="Times New Roman"/>
          <w:sz w:val="28"/>
          <w:szCs w:val="28"/>
          <w:lang w:val="uk-UA"/>
        </w:rPr>
      </w:pPr>
      <w:r>
        <w:rPr>
          <w:noProof/>
        </w:rPr>
        <w:pict>
          <v:roundrect id="_x0000_s1052" style="position:absolute;left:0;text-align:left;margin-left:16.5pt;margin-top:.15pt;width:473pt;height:1in;z-index:52" arcsize="10923f">
            <v:textbox>
              <w:txbxContent>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b/>
                      <w:bCs/>
                      <w:color w:val="000000"/>
                      <w:sz w:val="24"/>
                      <w:szCs w:val="24"/>
                      <w:lang w:val="uk-UA"/>
                    </w:rPr>
                    <w:t>Демократизм</w:t>
                  </w:r>
                  <w:r>
                    <w:rPr>
                      <w:rFonts w:ascii="Times New Roman" w:hAnsi="Times New Roman"/>
                      <w:color w:val="000000"/>
                      <w:sz w:val="24"/>
                      <w:szCs w:val="24"/>
                      <w:lang w:val="uk-UA"/>
                    </w:rPr>
                    <w:t xml:space="preserve"> як принцип стосовно правотворчості вимагає врахування суспільної думки та інтересів різноманітних верств населення,</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участь громадян, їх об’єднань у процесі розробки, обговорення, а в</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rtl/>
                    </w:rPr>
                  </w:pPr>
                  <w:r>
                    <w:rPr>
                      <w:rFonts w:ascii="Times New Roman" w:hAnsi="Times New Roman"/>
                      <w:color w:val="000000"/>
                      <w:sz w:val="24"/>
                      <w:szCs w:val="24"/>
                      <w:lang w:val="uk-UA"/>
                    </w:rPr>
                    <w:t>певних випадках і в прийнятті правового акта</w:t>
                  </w:r>
                  <w:r>
                    <w:rPr>
                      <w:rFonts w:ascii="Times New Roman" w:hAnsi="Times New Roman"/>
                      <w:color w:val="000000"/>
                      <w:sz w:val="24"/>
                      <w:szCs w:val="24"/>
                      <w:rtl/>
                    </w:rPr>
                    <w:t xml:space="preserve">. </w:t>
                  </w:r>
                </w:p>
                <w:p w:rsidR="0061189A" w:rsidRDefault="0061189A"/>
              </w:txbxContent>
            </v:textbox>
          </v:roundrect>
        </w:pict>
      </w: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7C652F" w:rsidP="00740589">
      <w:pPr>
        <w:spacing w:after="0" w:line="360" w:lineRule="auto"/>
        <w:contextualSpacing/>
        <w:jc w:val="both"/>
        <w:rPr>
          <w:rFonts w:ascii="Times New Roman" w:hAnsi="Times New Roman"/>
          <w:sz w:val="28"/>
          <w:szCs w:val="28"/>
          <w:lang w:val="uk-UA"/>
        </w:rPr>
      </w:pPr>
      <w:r>
        <w:rPr>
          <w:noProof/>
        </w:rPr>
        <w:pict>
          <v:roundrect id="_x0000_s1053" style="position:absolute;left:0;text-align:left;margin-left:16.5pt;margin-top:8.7pt;width:473pt;height:126pt;z-index:57" arcsize="10923f">
            <v:textbox style="mso-next-textbox:#_x0000_s1053">
              <w:txbxContent>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b/>
                      <w:bCs/>
                      <w:color w:val="000000"/>
                      <w:sz w:val="24"/>
                      <w:szCs w:val="24"/>
                      <w:lang w:val="uk-UA"/>
                    </w:rPr>
                    <w:t>Законність</w:t>
                  </w:r>
                  <w:r>
                    <w:rPr>
                      <w:rFonts w:ascii="Times New Roman" w:hAnsi="Times New Roman"/>
                      <w:color w:val="000000"/>
                      <w:sz w:val="24"/>
                      <w:szCs w:val="24"/>
                      <w:lang w:val="uk-UA"/>
                    </w:rPr>
                    <w:t>. Цей принцип визначає те, що в сучасних суспільствах</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органи публічної влади здійснюють правотворчу (нормотворчу) діяльність виключно у спосіб, в обсягах і за процедурою, які переважно</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детально регламентовані відповідними нормативно-правовими актами. Недотримання визначеної процедури, вихід за межі передбаченої</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законодавством компетенції роблять нелегітимною як саму діяльність</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такого правотворчого органу, так і, відповідно, норму права, яка була</w:t>
                  </w:r>
                </w:p>
                <w:p w:rsidR="0061189A" w:rsidRDefault="0061189A" w:rsidP="00FD22B3">
                  <w:pPr>
                    <w:autoSpaceDE w:val="0"/>
                    <w:autoSpaceDN w:val="0"/>
                    <w:bidi/>
                    <w:adjustRightInd w:val="0"/>
                    <w:spacing w:after="0" w:line="240" w:lineRule="auto"/>
                    <w:jc w:val="center"/>
                    <w:rPr>
                      <w:rFonts w:ascii="Times New Roman" w:hAnsi="Times New Roman"/>
                      <w:color w:val="000000"/>
                      <w:sz w:val="24"/>
                      <w:szCs w:val="24"/>
                      <w:rtl/>
                    </w:rPr>
                  </w:pPr>
                  <w:r>
                    <w:rPr>
                      <w:rFonts w:ascii="Times New Roman" w:hAnsi="Times New Roman"/>
                      <w:color w:val="000000"/>
                      <w:sz w:val="24"/>
                      <w:szCs w:val="24"/>
                      <w:lang w:val="uk-UA"/>
                    </w:rPr>
                    <w:t>прийнята в результаті такої діяльності</w:t>
                  </w:r>
                  <w:r>
                    <w:rPr>
                      <w:rFonts w:ascii="Times New Roman" w:hAnsi="Times New Roman"/>
                      <w:color w:val="000000"/>
                      <w:sz w:val="24"/>
                      <w:szCs w:val="24"/>
                      <w:rtl/>
                    </w:rPr>
                    <w:t xml:space="preserve">. </w:t>
                  </w:r>
                </w:p>
                <w:p w:rsidR="0061189A" w:rsidRDefault="0061189A"/>
              </w:txbxContent>
            </v:textbox>
          </v:roundrect>
        </w:pict>
      </w: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2.4.</w:t>
      </w:r>
      <w:r w:rsidRPr="00BE37A8">
        <w:rPr>
          <w:rFonts w:ascii="Times New Roman" w:hAnsi="Times New Roman"/>
          <w:sz w:val="28"/>
          <w:szCs w:val="28"/>
          <w:lang w:val="uk-UA"/>
        </w:rPr>
        <w:t xml:space="preserve"> Стадії нормотворчості</w:t>
      </w:r>
    </w:p>
    <w:p w:rsidR="00345508" w:rsidRDefault="00345508" w:rsidP="00740589">
      <w:pPr>
        <w:spacing w:after="0" w:line="360" w:lineRule="auto"/>
        <w:contextualSpacing/>
        <w:jc w:val="both"/>
        <w:rPr>
          <w:rFonts w:ascii="Times New Roman" w:hAnsi="Times New Roman"/>
          <w:sz w:val="28"/>
          <w:szCs w:val="28"/>
          <w:lang w:val="uk-UA"/>
        </w:rPr>
      </w:pPr>
    </w:p>
    <w:p w:rsidR="00345508" w:rsidRPr="00BE37A8" w:rsidRDefault="00345508" w:rsidP="00740589">
      <w:pPr>
        <w:spacing w:after="0" w:line="360" w:lineRule="auto"/>
        <w:contextualSpacing/>
        <w:jc w:val="both"/>
        <w:rPr>
          <w:rFonts w:ascii="Times New Roman" w:hAnsi="Times New Roman"/>
          <w:sz w:val="28"/>
          <w:szCs w:val="28"/>
          <w:lang w:val="uk-UA"/>
        </w:rPr>
      </w:pPr>
    </w:p>
    <w:p w:rsidR="00345508"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rPr>
          <w:lang w:val="uk-UA"/>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4" type="#_x0000_t80" style="position:absolute;left:0;text-align:left;margin-left:90pt;margin-top:-27pt;width:380.6pt;height:54pt;z-index:22">
            <v:textbox>
              <w:txbxContent>
                <w:p w:rsidR="0061189A" w:rsidRPr="00906BB3" w:rsidRDefault="0061189A" w:rsidP="00906BB3">
                  <w:pPr>
                    <w:jc w:val="center"/>
                    <w:rPr>
                      <w:rFonts w:ascii="Times New Roman" w:hAnsi="Times New Roman"/>
                      <w:b/>
                      <w:sz w:val="28"/>
                      <w:szCs w:val="28"/>
                      <w:u w:val="single"/>
                      <w:lang w:val="uk-UA"/>
                    </w:rPr>
                  </w:pPr>
                  <w:r w:rsidRPr="00906BB3">
                    <w:rPr>
                      <w:rFonts w:ascii="Times New Roman" w:hAnsi="Times New Roman"/>
                      <w:b/>
                      <w:sz w:val="28"/>
                      <w:szCs w:val="28"/>
                      <w:u w:val="single"/>
                      <w:lang w:val="uk-UA"/>
                    </w:rPr>
                    <w:t>СТАДІЇ НОРМОТВОРЧОСТІ</w:t>
                  </w:r>
                </w:p>
              </w:txbxContent>
            </v:textbox>
          </v:shape>
        </w:pict>
      </w:r>
    </w:p>
    <w:p w:rsidR="00345508" w:rsidRDefault="007C652F" w:rsidP="00740589">
      <w:pPr>
        <w:spacing w:after="0" w:line="360" w:lineRule="auto"/>
        <w:contextualSpacing/>
        <w:jc w:val="both"/>
        <w:rPr>
          <w:lang w:val="uk-UA"/>
        </w:rPr>
      </w:pPr>
      <w:r>
        <w:rPr>
          <w:noProof/>
        </w:rPr>
        <w:pict>
          <v:shape id="_x0000_s1055" type="#_x0000_t80" style="position:absolute;left:0;text-align:left;margin-left:81pt;margin-top:15.85pt;width:380.6pt;height:84.9pt;z-index:23">
            <v:textbox>
              <w:txbxContent>
                <w:p w:rsidR="0061189A" w:rsidRPr="00906BB3" w:rsidRDefault="0061189A" w:rsidP="00906BB3">
                  <w:pPr>
                    <w:jc w:val="center"/>
                    <w:rPr>
                      <w:rFonts w:ascii="Times New Roman" w:hAnsi="Times New Roman"/>
                      <w:sz w:val="28"/>
                      <w:szCs w:val="28"/>
                    </w:rPr>
                  </w:pPr>
                  <w:r w:rsidRPr="00906BB3">
                    <w:rPr>
                      <w:rFonts w:ascii="Times New Roman" w:hAnsi="Times New Roman"/>
                      <w:sz w:val="28"/>
                      <w:szCs w:val="28"/>
                    </w:rPr>
                    <w:t>виявлення потреби правового регулювання існуючих суспільних</w:t>
                  </w:r>
                  <w:r w:rsidRPr="00906BB3">
                    <w:rPr>
                      <w:rFonts w:ascii="Times New Roman" w:hAnsi="Times New Roman"/>
                      <w:sz w:val="28"/>
                      <w:szCs w:val="28"/>
                    </w:rPr>
                    <w:t> </w:t>
                  </w:r>
                  <w:r w:rsidRPr="00906BB3">
                    <w:rPr>
                      <w:rFonts w:ascii="Times New Roman" w:hAnsi="Times New Roman"/>
                      <w:sz w:val="28"/>
                      <w:szCs w:val="28"/>
                    </w:rPr>
                    <w:t xml:space="preserve"> відносин</w:t>
                  </w:r>
                </w:p>
              </w:txbxContent>
            </v:textbox>
          </v:shape>
        </w:pict>
      </w: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rPr>
          <w:lang w:val="uk-UA"/>
        </w:rPr>
      </w:pPr>
      <w:r>
        <w:rPr>
          <w:noProof/>
        </w:rPr>
        <w:pict>
          <v:shape id="_x0000_s1056" type="#_x0000_t80" style="position:absolute;left:0;text-align:left;margin-left:84.65pt;margin-top:1.85pt;width:380.6pt;height:86.05pt;z-index:24">
            <v:textbox>
              <w:txbxContent>
                <w:p w:rsidR="0061189A" w:rsidRPr="00906BB3" w:rsidRDefault="0061189A" w:rsidP="00906BB3">
                  <w:pPr>
                    <w:jc w:val="center"/>
                    <w:rPr>
                      <w:rFonts w:ascii="Times New Roman" w:hAnsi="Times New Roman"/>
                      <w:sz w:val="28"/>
                      <w:szCs w:val="28"/>
                    </w:rPr>
                  </w:pPr>
                  <w:r w:rsidRPr="00906BB3">
                    <w:rPr>
                      <w:rFonts w:ascii="Times New Roman" w:hAnsi="Times New Roman"/>
                      <w:sz w:val="28"/>
                      <w:szCs w:val="28"/>
                    </w:rPr>
                    <w:t>прийняття рішення про підготовку проекту нормативно-правового</w:t>
                  </w:r>
                  <w:r w:rsidRPr="00906BB3">
                    <w:rPr>
                      <w:rFonts w:ascii="Times New Roman" w:hAnsi="Times New Roman"/>
                      <w:sz w:val="28"/>
                      <w:szCs w:val="28"/>
                    </w:rPr>
                    <w:t> </w:t>
                  </w:r>
                  <w:r w:rsidRPr="00906BB3">
                    <w:rPr>
                      <w:rFonts w:ascii="Times New Roman" w:hAnsi="Times New Roman"/>
                      <w:sz w:val="28"/>
                      <w:szCs w:val="28"/>
                    </w:rPr>
                    <w:t xml:space="preserve"> акта та визначення осіб, які будуть готувати проект</w:t>
                  </w:r>
                </w:p>
              </w:txbxContent>
            </v:textbox>
          </v:shape>
        </w:pict>
      </w: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rPr>
          <w:lang w:val="uk-UA"/>
        </w:rPr>
      </w:pPr>
      <w:r>
        <w:rPr>
          <w:noProof/>
        </w:rPr>
        <w:pict>
          <v:shape id="_x0000_s1057" type="#_x0000_t80" style="position:absolute;left:0;text-align:left;margin-left:84.65pt;margin-top:14.9pt;width:380.6pt;height:116.8pt;z-index:25">
            <v:textbox>
              <w:txbxContent>
                <w:p w:rsidR="0061189A" w:rsidRPr="00906BB3" w:rsidRDefault="0061189A">
                  <w:pPr>
                    <w:rPr>
                      <w:rFonts w:ascii="Times New Roman" w:hAnsi="Times New Roman"/>
                      <w:sz w:val="28"/>
                      <w:szCs w:val="28"/>
                    </w:rPr>
                  </w:pPr>
                  <w:r w:rsidRPr="00906BB3">
                    <w:rPr>
                      <w:rFonts w:ascii="Times New Roman" w:hAnsi="Times New Roman"/>
                      <w:sz w:val="28"/>
                      <w:szCs w:val="28"/>
                    </w:rPr>
                    <w:t>підготовка проекту нормативно-правового акта, що може включати як написання тексту, так і узгодження його положень із зацікавленими в такому акті особами, органами, проведення розрахунків ефективності, експертиз тощо</w:t>
                  </w:r>
                  <w:r w:rsidRPr="00906BB3">
                    <w:rPr>
                      <w:rFonts w:ascii="Times New Roman" w:hAnsi="Times New Roman"/>
                      <w:sz w:val="28"/>
                      <w:szCs w:val="28"/>
                    </w:rPr>
                    <w:t> </w:t>
                  </w:r>
                </w:p>
              </w:txbxContent>
            </v:textbox>
          </v:shape>
        </w:pict>
      </w: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rPr>
          <w:lang w:val="uk-UA"/>
        </w:rPr>
      </w:pPr>
      <w:r>
        <w:rPr>
          <w:noProof/>
        </w:rPr>
        <w:pict>
          <v:shape id="_x0000_s1058" type="#_x0000_t80" style="position:absolute;left:0;text-align:left;margin-left:84.65pt;margin-top:18.85pt;width:380.6pt;height:85.6pt;z-index:26">
            <v:textbox>
              <w:txbxContent>
                <w:p w:rsidR="0061189A" w:rsidRPr="00906BB3" w:rsidRDefault="0061189A" w:rsidP="00906BB3">
                  <w:pPr>
                    <w:jc w:val="center"/>
                    <w:rPr>
                      <w:rFonts w:ascii="Times New Roman" w:hAnsi="Times New Roman"/>
                      <w:sz w:val="28"/>
                      <w:szCs w:val="28"/>
                    </w:rPr>
                  </w:pPr>
                  <w:r w:rsidRPr="00906BB3">
                    <w:rPr>
                      <w:rFonts w:ascii="Times New Roman" w:hAnsi="Times New Roman"/>
                      <w:sz w:val="28"/>
                      <w:szCs w:val="28"/>
                    </w:rPr>
                    <w:t>розгляд проекту нормативно-правового акта суб’єктом правотворчості та за необхідності внесення корегувань до тексту</w:t>
                  </w:r>
                </w:p>
              </w:txbxContent>
            </v:textbox>
          </v:shape>
        </w:pict>
      </w: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rPr>
          <w:lang w:val="uk-UA"/>
        </w:rPr>
      </w:pPr>
      <w:r>
        <w:rPr>
          <w:noProof/>
        </w:rPr>
        <w:pict>
          <v:shape id="_x0000_s1059" type="#_x0000_t80" style="position:absolute;left:0;text-align:left;margin-left:84.65pt;margin-top:8.55pt;width:380.6pt;height:140.8pt;z-index:27">
            <v:textbox>
              <w:txbxContent>
                <w:p w:rsidR="0061189A" w:rsidRPr="00906BB3" w:rsidRDefault="0061189A" w:rsidP="00906BB3">
                  <w:pPr>
                    <w:jc w:val="center"/>
                    <w:rPr>
                      <w:rFonts w:ascii="Times New Roman" w:hAnsi="Times New Roman"/>
                      <w:sz w:val="28"/>
                      <w:szCs w:val="28"/>
                    </w:rPr>
                  </w:pPr>
                  <w:r w:rsidRPr="00906BB3">
                    <w:rPr>
                      <w:rFonts w:ascii="Times New Roman" w:hAnsi="Times New Roman"/>
                      <w:sz w:val="28"/>
                      <w:szCs w:val="28"/>
                    </w:rPr>
                    <w:t>прийняття нормативно-правового акта. Ця стадія може мати певні етапи і залежно від виду нормативно-правового акта може включати етап голосування, одноосібного підписання документа або підписання документа декількома посадовими особами (контрасигнації)</w:t>
                  </w:r>
                </w:p>
              </w:txbxContent>
            </v:textbox>
          </v:shape>
        </w:pict>
      </w: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345508" w:rsidP="00740589">
      <w:pPr>
        <w:spacing w:after="0" w:line="360" w:lineRule="auto"/>
        <w:contextualSpacing/>
        <w:jc w:val="both"/>
        <w:rPr>
          <w:lang w:val="uk-UA"/>
        </w:rPr>
      </w:pPr>
    </w:p>
    <w:p w:rsidR="00345508" w:rsidRDefault="007C652F" w:rsidP="00740589">
      <w:pPr>
        <w:spacing w:after="0" w:line="360" w:lineRule="auto"/>
        <w:contextualSpacing/>
        <w:jc w:val="both"/>
        <w:rPr>
          <w:lang w:val="uk-UA"/>
        </w:rPr>
      </w:pPr>
      <w:r>
        <w:rPr>
          <w:noProof/>
        </w:rPr>
        <w:pict>
          <v:rect id="_x0000_s1060" style="position:absolute;left:0;text-align:left;margin-left:84.65pt;margin-top:3.4pt;width:380.6pt;height:52.2pt;z-index:28">
            <v:textbox style="mso-next-textbox:#_x0000_s1060">
              <w:txbxContent>
                <w:p w:rsidR="0061189A" w:rsidRPr="00906BB3" w:rsidRDefault="0061189A" w:rsidP="00906BB3">
                  <w:pPr>
                    <w:jc w:val="center"/>
                    <w:rPr>
                      <w:rFonts w:ascii="Times New Roman" w:hAnsi="Times New Roman"/>
                      <w:sz w:val="28"/>
                      <w:szCs w:val="28"/>
                    </w:rPr>
                  </w:pPr>
                  <w:r w:rsidRPr="00906BB3">
                    <w:rPr>
                      <w:rFonts w:ascii="Times New Roman" w:hAnsi="Times New Roman"/>
                      <w:sz w:val="28"/>
                      <w:szCs w:val="28"/>
                    </w:rPr>
                    <w:t>опублікування, доведення до виконавців або тих, кого це стосується, прийнятого нормативно-правового акта</w:t>
                  </w:r>
                </w:p>
              </w:txbxContent>
            </v:textbox>
          </v:rect>
        </w:pict>
      </w:r>
    </w:p>
    <w:p w:rsidR="00345508" w:rsidRDefault="00345508" w:rsidP="00740589">
      <w:pPr>
        <w:spacing w:after="0" w:line="360" w:lineRule="auto"/>
        <w:contextualSpacing/>
        <w:jc w:val="both"/>
        <w:rPr>
          <w:rFonts w:ascii="Times New Roman" w:hAnsi="Times New Roman"/>
          <w:color w:val="000000"/>
          <w:sz w:val="28"/>
          <w:szCs w:val="28"/>
          <w:lang w:val="uk-UA" w:eastAsia="en-US"/>
        </w:rPr>
      </w:pPr>
    </w:p>
    <w:p w:rsidR="00345508" w:rsidRDefault="00345508" w:rsidP="00740589">
      <w:pPr>
        <w:spacing w:after="0" w:line="360" w:lineRule="auto"/>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2.5. Нормативно-правовий акт та його ознаки</w:t>
      </w:r>
    </w:p>
    <w:p w:rsidR="00345508" w:rsidRDefault="00345508" w:rsidP="00740589">
      <w:pPr>
        <w:spacing w:after="0" w:line="360" w:lineRule="auto"/>
        <w:contextualSpacing/>
        <w:jc w:val="both"/>
        <w:rPr>
          <w:rFonts w:ascii="Times New Roman" w:hAnsi="Times New Roman"/>
          <w:color w:val="000000"/>
          <w:sz w:val="28"/>
          <w:szCs w:val="28"/>
          <w:lang w:val="uk-UA" w:eastAsia="en-US"/>
        </w:rPr>
      </w:pPr>
    </w:p>
    <w:p w:rsidR="00345508" w:rsidRPr="00403035" w:rsidRDefault="00345508" w:rsidP="00740589">
      <w:pPr>
        <w:spacing w:after="0" w:line="360" w:lineRule="auto"/>
        <w:contextualSpacing/>
        <w:jc w:val="both"/>
        <w:rPr>
          <w:rFonts w:ascii="Times New Roman" w:hAnsi="Times New Roman"/>
          <w:color w:val="000000"/>
          <w:sz w:val="28"/>
          <w:szCs w:val="28"/>
          <w:lang w:val="uk-UA"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345508" w:rsidRPr="004670AE" w:rsidTr="00BE37A8">
        <w:trPr>
          <w:trHeight w:val="1408"/>
        </w:trPr>
        <w:tc>
          <w:tcPr>
            <w:tcW w:w="9000" w:type="dxa"/>
          </w:tcPr>
          <w:p w:rsidR="00345508" w:rsidRPr="00073E38" w:rsidRDefault="00345508" w:rsidP="00802412">
            <w:pPr>
              <w:spacing w:after="0" w:line="360" w:lineRule="auto"/>
              <w:contextualSpacing/>
              <w:jc w:val="both"/>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Нормативно-правовий акт (англ. juridical act, law) – офіційний документ, прийнятий уповноваженим на це суб'єктом нормотворення у визначеній законом формі та порядку, який встановлює норми права для неозначеного кола осіб і розрахований на неодноразове застосування</w:t>
            </w:r>
            <w:r>
              <w:rPr>
                <w:rFonts w:ascii="Times New Roman" w:hAnsi="Times New Roman"/>
                <w:color w:val="000000"/>
                <w:sz w:val="28"/>
                <w:szCs w:val="28"/>
                <w:lang w:val="uk-UA" w:eastAsia="en-US"/>
              </w:rPr>
              <w:t>.</w:t>
            </w:r>
          </w:p>
        </w:tc>
      </w:tr>
    </w:tbl>
    <w:p w:rsidR="00345508" w:rsidRPr="00073E38" w:rsidRDefault="00345508" w:rsidP="00740589">
      <w:pPr>
        <w:spacing w:after="0" w:line="360" w:lineRule="auto"/>
        <w:contextualSpacing/>
        <w:jc w:val="both"/>
        <w:rPr>
          <w:rFonts w:ascii="Times New Roman" w:hAnsi="Times New Roman"/>
          <w:color w:val="000000"/>
          <w:sz w:val="28"/>
          <w:szCs w:val="28"/>
          <w:lang w:val="uk-UA"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8045"/>
      </w:tblGrid>
      <w:tr w:rsidR="00345508" w:rsidRPr="004670AE" w:rsidTr="001C3A42">
        <w:trPr>
          <w:trHeight w:val="639"/>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 п/п</w:t>
            </w:r>
          </w:p>
        </w:tc>
        <w:tc>
          <w:tcPr>
            <w:tcW w:w="8045"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Ознаки нормативно-правового акта:</w:t>
            </w:r>
          </w:p>
        </w:tc>
      </w:tr>
      <w:tr w:rsidR="00345508" w:rsidRPr="004670AE" w:rsidTr="001C3A42">
        <w:trPr>
          <w:trHeight w:val="1351"/>
        </w:trPr>
        <w:tc>
          <w:tcPr>
            <w:tcW w:w="992" w:type="dxa"/>
          </w:tcPr>
          <w:p w:rsidR="00345508" w:rsidRPr="00073E38" w:rsidRDefault="00345508" w:rsidP="00BE37A8">
            <w:pPr>
              <w:spacing w:after="0" w:line="360" w:lineRule="auto"/>
              <w:jc w:val="center"/>
              <w:rPr>
                <w:rFonts w:ascii="Times New Roman" w:hAnsi="Times New Roman"/>
                <w:color w:val="000000"/>
                <w:sz w:val="28"/>
                <w:szCs w:val="28"/>
                <w:lang w:val="uk-UA" w:eastAsia="en-US"/>
              </w:rPr>
            </w:pPr>
          </w:p>
          <w:p w:rsidR="00345508" w:rsidRPr="00073E38" w:rsidRDefault="00345508" w:rsidP="000D7317">
            <w:pPr>
              <w:spacing w:after="0" w:line="360" w:lineRule="auto"/>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1.</w:t>
            </w:r>
          </w:p>
        </w:tc>
        <w:tc>
          <w:tcPr>
            <w:tcW w:w="8045" w:type="dxa"/>
          </w:tcPr>
          <w:p w:rsidR="00345508" w:rsidRPr="00073E38" w:rsidRDefault="00345508" w:rsidP="000D7317">
            <w:pPr>
              <w:spacing w:after="0" w:line="240" w:lineRule="auto"/>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має владний характер, приймається чи санкціонується уповноваженими органами держави</w:t>
            </w:r>
          </w:p>
          <w:p w:rsidR="00345508" w:rsidRPr="00073E38" w:rsidRDefault="00345508" w:rsidP="000D7317">
            <w:pPr>
              <w:spacing w:after="0" w:line="240" w:lineRule="auto"/>
              <w:ind w:left="100"/>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(правотворчими органами) або народом (референдум);</w:t>
            </w:r>
          </w:p>
        </w:tc>
      </w:tr>
      <w:tr w:rsidR="00345508" w:rsidRPr="00D27F71" w:rsidTr="000D7317">
        <w:trPr>
          <w:trHeight w:val="750"/>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2.</w:t>
            </w:r>
          </w:p>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завжди містить нові норми права або змінює (скасовує) діючі, чітко формулює зміст юридичних прав і обов’язків;</w:t>
            </w:r>
          </w:p>
        </w:tc>
      </w:tr>
      <w:tr w:rsidR="00345508" w:rsidRPr="004670AE" w:rsidTr="000D7317">
        <w:trPr>
          <w:trHeight w:val="851"/>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3.</w:t>
            </w:r>
          </w:p>
          <w:p w:rsidR="00345508" w:rsidRPr="00073E38" w:rsidRDefault="00345508" w:rsidP="00BE37A8">
            <w:pPr>
              <w:spacing w:after="0" w:line="360" w:lineRule="auto"/>
              <w:ind w:firstLine="709"/>
              <w:contextualSpacing/>
              <w:jc w:val="center"/>
              <w:rPr>
                <w:rFonts w:ascii="Times New Roman" w:hAnsi="Times New Roman"/>
                <w:color w:val="000000"/>
                <w:sz w:val="28"/>
                <w:szCs w:val="28"/>
                <w:lang w:val="uk-UA" w:eastAsia="en-US"/>
              </w:rPr>
            </w:pP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відповідає Конституції, міжнародним договорам держави, не суперечить актам вищої юридичної сили;</w:t>
            </w:r>
          </w:p>
        </w:tc>
      </w:tr>
      <w:tr w:rsidR="00345508" w:rsidRPr="004670AE" w:rsidTr="000D7317">
        <w:trPr>
          <w:trHeight w:val="1102"/>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p>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4.</w:t>
            </w: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приймається у формах, встановлених для кожного із суб’єктів правотворчості Конституцією, а також законами про нормативно-правові акти;</w:t>
            </w:r>
          </w:p>
        </w:tc>
      </w:tr>
      <w:tr w:rsidR="00345508" w:rsidRPr="004670AE" w:rsidTr="001C3A42">
        <w:trPr>
          <w:trHeight w:val="912"/>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5.</w:t>
            </w:r>
          </w:p>
          <w:p w:rsidR="00345508" w:rsidRPr="00073E38" w:rsidRDefault="00345508" w:rsidP="00BE37A8">
            <w:pPr>
              <w:spacing w:after="0" w:line="360" w:lineRule="auto"/>
              <w:ind w:firstLine="709"/>
              <w:contextualSpacing/>
              <w:jc w:val="center"/>
              <w:rPr>
                <w:rFonts w:ascii="Times New Roman" w:hAnsi="Times New Roman"/>
                <w:color w:val="000000"/>
                <w:sz w:val="28"/>
                <w:szCs w:val="28"/>
                <w:lang w:val="uk-UA" w:eastAsia="en-US"/>
              </w:rPr>
            </w:pP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складається з додержання правил нормотворчої техніки – має форму письмового акта-документа і суворо визначені реквізити;</w:t>
            </w:r>
          </w:p>
        </w:tc>
      </w:tr>
      <w:tr w:rsidR="00345508" w:rsidRPr="004670AE" w:rsidTr="001C3A42">
        <w:trPr>
          <w:trHeight w:val="626"/>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6.</w:t>
            </w: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приймається з додержанням визначеної процедури;</w:t>
            </w:r>
          </w:p>
        </w:tc>
      </w:tr>
      <w:tr w:rsidR="00345508" w:rsidRPr="004670AE" w:rsidTr="001C3A42">
        <w:trPr>
          <w:trHeight w:val="900"/>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7.</w:t>
            </w:r>
          </w:p>
          <w:p w:rsidR="00345508" w:rsidRPr="00073E38" w:rsidRDefault="00345508" w:rsidP="00BE37A8">
            <w:pPr>
              <w:spacing w:after="0" w:line="360" w:lineRule="auto"/>
              <w:ind w:firstLine="709"/>
              <w:contextualSpacing/>
              <w:jc w:val="center"/>
              <w:rPr>
                <w:rFonts w:ascii="Times New Roman" w:hAnsi="Times New Roman"/>
                <w:color w:val="000000"/>
                <w:sz w:val="28"/>
                <w:szCs w:val="28"/>
                <w:lang w:val="uk-UA" w:eastAsia="en-US"/>
              </w:rPr>
            </w:pP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вступає у юридичну силу відповідно до законодавства і має чинність в часі і просторі;</w:t>
            </w:r>
          </w:p>
        </w:tc>
      </w:tr>
      <w:tr w:rsidR="00345508" w:rsidRPr="004670AE" w:rsidTr="001C3A42">
        <w:trPr>
          <w:trHeight w:val="528"/>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8.</w:t>
            </w: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доводиться до відома населення у встановленому законом порядку – публікується в офіційних спеціальних виданнях з обов’язковою відповідністю автентичності тексту офіційного зразка;</w:t>
            </w:r>
          </w:p>
        </w:tc>
      </w:tr>
      <w:tr w:rsidR="00345508" w:rsidRPr="004670AE" w:rsidTr="001C3A42">
        <w:trPr>
          <w:trHeight w:val="668"/>
        </w:trPr>
        <w:tc>
          <w:tcPr>
            <w:tcW w:w="992" w:type="dxa"/>
          </w:tcPr>
          <w:p w:rsidR="00345508" w:rsidRPr="00073E38" w:rsidRDefault="00345508" w:rsidP="00BE37A8">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9.</w:t>
            </w:r>
          </w:p>
          <w:p w:rsidR="00345508" w:rsidRPr="00073E38" w:rsidRDefault="00345508" w:rsidP="00BE37A8">
            <w:pPr>
              <w:spacing w:after="0" w:line="360" w:lineRule="auto"/>
              <w:ind w:firstLine="709"/>
              <w:contextualSpacing/>
              <w:jc w:val="center"/>
              <w:rPr>
                <w:rFonts w:ascii="Times New Roman" w:hAnsi="Times New Roman"/>
                <w:color w:val="000000"/>
                <w:sz w:val="28"/>
                <w:szCs w:val="28"/>
                <w:lang w:val="uk-UA" w:eastAsia="en-US"/>
              </w:rPr>
            </w:pPr>
          </w:p>
        </w:tc>
        <w:tc>
          <w:tcPr>
            <w:tcW w:w="8045" w:type="dxa"/>
          </w:tcPr>
          <w:p w:rsidR="00345508" w:rsidRPr="00073E38" w:rsidRDefault="00345508" w:rsidP="00BE37A8">
            <w:pPr>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охороняється державною владою від порушень як одна із форм писаного права.</w:t>
            </w:r>
          </w:p>
        </w:tc>
      </w:tr>
    </w:tbl>
    <w:p w:rsidR="00345508" w:rsidRDefault="00345508" w:rsidP="00740589">
      <w:pPr>
        <w:spacing w:after="0" w:line="360" w:lineRule="auto"/>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2.6. Підзаконні нормативно-правові акти</w:t>
      </w:r>
    </w:p>
    <w:p w:rsidR="00345508" w:rsidRDefault="00345508" w:rsidP="00740589">
      <w:pPr>
        <w:spacing w:after="0" w:line="360" w:lineRule="auto"/>
        <w:contextualSpacing/>
        <w:jc w:val="both"/>
        <w:rPr>
          <w:rFonts w:ascii="Times New Roman" w:hAnsi="Times New Roman"/>
          <w:color w:val="000000"/>
          <w:sz w:val="28"/>
          <w:szCs w:val="28"/>
          <w:lang w:val="uk-UA" w:eastAsia="en-US"/>
        </w:rPr>
      </w:pPr>
    </w:p>
    <w:p w:rsidR="00345508" w:rsidRDefault="00345508" w:rsidP="00740589">
      <w:pPr>
        <w:spacing w:after="0" w:line="360" w:lineRule="auto"/>
        <w:contextualSpacing/>
        <w:jc w:val="both"/>
        <w:rPr>
          <w:rFonts w:ascii="Times New Roman" w:hAnsi="Times New Roman"/>
          <w:color w:val="000000"/>
          <w:sz w:val="28"/>
          <w:szCs w:val="28"/>
          <w:lang w:val="uk-UA"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345508" w:rsidTr="009D5966">
        <w:trPr>
          <w:trHeight w:val="1190"/>
        </w:trPr>
        <w:tc>
          <w:tcPr>
            <w:tcW w:w="3960" w:type="dxa"/>
          </w:tcPr>
          <w:p w:rsidR="00345508" w:rsidRDefault="00345508" w:rsidP="009D5966">
            <w:pPr>
              <w:spacing w:after="0" w:line="360" w:lineRule="auto"/>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Підзаконні нормативно-правові акти (за юридичною силою)</w:t>
            </w:r>
          </w:p>
        </w:tc>
      </w:tr>
    </w:tbl>
    <w:p w:rsidR="00345508" w:rsidRPr="00073E38" w:rsidRDefault="00345508" w:rsidP="00740589">
      <w:pPr>
        <w:spacing w:after="0" w:line="360" w:lineRule="auto"/>
        <w:contextualSpacing/>
        <w:jc w:val="both"/>
        <w:rPr>
          <w:rFonts w:ascii="Times New Roman" w:hAnsi="Times New Roman"/>
          <w:color w:val="000000"/>
          <w:sz w:val="28"/>
          <w:szCs w:val="28"/>
          <w:lang w:val="uk-UA" w:eastAsia="en-US"/>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0"/>
      </w:tblGrid>
      <w:tr w:rsidR="00345508" w:rsidRPr="004670AE" w:rsidTr="00760B22">
        <w:trPr>
          <w:trHeight w:val="2001"/>
        </w:trPr>
        <w:tc>
          <w:tcPr>
            <w:tcW w:w="7490" w:type="dxa"/>
          </w:tcPr>
          <w:p w:rsidR="00345508" w:rsidRPr="00073E38" w:rsidRDefault="00345508" w:rsidP="00802412">
            <w:pPr>
              <w:spacing w:after="0" w:line="360" w:lineRule="auto"/>
              <w:contextualSpacing/>
              <w:jc w:val="both"/>
              <w:rPr>
                <w:rFonts w:ascii="Times New Roman" w:hAnsi="Times New Roman"/>
                <w:color w:val="000000"/>
                <w:sz w:val="28"/>
                <w:szCs w:val="28"/>
                <w:lang w:val="uk-UA" w:eastAsia="en-US"/>
              </w:rPr>
            </w:pPr>
            <w:r w:rsidRPr="00C33176">
              <w:rPr>
                <w:rFonts w:ascii="Times New Roman" w:hAnsi="Times New Roman"/>
                <w:b/>
                <w:color w:val="000000"/>
                <w:sz w:val="28"/>
                <w:szCs w:val="28"/>
                <w:u w:val="single"/>
                <w:lang w:val="uk-UA" w:eastAsia="en-US"/>
              </w:rPr>
              <w:t>загальні</w:t>
            </w:r>
            <w:r w:rsidRPr="00073E38">
              <w:rPr>
                <w:rFonts w:ascii="Times New Roman" w:hAnsi="Times New Roman"/>
                <w:color w:val="000000"/>
                <w:sz w:val="28"/>
                <w:szCs w:val="28"/>
                <w:lang w:val="uk-UA" w:eastAsia="en-US"/>
              </w:rPr>
              <w:t xml:space="preserve"> – нормотворчість вищих органів державної влади. Підзаконні акти, які видаються органами загальної компетенції та поширюють свою дію на всю територію держави. До них відносяться: Президент, парламент, уряд.</w:t>
            </w:r>
          </w:p>
        </w:tc>
      </w:tr>
    </w:tbl>
    <w:p w:rsidR="00345508" w:rsidRPr="00073E38" w:rsidRDefault="00345508" w:rsidP="00740589">
      <w:pPr>
        <w:spacing w:after="0" w:line="360" w:lineRule="auto"/>
        <w:contextualSpacing/>
        <w:jc w:val="both"/>
        <w:rPr>
          <w:rFonts w:ascii="Times New Roman" w:hAnsi="Times New Roman"/>
          <w:color w:val="000000"/>
          <w:sz w:val="28"/>
          <w:szCs w:val="28"/>
          <w:lang w:val="uk-UA" w:eastAsia="en-US"/>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0"/>
      </w:tblGrid>
      <w:tr w:rsidR="00345508" w:rsidRPr="00D27F71" w:rsidTr="00760B22">
        <w:trPr>
          <w:trHeight w:val="1816"/>
        </w:trPr>
        <w:tc>
          <w:tcPr>
            <w:tcW w:w="7490" w:type="dxa"/>
          </w:tcPr>
          <w:p w:rsidR="00345508" w:rsidRPr="00073E38" w:rsidRDefault="00345508" w:rsidP="00802412">
            <w:pPr>
              <w:spacing w:after="0" w:line="360" w:lineRule="auto"/>
              <w:contextualSpacing/>
              <w:jc w:val="both"/>
              <w:rPr>
                <w:rFonts w:ascii="Times New Roman" w:hAnsi="Times New Roman"/>
                <w:color w:val="000000"/>
                <w:sz w:val="28"/>
                <w:szCs w:val="28"/>
                <w:lang w:val="uk-UA" w:eastAsia="en-US"/>
              </w:rPr>
            </w:pPr>
            <w:r w:rsidRPr="00C33176">
              <w:rPr>
                <w:rFonts w:ascii="Times New Roman" w:hAnsi="Times New Roman"/>
                <w:b/>
                <w:color w:val="000000"/>
                <w:sz w:val="28"/>
                <w:szCs w:val="28"/>
                <w:u w:val="single"/>
                <w:lang w:val="uk-UA" w:eastAsia="en-US"/>
              </w:rPr>
              <w:t>відомчі</w:t>
            </w:r>
            <w:r w:rsidRPr="00073E38">
              <w:rPr>
                <w:rFonts w:ascii="Times New Roman" w:hAnsi="Times New Roman"/>
                <w:color w:val="000000"/>
                <w:sz w:val="28"/>
                <w:szCs w:val="28"/>
                <w:lang w:val="uk-UA" w:eastAsia="en-US"/>
              </w:rPr>
              <w:t xml:space="preserve"> – підзаконні нормативні акти, які видаються центральними органами виконавчої влади для врегулювання суспільних відносин в певній галузі діяльності держави.</w:t>
            </w:r>
          </w:p>
        </w:tc>
      </w:tr>
      <w:tr w:rsidR="00345508" w:rsidRPr="00D27F71" w:rsidTr="00760B22">
        <w:trPr>
          <w:trHeight w:val="480"/>
        </w:trPr>
        <w:tc>
          <w:tcPr>
            <w:tcW w:w="7490" w:type="dxa"/>
            <w:tcBorders>
              <w:left w:val="nil"/>
              <w:right w:val="nil"/>
            </w:tcBorders>
          </w:tcPr>
          <w:p w:rsidR="00345508" w:rsidRPr="00073E38" w:rsidRDefault="00345508" w:rsidP="00802412">
            <w:pPr>
              <w:spacing w:after="0" w:line="360" w:lineRule="auto"/>
              <w:contextualSpacing/>
              <w:jc w:val="both"/>
              <w:rPr>
                <w:rFonts w:ascii="Times New Roman" w:hAnsi="Times New Roman"/>
                <w:color w:val="000000"/>
                <w:sz w:val="28"/>
                <w:szCs w:val="28"/>
                <w:lang w:val="uk-UA" w:eastAsia="en-US"/>
              </w:rPr>
            </w:pPr>
          </w:p>
        </w:tc>
      </w:tr>
      <w:tr w:rsidR="00345508" w:rsidRPr="00D27F71" w:rsidTr="00760B22">
        <w:trPr>
          <w:trHeight w:val="1954"/>
        </w:trPr>
        <w:tc>
          <w:tcPr>
            <w:tcW w:w="7490" w:type="dxa"/>
          </w:tcPr>
          <w:p w:rsidR="00345508" w:rsidRPr="00073E38" w:rsidRDefault="00345508" w:rsidP="00802412">
            <w:pPr>
              <w:spacing w:after="0" w:line="360" w:lineRule="auto"/>
              <w:contextualSpacing/>
              <w:jc w:val="both"/>
              <w:rPr>
                <w:rFonts w:ascii="Times New Roman" w:hAnsi="Times New Roman"/>
                <w:color w:val="000000"/>
                <w:sz w:val="28"/>
                <w:szCs w:val="28"/>
                <w:lang w:val="uk-UA" w:eastAsia="en-US"/>
              </w:rPr>
            </w:pPr>
            <w:r w:rsidRPr="00C33176">
              <w:rPr>
                <w:rFonts w:ascii="Times New Roman" w:hAnsi="Times New Roman"/>
                <w:b/>
                <w:color w:val="000000"/>
                <w:sz w:val="28"/>
                <w:szCs w:val="28"/>
                <w:u w:val="single"/>
                <w:lang w:val="uk-UA" w:eastAsia="en-US"/>
              </w:rPr>
              <w:t>місцеві акти</w:t>
            </w:r>
            <w:r w:rsidRPr="00073E38">
              <w:rPr>
                <w:rFonts w:ascii="Times New Roman" w:hAnsi="Times New Roman"/>
                <w:color w:val="000000"/>
                <w:sz w:val="28"/>
                <w:szCs w:val="28"/>
                <w:lang w:val="uk-UA" w:eastAsia="en-US"/>
              </w:rPr>
              <w:t xml:space="preserve"> – це підзаконні нормативні акти, які поширюють свою дію на певну адміністративно-територіальну одиницю держави (місто, район, село, селище, мікрорайон тощо), видаються уповноваженими органами даної території та поширюють свій вплив на осіб в межах даної території.</w:t>
            </w:r>
          </w:p>
        </w:tc>
      </w:tr>
    </w:tbl>
    <w:p w:rsidR="00345508" w:rsidRDefault="00345508" w:rsidP="00740589">
      <w:pPr>
        <w:spacing w:after="0" w:line="360" w:lineRule="auto"/>
        <w:contextualSpacing/>
        <w:jc w:val="both"/>
        <w:rPr>
          <w:rFonts w:ascii="Times New Roman" w:hAnsi="Times New Roman"/>
          <w:color w:val="000000"/>
          <w:sz w:val="28"/>
          <w:szCs w:val="28"/>
          <w:lang w:val="uk-UA" w:eastAsia="en-US"/>
        </w:rPr>
      </w:pPr>
    </w:p>
    <w:tbl>
      <w:tblPr>
        <w:tblW w:w="7490"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0"/>
      </w:tblGrid>
      <w:tr w:rsidR="00345508" w:rsidRPr="00C33176" w:rsidTr="00760B22">
        <w:trPr>
          <w:trHeight w:val="2426"/>
        </w:trPr>
        <w:tc>
          <w:tcPr>
            <w:tcW w:w="7490" w:type="dxa"/>
          </w:tcPr>
          <w:p w:rsidR="00345508" w:rsidRDefault="00345508" w:rsidP="00C33176">
            <w:pPr>
              <w:spacing w:line="360" w:lineRule="auto"/>
              <w:jc w:val="both"/>
              <w:rPr>
                <w:lang w:val="uk-UA"/>
              </w:rPr>
            </w:pPr>
            <w:r w:rsidRPr="00C33176">
              <w:rPr>
                <w:rFonts w:ascii="Times New Roman" w:hAnsi="Times New Roman"/>
                <w:b/>
                <w:color w:val="000000"/>
                <w:sz w:val="28"/>
                <w:szCs w:val="28"/>
                <w:u w:val="single"/>
                <w:lang w:val="uk-UA" w:eastAsia="en-US"/>
              </w:rPr>
              <w:t>локальні акти</w:t>
            </w:r>
            <w:r w:rsidRPr="00073E38">
              <w:rPr>
                <w:rFonts w:ascii="Times New Roman" w:hAnsi="Times New Roman"/>
                <w:color w:val="000000"/>
                <w:sz w:val="28"/>
                <w:szCs w:val="28"/>
                <w:lang w:val="uk-UA" w:eastAsia="en-US"/>
              </w:rPr>
              <w:t xml:space="preserve"> – це підзаконні акти, які видаються керівниками підприємств, установ, організацій для вирішення внутрішніх питань та поширюються на їх працівників. Через свою дію носять характер внутрішньорганізаційних або внутрішніх.</w:t>
            </w:r>
          </w:p>
        </w:tc>
      </w:tr>
    </w:tbl>
    <w:p w:rsidR="00345508" w:rsidRDefault="00345508" w:rsidP="00077433">
      <w:pPr>
        <w:spacing w:after="0" w:line="360" w:lineRule="auto"/>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2.7. Структура підзаконного нормативно-правового акту</w:t>
      </w: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Pr="00073E38" w:rsidRDefault="00345508" w:rsidP="00077433">
      <w:pPr>
        <w:spacing w:after="0" w:line="360" w:lineRule="auto"/>
        <w:ind w:firstLine="709"/>
        <w:contextualSpacing/>
        <w:jc w:val="both"/>
        <w:rPr>
          <w:rFonts w:ascii="Times New Roman" w:hAnsi="Times New Roman"/>
          <w:color w:val="000000"/>
          <w:sz w:val="28"/>
          <w:szCs w:val="28"/>
          <w:lang w:val="uk-UA" w:eastAsia="en-US"/>
        </w:rPr>
      </w:pPr>
    </w:p>
    <w:p w:rsidR="00345508" w:rsidRPr="00073E38" w:rsidRDefault="00B61EC5" w:rsidP="00077433">
      <w:pPr>
        <w:spacing w:after="0" w:line="360" w:lineRule="auto"/>
        <w:ind w:firstLine="709"/>
        <w:contextualSpacing/>
        <w:jc w:val="both"/>
        <w:rPr>
          <w:rFonts w:ascii="Times New Roman" w:hAnsi="Times New Roman"/>
          <w:color w:val="000000"/>
          <w:sz w:val="28"/>
          <w:szCs w:val="28"/>
          <w:lang w:val="uk-UA" w:eastAsia="en-US"/>
        </w:rPr>
      </w:pPr>
      <w:r>
        <w:rPr>
          <w:rFonts w:ascii="Times New Roman" w:hAnsi="Times New Roman"/>
          <w:noProof/>
          <w:color w:val="000000"/>
          <w:sz w:val="28"/>
          <w:szCs w:val="28"/>
        </w:rPr>
        <w:pict>
          <v:shape id="Схема 1" o:spid="_x0000_i1025" type="#_x0000_t75" style="width:434pt;height:405.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">
            <v:imagedata r:id="rId14" o:title=""/>
            <o:lock v:ext="edit" aspectratio="f"/>
          </v:shape>
        </w:pict>
      </w: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sz w:val="28"/>
          <w:szCs w:val="28"/>
          <w:lang w:val="uk-UA"/>
        </w:rPr>
      </w:pPr>
      <w:r>
        <w:rPr>
          <w:rFonts w:ascii="Times New Roman" w:hAnsi="Times New Roman"/>
          <w:sz w:val="28"/>
          <w:szCs w:val="28"/>
          <w:lang w:val="uk-UA"/>
        </w:rPr>
        <w:lastRenderedPageBreak/>
        <w:t xml:space="preserve">2.8.  </w:t>
      </w:r>
      <w:r w:rsidRPr="00573C01">
        <w:rPr>
          <w:rFonts w:ascii="Times New Roman" w:hAnsi="Times New Roman"/>
          <w:sz w:val="28"/>
          <w:szCs w:val="28"/>
          <w:lang w:val="uk-UA"/>
        </w:rPr>
        <w:t>Відомчий нормативно-правовий акт та його ознаки</w:t>
      </w:r>
    </w:p>
    <w:p w:rsidR="00345508" w:rsidRDefault="00345508" w:rsidP="00740589">
      <w:pPr>
        <w:rPr>
          <w:rFonts w:ascii="Times New Roman" w:hAnsi="Times New Roman"/>
          <w:sz w:val="28"/>
          <w:szCs w:val="28"/>
          <w:lang w:val="uk-UA"/>
        </w:rPr>
      </w:pPr>
    </w:p>
    <w:p w:rsidR="00345508" w:rsidRPr="00573C01" w:rsidRDefault="00345508" w:rsidP="00740589">
      <w:pPr>
        <w:rPr>
          <w:rFonts w:ascii="Times New Roman" w:hAnsi="Times New Roman"/>
          <w:sz w:val="28"/>
          <w:szCs w:val="28"/>
          <w:lang w:val="uk-UA"/>
        </w:rPr>
      </w:pPr>
    </w:p>
    <w:tbl>
      <w:tblPr>
        <w:tblW w:w="946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345508" w:rsidRPr="004670AE" w:rsidTr="006E4348">
        <w:trPr>
          <w:trHeight w:val="3376"/>
        </w:trPr>
        <w:tc>
          <w:tcPr>
            <w:tcW w:w="9460" w:type="dxa"/>
          </w:tcPr>
          <w:p w:rsidR="00345508" w:rsidRDefault="00345508" w:rsidP="00997DEE">
            <w:pPr>
              <w:spacing w:line="360" w:lineRule="auto"/>
              <w:contextualSpacing/>
              <w:jc w:val="both"/>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Відомчий нормативно-правовий акт (англ. departmentalact) – підзаконний нормативний акт, що ухвалюється в межах компетенції того чи іншого органу виконавчої влади (міністерства, комітету та інших відомств) і містить вторинні (похідні) норми,  які розкривають і конкретизують первинні норми, приймаються на їх основі, спрямовані на їх виконання. Видаються в випадках, коли в межах сфери відання міністерства, комітету, відомства:</w:t>
            </w:r>
          </w:p>
        </w:tc>
      </w:tr>
      <w:tr w:rsidR="00345508" w:rsidRPr="004670AE" w:rsidTr="006E4348">
        <w:trPr>
          <w:trHeight w:val="197"/>
        </w:trPr>
        <w:tc>
          <w:tcPr>
            <w:tcW w:w="9460" w:type="dxa"/>
          </w:tcPr>
          <w:p w:rsidR="00345508" w:rsidRPr="00073E38" w:rsidRDefault="00345508" w:rsidP="00997DEE">
            <w:pPr>
              <w:spacing w:after="0" w:line="360" w:lineRule="auto"/>
              <w:contextualSpacing/>
              <w:jc w:val="both"/>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-нечітко, лише загалом, визначені певні права і обов’язки суб’єктів;</w:t>
            </w:r>
          </w:p>
        </w:tc>
      </w:tr>
      <w:tr w:rsidR="00345508" w:rsidRPr="004670AE" w:rsidTr="006E4348">
        <w:trPr>
          <w:trHeight w:val="227"/>
        </w:trPr>
        <w:tc>
          <w:tcPr>
            <w:tcW w:w="9460" w:type="dxa"/>
          </w:tcPr>
          <w:p w:rsidR="00345508" w:rsidRPr="00073E38" w:rsidRDefault="00345508" w:rsidP="00997DEE">
            <w:pPr>
              <w:spacing w:after="0" w:line="360" w:lineRule="auto"/>
              <w:jc w:val="both"/>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-є прогалини у певних аспектах взаємовідносин субєктів;</w:t>
            </w:r>
          </w:p>
        </w:tc>
      </w:tr>
      <w:tr w:rsidR="00345508" w:rsidRPr="004670AE" w:rsidTr="006E4348">
        <w:trPr>
          <w:trHeight w:val="240"/>
        </w:trPr>
        <w:tc>
          <w:tcPr>
            <w:tcW w:w="9460" w:type="dxa"/>
          </w:tcPr>
          <w:p w:rsidR="00345508" w:rsidRPr="00073E38" w:rsidRDefault="00345508" w:rsidP="00997DEE">
            <w:pPr>
              <w:spacing w:after="0" w:line="360" w:lineRule="auto"/>
              <w:contextualSpacing/>
              <w:jc w:val="both"/>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-прямо доручено законом (указом, постановою, розпорядженням) видати акт для конкретизації норми закону.</w:t>
            </w:r>
          </w:p>
        </w:tc>
      </w:tr>
    </w:tbl>
    <w:p w:rsidR="00345508" w:rsidRPr="001C3A42" w:rsidRDefault="00345508" w:rsidP="00740589">
      <w:pPr>
        <w:rPr>
          <w:lang w:val="uk-UA"/>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2288"/>
        <w:gridCol w:w="2544"/>
        <w:gridCol w:w="2246"/>
      </w:tblGrid>
      <w:tr w:rsidR="00345508" w:rsidRPr="004670AE" w:rsidTr="006E4348">
        <w:trPr>
          <w:trHeight w:val="376"/>
        </w:trPr>
        <w:tc>
          <w:tcPr>
            <w:tcW w:w="9460" w:type="dxa"/>
            <w:gridSpan w:val="4"/>
          </w:tcPr>
          <w:p w:rsidR="00345508" w:rsidRPr="00073E38" w:rsidRDefault="00345508" w:rsidP="00802412">
            <w:pPr>
              <w:spacing w:after="0" w:line="360" w:lineRule="auto"/>
              <w:ind w:firstLine="709"/>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Ознаки відомчих нормативно-правових актів:</w:t>
            </w:r>
          </w:p>
        </w:tc>
      </w:tr>
      <w:tr w:rsidR="00345508" w:rsidRPr="009D3761" w:rsidTr="006E4348">
        <w:trPr>
          <w:trHeight w:val="640"/>
        </w:trPr>
        <w:tc>
          <w:tcPr>
            <w:tcW w:w="2382" w:type="dxa"/>
          </w:tcPr>
          <w:p w:rsidR="00345508" w:rsidRPr="00073E38" w:rsidRDefault="00345508" w:rsidP="006E4348">
            <w:pPr>
              <w:spacing w:after="0" w:line="30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породжуються законами, а також загальними підзаконними актами (постановами парламенту, постановами уряду, указами президента)</w:t>
            </w:r>
          </w:p>
        </w:tc>
        <w:tc>
          <w:tcPr>
            <w:tcW w:w="2288" w:type="dxa"/>
          </w:tcPr>
          <w:p w:rsidR="00345508" w:rsidRPr="00073E38" w:rsidRDefault="00345508" w:rsidP="006E4348">
            <w:pPr>
              <w:spacing w:after="0" w:line="30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видаються з питань, віднесених винятково до відання органів виконавчої влади (міністерств, комітетів, комісій та інших відомств)</w:t>
            </w:r>
          </w:p>
        </w:tc>
        <w:tc>
          <w:tcPr>
            <w:tcW w:w="2544" w:type="dxa"/>
          </w:tcPr>
          <w:p w:rsidR="00345508" w:rsidRPr="00073E38" w:rsidRDefault="00345508" w:rsidP="006E4348">
            <w:pPr>
              <w:spacing w:after="0" w:line="30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поширюються на осіб, що входять до сфери їх відання, тобто знаходяться в системі управлінського, службового і дисциплінарного підпорядкування лише даних відомств</w:t>
            </w:r>
          </w:p>
        </w:tc>
        <w:tc>
          <w:tcPr>
            <w:tcW w:w="2246" w:type="dxa"/>
          </w:tcPr>
          <w:p w:rsidR="00345508" w:rsidRPr="00073E38" w:rsidRDefault="00345508" w:rsidP="006E4348">
            <w:pPr>
              <w:spacing w:after="0" w:line="30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служать підставою для прийняття інших актів і юридичних документів</w:t>
            </w:r>
          </w:p>
        </w:tc>
      </w:tr>
    </w:tbl>
    <w:p w:rsidR="00345508" w:rsidRPr="00073E3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p>
    <w:p w:rsidR="00345508" w:rsidRDefault="00345508" w:rsidP="00740589">
      <w:pPr>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2.9. Призначення відомчих актів</w:t>
      </w:r>
    </w:p>
    <w:p w:rsidR="0034550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Pr="00073E38" w:rsidRDefault="00345508" w:rsidP="00740589">
      <w:pPr>
        <w:spacing w:after="0" w:line="360" w:lineRule="auto"/>
        <w:ind w:firstLine="709"/>
        <w:contextualSpacing/>
        <w:jc w:val="both"/>
        <w:rPr>
          <w:rFonts w:ascii="Times New Roman" w:hAnsi="Times New Roman"/>
          <w:color w:val="000000"/>
          <w:sz w:val="28"/>
          <w:szCs w:val="28"/>
          <w:lang w:val="uk-UA"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3"/>
      </w:tblGrid>
      <w:tr w:rsidR="00345508" w:rsidRPr="004670AE" w:rsidTr="006E4348">
        <w:trPr>
          <w:trHeight w:val="699"/>
        </w:trPr>
        <w:tc>
          <w:tcPr>
            <w:tcW w:w="9223" w:type="dxa"/>
          </w:tcPr>
          <w:p w:rsidR="00345508" w:rsidRDefault="00345508" w:rsidP="00802412">
            <w:pPr>
              <w:spacing w:after="0" w:line="360" w:lineRule="auto"/>
              <w:contextualSpacing/>
              <w:jc w:val="center"/>
              <w:rPr>
                <w:rFonts w:ascii="Times New Roman" w:hAnsi="Times New Roman"/>
                <w:color w:val="000000"/>
                <w:sz w:val="28"/>
                <w:szCs w:val="28"/>
                <w:lang w:val="uk-UA" w:eastAsia="en-US"/>
              </w:rPr>
            </w:pPr>
          </w:p>
          <w:p w:rsidR="00345508" w:rsidRDefault="00345508" w:rsidP="00802412">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Призначення відомчих актів:</w:t>
            </w:r>
          </w:p>
          <w:p w:rsidR="00345508" w:rsidRPr="00073E38" w:rsidRDefault="00345508" w:rsidP="00802412">
            <w:pPr>
              <w:spacing w:after="0" w:line="360" w:lineRule="auto"/>
              <w:contextualSpacing/>
              <w:jc w:val="center"/>
              <w:rPr>
                <w:rFonts w:ascii="Times New Roman" w:hAnsi="Times New Roman"/>
                <w:color w:val="000000"/>
                <w:sz w:val="28"/>
                <w:szCs w:val="28"/>
                <w:lang w:val="uk-UA" w:eastAsia="en-US"/>
              </w:rPr>
            </w:pPr>
          </w:p>
        </w:tc>
      </w:tr>
    </w:tbl>
    <w:p w:rsidR="00345508" w:rsidRPr="00073E38" w:rsidRDefault="00345508" w:rsidP="00740589">
      <w:pPr>
        <w:spacing w:after="0" w:line="360" w:lineRule="auto"/>
        <w:contextualSpacing/>
        <w:jc w:val="center"/>
        <w:rPr>
          <w:rFonts w:ascii="Times New Roman" w:hAnsi="Times New Roman"/>
          <w:color w:val="000000"/>
          <w:sz w:val="28"/>
          <w:szCs w:val="28"/>
          <w:lang w:val="uk-UA"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3"/>
      </w:tblGrid>
      <w:tr w:rsidR="00345508" w:rsidRPr="004670AE" w:rsidTr="006E4348">
        <w:trPr>
          <w:trHeight w:val="1148"/>
        </w:trPr>
        <w:tc>
          <w:tcPr>
            <w:tcW w:w="9223" w:type="dxa"/>
          </w:tcPr>
          <w:p w:rsidR="00345508" w:rsidRPr="00073E38" w:rsidRDefault="00345508" w:rsidP="00802412">
            <w:pPr>
              <w:spacing w:after="0" w:line="360" w:lineRule="auto"/>
              <w:contextualSpacing/>
              <w:rPr>
                <w:rFonts w:ascii="Times New Roman" w:hAnsi="Times New Roman"/>
                <w:color w:val="000000"/>
                <w:sz w:val="28"/>
                <w:szCs w:val="28"/>
                <w:lang w:val="uk-UA" w:eastAsia="en-US"/>
              </w:rPr>
            </w:pPr>
          </w:p>
          <w:p w:rsidR="00345508" w:rsidRPr="00073E38" w:rsidRDefault="00345508" w:rsidP="00802412">
            <w:pPr>
              <w:spacing w:after="0" w:line="360" w:lineRule="auto"/>
              <w:contextualSpacing/>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встановлення права одного суб’єкта і відповідно обов’язку іншого;</w:t>
            </w:r>
          </w:p>
        </w:tc>
      </w:tr>
    </w:tbl>
    <w:p w:rsidR="00345508" w:rsidRPr="00073E38" w:rsidRDefault="00345508" w:rsidP="00740589">
      <w:pPr>
        <w:spacing w:after="0" w:line="360" w:lineRule="auto"/>
        <w:ind w:firstLine="709"/>
        <w:contextualSpacing/>
        <w:jc w:val="both"/>
        <w:rPr>
          <w:rFonts w:ascii="Times New Roman" w:hAnsi="Times New Roman"/>
          <w:color w:val="000000"/>
          <w:sz w:val="28"/>
          <w:szCs w:val="28"/>
          <w:lang w:val="uk-UA"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3"/>
      </w:tblGrid>
      <w:tr w:rsidR="00345508" w:rsidRPr="004670AE" w:rsidTr="006E4348">
        <w:trPr>
          <w:trHeight w:val="682"/>
        </w:trPr>
        <w:tc>
          <w:tcPr>
            <w:tcW w:w="9223" w:type="dxa"/>
          </w:tcPr>
          <w:p w:rsidR="00345508" w:rsidRDefault="00345508" w:rsidP="00802412">
            <w:pPr>
              <w:spacing w:after="0" w:line="360" w:lineRule="auto"/>
              <w:contextualSpacing/>
              <w:jc w:val="center"/>
              <w:rPr>
                <w:rFonts w:ascii="Times New Roman" w:hAnsi="Times New Roman"/>
                <w:color w:val="000000"/>
                <w:sz w:val="28"/>
                <w:szCs w:val="28"/>
                <w:lang w:val="uk-UA" w:eastAsia="en-US"/>
              </w:rPr>
            </w:pPr>
          </w:p>
          <w:p w:rsidR="00345508" w:rsidRDefault="00345508" w:rsidP="00802412">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роз’яснення, конкретизація змісту (змісту) прав чи обов’язків, викладених у законі в загальних рисах;</w:t>
            </w:r>
          </w:p>
          <w:p w:rsidR="00345508" w:rsidRPr="00073E38" w:rsidRDefault="00345508" w:rsidP="00802412">
            <w:pPr>
              <w:spacing w:after="0" w:line="360" w:lineRule="auto"/>
              <w:contextualSpacing/>
              <w:jc w:val="center"/>
              <w:rPr>
                <w:rFonts w:ascii="Times New Roman" w:hAnsi="Times New Roman"/>
                <w:color w:val="000000"/>
                <w:sz w:val="28"/>
                <w:szCs w:val="28"/>
                <w:lang w:val="uk-UA" w:eastAsia="en-US"/>
              </w:rPr>
            </w:pPr>
          </w:p>
        </w:tc>
      </w:tr>
    </w:tbl>
    <w:p w:rsidR="00345508" w:rsidRPr="00073E38" w:rsidRDefault="00345508" w:rsidP="00740589">
      <w:pPr>
        <w:spacing w:after="0" w:line="360" w:lineRule="auto"/>
        <w:contextualSpacing/>
        <w:jc w:val="both"/>
        <w:rPr>
          <w:rFonts w:ascii="Times New Roman" w:hAnsi="Times New Roman"/>
          <w:color w:val="000000"/>
          <w:sz w:val="28"/>
          <w:szCs w:val="28"/>
          <w:lang w:val="uk-UA"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3"/>
      </w:tblGrid>
      <w:tr w:rsidR="00345508" w:rsidRPr="004670AE" w:rsidTr="006E4348">
        <w:trPr>
          <w:trHeight w:val="773"/>
        </w:trPr>
        <w:tc>
          <w:tcPr>
            <w:tcW w:w="9223" w:type="dxa"/>
          </w:tcPr>
          <w:p w:rsidR="00345508" w:rsidRDefault="00345508" w:rsidP="00802412">
            <w:pPr>
              <w:spacing w:after="0" w:line="360" w:lineRule="auto"/>
              <w:contextualSpacing/>
              <w:jc w:val="center"/>
              <w:rPr>
                <w:rFonts w:ascii="Times New Roman" w:hAnsi="Times New Roman"/>
                <w:color w:val="000000"/>
                <w:sz w:val="28"/>
                <w:szCs w:val="28"/>
                <w:lang w:val="uk-UA" w:eastAsia="en-US"/>
              </w:rPr>
            </w:pPr>
          </w:p>
          <w:p w:rsidR="00345508" w:rsidRDefault="00345508" w:rsidP="00802412">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розширення (звуження) змісту права одного суб’єкта і звуження (розширення) права іншого;</w:t>
            </w:r>
          </w:p>
          <w:p w:rsidR="00345508" w:rsidRPr="00073E38" w:rsidRDefault="00345508" w:rsidP="00802412">
            <w:pPr>
              <w:spacing w:after="0" w:line="360" w:lineRule="auto"/>
              <w:contextualSpacing/>
              <w:jc w:val="center"/>
              <w:rPr>
                <w:rFonts w:ascii="Times New Roman" w:hAnsi="Times New Roman"/>
                <w:color w:val="000000"/>
                <w:sz w:val="28"/>
                <w:szCs w:val="28"/>
                <w:lang w:val="uk-UA" w:eastAsia="en-US"/>
              </w:rPr>
            </w:pPr>
          </w:p>
        </w:tc>
      </w:tr>
    </w:tbl>
    <w:p w:rsidR="00345508" w:rsidRPr="00073E38" w:rsidRDefault="00345508" w:rsidP="00740589">
      <w:pPr>
        <w:spacing w:after="0" w:line="360" w:lineRule="auto"/>
        <w:contextualSpacing/>
        <w:jc w:val="both"/>
        <w:rPr>
          <w:rFonts w:ascii="Times New Roman" w:hAnsi="Times New Roman"/>
          <w:color w:val="000000"/>
          <w:sz w:val="28"/>
          <w:szCs w:val="28"/>
          <w:lang w:val="uk-UA"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3"/>
      </w:tblGrid>
      <w:tr w:rsidR="00345508" w:rsidRPr="004670AE" w:rsidTr="006E4348">
        <w:trPr>
          <w:trHeight w:val="1100"/>
        </w:trPr>
        <w:tc>
          <w:tcPr>
            <w:tcW w:w="9223" w:type="dxa"/>
          </w:tcPr>
          <w:p w:rsidR="00345508" w:rsidRDefault="00345508" w:rsidP="00802412">
            <w:pPr>
              <w:spacing w:after="0" w:line="360" w:lineRule="auto"/>
              <w:contextualSpacing/>
              <w:jc w:val="center"/>
              <w:rPr>
                <w:rFonts w:ascii="Times New Roman" w:hAnsi="Times New Roman"/>
                <w:color w:val="000000"/>
                <w:sz w:val="28"/>
                <w:szCs w:val="28"/>
                <w:lang w:val="uk-UA" w:eastAsia="en-US"/>
              </w:rPr>
            </w:pPr>
          </w:p>
          <w:p w:rsidR="00345508" w:rsidRPr="00073E38" w:rsidRDefault="00345508" w:rsidP="009D3761">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введення нових або доповнення старих вимог для здійснення суб’єктом свого права;</w:t>
            </w:r>
          </w:p>
        </w:tc>
      </w:tr>
    </w:tbl>
    <w:p w:rsidR="00345508" w:rsidRPr="00073E38" w:rsidRDefault="00345508" w:rsidP="00740589">
      <w:pPr>
        <w:spacing w:after="0" w:line="360" w:lineRule="auto"/>
        <w:ind w:firstLine="709"/>
        <w:contextualSpacing/>
        <w:jc w:val="center"/>
        <w:rPr>
          <w:rFonts w:ascii="Times New Roman" w:hAnsi="Times New Roman"/>
          <w:color w:val="000000"/>
          <w:sz w:val="28"/>
          <w:szCs w:val="28"/>
          <w:lang w:val="uk-UA"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3"/>
      </w:tblGrid>
      <w:tr w:rsidR="00345508" w:rsidRPr="004670AE" w:rsidTr="006E4348">
        <w:trPr>
          <w:trHeight w:val="1152"/>
        </w:trPr>
        <w:tc>
          <w:tcPr>
            <w:tcW w:w="9223" w:type="dxa"/>
          </w:tcPr>
          <w:p w:rsidR="00345508" w:rsidRDefault="00345508" w:rsidP="00802412">
            <w:pPr>
              <w:spacing w:after="0" w:line="360" w:lineRule="auto"/>
              <w:contextualSpacing/>
              <w:jc w:val="center"/>
              <w:rPr>
                <w:rFonts w:ascii="Times New Roman" w:hAnsi="Times New Roman"/>
                <w:color w:val="000000"/>
                <w:sz w:val="28"/>
                <w:szCs w:val="28"/>
                <w:lang w:val="uk-UA" w:eastAsia="en-US"/>
              </w:rPr>
            </w:pPr>
          </w:p>
          <w:p w:rsidR="00345508" w:rsidRDefault="00345508" w:rsidP="00802412">
            <w:pPr>
              <w:spacing w:after="0" w:line="360" w:lineRule="auto"/>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роз’яснення, конкретизація змісту (змісту) контрольної функції органу управління, що знаходиться в сфері відання міністерства, комітету, відомства.</w:t>
            </w:r>
          </w:p>
          <w:p w:rsidR="00345508" w:rsidRPr="00073E38" w:rsidRDefault="00345508" w:rsidP="00802412">
            <w:pPr>
              <w:spacing w:after="0" w:line="360" w:lineRule="auto"/>
              <w:contextualSpacing/>
              <w:jc w:val="center"/>
              <w:rPr>
                <w:rFonts w:ascii="Times New Roman" w:hAnsi="Times New Roman"/>
                <w:color w:val="000000"/>
                <w:sz w:val="28"/>
                <w:szCs w:val="28"/>
                <w:lang w:val="uk-UA" w:eastAsia="en-US"/>
              </w:rPr>
            </w:pPr>
          </w:p>
        </w:tc>
      </w:tr>
    </w:tbl>
    <w:p w:rsidR="00345508" w:rsidRDefault="00345508" w:rsidP="00B25FB1">
      <w:pPr>
        <w:spacing w:after="0" w:line="360" w:lineRule="auto"/>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2.10. Види відомчих нормативно-правових актів</w:t>
      </w:r>
    </w:p>
    <w:p w:rsidR="00345508" w:rsidRDefault="00345508" w:rsidP="00B25FB1">
      <w:pPr>
        <w:spacing w:after="0" w:line="360" w:lineRule="auto"/>
        <w:contextualSpacing/>
        <w:jc w:val="both"/>
        <w:rPr>
          <w:rFonts w:ascii="Times New Roman" w:hAnsi="Times New Roman"/>
          <w:color w:val="000000"/>
          <w:sz w:val="28"/>
          <w:szCs w:val="28"/>
          <w:lang w:val="uk-UA" w:eastAsia="en-US"/>
        </w:rPr>
      </w:pPr>
    </w:p>
    <w:p w:rsidR="00345508" w:rsidRPr="00073E38" w:rsidRDefault="00345508" w:rsidP="00B25FB1">
      <w:pPr>
        <w:spacing w:after="0" w:line="360" w:lineRule="auto"/>
        <w:contextualSpacing/>
        <w:jc w:val="both"/>
        <w:rPr>
          <w:rFonts w:ascii="Times New Roman" w:hAnsi="Times New Roman"/>
          <w:color w:val="000000"/>
          <w:sz w:val="28"/>
          <w:szCs w:val="28"/>
          <w:lang w:val="uk-UA" w:eastAsia="en-US"/>
        </w:rPr>
      </w:pPr>
    </w:p>
    <w:p w:rsidR="00345508" w:rsidRPr="00073E38" w:rsidRDefault="007C652F" w:rsidP="00740589">
      <w:pPr>
        <w:spacing w:after="0" w:line="360" w:lineRule="auto"/>
        <w:ind w:firstLine="709"/>
        <w:contextualSpacing/>
        <w:jc w:val="both"/>
        <w:rPr>
          <w:rFonts w:ascii="Times New Roman" w:hAnsi="Times New Roman"/>
          <w:color w:val="000000"/>
          <w:sz w:val="28"/>
          <w:szCs w:val="28"/>
          <w:lang w:val="uk-UA" w:eastAsia="en-US"/>
        </w:rPr>
      </w:pPr>
      <w:r>
        <w:rPr>
          <w:noProof/>
        </w:rPr>
        <w:pict>
          <v:rect id="_x0000_s1061" style="position:absolute;left:0;text-align:left;margin-left:163.15pt;margin-top:2.85pt;width:164.8pt;height:67.45pt;z-index:9">
            <v:textbox style="mso-next-textbox:#_x0000_s1061">
              <w:txbxContent>
                <w:p w:rsidR="0061189A" w:rsidRPr="007E04A9" w:rsidRDefault="0061189A" w:rsidP="00740589">
                  <w:pPr>
                    <w:jc w:val="center"/>
                    <w:rPr>
                      <w:rFonts w:ascii="Times New Roman" w:hAnsi="Times New Roman"/>
                      <w:sz w:val="28"/>
                      <w:szCs w:val="28"/>
                      <w:lang w:val="uk-UA"/>
                    </w:rPr>
                  </w:pPr>
                  <w:r w:rsidRPr="007E04A9">
                    <w:rPr>
                      <w:rFonts w:ascii="Times New Roman" w:hAnsi="Times New Roman"/>
                      <w:sz w:val="28"/>
                      <w:szCs w:val="28"/>
                      <w:lang w:val="uk-UA"/>
                    </w:rPr>
                    <w:t>Види відомчих нормативно-</w:t>
                  </w:r>
                  <w:r>
                    <w:rPr>
                      <w:rFonts w:ascii="Times New Roman" w:hAnsi="Times New Roman"/>
                      <w:sz w:val="28"/>
                      <w:szCs w:val="28"/>
                      <w:lang w:val="uk-UA"/>
                    </w:rPr>
                    <w:t>правових</w:t>
                  </w:r>
                  <w:r w:rsidRPr="007E04A9">
                    <w:rPr>
                      <w:rFonts w:ascii="Times New Roman" w:hAnsi="Times New Roman"/>
                      <w:sz w:val="28"/>
                      <w:szCs w:val="28"/>
                      <w:lang w:val="uk-UA"/>
                    </w:rPr>
                    <w:t xml:space="preserve"> актів</w:t>
                  </w:r>
                </w:p>
              </w:txbxContent>
            </v:textbox>
          </v:rect>
        </w:pict>
      </w:r>
    </w:p>
    <w:p w:rsidR="00345508" w:rsidRPr="00073E3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Pr="00073E38" w:rsidRDefault="007C652F" w:rsidP="00740589">
      <w:pPr>
        <w:spacing w:after="0" w:line="360" w:lineRule="auto"/>
        <w:ind w:firstLine="709"/>
        <w:contextualSpacing/>
        <w:jc w:val="both"/>
        <w:rPr>
          <w:rFonts w:ascii="Times New Roman" w:hAnsi="Times New Roman"/>
          <w:color w:val="000000"/>
          <w:sz w:val="28"/>
          <w:szCs w:val="28"/>
          <w:lang w:val="uk-UA" w:eastAsia="en-US"/>
        </w:rPr>
      </w:pPr>
      <w:r>
        <w:rPr>
          <w:noProof/>
        </w:rPr>
        <w:pict>
          <v:shape id="_x0000_s1062" type="#_x0000_t32" style="position:absolute;left:0;text-align:left;margin-left:327.95pt;margin-top:19.3pt;width:105.6pt;height:32.8pt;z-index:14" o:connectortype="straight">
            <v:stroke endarrow="block"/>
          </v:shape>
        </w:pict>
      </w:r>
      <w:r>
        <w:rPr>
          <w:noProof/>
        </w:rPr>
        <w:pict>
          <v:shape id="_x0000_s1063" type="#_x0000_t32" style="position:absolute;left:0;text-align:left;margin-left:59.95pt;margin-top:22pt;width:103.2pt;height:32.8pt;flip:x;z-index:15" o:connectortype="straight">
            <v:stroke endarrow="block"/>
          </v:shape>
        </w:pict>
      </w:r>
      <w:r>
        <w:rPr>
          <w:noProof/>
        </w:rPr>
        <w:pict>
          <v:shape id="_x0000_s1064" type="#_x0000_t32" style="position:absolute;left:0;text-align:left;margin-left:249.65pt;margin-top:22pt;width:.05pt;height:32.8pt;z-index:13" o:connectortype="straight">
            <v:stroke endarrow="block"/>
          </v:shape>
        </w:pict>
      </w:r>
    </w:p>
    <w:p w:rsidR="00345508" w:rsidRPr="00073E3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Pr="00073E38" w:rsidRDefault="007C652F" w:rsidP="00740589">
      <w:pPr>
        <w:spacing w:after="0" w:line="360" w:lineRule="auto"/>
        <w:ind w:firstLine="709"/>
        <w:contextualSpacing/>
        <w:jc w:val="both"/>
        <w:rPr>
          <w:rFonts w:ascii="Times New Roman" w:hAnsi="Times New Roman"/>
          <w:color w:val="000000"/>
          <w:sz w:val="28"/>
          <w:szCs w:val="28"/>
          <w:lang w:val="uk-UA" w:eastAsia="en-US"/>
        </w:rPr>
      </w:pPr>
      <w:r>
        <w:rPr>
          <w:noProof/>
        </w:rPr>
        <w:pict>
          <v:rect id="_x0000_s1065" style="position:absolute;left:0;text-align:left;margin-left:346.5pt;margin-top:3.8pt;width:125.25pt;height:41.9pt;z-index:10">
            <v:textbox style="mso-next-textbox:#_x0000_s1065">
              <w:txbxContent>
                <w:p w:rsidR="0061189A" w:rsidRPr="00746BDC" w:rsidRDefault="0061189A" w:rsidP="00740589">
                  <w:pPr>
                    <w:jc w:val="center"/>
                    <w:rPr>
                      <w:rFonts w:ascii="Times New Roman" w:hAnsi="Times New Roman"/>
                      <w:sz w:val="28"/>
                      <w:szCs w:val="28"/>
                      <w:lang w:val="uk-UA"/>
                    </w:rPr>
                  </w:pPr>
                  <w:r w:rsidRPr="00746BDC">
                    <w:rPr>
                      <w:rFonts w:ascii="Times New Roman" w:hAnsi="Times New Roman"/>
                      <w:sz w:val="28"/>
                      <w:szCs w:val="28"/>
                      <w:lang w:val="uk-UA"/>
                    </w:rPr>
                    <w:t>Правила</w:t>
                  </w:r>
                </w:p>
              </w:txbxContent>
            </v:textbox>
          </v:rect>
        </w:pict>
      </w:r>
      <w:r>
        <w:rPr>
          <w:noProof/>
        </w:rPr>
        <w:pict>
          <v:rect id="_x0000_s1066" style="position:absolute;left:0;text-align:left;margin-left:176pt;margin-top:3.8pt;width:142.35pt;height:41.9pt;z-index:11">
            <v:textbox style="mso-next-textbox:#_x0000_s1066">
              <w:txbxContent>
                <w:p w:rsidR="0061189A" w:rsidRPr="00746BDC" w:rsidRDefault="0061189A" w:rsidP="00740589">
                  <w:pPr>
                    <w:jc w:val="center"/>
                    <w:rPr>
                      <w:rFonts w:ascii="Times New Roman" w:hAnsi="Times New Roman"/>
                      <w:sz w:val="28"/>
                      <w:szCs w:val="28"/>
                      <w:lang w:val="uk-UA"/>
                    </w:rPr>
                  </w:pPr>
                  <w:r w:rsidRPr="00746BDC">
                    <w:rPr>
                      <w:rFonts w:ascii="Times New Roman" w:hAnsi="Times New Roman"/>
                      <w:sz w:val="28"/>
                      <w:szCs w:val="28"/>
                      <w:lang w:val="uk-UA"/>
                    </w:rPr>
                    <w:t>Інструкція</w:t>
                  </w:r>
                </w:p>
              </w:txbxContent>
            </v:textbox>
          </v:rect>
        </w:pict>
      </w:r>
      <w:r>
        <w:rPr>
          <w:noProof/>
        </w:rPr>
        <w:pict>
          <v:rect id="_x0000_s1067" style="position:absolute;left:0;text-align:left;margin-left:11pt;margin-top:6.8pt;width:128.15pt;height:39.2pt;z-index:12">
            <v:textbox style="mso-next-textbox:#_x0000_s1067">
              <w:txbxContent>
                <w:p w:rsidR="0061189A" w:rsidRPr="00746BDC" w:rsidRDefault="0061189A" w:rsidP="00740589">
                  <w:pPr>
                    <w:jc w:val="center"/>
                    <w:rPr>
                      <w:rFonts w:ascii="Times New Roman" w:hAnsi="Times New Roman"/>
                      <w:sz w:val="28"/>
                      <w:szCs w:val="28"/>
                      <w:lang w:val="uk-UA"/>
                    </w:rPr>
                  </w:pPr>
                  <w:r w:rsidRPr="00746BDC">
                    <w:rPr>
                      <w:rFonts w:ascii="Times New Roman" w:hAnsi="Times New Roman"/>
                      <w:sz w:val="28"/>
                      <w:szCs w:val="28"/>
                      <w:lang w:val="uk-UA"/>
                    </w:rPr>
                    <w:t>Положення</w:t>
                  </w:r>
                </w:p>
              </w:txbxContent>
            </v:textbox>
          </v:rect>
        </w:pict>
      </w:r>
    </w:p>
    <w:p w:rsidR="00345508" w:rsidRDefault="00345508" w:rsidP="006E4348">
      <w:pPr>
        <w:spacing w:after="0" w:line="360" w:lineRule="auto"/>
        <w:ind w:left="110"/>
        <w:contextualSpacing/>
        <w:jc w:val="both"/>
        <w:rPr>
          <w:rFonts w:ascii="Times New Roman" w:hAnsi="Times New Roman"/>
          <w:color w:val="000000"/>
          <w:sz w:val="28"/>
          <w:szCs w:val="28"/>
          <w:lang w:val="uk-UA" w:eastAsia="en-US"/>
        </w:rPr>
      </w:pPr>
    </w:p>
    <w:p w:rsidR="00345508" w:rsidRPr="00073E38" w:rsidRDefault="00345508" w:rsidP="001B4782">
      <w:pPr>
        <w:spacing w:after="0" w:line="360" w:lineRule="auto"/>
        <w:contextualSpacing/>
        <w:jc w:val="both"/>
        <w:rPr>
          <w:rFonts w:ascii="Times New Roman" w:hAnsi="Times New Roman"/>
          <w:color w:val="000000"/>
          <w:sz w:val="28"/>
          <w:szCs w:val="28"/>
          <w:lang w:val="uk-UA" w:eastAsia="en-US"/>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7554"/>
      </w:tblGrid>
      <w:tr w:rsidR="00345508" w:rsidRPr="004670AE" w:rsidTr="006E4348">
        <w:tc>
          <w:tcPr>
            <w:tcW w:w="2016" w:type="dxa"/>
          </w:tcPr>
          <w:p w:rsidR="00345508" w:rsidRPr="004670AE" w:rsidRDefault="00345508" w:rsidP="004670AE">
            <w:pPr>
              <w:spacing w:after="0" w:line="360" w:lineRule="auto"/>
              <w:contextualSpacing/>
              <w:jc w:val="both"/>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Положення</w:t>
            </w:r>
          </w:p>
        </w:tc>
        <w:tc>
          <w:tcPr>
            <w:tcW w:w="7554" w:type="dxa"/>
          </w:tcPr>
          <w:p w:rsidR="00345508" w:rsidRPr="004670AE" w:rsidRDefault="00345508" w:rsidP="004670AE">
            <w:pPr>
              <w:spacing w:after="0" w:line="360" w:lineRule="auto"/>
              <w:jc w:val="both"/>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нормативно-правовий акт, що встановлює структуру і функції якого-неб</w:t>
            </w:r>
            <w:r>
              <w:rPr>
                <w:rFonts w:ascii="Times New Roman" w:hAnsi="Times New Roman"/>
                <w:color w:val="000000"/>
                <w:sz w:val="28"/>
                <w:szCs w:val="28"/>
                <w:lang w:val="uk-UA" w:eastAsia="en-US"/>
              </w:rPr>
              <w:t xml:space="preserve">удь органу чи визначає порядок </w:t>
            </w:r>
            <w:r w:rsidRPr="004670AE">
              <w:rPr>
                <w:rFonts w:ascii="Times New Roman" w:hAnsi="Times New Roman"/>
                <w:color w:val="000000"/>
                <w:sz w:val="28"/>
                <w:szCs w:val="28"/>
                <w:lang w:val="uk-UA" w:eastAsia="en-US"/>
              </w:rPr>
              <w:t>якої-небудь діяльності</w:t>
            </w:r>
          </w:p>
        </w:tc>
      </w:tr>
      <w:tr w:rsidR="00345508" w:rsidRPr="004670AE" w:rsidTr="006E4348">
        <w:tc>
          <w:tcPr>
            <w:tcW w:w="2016" w:type="dxa"/>
          </w:tcPr>
          <w:p w:rsidR="00345508" w:rsidRPr="004670AE" w:rsidRDefault="00345508" w:rsidP="004670AE">
            <w:pPr>
              <w:spacing w:after="0" w:line="360" w:lineRule="auto"/>
              <w:contextualSpacing/>
              <w:jc w:val="both"/>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Інструкція</w:t>
            </w:r>
          </w:p>
        </w:tc>
        <w:tc>
          <w:tcPr>
            <w:tcW w:w="7554" w:type="dxa"/>
          </w:tcPr>
          <w:p w:rsidR="00345508" w:rsidRPr="004670AE" w:rsidRDefault="00345508" w:rsidP="004670AE">
            <w:pPr>
              <w:spacing w:after="0" w:line="360" w:lineRule="auto"/>
              <w:contextualSpacing/>
              <w:jc w:val="both"/>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нормативно-правовий акт, що встановлює порядок застосування акта законодавства, прийнятого вищим органом, або порядок застосування власного акта, а також порядок здійснення якої-небудь діяльності</w:t>
            </w:r>
          </w:p>
        </w:tc>
      </w:tr>
      <w:tr w:rsidR="00345508" w:rsidRPr="00D27F71" w:rsidTr="006E4348">
        <w:tc>
          <w:tcPr>
            <w:tcW w:w="2016" w:type="dxa"/>
          </w:tcPr>
          <w:p w:rsidR="00345508" w:rsidRPr="004670AE" w:rsidRDefault="00345508" w:rsidP="004670AE">
            <w:pPr>
              <w:spacing w:after="0" w:line="360" w:lineRule="auto"/>
              <w:contextualSpacing/>
              <w:jc w:val="both"/>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Правила</w:t>
            </w:r>
          </w:p>
        </w:tc>
        <w:tc>
          <w:tcPr>
            <w:tcW w:w="7554" w:type="dxa"/>
          </w:tcPr>
          <w:p w:rsidR="00345508" w:rsidRPr="004670AE" w:rsidRDefault="00345508" w:rsidP="004670AE">
            <w:pPr>
              <w:spacing w:after="0" w:line="360" w:lineRule="auto"/>
              <w:contextualSpacing/>
              <w:jc w:val="both"/>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Звід правових норм, що регламентують діяльність певної сфери виробництва чи її окремий вид</w:t>
            </w:r>
          </w:p>
        </w:tc>
      </w:tr>
    </w:tbl>
    <w:p w:rsidR="00345508" w:rsidRPr="00073E38" w:rsidRDefault="00345508" w:rsidP="00573C01">
      <w:pPr>
        <w:spacing w:after="0" w:line="360" w:lineRule="auto"/>
        <w:contextualSpacing/>
        <w:jc w:val="both"/>
        <w:rPr>
          <w:rFonts w:ascii="Times New Roman" w:hAnsi="Times New Roman"/>
          <w:color w:val="000000"/>
          <w:sz w:val="28"/>
          <w:szCs w:val="28"/>
          <w:lang w:val="uk-UA" w:eastAsia="en-US"/>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1907"/>
        <w:gridCol w:w="2513"/>
      </w:tblGrid>
      <w:tr w:rsidR="00345508" w:rsidRPr="004670AE" w:rsidTr="006E4348">
        <w:trPr>
          <w:trHeight w:val="516"/>
        </w:trPr>
        <w:tc>
          <w:tcPr>
            <w:tcW w:w="9570" w:type="dxa"/>
            <w:gridSpan w:val="3"/>
          </w:tcPr>
          <w:p w:rsidR="00345508" w:rsidRPr="00073E38" w:rsidRDefault="00345508" w:rsidP="00802412">
            <w:pPr>
              <w:spacing w:after="0" w:line="360" w:lineRule="auto"/>
              <w:ind w:left="105" w:firstLine="709"/>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За порядком прийняття та компетенцією суб’єктів відомчої нормотворчості:</w:t>
            </w:r>
          </w:p>
        </w:tc>
      </w:tr>
      <w:tr w:rsidR="00345508" w:rsidRPr="00D27F71" w:rsidTr="006E4348">
        <w:trPr>
          <w:trHeight w:val="2389"/>
        </w:trPr>
        <w:tc>
          <w:tcPr>
            <w:tcW w:w="5150" w:type="dxa"/>
          </w:tcPr>
          <w:p w:rsidR="00345508" w:rsidRDefault="00345508" w:rsidP="00C33176">
            <w:pPr>
              <w:spacing w:after="0" w:line="360" w:lineRule="auto"/>
              <w:ind w:left="105"/>
              <w:contextualSpacing/>
              <w:jc w:val="center"/>
              <w:rPr>
                <w:rFonts w:ascii="Times New Roman" w:hAnsi="Times New Roman"/>
                <w:color w:val="000000"/>
                <w:sz w:val="28"/>
                <w:szCs w:val="28"/>
                <w:lang w:val="uk-UA" w:eastAsia="en-US"/>
              </w:rPr>
            </w:pPr>
            <w:r w:rsidRPr="00C33176">
              <w:rPr>
                <w:rFonts w:ascii="Times New Roman" w:hAnsi="Times New Roman"/>
                <w:b/>
                <w:color w:val="000000"/>
                <w:sz w:val="28"/>
                <w:szCs w:val="28"/>
                <w:u w:val="single"/>
                <w:lang w:val="uk-UA" w:eastAsia="en-US"/>
              </w:rPr>
              <w:t>одноособові</w:t>
            </w:r>
            <w:r w:rsidRPr="00073E38">
              <w:rPr>
                <w:rFonts w:ascii="Times New Roman" w:hAnsi="Times New Roman"/>
                <w:color w:val="000000"/>
                <w:sz w:val="28"/>
                <w:szCs w:val="28"/>
                <w:lang w:val="uk-UA" w:eastAsia="en-US"/>
              </w:rPr>
              <w:t xml:space="preserve"> - відомчі акти, прийняті або затверджені керівником відповідного центрального органу виконавчої влади або його заступником, якщо це визначено </w:t>
            </w:r>
          </w:p>
          <w:p w:rsidR="00345508" w:rsidRPr="00073E38" w:rsidRDefault="00345508" w:rsidP="00C33176">
            <w:pPr>
              <w:spacing w:after="0" w:line="360" w:lineRule="auto"/>
              <w:contextualSpacing/>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статутом певного відомства</w:t>
            </w:r>
          </w:p>
        </w:tc>
        <w:tc>
          <w:tcPr>
            <w:tcW w:w="1907" w:type="dxa"/>
          </w:tcPr>
          <w:p w:rsidR="00345508" w:rsidRPr="00073E38" w:rsidRDefault="00345508" w:rsidP="00C33176">
            <w:pPr>
              <w:spacing w:line="360" w:lineRule="auto"/>
              <w:jc w:val="center"/>
              <w:rPr>
                <w:rFonts w:ascii="Times New Roman" w:hAnsi="Times New Roman"/>
                <w:color w:val="000000"/>
                <w:sz w:val="28"/>
                <w:szCs w:val="28"/>
                <w:lang w:val="uk-UA" w:eastAsia="en-US"/>
              </w:rPr>
            </w:pPr>
            <w:r w:rsidRPr="00C33176">
              <w:rPr>
                <w:rFonts w:ascii="Times New Roman" w:hAnsi="Times New Roman"/>
                <w:b/>
                <w:color w:val="000000"/>
                <w:sz w:val="28"/>
                <w:szCs w:val="28"/>
                <w:u w:val="single"/>
                <w:lang w:val="uk-UA" w:eastAsia="en-US"/>
              </w:rPr>
              <w:t>колегіальні</w:t>
            </w:r>
            <w:r w:rsidRPr="00073E38">
              <w:rPr>
                <w:rFonts w:ascii="Times New Roman" w:hAnsi="Times New Roman"/>
                <w:color w:val="000000"/>
                <w:sz w:val="28"/>
                <w:szCs w:val="28"/>
                <w:lang w:val="uk-UA" w:eastAsia="en-US"/>
              </w:rPr>
              <w:t xml:space="preserve"> -відомчі акти, прийняті колегією мі</w:t>
            </w:r>
            <w:r>
              <w:rPr>
                <w:rFonts w:ascii="Times New Roman" w:hAnsi="Times New Roman"/>
                <w:color w:val="000000"/>
                <w:sz w:val="28"/>
                <w:szCs w:val="28"/>
                <w:lang w:val="uk-UA" w:eastAsia="en-US"/>
              </w:rPr>
              <w:t>ністерства</w:t>
            </w:r>
          </w:p>
        </w:tc>
        <w:tc>
          <w:tcPr>
            <w:tcW w:w="2513" w:type="dxa"/>
          </w:tcPr>
          <w:p w:rsidR="00345508" w:rsidRPr="00073E38" w:rsidRDefault="00345508" w:rsidP="00C33176">
            <w:pPr>
              <w:spacing w:line="360" w:lineRule="auto"/>
              <w:jc w:val="center"/>
              <w:rPr>
                <w:rFonts w:ascii="Times New Roman" w:hAnsi="Times New Roman"/>
                <w:color w:val="000000"/>
                <w:sz w:val="28"/>
                <w:szCs w:val="28"/>
                <w:lang w:val="uk-UA" w:eastAsia="en-US"/>
              </w:rPr>
            </w:pPr>
            <w:r w:rsidRPr="00C33176">
              <w:rPr>
                <w:rFonts w:ascii="Times New Roman" w:hAnsi="Times New Roman"/>
                <w:b/>
                <w:color w:val="000000"/>
                <w:sz w:val="28"/>
                <w:szCs w:val="28"/>
                <w:u w:val="single"/>
                <w:lang w:val="uk-UA" w:eastAsia="en-US"/>
              </w:rPr>
              <w:t>спільні</w:t>
            </w:r>
            <w:r w:rsidRPr="00073E38">
              <w:rPr>
                <w:rFonts w:ascii="Times New Roman" w:hAnsi="Times New Roman"/>
                <w:color w:val="000000"/>
                <w:sz w:val="28"/>
                <w:szCs w:val="28"/>
                <w:lang w:val="uk-UA" w:eastAsia="en-US"/>
              </w:rPr>
              <w:t xml:space="preserve"> - відомчі акти, які приймаються кількома суб</w:t>
            </w:r>
            <w:r>
              <w:rPr>
                <w:rFonts w:ascii="Times New Roman" w:hAnsi="Times New Roman"/>
                <w:color w:val="000000"/>
                <w:sz w:val="28"/>
                <w:szCs w:val="28"/>
                <w:lang w:val="uk-UA" w:eastAsia="en-US"/>
              </w:rPr>
              <w:t>’єктами відомчої нормотворчості</w:t>
            </w:r>
          </w:p>
        </w:tc>
      </w:tr>
    </w:tbl>
    <w:p w:rsidR="00345508" w:rsidRDefault="00345508" w:rsidP="00740589">
      <w:pPr>
        <w:rPr>
          <w:rFonts w:ascii="Times New Roman" w:hAnsi="Times New Roman"/>
          <w:color w:val="000000"/>
          <w:sz w:val="28"/>
          <w:szCs w:val="28"/>
          <w:lang w:val="uk-UA" w:eastAsia="en-US"/>
        </w:rPr>
      </w:pPr>
      <w:r>
        <w:rPr>
          <w:rFonts w:ascii="Times New Roman" w:hAnsi="Times New Roman"/>
          <w:color w:val="000000"/>
          <w:sz w:val="28"/>
          <w:szCs w:val="28"/>
          <w:lang w:val="uk-UA" w:eastAsia="en-US"/>
        </w:rPr>
        <w:br w:type="page"/>
      </w:r>
      <w:r>
        <w:rPr>
          <w:rFonts w:ascii="Times New Roman" w:hAnsi="Times New Roman"/>
          <w:color w:val="000000"/>
          <w:sz w:val="28"/>
          <w:szCs w:val="28"/>
          <w:lang w:val="uk-UA" w:eastAsia="en-US"/>
        </w:rPr>
        <w:lastRenderedPageBreak/>
        <w:t>2.11. Позитивні та негативні риси відомчих актів</w:t>
      </w:r>
    </w:p>
    <w:p w:rsidR="0034550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Pr="00073E38" w:rsidRDefault="00345508" w:rsidP="00740589">
      <w:pPr>
        <w:spacing w:after="0" w:line="360" w:lineRule="auto"/>
        <w:ind w:firstLine="709"/>
        <w:contextualSpacing/>
        <w:jc w:val="both"/>
        <w:rPr>
          <w:rFonts w:ascii="Times New Roman" w:hAnsi="Times New Roman"/>
          <w:color w:val="000000"/>
          <w:sz w:val="28"/>
          <w:szCs w:val="28"/>
          <w:lang w:val="uk-UA"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0"/>
      </w:tblGrid>
      <w:tr w:rsidR="00345508" w:rsidRPr="00AE4017" w:rsidTr="006E4348">
        <w:tc>
          <w:tcPr>
            <w:tcW w:w="10010" w:type="dxa"/>
          </w:tcPr>
          <w:p w:rsidR="00345508" w:rsidRPr="001C3A42" w:rsidRDefault="00345508" w:rsidP="001C3A42">
            <w:pPr>
              <w:spacing w:after="0" w:line="360" w:lineRule="auto"/>
              <w:contextualSpacing/>
              <w:jc w:val="center"/>
              <w:rPr>
                <w:rFonts w:ascii="Times New Roman" w:hAnsi="Times New Roman"/>
                <w:b/>
                <w:color w:val="000000"/>
                <w:sz w:val="28"/>
                <w:szCs w:val="28"/>
                <w:lang w:val="uk-UA" w:eastAsia="en-US"/>
              </w:rPr>
            </w:pPr>
            <w:r w:rsidRPr="008963FF">
              <w:rPr>
                <w:rFonts w:ascii="Times New Roman" w:hAnsi="Times New Roman"/>
                <w:b/>
                <w:color w:val="000000"/>
                <w:sz w:val="28"/>
                <w:szCs w:val="28"/>
                <w:lang w:val="uk-UA" w:eastAsia="en-US"/>
              </w:rPr>
              <w:t>Позитивні риси відомчих актів:</w:t>
            </w:r>
          </w:p>
        </w:tc>
      </w:tr>
      <w:tr w:rsidR="00345508" w:rsidRPr="00AE4017" w:rsidTr="006E4348">
        <w:trPr>
          <w:trHeight w:val="240"/>
        </w:trPr>
        <w:tc>
          <w:tcPr>
            <w:tcW w:w="10010" w:type="dxa"/>
            <w:tcBorders>
              <w:bottom w:val="single" w:sz="4" w:space="0" w:color="auto"/>
            </w:tcBorders>
          </w:tcPr>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мобільність</w:t>
            </w: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tc>
      </w:tr>
      <w:tr w:rsidR="00345508" w:rsidRPr="00AE4017" w:rsidTr="006E4348">
        <w:trPr>
          <w:trHeight w:val="227"/>
        </w:trPr>
        <w:tc>
          <w:tcPr>
            <w:tcW w:w="10010" w:type="dxa"/>
            <w:tcBorders>
              <w:top w:val="single" w:sz="4" w:space="0" w:color="auto"/>
              <w:bottom w:val="single" w:sz="4" w:space="0" w:color="auto"/>
            </w:tcBorders>
          </w:tcPr>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охоплення усіх сторін суспільних відносин</w:t>
            </w: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tc>
      </w:tr>
      <w:tr w:rsidR="00345508" w:rsidRPr="004670AE" w:rsidTr="006E4348">
        <w:trPr>
          <w:trHeight w:val="115"/>
        </w:trPr>
        <w:tc>
          <w:tcPr>
            <w:tcW w:w="10010" w:type="dxa"/>
            <w:tcBorders>
              <w:top w:val="single" w:sz="4" w:space="0" w:color="auto"/>
              <w:bottom w:val="single" w:sz="4" w:space="0" w:color="auto"/>
            </w:tcBorders>
          </w:tcPr>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безпосередність спілкування керуючого і  керованого</w:t>
            </w: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tc>
      </w:tr>
      <w:tr w:rsidR="00345508" w:rsidRPr="004670AE" w:rsidTr="006E4348">
        <w:trPr>
          <w:trHeight w:val="352"/>
        </w:trPr>
        <w:tc>
          <w:tcPr>
            <w:tcW w:w="10010" w:type="dxa"/>
            <w:tcBorders>
              <w:top w:val="single" w:sz="4" w:space="0" w:color="auto"/>
            </w:tcBorders>
          </w:tcPr>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строковість інформованості  адресатів виконання</w:t>
            </w: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tc>
      </w:tr>
      <w:tr w:rsidR="00345508" w:rsidRPr="004670AE" w:rsidTr="006E4348">
        <w:tc>
          <w:tcPr>
            <w:tcW w:w="10010" w:type="dxa"/>
          </w:tcPr>
          <w:p w:rsidR="00345508" w:rsidRPr="004670AE" w:rsidRDefault="00345508" w:rsidP="0028100C">
            <w:pPr>
              <w:spacing w:after="0" w:line="360" w:lineRule="auto"/>
              <w:contextualSpacing/>
              <w:rPr>
                <w:rFonts w:ascii="Times New Roman" w:hAnsi="Times New Roman"/>
                <w:color w:val="000000"/>
                <w:sz w:val="28"/>
                <w:szCs w:val="28"/>
                <w:lang w:val="uk-UA" w:eastAsia="en-US"/>
              </w:rPr>
            </w:pPr>
          </w:p>
          <w:p w:rsidR="00345508" w:rsidRDefault="00345508" w:rsidP="004670AE">
            <w:pPr>
              <w:spacing w:after="0" w:line="360" w:lineRule="auto"/>
              <w:contextualSpacing/>
              <w:jc w:val="center"/>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оперативність організації виконання</w:t>
            </w: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tc>
      </w:tr>
    </w:tbl>
    <w:p w:rsidR="00345508" w:rsidRPr="00073E38" w:rsidRDefault="00345508" w:rsidP="00740589">
      <w:pPr>
        <w:spacing w:after="0" w:line="360" w:lineRule="auto"/>
        <w:ind w:firstLine="709"/>
        <w:contextualSpacing/>
        <w:jc w:val="both"/>
        <w:rPr>
          <w:rFonts w:ascii="Times New Roman" w:hAnsi="Times New Roman"/>
          <w:color w:val="000000"/>
          <w:sz w:val="28"/>
          <w:szCs w:val="28"/>
          <w:lang w:val="uk-UA"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0"/>
      </w:tblGrid>
      <w:tr w:rsidR="00345508" w:rsidRPr="004670AE" w:rsidTr="006E4348">
        <w:tc>
          <w:tcPr>
            <w:tcW w:w="10010" w:type="dxa"/>
          </w:tcPr>
          <w:p w:rsidR="00345508" w:rsidRPr="008963FF" w:rsidRDefault="00345508" w:rsidP="004670AE">
            <w:pPr>
              <w:spacing w:after="0" w:line="360" w:lineRule="auto"/>
              <w:contextualSpacing/>
              <w:jc w:val="center"/>
              <w:rPr>
                <w:rFonts w:ascii="Times New Roman" w:hAnsi="Times New Roman"/>
                <w:b/>
                <w:color w:val="000000"/>
                <w:sz w:val="28"/>
                <w:szCs w:val="28"/>
                <w:lang w:val="uk-UA" w:eastAsia="en-US"/>
              </w:rPr>
            </w:pPr>
          </w:p>
          <w:p w:rsidR="00345508" w:rsidRPr="008963FF" w:rsidRDefault="00345508" w:rsidP="004670AE">
            <w:pPr>
              <w:spacing w:after="0" w:line="360" w:lineRule="auto"/>
              <w:contextualSpacing/>
              <w:jc w:val="center"/>
              <w:rPr>
                <w:rFonts w:ascii="Times New Roman" w:hAnsi="Times New Roman"/>
                <w:b/>
                <w:color w:val="000000"/>
                <w:sz w:val="28"/>
                <w:szCs w:val="28"/>
                <w:lang w:val="uk-UA" w:eastAsia="en-US"/>
              </w:rPr>
            </w:pPr>
            <w:r w:rsidRPr="008963FF">
              <w:rPr>
                <w:rFonts w:ascii="Times New Roman" w:hAnsi="Times New Roman"/>
                <w:b/>
                <w:color w:val="000000"/>
                <w:sz w:val="28"/>
                <w:szCs w:val="28"/>
                <w:lang w:val="uk-UA" w:eastAsia="en-US"/>
              </w:rPr>
              <w:t>Негативні риси відомчих актів:</w:t>
            </w: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tc>
      </w:tr>
      <w:tr w:rsidR="00345508" w:rsidRPr="004670AE" w:rsidTr="006E4348">
        <w:tc>
          <w:tcPr>
            <w:tcW w:w="10010" w:type="dxa"/>
          </w:tcPr>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надмірне нормативне  регулювання суспільних відносин</w:t>
            </w:r>
          </w:p>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tc>
      </w:tr>
      <w:tr w:rsidR="00345508" w:rsidRPr="004670AE" w:rsidTr="006E4348">
        <w:tc>
          <w:tcPr>
            <w:tcW w:w="10010" w:type="dxa"/>
          </w:tcPr>
          <w:p w:rsidR="00345508" w:rsidRPr="004670AE" w:rsidRDefault="00345508" w:rsidP="004670AE">
            <w:pPr>
              <w:spacing w:after="0" w:line="360" w:lineRule="auto"/>
              <w:contextualSpacing/>
              <w:jc w:val="center"/>
              <w:rPr>
                <w:rFonts w:ascii="Times New Roman" w:hAnsi="Times New Roman"/>
                <w:color w:val="000000"/>
                <w:sz w:val="28"/>
                <w:szCs w:val="28"/>
                <w:lang w:val="uk-UA" w:eastAsia="en-US"/>
              </w:rPr>
            </w:pPr>
          </w:p>
          <w:p w:rsidR="00345508" w:rsidRDefault="00345508" w:rsidP="001B4782">
            <w:pPr>
              <w:spacing w:after="0" w:line="360" w:lineRule="auto"/>
              <w:contextualSpacing/>
              <w:jc w:val="center"/>
              <w:rPr>
                <w:rFonts w:ascii="Times New Roman" w:hAnsi="Times New Roman"/>
                <w:color w:val="000000"/>
                <w:sz w:val="28"/>
                <w:szCs w:val="28"/>
                <w:lang w:val="uk-UA" w:eastAsia="en-US"/>
              </w:rPr>
            </w:pPr>
            <w:r w:rsidRPr="004670AE">
              <w:rPr>
                <w:rFonts w:ascii="Times New Roman" w:hAnsi="Times New Roman"/>
                <w:color w:val="000000"/>
                <w:sz w:val="28"/>
                <w:szCs w:val="28"/>
                <w:lang w:val="uk-UA" w:eastAsia="en-US"/>
              </w:rPr>
              <w:t>невисока якість ухвалених актів</w:t>
            </w:r>
          </w:p>
          <w:p w:rsidR="00345508" w:rsidRPr="004670AE" w:rsidRDefault="00345508" w:rsidP="001B4782">
            <w:pPr>
              <w:spacing w:after="0" w:line="360" w:lineRule="auto"/>
              <w:contextualSpacing/>
              <w:jc w:val="center"/>
              <w:rPr>
                <w:rFonts w:ascii="Times New Roman" w:hAnsi="Times New Roman"/>
                <w:color w:val="000000"/>
                <w:sz w:val="28"/>
                <w:szCs w:val="28"/>
                <w:lang w:val="uk-UA" w:eastAsia="en-US"/>
              </w:rPr>
            </w:pPr>
          </w:p>
        </w:tc>
      </w:tr>
    </w:tbl>
    <w:p w:rsidR="00345508" w:rsidRDefault="00345508" w:rsidP="00F00F94">
      <w:pPr>
        <w:numPr>
          <w:ilvl w:val="1"/>
          <w:numId w:val="8"/>
        </w:numPr>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Система прокуратури України та її функції</w:t>
      </w:r>
    </w:p>
    <w:p w:rsidR="00345508" w:rsidRDefault="00345508" w:rsidP="00A365C1">
      <w:pPr>
        <w:rPr>
          <w:rFonts w:ascii="Times New Roman" w:hAnsi="Times New Roman"/>
          <w:color w:val="000000"/>
          <w:sz w:val="28"/>
          <w:szCs w:val="28"/>
          <w:lang w:val="uk-UA" w:eastAsia="en-US"/>
        </w:rPr>
      </w:pPr>
    </w:p>
    <w:p w:rsidR="00345508" w:rsidRDefault="00345508" w:rsidP="00A365C1">
      <w:pPr>
        <w:rPr>
          <w:rFonts w:ascii="Times New Roman" w:hAnsi="Times New Roman"/>
          <w:color w:val="000000"/>
          <w:sz w:val="28"/>
          <w:szCs w:val="28"/>
          <w:lang w:val="uk-UA" w:eastAsia="en-US"/>
        </w:rPr>
      </w:pPr>
    </w:p>
    <w:tbl>
      <w:tblPr>
        <w:tblpPr w:leftFromText="180" w:rightFromText="180" w:vertAnchor="text" w:horzAnchor="margin" w:tblpX="108" w:tblpY="3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gridCol w:w="2552"/>
        <w:gridCol w:w="1984"/>
      </w:tblGrid>
      <w:tr w:rsidR="00345508" w:rsidRPr="004670AE" w:rsidTr="009D3761">
        <w:trPr>
          <w:trHeight w:val="930"/>
        </w:trPr>
        <w:tc>
          <w:tcPr>
            <w:tcW w:w="9639" w:type="dxa"/>
            <w:gridSpan w:val="4"/>
          </w:tcPr>
          <w:p w:rsidR="00345508" w:rsidRPr="009A0A12" w:rsidRDefault="00345508" w:rsidP="009D3761">
            <w:pPr>
              <w:spacing w:after="150" w:line="240" w:lineRule="auto"/>
              <w:jc w:val="both"/>
              <w:rPr>
                <w:rFonts w:ascii="Times New Roman" w:hAnsi="Times New Roman"/>
                <w:color w:val="000000"/>
                <w:sz w:val="40"/>
                <w:szCs w:val="40"/>
                <w:lang w:val="uk-UA" w:eastAsia="en-US"/>
              </w:rPr>
            </w:pPr>
          </w:p>
          <w:p w:rsidR="00345508" w:rsidRPr="00C33176" w:rsidRDefault="00345508" w:rsidP="009D3761">
            <w:pPr>
              <w:spacing w:after="150" w:line="360" w:lineRule="auto"/>
              <w:jc w:val="center"/>
              <w:rPr>
                <w:rFonts w:ascii="Times New Roman" w:hAnsi="Times New Roman"/>
                <w:color w:val="000000"/>
                <w:sz w:val="28"/>
                <w:szCs w:val="28"/>
                <w:lang w:val="uk-UA" w:eastAsia="en-US"/>
              </w:rPr>
            </w:pPr>
            <w:r w:rsidRPr="00C33176">
              <w:rPr>
                <w:rFonts w:ascii="Times New Roman" w:hAnsi="Times New Roman"/>
                <w:b/>
                <w:color w:val="000000"/>
                <w:sz w:val="28"/>
                <w:szCs w:val="28"/>
                <w:u w:val="single"/>
                <w:lang w:val="uk-UA" w:eastAsia="en-US"/>
              </w:rPr>
              <w:t>Прокуратура України</w:t>
            </w:r>
            <w:r w:rsidRPr="00C33176">
              <w:rPr>
                <w:rFonts w:ascii="Times New Roman" w:hAnsi="Times New Roman"/>
                <w:color w:val="000000"/>
                <w:sz w:val="28"/>
                <w:szCs w:val="28"/>
                <w:lang w:val="uk-UA" w:eastAsia="en-US"/>
              </w:rPr>
              <w:t xml:space="preserve"> – це єдина система, яка  в порядку, передбаченому Законом «Про прокуратуру», здійснює встановлені Конституцією України функції з метою захисту прав і свобод людини, загальних інтересів суспільства та держави.</w:t>
            </w:r>
          </w:p>
          <w:p w:rsidR="00345508" w:rsidRPr="00073E38" w:rsidRDefault="00345508" w:rsidP="009D3761">
            <w:pPr>
              <w:spacing w:after="150" w:line="240" w:lineRule="auto"/>
              <w:jc w:val="both"/>
              <w:rPr>
                <w:rFonts w:ascii="Times New Roman" w:hAnsi="Times New Roman"/>
                <w:color w:val="000000"/>
                <w:sz w:val="28"/>
                <w:szCs w:val="28"/>
                <w:lang w:val="uk-UA" w:eastAsia="en-US"/>
              </w:rPr>
            </w:pPr>
          </w:p>
        </w:tc>
      </w:tr>
      <w:tr w:rsidR="00345508" w:rsidRPr="004670AE" w:rsidTr="009D3761">
        <w:trPr>
          <w:trHeight w:val="9214"/>
        </w:trPr>
        <w:tc>
          <w:tcPr>
            <w:tcW w:w="2552" w:type="dxa"/>
          </w:tcPr>
          <w:p w:rsidR="00345508" w:rsidRPr="00C33176" w:rsidRDefault="00345508" w:rsidP="009D3761">
            <w:pPr>
              <w:spacing w:after="150" w:line="360" w:lineRule="auto"/>
              <w:jc w:val="center"/>
              <w:rPr>
                <w:rFonts w:ascii="Times New Roman" w:hAnsi="Times New Roman"/>
                <w:color w:val="000000"/>
                <w:sz w:val="28"/>
                <w:szCs w:val="28"/>
                <w:lang w:val="uk-UA" w:eastAsia="en-US"/>
              </w:rPr>
            </w:pPr>
            <w:r w:rsidRPr="00C33176">
              <w:rPr>
                <w:rFonts w:ascii="Times New Roman" w:hAnsi="Times New Roman"/>
                <w:color w:val="000000"/>
                <w:sz w:val="28"/>
                <w:szCs w:val="28"/>
                <w:lang w:val="uk-UA" w:eastAsia="en-US"/>
              </w:rPr>
              <w:t>Підтримання державного обвинувачення в суді.</w:t>
            </w:r>
          </w:p>
          <w:p w:rsidR="00345508" w:rsidRPr="00C33176" w:rsidRDefault="00345508" w:rsidP="009D3761">
            <w:pPr>
              <w:spacing w:after="150" w:line="360" w:lineRule="auto"/>
              <w:jc w:val="both"/>
              <w:rPr>
                <w:rFonts w:ascii="Times New Roman" w:hAnsi="Times New Roman"/>
                <w:color w:val="000000"/>
                <w:sz w:val="28"/>
                <w:szCs w:val="28"/>
                <w:lang w:val="uk-UA" w:eastAsia="en-US"/>
              </w:rPr>
            </w:pPr>
          </w:p>
        </w:tc>
        <w:tc>
          <w:tcPr>
            <w:tcW w:w="2551" w:type="dxa"/>
          </w:tcPr>
          <w:p w:rsidR="00345508" w:rsidRPr="00C33176" w:rsidRDefault="00345508" w:rsidP="009D3761">
            <w:pPr>
              <w:spacing w:line="360" w:lineRule="auto"/>
              <w:jc w:val="center"/>
              <w:rPr>
                <w:rFonts w:ascii="Times New Roman" w:hAnsi="Times New Roman"/>
                <w:color w:val="000000"/>
                <w:sz w:val="28"/>
                <w:szCs w:val="28"/>
                <w:lang w:val="uk-UA" w:eastAsia="en-US"/>
              </w:rPr>
            </w:pPr>
            <w:r w:rsidRPr="00C33176">
              <w:rPr>
                <w:rFonts w:ascii="Times New Roman" w:hAnsi="Times New Roman"/>
                <w:color w:val="000000"/>
                <w:sz w:val="28"/>
                <w:szCs w:val="28"/>
                <w:lang w:val="uk-UA" w:eastAsia="en-US"/>
              </w:rPr>
              <w:t>Представництво інтересів громадянина або держави в суді у випадках, передбачених Законом «Про прокуратуру».</w:t>
            </w:r>
          </w:p>
          <w:p w:rsidR="00345508" w:rsidRPr="00C33176" w:rsidRDefault="00345508" w:rsidP="009D3761">
            <w:pPr>
              <w:spacing w:after="150" w:line="360" w:lineRule="auto"/>
              <w:jc w:val="center"/>
              <w:rPr>
                <w:rFonts w:ascii="Times New Roman" w:hAnsi="Times New Roman"/>
                <w:color w:val="000000"/>
                <w:sz w:val="28"/>
                <w:szCs w:val="28"/>
                <w:lang w:val="uk-UA" w:eastAsia="en-US"/>
              </w:rPr>
            </w:pPr>
          </w:p>
        </w:tc>
        <w:tc>
          <w:tcPr>
            <w:tcW w:w="2552" w:type="dxa"/>
          </w:tcPr>
          <w:p w:rsidR="00345508" w:rsidRPr="00C33176" w:rsidRDefault="00345508" w:rsidP="009D3761">
            <w:pPr>
              <w:spacing w:line="360" w:lineRule="auto"/>
              <w:jc w:val="center"/>
              <w:rPr>
                <w:rFonts w:ascii="Times New Roman" w:hAnsi="Times New Roman"/>
                <w:color w:val="000000"/>
                <w:sz w:val="28"/>
                <w:szCs w:val="28"/>
                <w:lang w:val="uk-UA" w:eastAsia="en-US"/>
              </w:rPr>
            </w:pPr>
            <w:r w:rsidRPr="00C33176">
              <w:rPr>
                <w:rFonts w:ascii="Times New Roman" w:hAnsi="Times New Roman"/>
                <w:color w:val="000000"/>
                <w:sz w:val="28"/>
                <w:szCs w:val="28"/>
                <w:lang w:val="uk-UA" w:eastAsia="en-US"/>
              </w:rPr>
              <w:t>Нагляд за додержанням законів органами, що провадять оперативно-розшукову діяльність, дізнання, досудове слідство.</w:t>
            </w:r>
          </w:p>
          <w:p w:rsidR="00345508" w:rsidRPr="00C33176" w:rsidRDefault="00345508" w:rsidP="009D3761">
            <w:pPr>
              <w:spacing w:after="150" w:line="360" w:lineRule="auto"/>
              <w:jc w:val="center"/>
              <w:rPr>
                <w:rFonts w:ascii="Times New Roman" w:hAnsi="Times New Roman"/>
                <w:color w:val="000000"/>
                <w:sz w:val="28"/>
                <w:szCs w:val="28"/>
                <w:lang w:val="uk-UA" w:eastAsia="en-US"/>
              </w:rPr>
            </w:pPr>
          </w:p>
        </w:tc>
        <w:tc>
          <w:tcPr>
            <w:tcW w:w="1984" w:type="dxa"/>
          </w:tcPr>
          <w:p w:rsidR="00345508" w:rsidRPr="00C33176" w:rsidRDefault="00345508" w:rsidP="009D3761">
            <w:pPr>
              <w:spacing w:line="360" w:lineRule="auto"/>
              <w:jc w:val="center"/>
              <w:rPr>
                <w:rFonts w:ascii="Times New Roman" w:hAnsi="Times New Roman"/>
                <w:color w:val="000000"/>
                <w:sz w:val="28"/>
                <w:szCs w:val="28"/>
                <w:lang w:val="uk-UA" w:eastAsia="en-US"/>
              </w:rPr>
            </w:pPr>
            <w:r w:rsidRPr="00C33176">
              <w:rPr>
                <w:rFonts w:ascii="Times New Roman" w:hAnsi="Times New Roman"/>
                <w:color w:val="000000"/>
                <w:sz w:val="28"/>
                <w:szCs w:val="28"/>
                <w:lang w:val="uk-UA" w:eastAsia="en-US"/>
              </w:rPr>
              <w:t>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tc>
      </w:tr>
    </w:tbl>
    <w:p w:rsidR="00345508" w:rsidRPr="00077433" w:rsidRDefault="00345508" w:rsidP="00740589">
      <w:pPr>
        <w:spacing w:after="0" w:line="360" w:lineRule="auto"/>
        <w:ind w:firstLine="709"/>
        <w:contextualSpacing/>
        <w:jc w:val="both"/>
        <w:rPr>
          <w:rFonts w:ascii="Times New Roman" w:hAnsi="Times New Roman"/>
          <w:color w:val="000000"/>
          <w:sz w:val="28"/>
          <w:szCs w:val="28"/>
          <w:lang w:eastAsia="en-US"/>
        </w:rPr>
      </w:pPr>
    </w:p>
    <w:p w:rsidR="0034550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Default="00345508" w:rsidP="00740589">
      <w:pPr>
        <w:spacing w:after="0" w:line="360" w:lineRule="auto"/>
        <w:ind w:firstLine="709"/>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p>
    <w:p w:rsidR="00345508" w:rsidRDefault="00345508" w:rsidP="00077433">
      <w:pPr>
        <w:spacing w:after="0" w:line="360" w:lineRule="auto"/>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2.13. Структура прокуратури України</w:t>
      </w:r>
    </w:p>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45508" w:rsidTr="00DF2BC7">
        <w:trPr>
          <w:trHeight w:val="540"/>
        </w:trPr>
        <w:tc>
          <w:tcPr>
            <w:tcW w:w="7920" w:type="dxa"/>
          </w:tcPr>
          <w:p w:rsidR="00345508" w:rsidRPr="006F229E" w:rsidRDefault="00345508" w:rsidP="00C24BFF">
            <w:pPr>
              <w:jc w:val="center"/>
              <w:rPr>
                <w:rFonts w:ascii="Times New Roman" w:hAnsi="Times New Roman"/>
                <w:b/>
                <w:sz w:val="72"/>
                <w:szCs w:val="72"/>
                <w:lang w:val="uk-UA"/>
              </w:rPr>
            </w:pPr>
            <w:r w:rsidRPr="006F229E">
              <w:rPr>
                <w:rFonts w:ascii="Times New Roman" w:hAnsi="Times New Roman"/>
                <w:b/>
                <w:sz w:val="72"/>
                <w:szCs w:val="72"/>
                <w:lang w:val="uk-UA"/>
              </w:rPr>
              <w:t>СИСТЕМА ПРОКУРАТУРИ</w:t>
            </w:r>
          </w:p>
        </w:tc>
      </w:tr>
    </w:tbl>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45508" w:rsidTr="00997DEE">
        <w:trPr>
          <w:trHeight w:val="540"/>
        </w:trPr>
        <w:tc>
          <w:tcPr>
            <w:tcW w:w="7920" w:type="dxa"/>
          </w:tcPr>
          <w:p w:rsidR="00345508" w:rsidRPr="006F229E" w:rsidRDefault="00345508" w:rsidP="006F229E">
            <w:pPr>
              <w:jc w:val="center"/>
              <w:rPr>
                <w:rFonts w:ascii="Times New Roman" w:hAnsi="Times New Roman"/>
                <w:sz w:val="56"/>
                <w:szCs w:val="56"/>
                <w:lang w:val="uk-UA"/>
              </w:rPr>
            </w:pPr>
            <w:r w:rsidRPr="006F229E">
              <w:rPr>
                <w:rFonts w:ascii="Times New Roman" w:hAnsi="Times New Roman"/>
                <w:sz w:val="56"/>
                <w:szCs w:val="56"/>
                <w:lang w:val="uk-UA"/>
              </w:rPr>
              <w:t>Офіс Генерального прокурора</w:t>
            </w:r>
          </w:p>
        </w:tc>
      </w:tr>
    </w:tbl>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45508" w:rsidTr="00997DEE">
        <w:trPr>
          <w:trHeight w:val="540"/>
        </w:trPr>
        <w:tc>
          <w:tcPr>
            <w:tcW w:w="7920" w:type="dxa"/>
          </w:tcPr>
          <w:p w:rsidR="00345508" w:rsidRPr="0060038F" w:rsidRDefault="00345508" w:rsidP="0060038F">
            <w:pPr>
              <w:jc w:val="center"/>
              <w:rPr>
                <w:rFonts w:ascii="Times New Roman" w:hAnsi="Times New Roman"/>
                <w:sz w:val="56"/>
                <w:szCs w:val="56"/>
                <w:lang w:val="uk-UA"/>
              </w:rPr>
            </w:pPr>
            <w:r w:rsidRPr="006F229E">
              <w:rPr>
                <w:rFonts w:ascii="Times New Roman" w:hAnsi="Times New Roman"/>
                <w:sz w:val="56"/>
                <w:szCs w:val="56"/>
                <w:lang w:val="uk-UA"/>
              </w:rPr>
              <w:t>Обласні прокуратури</w:t>
            </w:r>
          </w:p>
        </w:tc>
      </w:tr>
    </w:tbl>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45508" w:rsidTr="00997DEE">
        <w:trPr>
          <w:trHeight w:val="540"/>
        </w:trPr>
        <w:tc>
          <w:tcPr>
            <w:tcW w:w="7920" w:type="dxa"/>
          </w:tcPr>
          <w:p w:rsidR="00345508" w:rsidRPr="006F229E" w:rsidRDefault="00345508" w:rsidP="00997DEE">
            <w:pPr>
              <w:spacing w:line="360" w:lineRule="auto"/>
              <w:ind w:firstLine="709"/>
              <w:contextualSpacing/>
              <w:jc w:val="both"/>
              <w:rPr>
                <w:rFonts w:ascii="Times New Roman" w:hAnsi="Times New Roman"/>
                <w:b/>
                <w:color w:val="00B0F0"/>
                <w:sz w:val="56"/>
                <w:szCs w:val="56"/>
                <w:lang w:val="uk-UA"/>
              </w:rPr>
            </w:pPr>
            <w:r w:rsidRPr="006F229E">
              <w:rPr>
                <w:rFonts w:ascii="Times New Roman" w:hAnsi="Times New Roman"/>
                <w:sz w:val="56"/>
                <w:szCs w:val="56"/>
                <w:lang w:val="uk-UA"/>
              </w:rPr>
              <w:t>Окружні прокуратури</w:t>
            </w:r>
          </w:p>
        </w:tc>
      </w:tr>
    </w:tbl>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p w:rsidR="00345508" w:rsidRDefault="00345508" w:rsidP="00740589">
      <w:pPr>
        <w:spacing w:after="0" w:line="360" w:lineRule="auto"/>
        <w:ind w:firstLine="709"/>
        <w:contextualSpacing/>
        <w:jc w:val="both"/>
        <w:rPr>
          <w:rFonts w:ascii="Times New Roman" w:hAnsi="Times New Roman"/>
          <w:b/>
          <w:color w:val="00B0F0"/>
          <w:sz w:val="28"/>
          <w:szCs w:val="28"/>
          <w:lang w:val="uk-U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45508" w:rsidTr="00997DEE">
        <w:trPr>
          <w:trHeight w:val="540"/>
        </w:trPr>
        <w:tc>
          <w:tcPr>
            <w:tcW w:w="7920" w:type="dxa"/>
          </w:tcPr>
          <w:p w:rsidR="00345508" w:rsidRPr="0060038F" w:rsidRDefault="00345508" w:rsidP="0060038F">
            <w:pPr>
              <w:jc w:val="center"/>
              <w:rPr>
                <w:rFonts w:ascii="Times New Roman" w:hAnsi="Times New Roman"/>
                <w:sz w:val="56"/>
                <w:szCs w:val="56"/>
                <w:lang w:val="uk-UA"/>
              </w:rPr>
            </w:pPr>
            <w:r w:rsidRPr="006F229E">
              <w:rPr>
                <w:rFonts w:ascii="Times New Roman" w:hAnsi="Times New Roman"/>
                <w:sz w:val="56"/>
                <w:szCs w:val="56"/>
                <w:lang w:val="uk-UA"/>
              </w:rPr>
              <w:t>Спеціалізована антикорупційна прокуратура</w:t>
            </w:r>
          </w:p>
        </w:tc>
      </w:tr>
    </w:tbl>
    <w:p w:rsidR="00345508" w:rsidRDefault="00345508" w:rsidP="00153530">
      <w:pPr>
        <w:rPr>
          <w:rFonts w:ascii="Times New Roman" w:hAnsi="Times New Roman"/>
          <w:color w:val="000000"/>
          <w:sz w:val="28"/>
          <w:szCs w:val="28"/>
          <w:lang w:val="uk-UA" w:eastAsia="en-US"/>
        </w:rPr>
      </w:pPr>
    </w:p>
    <w:p w:rsidR="00345508" w:rsidRDefault="00345508" w:rsidP="00153530">
      <w:pPr>
        <w:rPr>
          <w:rFonts w:ascii="Times New Roman" w:hAnsi="Times New Roman"/>
          <w:color w:val="000000"/>
          <w:sz w:val="28"/>
          <w:szCs w:val="28"/>
          <w:lang w:val="uk-UA" w:eastAsia="en-US"/>
        </w:rPr>
      </w:pPr>
    </w:p>
    <w:p w:rsidR="00345508" w:rsidRDefault="00345508" w:rsidP="00153530">
      <w:pPr>
        <w:rPr>
          <w:rFonts w:ascii="Times New Roman" w:hAnsi="Times New Roman"/>
          <w:color w:val="000000"/>
          <w:sz w:val="28"/>
          <w:szCs w:val="28"/>
          <w:lang w:val="uk-UA" w:eastAsia="en-US"/>
        </w:rPr>
      </w:pPr>
    </w:p>
    <w:p w:rsidR="00345508" w:rsidRDefault="00345508" w:rsidP="00153530">
      <w:pPr>
        <w:rPr>
          <w:rFonts w:ascii="Times New Roman" w:hAnsi="Times New Roman"/>
          <w:color w:val="000000"/>
          <w:sz w:val="28"/>
          <w:szCs w:val="28"/>
          <w:lang w:val="uk-UA" w:eastAsia="en-US"/>
        </w:rPr>
      </w:pPr>
    </w:p>
    <w:p w:rsidR="00345508" w:rsidRDefault="00345508" w:rsidP="00153530">
      <w:pPr>
        <w:rPr>
          <w:rFonts w:ascii="Times New Roman" w:hAnsi="Times New Roman"/>
          <w:color w:val="000000"/>
          <w:sz w:val="28"/>
          <w:szCs w:val="28"/>
          <w:lang w:val="uk-UA" w:eastAsia="en-US"/>
        </w:rPr>
      </w:pPr>
      <w:r>
        <w:rPr>
          <w:rFonts w:ascii="Times New Roman" w:hAnsi="Times New Roman"/>
          <w:color w:val="000000"/>
          <w:sz w:val="28"/>
          <w:szCs w:val="28"/>
          <w:lang w:val="uk-UA" w:eastAsia="en-US"/>
        </w:rPr>
        <w:lastRenderedPageBreak/>
        <w:t>2.14. Нормативна база, регулююча діяльність прокуратури України</w:t>
      </w:r>
    </w:p>
    <w:p w:rsidR="00345508" w:rsidRDefault="00345508" w:rsidP="00153530">
      <w:pPr>
        <w:rPr>
          <w:rFonts w:ascii="Times New Roman" w:hAnsi="Times New Roman"/>
          <w:color w:val="000000"/>
          <w:sz w:val="28"/>
          <w:szCs w:val="28"/>
          <w:lang w:val="uk-UA" w:eastAsia="en-US"/>
        </w:rPr>
      </w:pPr>
    </w:p>
    <w:p w:rsidR="00345508" w:rsidRPr="00073E38" w:rsidRDefault="00345508" w:rsidP="00153530">
      <w:pPr>
        <w:rPr>
          <w:rFonts w:ascii="Times New Roman" w:hAnsi="Times New Roman"/>
          <w:color w:val="000000"/>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5211"/>
      </w:tblGrid>
      <w:tr w:rsidR="00345508" w:rsidRPr="00AE4017" w:rsidTr="006E4348">
        <w:trPr>
          <w:trHeight w:val="264"/>
        </w:trPr>
        <w:tc>
          <w:tcPr>
            <w:tcW w:w="9868" w:type="dxa"/>
            <w:gridSpan w:val="2"/>
          </w:tcPr>
          <w:p w:rsidR="0034550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p>
          <w:p w:rsidR="0034550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Нормативна база, регулююча діяльність прокуратури</w:t>
            </w:r>
          </w:p>
          <w:p w:rsidR="00345508" w:rsidRPr="00073E3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p>
        </w:tc>
      </w:tr>
      <w:tr w:rsidR="00345508" w:rsidRPr="00AE4017" w:rsidTr="006E4348">
        <w:trPr>
          <w:trHeight w:val="213"/>
        </w:trPr>
        <w:tc>
          <w:tcPr>
            <w:tcW w:w="4657" w:type="dxa"/>
          </w:tcPr>
          <w:p w:rsidR="0034550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p>
          <w:p w:rsidR="00345508" w:rsidRPr="00073E3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внутрішня</w:t>
            </w:r>
          </w:p>
        </w:tc>
        <w:tc>
          <w:tcPr>
            <w:tcW w:w="5211" w:type="dxa"/>
          </w:tcPr>
          <w:p w:rsidR="0034550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p>
          <w:p w:rsidR="0034550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з</w:t>
            </w:r>
            <w:r w:rsidRPr="00073E38">
              <w:rPr>
                <w:rFonts w:ascii="Times New Roman" w:hAnsi="Times New Roman"/>
                <w:color w:val="000000"/>
                <w:sz w:val="28"/>
                <w:szCs w:val="28"/>
                <w:lang w:val="uk-UA" w:eastAsia="en-US"/>
              </w:rPr>
              <w:t>овнішня</w:t>
            </w:r>
          </w:p>
          <w:p w:rsidR="00345508" w:rsidRPr="00073E38" w:rsidRDefault="00345508" w:rsidP="00997DEE">
            <w:pPr>
              <w:spacing w:after="0" w:line="360" w:lineRule="auto"/>
              <w:ind w:left="9" w:firstLine="709"/>
              <w:contextualSpacing/>
              <w:jc w:val="center"/>
              <w:rPr>
                <w:rFonts w:ascii="Times New Roman" w:hAnsi="Times New Roman"/>
                <w:color w:val="000000"/>
                <w:sz w:val="28"/>
                <w:szCs w:val="28"/>
                <w:lang w:val="uk-UA" w:eastAsia="en-US"/>
              </w:rPr>
            </w:pPr>
          </w:p>
        </w:tc>
      </w:tr>
      <w:tr w:rsidR="00345508" w:rsidRPr="004670AE" w:rsidTr="006E4348">
        <w:trPr>
          <w:trHeight w:val="699"/>
        </w:trPr>
        <w:tc>
          <w:tcPr>
            <w:tcW w:w="4657" w:type="dxa"/>
          </w:tcPr>
          <w:p w:rsidR="00345508" w:rsidRPr="00073E38" w:rsidRDefault="00345508" w:rsidP="00997DEE">
            <w:pPr>
              <w:spacing w:after="0" w:line="360" w:lineRule="auto"/>
              <w:ind w:left="9"/>
              <w:contextualSpacing/>
              <w:jc w:val="both"/>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внутрішн</w:t>
            </w:r>
            <w:r>
              <w:rPr>
                <w:rFonts w:ascii="Times New Roman" w:hAnsi="Times New Roman"/>
                <w:color w:val="000000"/>
                <w:sz w:val="28"/>
                <w:szCs w:val="28"/>
                <w:lang w:val="uk-UA" w:eastAsia="en-US"/>
              </w:rPr>
              <w:t>я</w:t>
            </w:r>
            <w:r w:rsidRPr="00073E38">
              <w:rPr>
                <w:rFonts w:ascii="Times New Roman" w:hAnsi="Times New Roman"/>
                <w:color w:val="000000"/>
                <w:sz w:val="28"/>
                <w:szCs w:val="28"/>
                <w:lang w:val="uk-UA" w:eastAsia="en-US"/>
              </w:rPr>
              <w:t>, тобто відомч</w:t>
            </w:r>
            <w:r>
              <w:rPr>
                <w:rFonts w:ascii="Times New Roman" w:hAnsi="Times New Roman"/>
                <w:color w:val="000000"/>
                <w:sz w:val="28"/>
                <w:szCs w:val="28"/>
                <w:lang w:val="uk-UA" w:eastAsia="en-US"/>
              </w:rPr>
              <w:t>а</w:t>
            </w:r>
            <w:r w:rsidRPr="00073E38">
              <w:rPr>
                <w:rFonts w:ascii="Times New Roman" w:hAnsi="Times New Roman"/>
                <w:color w:val="000000"/>
                <w:sz w:val="28"/>
                <w:szCs w:val="28"/>
                <w:lang w:val="uk-UA" w:eastAsia="en-US"/>
              </w:rPr>
              <w:t xml:space="preserve"> нормативн</w:t>
            </w:r>
            <w:r>
              <w:rPr>
                <w:rFonts w:ascii="Times New Roman" w:hAnsi="Times New Roman"/>
                <w:color w:val="000000"/>
                <w:sz w:val="28"/>
                <w:szCs w:val="28"/>
                <w:lang w:val="uk-UA" w:eastAsia="en-US"/>
              </w:rPr>
              <w:t>а</w:t>
            </w:r>
            <w:r w:rsidRPr="00073E38">
              <w:rPr>
                <w:rFonts w:ascii="Times New Roman" w:hAnsi="Times New Roman"/>
                <w:color w:val="000000"/>
                <w:sz w:val="28"/>
                <w:szCs w:val="28"/>
                <w:lang w:val="uk-UA" w:eastAsia="en-US"/>
              </w:rPr>
              <w:t xml:space="preserve"> баз</w:t>
            </w:r>
            <w:r>
              <w:rPr>
                <w:rFonts w:ascii="Times New Roman" w:hAnsi="Times New Roman"/>
                <w:color w:val="000000"/>
                <w:sz w:val="28"/>
                <w:szCs w:val="28"/>
                <w:lang w:val="uk-UA" w:eastAsia="en-US"/>
              </w:rPr>
              <w:t>а</w:t>
            </w:r>
            <w:r w:rsidRPr="00073E38">
              <w:rPr>
                <w:rFonts w:ascii="Times New Roman" w:hAnsi="Times New Roman"/>
                <w:color w:val="000000"/>
                <w:sz w:val="28"/>
                <w:szCs w:val="28"/>
                <w:lang w:val="uk-UA" w:eastAsia="en-US"/>
              </w:rPr>
              <w:t xml:space="preserve">, якій належить значне місце </w:t>
            </w:r>
            <w:r>
              <w:rPr>
                <w:rFonts w:ascii="Times New Roman" w:hAnsi="Times New Roman"/>
                <w:color w:val="000000"/>
                <w:sz w:val="28"/>
                <w:szCs w:val="28"/>
                <w:lang w:val="uk-UA" w:eastAsia="en-US"/>
              </w:rPr>
              <w:t>в системі прокуратури</w:t>
            </w:r>
          </w:p>
          <w:p w:rsidR="00345508" w:rsidRPr="00073E38" w:rsidRDefault="00345508" w:rsidP="00997DEE">
            <w:pPr>
              <w:spacing w:after="0" w:line="360" w:lineRule="auto"/>
              <w:ind w:left="9" w:firstLine="709"/>
              <w:contextualSpacing/>
              <w:jc w:val="both"/>
              <w:rPr>
                <w:rFonts w:ascii="Times New Roman" w:hAnsi="Times New Roman"/>
                <w:color w:val="000000"/>
                <w:sz w:val="28"/>
                <w:szCs w:val="28"/>
                <w:lang w:val="uk-UA" w:eastAsia="en-US"/>
              </w:rPr>
            </w:pPr>
          </w:p>
          <w:p w:rsidR="00345508" w:rsidRPr="00073E38" w:rsidRDefault="00345508" w:rsidP="00997DEE">
            <w:pPr>
              <w:spacing w:after="0" w:line="360" w:lineRule="auto"/>
              <w:ind w:left="9" w:firstLine="709"/>
              <w:contextualSpacing/>
              <w:jc w:val="both"/>
              <w:rPr>
                <w:rFonts w:ascii="Times New Roman" w:hAnsi="Times New Roman"/>
                <w:color w:val="000000"/>
                <w:sz w:val="28"/>
                <w:szCs w:val="28"/>
                <w:lang w:val="uk-UA" w:eastAsia="en-US"/>
              </w:rPr>
            </w:pPr>
          </w:p>
          <w:p w:rsidR="00345508" w:rsidRPr="00073E38" w:rsidRDefault="00345508" w:rsidP="00997DEE">
            <w:pPr>
              <w:spacing w:after="0" w:line="360" w:lineRule="auto"/>
              <w:ind w:left="9" w:firstLine="709"/>
              <w:contextualSpacing/>
              <w:jc w:val="both"/>
              <w:rPr>
                <w:rFonts w:ascii="Times New Roman" w:hAnsi="Times New Roman"/>
                <w:color w:val="000000"/>
                <w:sz w:val="28"/>
                <w:szCs w:val="28"/>
                <w:lang w:val="uk-UA" w:eastAsia="en-US"/>
              </w:rPr>
            </w:pPr>
          </w:p>
        </w:tc>
        <w:tc>
          <w:tcPr>
            <w:tcW w:w="5211" w:type="dxa"/>
          </w:tcPr>
          <w:p w:rsidR="00345508" w:rsidRPr="00073E38" w:rsidRDefault="00345508" w:rsidP="00C33176">
            <w:pPr>
              <w:spacing w:after="0" w:line="360" w:lineRule="auto"/>
              <w:ind w:left="9"/>
              <w:contextualSpacing/>
              <w:jc w:val="both"/>
              <w:rPr>
                <w:rFonts w:ascii="Times New Roman" w:hAnsi="Times New Roman"/>
                <w:color w:val="000000"/>
                <w:sz w:val="28"/>
                <w:szCs w:val="28"/>
                <w:lang w:val="uk-UA" w:eastAsia="en-US"/>
              </w:rPr>
            </w:pPr>
            <w:r w:rsidRPr="00073E38">
              <w:rPr>
                <w:rFonts w:ascii="Times New Roman" w:hAnsi="Times New Roman"/>
                <w:color w:val="000000"/>
                <w:sz w:val="28"/>
                <w:szCs w:val="28"/>
                <w:lang w:val="uk-UA" w:eastAsia="en-US"/>
              </w:rPr>
              <w:t>створюється за межами системи органів прокуратури (Конституція, закони та постанови Верховної Ради, укази та розпорядження Президента України, постанови та розпорядження Кабінету Міністрів України, міжнародні нормативно-правові акти), але до створення якої система органів прокуратури має пряме відношення, безпосередньо розробляючи або беручи участь у розробці проектів тих чи інших нормативних</w:t>
            </w:r>
            <w:r>
              <w:rPr>
                <w:rFonts w:ascii="Times New Roman" w:hAnsi="Times New Roman"/>
                <w:color w:val="000000"/>
                <w:sz w:val="28"/>
                <w:szCs w:val="28"/>
                <w:lang w:val="uk-UA" w:eastAsia="en-US"/>
              </w:rPr>
              <w:t xml:space="preserve"> актів</w:t>
            </w:r>
          </w:p>
        </w:tc>
      </w:tr>
    </w:tbl>
    <w:p w:rsidR="00345508" w:rsidRPr="00FC3076" w:rsidRDefault="00345508" w:rsidP="00740589">
      <w:pPr>
        <w:spacing w:after="0" w:line="360" w:lineRule="auto"/>
        <w:ind w:firstLine="709"/>
        <w:contextualSpacing/>
        <w:jc w:val="both"/>
        <w:rPr>
          <w:rFonts w:ascii="Times New Roman" w:hAnsi="Times New Roman"/>
          <w:b/>
          <w:color w:val="00B0F0"/>
          <w:sz w:val="28"/>
          <w:szCs w:val="28"/>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Default="00345508" w:rsidP="00740589">
      <w:pPr>
        <w:spacing w:after="0" w:line="240" w:lineRule="auto"/>
        <w:jc w:val="both"/>
        <w:rPr>
          <w:rFonts w:ascii="Times New Roman" w:hAnsi="Times New Roman"/>
          <w:color w:val="4F81BD"/>
          <w:sz w:val="24"/>
          <w:szCs w:val="24"/>
          <w:lang w:val="uk-UA"/>
        </w:rPr>
      </w:pPr>
    </w:p>
    <w:p w:rsidR="00345508" w:rsidRPr="00DB59A8" w:rsidRDefault="00345508" w:rsidP="00740589">
      <w:pPr>
        <w:spacing w:after="0" w:line="240" w:lineRule="auto"/>
        <w:jc w:val="both"/>
        <w:rPr>
          <w:rFonts w:ascii="Times New Roman" w:hAnsi="Times New Roman"/>
          <w:color w:val="000000"/>
          <w:sz w:val="28"/>
          <w:szCs w:val="28"/>
          <w:lang w:val="uk-UA"/>
        </w:rPr>
      </w:pPr>
      <w:r w:rsidRPr="00DB59A8">
        <w:rPr>
          <w:rFonts w:ascii="Times New Roman" w:hAnsi="Times New Roman"/>
          <w:color w:val="000000"/>
          <w:sz w:val="28"/>
          <w:szCs w:val="28"/>
          <w:lang w:val="uk-UA"/>
        </w:rPr>
        <w:lastRenderedPageBreak/>
        <w:t>2.15</w:t>
      </w:r>
      <w:r>
        <w:rPr>
          <w:rFonts w:ascii="Times New Roman" w:hAnsi="Times New Roman"/>
          <w:color w:val="000000"/>
          <w:sz w:val="28"/>
          <w:szCs w:val="28"/>
          <w:lang w:val="uk-UA"/>
        </w:rPr>
        <w:t>.</w:t>
      </w:r>
      <w:r w:rsidRPr="00DB59A8">
        <w:rPr>
          <w:rFonts w:ascii="Times New Roman" w:hAnsi="Times New Roman"/>
          <w:color w:val="000000"/>
          <w:sz w:val="28"/>
          <w:szCs w:val="28"/>
          <w:lang w:val="uk-UA"/>
        </w:rPr>
        <w:t xml:space="preserve"> Законодавство про прокуратуру</w:t>
      </w:r>
    </w:p>
    <w:p w:rsidR="00345508" w:rsidRDefault="00345508" w:rsidP="00BF52E7">
      <w:pPr>
        <w:spacing w:after="0" w:line="360" w:lineRule="auto"/>
        <w:jc w:val="both"/>
        <w:rPr>
          <w:rFonts w:ascii="Times New Roman" w:hAnsi="Times New Roman"/>
          <w:color w:val="4F81BD"/>
          <w:sz w:val="24"/>
          <w:szCs w:val="24"/>
          <w:lang w:val="uk-UA"/>
        </w:rPr>
      </w:pPr>
    </w:p>
    <w:p w:rsidR="00345508" w:rsidRPr="00C778C3" w:rsidRDefault="00345508" w:rsidP="00BF52E7">
      <w:pPr>
        <w:spacing w:after="0" w:line="360" w:lineRule="auto"/>
        <w:jc w:val="both"/>
        <w:rPr>
          <w:rFonts w:ascii="Times New Roman" w:hAnsi="Times New Roman"/>
          <w:color w:val="4F81BD"/>
          <w:sz w:val="24"/>
          <w:szCs w:val="24"/>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0"/>
        <w:gridCol w:w="3427"/>
        <w:gridCol w:w="3233"/>
      </w:tblGrid>
      <w:tr w:rsidR="00345508" w:rsidRPr="004670AE" w:rsidTr="006E4348">
        <w:tc>
          <w:tcPr>
            <w:tcW w:w="9900" w:type="dxa"/>
            <w:gridSpan w:val="3"/>
            <w:tcBorders>
              <w:bottom w:val="single" w:sz="4" w:space="0" w:color="auto"/>
            </w:tcBorders>
          </w:tcPr>
          <w:p w:rsidR="00345508" w:rsidRPr="00153530" w:rsidRDefault="00345508" w:rsidP="004670AE">
            <w:pPr>
              <w:spacing w:after="0" w:line="360" w:lineRule="auto"/>
              <w:contextualSpacing/>
              <w:jc w:val="center"/>
              <w:rPr>
                <w:rFonts w:ascii="Times New Roman" w:hAnsi="Times New Roman"/>
                <w:color w:val="000000"/>
                <w:sz w:val="28"/>
                <w:szCs w:val="28"/>
                <w:lang w:val="uk-UA"/>
              </w:rPr>
            </w:pPr>
            <w:r w:rsidRPr="00153530">
              <w:rPr>
                <w:rFonts w:ascii="Times New Roman" w:hAnsi="Times New Roman"/>
                <w:color w:val="000000"/>
                <w:sz w:val="28"/>
                <w:szCs w:val="28"/>
                <w:lang w:val="uk-UA"/>
              </w:rPr>
              <w:t>Законодавство про прокуратуру складається з:</w:t>
            </w:r>
          </w:p>
        </w:tc>
      </w:tr>
      <w:tr w:rsidR="00345508" w:rsidRPr="004670AE" w:rsidTr="006E4348">
        <w:trPr>
          <w:trHeight w:val="240"/>
        </w:trPr>
        <w:tc>
          <w:tcPr>
            <w:tcW w:w="3240" w:type="dxa"/>
            <w:tcBorders>
              <w:top w:val="single" w:sz="4" w:space="0" w:color="auto"/>
              <w:bottom w:val="single" w:sz="4" w:space="0" w:color="auto"/>
              <w:right w:val="single" w:sz="4" w:space="0" w:color="auto"/>
            </w:tcBorders>
          </w:tcPr>
          <w:p w:rsidR="00345508" w:rsidRPr="00153530" w:rsidRDefault="00345508" w:rsidP="004670AE">
            <w:pPr>
              <w:spacing w:after="0" w:line="360" w:lineRule="auto"/>
              <w:contextualSpacing/>
              <w:jc w:val="center"/>
              <w:rPr>
                <w:rFonts w:ascii="Times New Roman" w:hAnsi="Times New Roman"/>
                <w:color w:val="000000"/>
                <w:sz w:val="28"/>
                <w:szCs w:val="28"/>
                <w:lang w:val="uk-UA"/>
              </w:rPr>
            </w:pPr>
            <w:r w:rsidRPr="00153530">
              <w:rPr>
                <w:rFonts w:ascii="Times New Roman" w:hAnsi="Times New Roman"/>
                <w:color w:val="000000"/>
                <w:sz w:val="28"/>
                <w:szCs w:val="28"/>
                <w:lang w:val="uk-UA"/>
              </w:rPr>
              <w:t>Закон України «Про прокуратуру» та нормативні акти,затверджені постановами Верховної Ради України: Положення про класні чини працівників органів прокуратури та Дисциплінарний статут прокуратури. У цих нормативних актах йдеться про питання, які вимагають законодавчого регулювання, тому важко розуміти, чому їх оформлено не увигляді самостійних законів чи розділів закону про прокуратуру, а у вигляді постанов.</w:t>
            </w:r>
          </w:p>
        </w:tc>
        <w:tc>
          <w:tcPr>
            <w:tcW w:w="3427" w:type="dxa"/>
            <w:tcBorders>
              <w:top w:val="single" w:sz="4" w:space="0" w:color="auto"/>
              <w:left w:val="single" w:sz="4" w:space="0" w:color="auto"/>
              <w:bottom w:val="single" w:sz="4" w:space="0" w:color="auto"/>
              <w:right w:val="single" w:sz="4" w:space="0" w:color="auto"/>
            </w:tcBorders>
          </w:tcPr>
          <w:p w:rsidR="00345508" w:rsidRPr="00153530" w:rsidRDefault="00345508" w:rsidP="004670AE">
            <w:pPr>
              <w:spacing w:after="0" w:line="360" w:lineRule="auto"/>
              <w:contextualSpacing/>
              <w:jc w:val="center"/>
              <w:rPr>
                <w:rFonts w:ascii="Times New Roman" w:hAnsi="Times New Roman"/>
                <w:color w:val="000000"/>
                <w:sz w:val="28"/>
                <w:szCs w:val="28"/>
                <w:lang w:val="uk-UA"/>
              </w:rPr>
            </w:pPr>
            <w:r w:rsidRPr="00153530">
              <w:rPr>
                <w:rFonts w:ascii="Times New Roman" w:hAnsi="Times New Roman"/>
                <w:color w:val="000000"/>
                <w:sz w:val="28"/>
                <w:szCs w:val="28"/>
                <w:lang w:val="uk-UA"/>
              </w:rPr>
              <w:t>до нормативних джерел діяльності прокуратури належать норми кодексів України, які визначають підстави і порядок участі прокурорів у різних видах юридичного процесу (цивільного, кримінального, кримінально-виконавчого, адміністративного тощо). При цьому важливо, щоб положення цих нормативних актів узгоджувалися з нормами Закону про прокуратуру і навпаки</w:t>
            </w:r>
          </w:p>
        </w:tc>
        <w:tc>
          <w:tcPr>
            <w:tcW w:w="3233" w:type="dxa"/>
            <w:tcBorders>
              <w:top w:val="single" w:sz="4" w:space="0" w:color="auto"/>
              <w:left w:val="single" w:sz="4" w:space="0" w:color="auto"/>
              <w:bottom w:val="single" w:sz="4" w:space="0" w:color="auto"/>
            </w:tcBorders>
          </w:tcPr>
          <w:p w:rsidR="00345508" w:rsidRPr="00153530" w:rsidRDefault="00345508" w:rsidP="004670AE">
            <w:pPr>
              <w:spacing w:after="0" w:line="360" w:lineRule="auto"/>
              <w:contextualSpacing/>
              <w:jc w:val="center"/>
              <w:rPr>
                <w:rFonts w:ascii="Times New Roman" w:hAnsi="Times New Roman"/>
                <w:color w:val="000000"/>
                <w:sz w:val="28"/>
                <w:szCs w:val="28"/>
                <w:lang w:val="uk-UA"/>
              </w:rPr>
            </w:pPr>
            <w:r w:rsidRPr="00153530">
              <w:rPr>
                <w:rFonts w:ascii="Times New Roman" w:hAnsi="Times New Roman"/>
                <w:color w:val="000000"/>
                <w:sz w:val="28"/>
                <w:szCs w:val="28"/>
                <w:lang w:val="uk-UA"/>
              </w:rPr>
              <w:t>численні законодавчі акти матеріально-правового характеру, які містять вказівки на те, що нагляд за їх додержанням здійснює Генеральний прокурор України та підпорядковані йому прокурори. Вони приймались не лише до, а й після набрання чинності сучасною Конституцією України.</w:t>
            </w:r>
          </w:p>
        </w:tc>
      </w:tr>
      <w:tr w:rsidR="00345508" w:rsidRPr="004670AE" w:rsidTr="006E4348">
        <w:trPr>
          <w:trHeight w:val="1010"/>
        </w:trPr>
        <w:tc>
          <w:tcPr>
            <w:tcW w:w="9900" w:type="dxa"/>
            <w:gridSpan w:val="3"/>
            <w:tcBorders>
              <w:top w:val="single" w:sz="4" w:space="0" w:color="auto"/>
              <w:bottom w:val="single" w:sz="4" w:space="0" w:color="auto"/>
            </w:tcBorders>
          </w:tcPr>
          <w:p w:rsidR="00345508" w:rsidRDefault="00345508" w:rsidP="004670AE">
            <w:pPr>
              <w:spacing w:after="0" w:line="360" w:lineRule="auto"/>
              <w:contextualSpacing/>
              <w:jc w:val="both"/>
              <w:rPr>
                <w:rFonts w:ascii="Times New Roman" w:hAnsi="Times New Roman"/>
                <w:color w:val="000000"/>
                <w:sz w:val="28"/>
                <w:szCs w:val="28"/>
                <w:lang w:val="uk-UA"/>
              </w:rPr>
            </w:pPr>
          </w:p>
          <w:p w:rsidR="00345508" w:rsidRPr="00153530" w:rsidRDefault="00345508" w:rsidP="004670AE">
            <w:pPr>
              <w:spacing w:after="0" w:line="360" w:lineRule="auto"/>
              <w:contextualSpacing/>
              <w:jc w:val="both"/>
              <w:rPr>
                <w:rFonts w:ascii="Times New Roman" w:hAnsi="Times New Roman"/>
                <w:color w:val="000000"/>
                <w:sz w:val="28"/>
                <w:szCs w:val="28"/>
                <w:lang w:val="uk-UA"/>
              </w:rPr>
            </w:pPr>
            <w:r w:rsidRPr="00153530">
              <w:rPr>
                <w:rFonts w:ascii="Times New Roman" w:hAnsi="Times New Roman"/>
                <w:color w:val="000000"/>
                <w:sz w:val="28"/>
                <w:szCs w:val="28"/>
                <w:lang w:val="uk-UA"/>
              </w:rPr>
              <w:t>Елементами правової основи діяльності прокурора є також нормативно-правові акти Генерального прокурора України.</w:t>
            </w:r>
          </w:p>
        </w:tc>
      </w:tr>
    </w:tbl>
    <w:p w:rsidR="00345508" w:rsidRPr="00676CF3" w:rsidRDefault="00345508" w:rsidP="00740589">
      <w:pPr>
        <w:spacing w:after="0" w:line="360" w:lineRule="auto"/>
        <w:ind w:firstLine="709"/>
        <w:contextualSpacing/>
        <w:jc w:val="both"/>
        <w:rPr>
          <w:rFonts w:ascii="Times New Roman" w:hAnsi="Times New Roman"/>
          <w:color w:val="00B050"/>
          <w:sz w:val="28"/>
          <w:szCs w:val="28"/>
          <w:lang w:val="uk-UA"/>
        </w:rPr>
      </w:pPr>
    </w:p>
    <w:p w:rsidR="00345508" w:rsidRDefault="00345508" w:rsidP="00740589">
      <w:pPr>
        <w:spacing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2.16.</w:t>
      </w:r>
      <w:r w:rsidRPr="00337F43">
        <w:rPr>
          <w:rFonts w:ascii="Times New Roman" w:hAnsi="Times New Roman"/>
          <w:color w:val="000000"/>
          <w:sz w:val="28"/>
          <w:szCs w:val="28"/>
          <w:lang w:val="uk-UA"/>
        </w:rPr>
        <w:t xml:space="preserve"> Повноваження Генерального прокурора України</w:t>
      </w:r>
      <w:r>
        <w:rPr>
          <w:rFonts w:ascii="Times New Roman" w:hAnsi="Times New Roman"/>
          <w:color w:val="000000"/>
          <w:sz w:val="28"/>
          <w:szCs w:val="28"/>
          <w:lang w:val="uk-UA"/>
        </w:rPr>
        <w:t xml:space="preserve"> 1991-2019 роки</w:t>
      </w:r>
    </w:p>
    <w:p w:rsidR="00345508" w:rsidRDefault="00345508" w:rsidP="00740589">
      <w:pPr>
        <w:spacing w:line="360" w:lineRule="auto"/>
        <w:contextualSpacing/>
        <w:jc w:val="both"/>
        <w:rPr>
          <w:rFonts w:ascii="Times New Roman" w:hAnsi="Times New Roman"/>
          <w:color w:val="000000"/>
          <w:sz w:val="28"/>
          <w:szCs w:val="28"/>
          <w:lang w:val="uk-UA"/>
        </w:rPr>
      </w:pPr>
    </w:p>
    <w:p w:rsidR="00345508" w:rsidRPr="00337F43" w:rsidRDefault="00345508" w:rsidP="00740589">
      <w:pPr>
        <w:spacing w:line="360" w:lineRule="auto"/>
        <w:contextualSpacing/>
        <w:jc w:val="both"/>
        <w:rPr>
          <w:rFonts w:ascii="Times New Roman" w:hAnsi="Times New Roman"/>
          <w:color w:val="000000"/>
          <w:sz w:val="28"/>
          <w:szCs w:val="28"/>
          <w:lang w:val="uk-UA"/>
        </w:rPr>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3969"/>
        <w:gridCol w:w="3402"/>
      </w:tblGrid>
      <w:tr w:rsidR="00345508" w:rsidRPr="004670AE" w:rsidTr="003D76FF">
        <w:trPr>
          <w:trHeight w:val="560"/>
        </w:trPr>
        <w:tc>
          <w:tcPr>
            <w:tcW w:w="9906" w:type="dxa"/>
            <w:gridSpan w:val="3"/>
          </w:tcPr>
          <w:p w:rsidR="00345508" w:rsidRPr="004670AE" w:rsidRDefault="00345508" w:rsidP="00802412">
            <w:pPr>
              <w:spacing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Повноваження  Генерального прокурора України</w:t>
            </w:r>
          </w:p>
        </w:tc>
      </w:tr>
      <w:tr w:rsidR="00345508" w:rsidRPr="004670AE" w:rsidTr="003D76FF">
        <w:trPr>
          <w:trHeight w:val="1072"/>
        </w:trPr>
        <w:tc>
          <w:tcPr>
            <w:tcW w:w="2535" w:type="dxa"/>
          </w:tcPr>
          <w:p w:rsidR="00345508" w:rsidRPr="004670AE" w:rsidRDefault="00345508" w:rsidP="008B22DA">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Закон України</w:t>
            </w:r>
          </w:p>
          <w:p w:rsidR="00345508" w:rsidRPr="004670AE" w:rsidRDefault="00345508" w:rsidP="008B22DA">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«Про прокуратуру» 1991 року</w:t>
            </w:r>
          </w:p>
        </w:tc>
        <w:tc>
          <w:tcPr>
            <w:tcW w:w="3969" w:type="dxa"/>
          </w:tcPr>
          <w:p w:rsidR="00345508" w:rsidRPr="004670AE" w:rsidRDefault="00345508" w:rsidP="008B22DA">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Закон України</w:t>
            </w:r>
          </w:p>
          <w:p w:rsidR="00345508" w:rsidRPr="004670AE" w:rsidRDefault="00345508" w:rsidP="008B22DA">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«Про прокуратуру» 2014 року</w:t>
            </w:r>
          </w:p>
        </w:tc>
        <w:tc>
          <w:tcPr>
            <w:tcW w:w="3402" w:type="dxa"/>
          </w:tcPr>
          <w:p w:rsidR="00345508" w:rsidRPr="004670AE" w:rsidRDefault="00345508" w:rsidP="008B22DA">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Закон України</w:t>
            </w:r>
          </w:p>
          <w:p w:rsidR="00345508" w:rsidRPr="004670AE" w:rsidRDefault="00345508" w:rsidP="008B22DA">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«Про прокуратуру» з урахуванням змін від</w:t>
            </w:r>
          </w:p>
          <w:p w:rsidR="00345508" w:rsidRPr="004670AE" w:rsidRDefault="00345508" w:rsidP="008B22DA">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19.09.2019 року</w:t>
            </w:r>
          </w:p>
        </w:tc>
      </w:tr>
      <w:tr w:rsidR="00345508" w:rsidRPr="004670AE" w:rsidTr="003D76FF">
        <w:trPr>
          <w:trHeight w:val="361"/>
        </w:trPr>
        <w:tc>
          <w:tcPr>
            <w:tcW w:w="2535" w:type="dxa"/>
          </w:tcPr>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1)спрямовує роботу органів прокуратури і здійснює контроль за їх діяльністю;</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2)призначає  першого заступника,  заступників Генерального прокурора України, керівників структурних  підрозділів,  головного</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бухгалтера, інших працівників Генеральної прокуратури України;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3)затверджує структуру і штатну чисельність підпорядкованих органів прокуратури, розподіляє кошти на їх утримання;</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4)призначає за погодженням з  Верховною Радою </w:t>
            </w:r>
            <w:r w:rsidRPr="004670AE">
              <w:rPr>
                <w:rFonts w:ascii="Times New Roman" w:hAnsi="Times New Roman"/>
                <w:color w:val="000000"/>
                <w:sz w:val="28"/>
                <w:szCs w:val="28"/>
                <w:lang w:val="uk-UA"/>
              </w:rPr>
              <w:lastRenderedPageBreak/>
              <w:t>Автономної</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Республіки Крим прокурора Автономної Республіки Крим;</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5)призначає заступників прокурора  Автономної  Республіки Крим,   прокурорів областей, міст Києва і  Севастополя, їх заступників,  міських, районних, міжрайонних, а також прирівняних до них інших прокурорів;</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6)відповідно до законодавства  визначає порядок прийняття, переміщення та </w:t>
            </w:r>
            <w:r w:rsidR="007850D7">
              <w:rPr>
                <w:rFonts w:ascii="Times New Roman" w:hAnsi="Times New Roman"/>
                <w:color w:val="000000"/>
                <w:sz w:val="28"/>
                <w:szCs w:val="28"/>
                <w:lang w:val="uk-UA"/>
              </w:rPr>
              <w:t xml:space="preserve">звільнення </w:t>
            </w:r>
            <w:r w:rsidRPr="004670AE">
              <w:rPr>
                <w:rFonts w:ascii="Times New Roman" w:hAnsi="Times New Roman"/>
                <w:color w:val="000000"/>
                <w:sz w:val="28"/>
                <w:szCs w:val="28"/>
                <w:lang w:val="uk-UA"/>
              </w:rPr>
              <w:t>прокурорів та інших спеціалістів, за винятком осіб, призначення яких передбачено цим Законом;</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7)відповідно до законів України видає обов'язкові для всіх органів прокуратури накази, розпорядження, затверджує положення та інструкції;</w:t>
            </w:r>
          </w:p>
          <w:p w:rsidR="00345508"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8)присвоює класні чини згідно з </w:t>
            </w:r>
            <w:r w:rsidRPr="004670AE">
              <w:rPr>
                <w:rFonts w:ascii="Times New Roman" w:hAnsi="Times New Roman"/>
                <w:color w:val="000000"/>
                <w:sz w:val="28"/>
                <w:szCs w:val="28"/>
                <w:lang w:val="uk-UA"/>
              </w:rPr>
              <w:lastRenderedPageBreak/>
              <w:t>Положенням про класні чини працівників прокуратури. Вносить подання Президенту України про присвоєння класних чинів державного радника юстиції 1, 2 і 3 класів.</w:t>
            </w:r>
          </w:p>
          <w:p w:rsidR="007850D7" w:rsidRPr="007850D7" w:rsidRDefault="007850D7" w:rsidP="00D0367F">
            <w:pPr>
              <w:pStyle w:val="HTML"/>
              <w:shd w:val="clear" w:color="auto" w:fill="FFFFFF"/>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Письмові вказівки </w:t>
            </w:r>
            <w:r w:rsidRPr="007850D7">
              <w:rPr>
                <w:rFonts w:ascii="Times New Roman" w:hAnsi="Times New Roman" w:cs="Times New Roman"/>
                <w:color w:val="000000"/>
                <w:sz w:val="28"/>
                <w:szCs w:val="28"/>
                <w:lang w:val="uk-UA"/>
              </w:rPr>
              <w:t xml:space="preserve">Генерального </w:t>
            </w:r>
            <w:r>
              <w:rPr>
                <w:rFonts w:ascii="Times New Roman" w:hAnsi="Times New Roman" w:cs="Times New Roman"/>
                <w:color w:val="000000"/>
                <w:sz w:val="28"/>
                <w:szCs w:val="28"/>
                <w:lang w:val="uk-UA"/>
              </w:rPr>
              <w:t xml:space="preserve">прокурора </w:t>
            </w:r>
            <w:r w:rsidRPr="007850D7">
              <w:rPr>
                <w:rFonts w:ascii="Times New Roman" w:hAnsi="Times New Roman" w:cs="Times New Roman"/>
                <w:color w:val="000000"/>
                <w:sz w:val="28"/>
                <w:szCs w:val="28"/>
                <w:lang w:val="uk-UA"/>
              </w:rPr>
              <w:t>України з питань</w:t>
            </w:r>
            <w:r>
              <w:rPr>
                <w:rFonts w:ascii="Times New Roman" w:hAnsi="Times New Roman" w:cs="Times New Roman"/>
                <w:color w:val="000000"/>
                <w:sz w:val="28"/>
                <w:szCs w:val="28"/>
                <w:lang w:val="uk-UA"/>
              </w:rPr>
              <w:t xml:space="preserve"> розслідування є обов'язковими до виконання </w:t>
            </w:r>
            <w:r w:rsidRPr="007850D7">
              <w:rPr>
                <w:rFonts w:ascii="Times New Roman" w:hAnsi="Times New Roman" w:cs="Times New Roman"/>
                <w:color w:val="000000"/>
                <w:sz w:val="28"/>
                <w:szCs w:val="28"/>
                <w:lang w:val="uk-UA"/>
              </w:rPr>
              <w:t xml:space="preserve">всіма органами, що </w:t>
            </w:r>
            <w:r>
              <w:rPr>
                <w:rFonts w:ascii="Times New Roman" w:hAnsi="Times New Roman" w:cs="Times New Roman"/>
                <w:color w:val="000000"/>
                <w:sz w:val="28"/>
                <w:szCs w:val="28"/>
                <w:lang w:val="uk-UA"/>
              </w:rPr>
              <w:t>здійснюють оперативно-розшукову діяльність та</w:t>
            </w:r>
            <w:r w:rsidRPr="007850D7">
              <w:rPr>
                <w:rFonts w:ascii="Times New Roman" w:hAnsi="Times New Roman" w:cs="Times New Roman"/>
                <w:color w:val="000000"/>
                <w:sz w:val="28"/>
                <w:szCs w:val="28"/>
                <w:lang w:val="uk-UA"/>
              </w:rPr>
              <w:t xml:space="preserve"> досудове розслідування.</w:t>
            </w:r>
          </w:p>
          <w:p w:rsidR="007850D7" w:rsidRPr="004670AE" w:rsidRDefault="007850D7" w:rsidP="00D0367F">
            <w:pPr>
              <w:spacing w:after="0" w:line="240" w:lineRule="auto"/>
              <w:contextualSpacing/>
              <w:jc w:val="center"/>
              <w:rPr>
                <w:rFonts w:ascii="Times New Roman" w:hAnsi="Times New Roman"/>
                <w:color w:val="000000"/>
                <w:sz w:val="28"/>
                <w:szCs w:val="28"/>
                <w:lang w:val="uk-UA"/>
              </w:rPr>
            </w:pPr>
          </w:p>
        </w:tc>
        <w:tc>
          <w:tcPr>
            <w:tcW w:w="3969" w:type="dxa"/>
          </w:tcPr>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lastRenderedPageBreak/>
              <w:t>1) представляє прокуратуру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 а також прокуратурами інших держав та міжнародними організаціями;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2)організовує діяльність органів прокуратури України, у тому числі визначає межі повноважень Генеральної прокуратури України, регіональної та місцевих прокуратур в частині виконання конституційних функцій;</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3) призначає прокурорів на адміністративні посади та звільняє їх з адміністративних посад у випадках та порядку, встановлених цим Законом;</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4) у встановленому Законом порядку на підставі рішення Кваліфікаційно-дисциплінарної комісії прокурорів приймає рішення про застосування до прокурора Генеральної прокуратури </w:t>
            </w:r>
            <w:r w:rsidRPr="004670AE">
              <w:rPr>
                <w:rFonts w:ascii="Times New Roman" w:hAnsi="Times New Roman"/>
                <w:color w:val="000000"/>
                <w:sz w:val="28"/>
                <w:szCs w:val="28"/>
                <w:lang w:val="uk-UA"/>
              </w:rPr>
              <w:lastRenderedPageBreak/>
              <w:t>України, прокурора регіональної чи місцевих прокуратур дисциплінарного стягнення або щодо неможливості подальшого перебування їх на посаді прокурора;</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5) призначає на посади та звільняє з посад прокурорів Генеральної прокуратури України у випадках та порядку, встановлених цим Законом;</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6)у десятиденний строк із дня вивільнення посади повідомляє Кваліфікаційно-дисциплінарну комісію прокурорів про наявність вакантної або тимчасово вакантної посади у Генеральній прокуратурі України;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6-1) здійснює розподіл обов’язків між першим заступником та заступниками Генерального прокурора;</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7) затверджує акти з питань щодо внутрішньої організації діяльності органів прокуратури;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8) забезпечує виконання вимог щодо підвищення кваліфікації прокурорів Генеральної прокуратури України;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9)затверджує загальні методичні рекомендації для прокурорів з метою забезпечення однакового застосування норм законодавства України під час здійснення прокурорської діяльності;</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9-1)за поданням Генеральної інспекції направляє матеріали </w:t>
            </w:r>
            <w:r w:rsidRPr="004670AE">
              <w:rPr>
                <w:rFonts w:ascii="Times New Roman" w:hAnsi="Times New Roman"/>
                <w:color w:val="000000"/>
                <w:sz w:val="28"/>
                <w:szCs w:val="28"/>
                <w:lang w:val="uk-UA"/>
              </w:rPr>
              <w:lastRenderedPageBreak/>
              <w:t>до Державного бюро розслідувань;</w:t>
            </w:r>
          </w:p>
          <w:p w:rsidR="00345508"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10)виконує інші повноваження,передбачені цим та іншими законами України</w:t>
            </w:r>
            <w:r w:rsidR="007850D7">
              <w:rPr>
                <w:rFonts w:ascii="Times New Roman" w:hAnsi="Times New Roman"/>
                <w:color w:val="000000"/>
                <w:sz w:val="28"/>
                <w:szCs w:val="28"/>
                <w:lang w:val="uk-UA"/>
              </w:rPr>
              <w:t>.</w:t>
            </w:r>
          </w:p>
          <w:p w:rsidR="007850D7" w:rsidRPr="007850D7" w:rsidRDefault="007850D7" w:rsidP="00D0367F">
            <w:pPr>
              <w:spacing w:after="0" w:line="240" w:lineRule="auto"/>
              <w:contextualSpacing/>
              <w:jc w:val="center"/>
              <w:rPr>
                <w:rFonts w:ascii="Times New Roman" w:hAnsi="Times New Roman"/>
                <w:color w:val="000000"/>
                <w:sz w:val="28"/>
                <w:szCs w:val="28"/>
              </w:rPr>
            </w:pPr>
            <w:r w:rsidRPr="007850D7">
              <w:rPr>
                <w:rFonts w:ascii="Times New Roman" w:hAnsi="Times New Roman"/>
                <w:color w:val="000000"/>
                <w:sz w:val="28"/>
                <w:szCs w:val="28"/>
              </w:rPr>
              <w:t>Генеральний прокурор України видає накази з питань, що належать до його адміністративних повноважень, у межах своїх повноважень, на основі та на виконання Конституції і законів України.</w:t>
            </w:r>
          </w:p>
          <w:p w:rsidR="007850D7" w:rsidRPr="007850D7" w:rsidRDefault="007850D7" w:rsidP="00D0367F">
            <w:pPr>
              <w:spacing w:after="0" w:line="240" w:lineRule="auto"/>
              <w:contextualSpacing/>
              <w:jc w:val="center"/>
              <w:rPr>
                <w:rFonts w:ascii="Times New Roman" w:hAnsi="Times New Roman"/>
                <w:color w:val="000000"/>
                <w:sz w:val="28"/>
                <w:szCs w:val="28"/>
              </w:rPr>
            </w:pPr>
            <w:r w:rsidRPr="007850D7">
              <w:rPr>
                <w:rFonts w:ascii="Times New Roman" w:hAnsi="Times New Roman"/>
                <w:color w:val="000000"/>
                <w:sz w:val="28"/>
                <w:szCs w:val="28"/>
              </w:rPr>
              <w:t>Накази Генерального прокурора України нормативно-правового змісту підлягають державній реєстрації Міністерством юстиції України та включаються до Єдиного державного реєстру нормативно-правових актів.</w:t>
            </w:r>
          </w:p>
          <w:p w:rsidR="007850D7" w:rsidRPr="007850D7" w:rsidRDefault="007850D7" w:rsidP="00D0367F">
            <w:pPr>
              <w:spacing w:after="0" w:line="240" w:lineRule="auto"/>
              <w:contextualSpacing/>
              <w:jc w:val="center"/>
              <w:rPr>
                <w:rFonts w:ascii="Times New Roman" w:hAnsi="Times New Roman"/>
                <w:color w:val="000000"/>
                <w:sz w:val="28"/>
                <w:szCs w:val="28"/>
              </w:rPr>
            </w:pPr>
            <w:r w:rsidRPr="007850D7">
              <w:rPr>
                <w:rFonts w:ascii="Times New Roman" w:hAnsi="Times New Roman"/>
                <w:color w:val="000000"/>
                <w:sz w:val="28"/>
                <w:szCs w:val="28"/>
              </w:rPr>
              <w:t>Накази Генерального прокурора України, що є нормативно-правовими актами, після включення до Єдиного державного реєстру нормативно-правових актів публікуються державною мовою в офіційних друкованих виданнях.</w:t>
            </w:r>
          </w:p>
          <w:p w:rsidR="007850D7" w:rsidRPr="007850D7" w:rsidRDefault="007850D7" w:rsidP="00D0367F">
            <w:pPr>
              <w:spacing w:after="0" w:line="240" w:lineRule="auto"/>
              <w:contextualSpacing/>
              <w:jc w:val="center"/>
              <w:rPr>
                <w:rFonts w:ascii="Times New Roman" w:hAnsi="Times New Roman"/>
                <w:color w:val="000000"/>
                <w:sz w:val="28"/>
                <w:szCs w:val="28"/>
              </w:rPr>
            </w:pPr>
            <w:r w:rsidRPr="007850D7">
              <w:rPr>
                <w:rFonts w:ascii="Times New Roman" w:hAnsi="Times New Roman"/>
                <w:color w:val="000000"/>
                <w:sz w:val="28"/>
                <w:szCs w:val="28"/>
              </w:rPr>
              <w:t>Усі накази Генерального прокурора України оприлюднюються державною мовою на офіційному веб-сайті Генеральної прокуратури України з додержанням вимог режиму таємності.</w:t>
            </w:r>
          </w:p>
          <w:p w:rsidR="007850D7" w:rsidRPr="007850D7" w:rsidRDefault="007850D7" w:rsidP="00D0367F">
            <w:pPr>
              <w:spacing w:after="0" w:line="240" w:lineRule="auto"/>
              <w:contextualSpacing/>
              <w:jc w:val="center"/>
              <w:rPr>
                <w:rFonts w:ascii="Times New Roman" w:hAnsi="Times New Roman"/>
                <w:color w:val="000000"/>
                <w:sz w:val="28"/>
                <w:szCs w:val="28"/>
              </w:rPr>
            </w:pPr>
            <w:r w:rsidRPr="007850D7">
              <w:rPr>
                <w:rFonts w:ascii="Times New Roman" w:hAnsi="Times New Roman"/>
                <w:color w:val="000000"/>
                <w:sz w:val="28"/>
                <w:szCs w:val="28"/>
              </w:rPr>
              <w:t xml:space="preserve">Накази Генерального прокурора України, що є нормативно-правовими актами і пройшли державну реєстрацію, набирають </w:t>
            </w:r>
            <w:r w:rsidRPr="007850D7">
              <w:rPr>
                <w:rFonts w:ascii="Times New Roman" w:hAnsi="Times New Roman"/>
                <w:color w:val="000000"/>
                <w:sz w:val="28"/>
                <w:szCs w:val="28"/>
              </w:rPr>
              <w:lastRenderedPageBreak/>
              <w:t>чинності з дня офіційного опублікування, якщо інше не передбачено самими актами, але не раніше дня офіційного опублікування.</w:t>
            </w:r>
          </w:p>
          <w:p w:rsidR="007850D7" w:rsidRPr="007850D7" w:rsidRDefault="007850D7" w:rsidP="00D0367F">
            <w:pPr>
              <w:spacing w:after="0" w:line="240" w:lineRule="auto"/>
              <w:contextualSpacing/>
              <w:jc w:val="center"/>
              <w:rPr>
                <w:rFonts w:ascii="Times New Roman" w:hAnsi="Times New Roman"/>
                <w:color w:val="000000"/>
                <w:sz w:val="28"/>
                <w:szCs w:val="28"/>
              </w:rPr>
            </w:pPr>
            <w:r w:rsidRPr="007850D7">
              <w:rPr>
                <w:rFonts w:ascii="Times New Roman" w:hAnsi="Times New Roman"/>
                <w:color w:val="000000"/>
                <w:sz w:val="28"/>
                <w:szCs w:val="28"/>
              </w:rPr>
              <w:t>Накази Генерального прокурора України або їх окремі частини можуть бути оскаржені фізичними та юридичними особами до адміністративного суду в порядку, встановленому законом.</w:t>
            </w:r>
          </w:p>
        </w:tc>
        <w:tc>
          <w:tcPr>
            <w:tcW w:w="3402" w:type="dxa"/>
          </w:tcPr>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lastRenderedPageBreak/>
              <w:t>1) представляє прокуратуру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 а також прокуратурами інших держав та міжнародними організаціями;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2)організовує діяльність органів прокуратури України, у тому числі визначає межі повноважень Офісу Генерального прокурора, обласних та окружних прокуратур в частині виконання конституційних функцій;</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3) призначає прокурорів на адміністративні посади та звільняє їх з адміністративних посад у випадках та порядку, встановлених цим Законом;</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4) у встановленому порядку на підставі </w:t>
            </w:r>
            <w:r w:rsidRPr="004670AE">
              <w:rPr>
                <w:rFonts w:ascii="Times New Roman" w:hAnsi="Times New Roman"/>
                <w:color w:val="000000"/>
                <w:sz w:val="28"/>
                <w:szCs w:val="28"/>
                <w:lang w:val="uk-UA"/>
              </w:rPr>
              <w:lastRenderedPageBreak/>
              <w:t>рішення відповідного органу про притягнення до дисциплінарної відповідальності прокурора приймає рішення про застосування до прокурора Офісу Генерального прокурора, прокурора обласної прокуратури дисциплінарного стягнення або про неможливість подальшого перебування такої особи на посаді прокурора;</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5) призначає на посади та звільняє з посад прокурорі</w:t>
            </w:r>
            <w:r>
              <w:rPr>
                <w:rFonts w:ascii="Times New Roman" w:hAnsi="Times New Roman"/>
                <w:color w:val="000000"/>
                <w:sz w:val="28"/>
                <w:szCs w:val="28"/>
                <w:lang w:val="uk-UA"/>
              </w:rPr>
              <w:t xml:space="preserve">в Офісу Генерального прокурора </w:t>
            </w:r>
            <w:r w:rsidRPr="004670AE">
              <w:rPr>
                <w:rFonts w:ascii="Times New Roman" w:hAnsi="Times New Roman"/>
                <w:color w:val="000000"/>
                <w:sz w:val="28"/>
                <w:szCs w:val="28"/>
                <w:lang w:val="uk-UA"/>
              </w:rPr>
              <w:t>у випадках та порядку, встановлених цим Законом;</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 6-1) здійснює розподіл обов’язків між першим заступником та заступниками Генерального прокурора;</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7) затверджує акти з питань щодо внутрішньої організації діяльності органів прокуратури;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7-1) затверджує стратегію розвитку прокуратури;</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7-2) затверджує положення про систему індивідуального оцінювання якості роботи прокурорів та систему оцінювання якості роботи прокурорів;</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7-3) затверджує порядок вимірювання та регулювання навантаження на </w:t>
            </w:r>
            <w:r w:rsidRPr="004670AE">
              <w:rPr>
                <w:rFonts w:ascii="Times New Roman" w:hAnsi="Times New Roman"/>
                <w:color w:val="000000"/>
                <w:sz w:val="28"/>
                <w:szCs w:val="28"/>
                <w:lang w:val="uk-UA"/>
              </w:rPr>
              <w:lastRenderedPageBreak/>
              <w:t>прокурорів;</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8) забезпечує виконання вимог щодо підвищення кваліфікації прокурорів Офісу Генерального прокурора;</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9)затверджує загальні методичні рекомендації для прокурорів з метою забезпечення однакового застосування норм законодавства України під час здійснення прокурорської діяльності;</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9-1)за поданням Генеральної інспекції направляє матеріали до Державного бюро розслідувань;</w:t>
            </w:r>
          </w:p>
          <w:p w:rsidR="00345508" w:rsidRPr="004670AE"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9-2)визначає порядок розгляду звернень щодо неналежного виконання прокурором, який обіймає адміністративну посаду, посадових обов’язків, встановлених для відповідної посади;</w:t>
            </w:r>
          </w:p>
          <w:p w:rsidR="00345508" w:rsidRDefault="00345508" w:rsidP="00D0367F">
            <w:pPr>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10)виконує інші повноваження, передбачені цим та іншими законами України.</w:t>
            </w:r>
          </w:p>
          <w:p w:rsidR="007850D7" w:rsidRPr="007850D7" w:rsidRDefault="007850D7" w:rsidP="00D0367F">
            <w:pPr>
              <w:spacing w:after="0" w:line="240" w:lineRule="auto"/>
              <w:contextualSpacing/>
              <w:jc w:val="center"/>
              <w:rPr>
                <w:rFonts w:ascii="Times New Roman" w:hAnsi="Times New Roman"/>
                <w:color w:val="000000"/>
                <w:sz w:val="28"/>
                <w:szCs w:val="28"/>
                <w:lang w:val="uk-UA"/>
              </w:rPr>
            </w:pPr>
            <w:r w:rsidRPr="007850D7">
              <w:rPr>
                <w:rFonts w:ascii="Times New Roman" w:hAnsi="Times New Roman"/>
                <w:color w:val="000000"/>
                <w:sz w:val="28"/>
                <w:szCs w:val="28"/>
                <w:lang w:val="uk-UA"/>
              </w:rPr>
              <w:t>Генеральний прокурор видає накази з питань, що належать до його адміністративних повноважень, у межах своїх повноважень, на основі та на виконання Конституції і законів України.</w:t>
            </w:r>
          </w:p>
          <w:p w:rsidR="007850D7" w:rsidRPr="007850D7" w:rsidRDefault="007850D7" w:rsidP="00D0367F">
            <w:pPr>
              <w:spacing w:after="0" w:line="240" w:lineRule="auto"/>
              <w:contextualSpacing/>
              <w:jc w:val="center"/>
              <w:rPr>
                <w:rFonts w:ascii="Times New Roman" w:hAnsi="Times New Roman"/>
                <w:color w:val="000000"/>
                <w:sz w:val="28"/>
                <w:szCs w:val="28"/>
                <w:lang w:val="uk-UA"/>
              </w:rPr>
            </w:pPr>
            <w:r w:rsidRPr="007850D7">
              <w:rPr>
                <w:rFonts w:ascii="Times New Roman" w:hAnsi="Times New Roman"/>
                <w:color w:val="000000"/>
                <w:sz w:val="28"/>
                <w:szCs w:val="28"/>
                <w:lang w:val="uk-UA"/>
              </w:rPr>
              <w:t xml:space="preserve">Усі накази Генерального прокурора оприлюднюються </w:t>
            </w:r>
            <w:r w:rsidRPr="007850D7">
              <w:rPr>
                <w:rFonts w:ascii="Times New Roman" w:hAnsi="Times New Roman"/>
                <w:color w:val="000000"/>
                <w:sz w:val="28"/>
                <w:szCs w:val="28"/>
                <w:lang w:val="uk-UA"/>
              </w:rPr>
              <w:lastRenderedPageBreak/>
              <w:t>державною мовою на офіційному веб-сайті Офісу Генерального прокурора на наступний робочий день після їх підписання з додержанням вимог режиму таємності.</w:t>
            </w:r>
          </w:p>
          <w:p w:rsidR="007850D7" w:rsidRPr="007850D7" w:rsidRDefault="007850D7" w:rsidP="00D0367F">
            <w:pPr>
              <w:spacing w:after="0" w:line="240" w:lineRule="auto"/>
              <w:contextualSpacing/>
              <w:jc w:val="center"/>
              <w:rPr>
                <w:rFonts w:ascii="Times New Roman" w:hAnsi="Times New Roman"/>
                <w:color w:val="000000"/>
                <w:sz w:val="28"/>
                <w:szCs w:val="28"/>
                <w:lang w:val="uk-UA"/>
              </w:rPr>
            </w:pPr>
            <w:r w:rsidRPr="007850D7">
              <w:rPr>
                <w:rFonts w:ascii="Times New Roman" w:hAnsi="Times New Roman"/>
                <w:color w:val="000000"/>
                <w:sz w:val="28"/>
                <w:szCs w:val="28"/>
                <w:lang w:val="uk-UA"/>
              </w:rPr>
              <w:t>Накази Генерального прокурора, що є нормативно-правовими актами, набирають чинності з дня їх оприлюднення, якщо інше не передбачено самим актом, але не раніше дня оприлюднення.</w:t>
            </w:r>
          </w:p>
          <w:p w:rsidR="007850D7" w:rsidRPr="004670AE" w:rsidRDefault="007850D7" w:rsidP="00D0367F">
            <w:pPr>
              <w:spacing w:after="0" w:line="240" w:lineRule="auto"/>
              <w:contextualSpacing/>
              <w:jc w:val="center"/>
              <w:rPr>
                <w:rFonts w:ascii="Times New Roman" w:hAnsi="Times New Roman"/>
                <w:color w:val="000000"/>
                <w:sz w:val="28"/>
                <w:szCs w:val="28"/>
                <w:lang w:val="uk-UA"/>
              </w:rPr>
            </w:pPr>
            <w:r w:rsidRPr="007850D7">
              <w:rPr>
                <w:rFonts w:ascii="Times New Roman" w:hAnsi="Times New Roman"/>
                <w:color w:val="000000"/>
                <w:sz w:val="28"/>
                <w:szCs w:val="28"/>
                <w:lang w:val="uk-UA"/>
              </w:rPr>
              <w:t>Накази Генерального прокурора або їх окремі частини можуть бути оскаржені фізичними та юридичними особами до адміністративного суду в порядку, встановленому законом.</w:t>
            </w:r>
          </w:p>
        </w:tc>
      </w:tr>
    </w:tbl>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D0367F" w:rsidRDefault="00D0367F" w:rsidP="00740589">
      <w:pPr>
        <w:spacing w:line="360" w:lineRule="auto"/>
        <w:contextualSpacing/>
        <w:jc w:val="both"/>
        <w:rPr>
          <w:noProof/>
          <w:color w:val="000000"/>
          <w:sz w:val="28"/>
          <w:szCs w:val="28"/>
          <w:lang w:val="uk-UA"/>
        </w:rPr>
      </w:pPr>
    </w:p>
    <w:p w:rsidR="00D0367F" w:rsidRDefault="00D0367F" w:rsidP="00740589">
      <w:pPr>
        <w:spacing w:line="360" w:lineRule="auto"/>
        <w:contextualSpacing/>
        <w:jc w:val="both"/>
        <w:rPr>
          <w:noProof/>
          <w:color w:val="000000"/>
          <w:sz w:val="28"/>
          <w:szCs w:val="28"/>
          <w:lang w:val="uk-UA"/>
        </w:rPr>
      </w:pPr>
    </w:p>
    <w:p w:rsidR="00D0367F" w:rsidRDefault="00D0367F" w:rsidP="00740589">
      <w:pPr>
        <w:spacing w:line="360" w:lineRule="auto"/>
        <w:contextualSpacing/>
        <w:jc w:val="both"/>
        <w:rPr>
          <w:noProof/>
          <w:color w:val="000000"/>
          <w:sz w:val="28"/>
          <w:szCs w:val="28"/>
          <w:lang w:val="uk-UA"/>
        </w:rPr>
      </w:pPr>
    </w:p>
    <w:p w:rsidR="00D0367F" w:rsidRDefault="00D0367F" w:rsidP="00740589">
      <w:pPr>
        <w:spacing w:line="360" w:lineRule="auto"/>
        <w:contextualSpacing/>
        <w:jc w:val="both"/>
        <w:rPr>
          <w:noProof/>
          <w:color w:val="000000"/>
          <w:sz w:val="28"/>
          <w:szCs w:val="28"/>
          <w:lang w:val="uk-UA"/>
        </w:rPr>
      </w:pPr>
    </w:p>
    <w:p w:rsidR="00D0367F" w:rsidRDefault="00D0367F" w:rsidP="00740589">
      <w:pPr>
        <w:spacing w:line="360" w:lineRule="auto"/>
        <w:contextualSpacing/>
        <w:jc w:val="both"/>
        <w:rPr>
          <w:noProof/>
          <w:color w:val="000000"/>
          <w:sz w:val="28"/>
          <w:szCs w:val="28"/>
          <w:lang w:val="uk-UA"/>
        </w:rPr>
      </w:pPr>
    </w:p>
    <w:p w:rsidR="00D0367F" w:rsidRDefault="00D0367F" w:rsidP="00740589">
      <w:pPr>
        <w:spacing w:line="360" w:lineRule="auto"/>
        <w:contextualSpacing/>
        <w:jc w:val="both"/>
        <w:rPr>
          <w:noProof/>
          <w:color w:val="000000"/>
          <w:sz w:val="28"/>
          <w:szCs w:val="28"/>
          <w:lang w:val="uk-UA"/>
        </w:rPr>
      </w:pPr>
    </w:p>
    <w:p w:rsidR="00D0367F" w:rsidRDefault="00D0367F"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FA6E26">
      <w:pPr>
        <w:jc w:val="both"/>
        <w:rPr>
          <w:rFonts w:ascii="Times New Roman" w:hAnsi="Times New Roman"/>
          <w:color w:val="000000"/>
          <w:sz w:val="28"/>
          <w:szCs w:val="28"/>
          <w:lang w:val="uk-UA" w:eastAsia="en-US"/>
        </w:rPr>
      </w:pPr>
      <w:r>
        <w:rPr>
          <w:rFonts w:ascii="Times New Roman" w:hAnsi="Times New Roman"/>
          <w:color w:val="000000"/>
          <w:sz w:val="28"/>
          <w:szCs w:val="28"/>
          <w:lang w:val="uk-UA"/>
        </w:rPr>
        <w:lastRenderedPageBreak/>
        <w:t>2.17.</w:t>
      </w:r>
      <w:r>
        <w:rPr>
          <w:rFonts w:ascii="Times New Roman" w:hAnsi="Times New Roman"/>
          <w:color w:val="000000"/>
          <w:sz w:val="28"/>
          <w:szCs w:val="28"/>
          <w:lang w:val="uk-UA" w:eastAsia="en-US"/>
        </w:rPr>
        <w:t xml:space="preserve"> </w:t>
      </w:r>
      <w:r w:rsidRPr="00AE4017">
        <w:rPr>
          <w:rFonts w:ascii="Times New Roman" w:hAnsi="Times New Roman"/>
          <w:color w:val="000000"/>
          <w:sz w:val="28"/>
          <w:szCs w:val="28"/>
          <w:lang w:val="uk-UA" w:eastAsia="en-US"/>
        </w:rPr>
        <w:t>Генеральні</w:t>
      </w:r>
      <w:r>
        <w:rPr>
          <w:rFonts w:ascii="Times New Roman" w:hAnsi="Times New Roman"/>
          <w:color w:val="000000"/>
          <w:sz w:val="28"/>
          <w:szCs w:val="28"/>
          <w:lang w:val="uk-UA" w:eastAsia="en-US"/>
        </w:rPr>
        <w:t xml:space="preserve"> </w:t>
      </w:r>
      <w:r w:rsidRPr="00AE4017">
        <w:rPr>
          <w:rFonts w:ascii="Times New Roman" w:hAnsi="Times New Roman"/>
          <w:color w:val="000000"/>
          <w:sz w:val="28"/>
          <w:szCs w:val="28"/>
          <w:lang w:val="uk-UA" w:eastAsia="en-US"/>
        </w:rPr>
        <w:t>прокурори 1991-2019 р.</w:t>
      </w:r>
      <w:r>
        <w:rPr>
          <w:rFonts w:ascii="Times New Roman" w:hAnsi="Times New Roman"/>
          <w:color w:val="000000"/>
          <w:sz w:val="28"/>
          <w:szCs w:val="28"/>
          <w:lang w:val="uk-UA" w:eastAsia="en-US"/>
        </w:rPr>
        <w:t>р., їх освіта та відповідний досвід роботи</w:t>
      </w:r>
    </w:p>
    <w:p w:rsidR="00345508" w:rsidRDefault="00345508" w:rsidP="003626CC">
      <w:pPr>
        <w:jc w:val="both"/>
        <w:rPr>
          <w:rFonts w:ascii="Times New Roman" w:hAnsi="Times New Roman"/>
          <w:color w:val="000000"/>
          <w:sz w:val="28"/>
          <w:szCs w:val="28"/>
          <w:lang w:val="uk-UA" w:eastAsia="en-US"/>
        </w:rPr>
      </w:pPr>
    </w:p>
    <w:p w:rsidR="00345508" w:rsidRPr="00DB59A8" w:rsidRDefault="00345508" w:rsidP="003626CC">
      <w:pPr>
        <w:jc w:val="both"/>
        <w:rPr>
          <w:rFonts w:ascii="Times New Roman" w:hAnsi="Times New Roman"/>
          <w:color w:val="000000"/>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69"/>
        <w:gridCol w:w="2254"/>
        <w:gridCol w:w="3326"/>
      </w:tblGrid>
      <w:tr w:rsidR="00345508" w:rsidRPr="00AE4017" w:rsidTr="006E4348">
        <w:trPr>
          <w:trHeight w:val="356"/>
        </w:trPr>
        <w:tc>
          <w:tcPr>
            <w:tcW w:w="9758" w:type="dxa"/>
            <w:gridSpan w:val="4"/>
          </w:tcPr>
          <w:p w:rsidR="00345508" w:rsidRPr="004670AE" w:rsidRDefault="00345508" w:rsidP="003626CC">
            <w:pPr>
              <w:spacing w:line="360" w:lineRule="auto"/>
              <w:contextualSpacing/>
              <w:jc w:val="center"/>
              <w:rPr>
                <w:rFonts w:ascii="Times New Roman" w:hAnsi="Times New Roman"/>
                <w:color w:val="FF0000"/>
                <w:sz w:val="28"/>
                <w:szCs w:val="28"/>
                <w:lang w:val="uk-UA"/>
              </w:rPr>
            </w:pPr>
            <w:r w:rsidRPr="00AE4017">
              <w:rPr>
                <w:rFonts w:ascii="Times New Roman" w:hAnsi="Times New Roman"/>
                <w:color w:val="000000"/>
                <w:sz w:val="28"/>
                <w:szCs w:val="28"/>
                <w:lang w:val="uk-UA" w:eastAsia="en-US"/>
              </w:rPr>
              <w:t>Генеральні</w:t>
            </w:r>
            <w:r>
              <w:rPr>
                <w:rFonts w:ascii="Times New Roman" w:hAnsi="Times New Roman"/>
                <w:color w:val="000000"/>
                <w:sz w:val="28"/>
                <w:szCs w:val="28"/>
                <w:lang w:val="uk-UA" w:eastAsia="en-US"/>
              </w:rPr>
              <w:t xml:space="preserve"> </w:t>
            </w:r>
            <w:r w:rsidRPr="00AE4017">
              <w:rPr>
                <w:rFonts w:ascii="Times New Roman" w:hAnsi="Times New Roman"/>
                <w:color w:val="000000"/>
                <w:sz w:val="28"/>
                <w:szCs w:val="28"/>
                <w:lang w:val="uk-UA" w:eastAsia="en-US"/>
              </w:rPr>
              <w:t>прокурори з часів</w:t>
            </w:r>
            <w:r>
              <w:rPr>
                <w:rFonts w:ascii="Times New Roman" w:hAnsi="Times New Roman"/>
                <w:color w:val="000000"/>
                <w:sz w:val="28"/>
                <w:szCs w:val="28"/>
                <w:lang w:val="uk-UA" w:eastAsia="en-US"/>
              </w:rPr>
              <w:t xml:space="preserve"> </w:t>
            </w:r>
            <w:r w:rsidRPr="00AE4017">
              <w:rPr>
                <w:rFonts w:ascii="Times New Roman" w:hAnsi="Times New Roman"/>
                <w:color w:val="000000"/>
                <w:sz w:val="28"/>
                <w:szCs w:val="28"/>
                <w:lang w:val="uk-UA" w:eastAsia="en-US"/>
              </w:rPr>
              <w:t>незалежності</w:t>
            </w:r>
            <w:r>
              <w:rPr>
                <w:rFonts w:ascii="Times New Roman" w:hAnsi="Times New Roman"/>
                <w:color w:val="000000"/>
                <w:sz w:val="28"/>
                <w:szCs w:val="28"/>
                <w:lang w:val="uk-UA" w:eastAsia="en-US"/>
              </w:rPr>
              <w:t xml:space="preserve"> </w:t>
            </w:r>
            <w:r w:rsidRPr="00AE4017">
              <w:rPr>
                <w:rFonts w:ascii="Times New Roman" w:hAnsi="Times New Roman"/>
                <w:color w:val="000000"/>
                <w:sz w:val="28"/>
                <w:szCs w:val="28"/>
                <w:lang w:val="uk-UA" w:eastAsia="en-US"/>
              </w:rPr>
              <w:t>України</w:t>
            </w:r>
          </w:p>
        </w:tc>
      </w:tr>
      <w:tr w:rsidR="00345508" w:rsidRPr="00AE4017" w:rsidTr="006E4348">
        <w:trPr>
          <w:trHeight w:val="919"/>
        </w:trPr>
        <w:tc>
          <w:tcPr>
            <w:tcW w:w="709" w:type="dxa"/>
          </w:tcPr>
          <w:p w:rsidR="00345508" w:rsidRPr="00AE4017" w:rsidRDefault="00345508" w:rsidP="003626CC">
            <w:pPr>
              <w:spacing w:line="360" w:lineRule="auto"/>
              <w:ind w:left="18"/>
              <w:contextualSpacing/>
              <w:jc w:val="both"/>
              <w:rPr>
                <w:rFonts w:ascii="Times New Roman" w:hAnsi="Times New Roman"/>
                <w:color w:val="000000"/>
                <w:sz w:val="28"/>
                <w:szCs w:val="28"/>
                <w:lang w:val="uk-UA" w:eastAsia="en-US"/>
              </w:rPr>
            </w:pPr>
            <w:r w:rsidRPr="00AE4017">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r w:rsidRPr="00AE4017">
              <w:rPr>
                <w:rFonts w:ascii="Times New Roman" w:hAnsi="Times New Roman"/>
                <w:color w:val="000000"/>
                <w:sz w:val="28"/>
                <w:szCs w:val="28"/>
                <w:lang w:val="uk-UA" w:eastAsia="en-US"/>
              </w:rPr>
              <w:t>п/п</w:t>
            </w:r>
          </w:p>
        </w:tc>
        <w:tc>
          <w:tcPr>
            <w:tcW w:w="3469" w:type="dxa"/>
          </w:tcPr>
          <w:p w:rsidR="00345508" w:rsidRPr="004670AE" w:rsidRDefault="00345508" w:rsidP="003626CC">
            <w:pPr>
              <w:spacing w:line="360" w:lineRule="auto"/>
              <w:ind w:left="18"/>
              <w:contextualSpacing/>
              <w:jc w:val="center"/>
              <w:rPr>
                <w:rFonts w:ascii="Times New Roman" w:hAnsi="Times New Roman"/>
                <w:color w:val="FF0000"/>
                <w:sz w:val="28"/>
                <w:szCs w:val="28"/>
                <w:lang w:val="uk-UA"/>
              </w:rPr>
            </w:pPr>
            <w:r w:rsidRPr="00AE4017">
              <w:rPr>
                <w:rFonts w:ascii="Times New Roman" w:hAnsi="Times New Roman"/>
                <w:color w:val="000000"/>
                <w:sz w:val="28"/>
                <w:szCs w:val="28"/>
                <w:lang w:val="uk-UA" w:eastAsia="en-US"/>
              </w:rPr>
              <w:t>Період</w:t>
            </w:r>
            <w:r>
              <w:rPr>
                <w:rFonts w:ascii="Times New Roman" w:hAnsi="Times New Roman"/>
                <w:color w:val="000000"/>
                <w:sz w:val="28"/>
                <w:szCs w:val="28"/>
                <w:lang w:val="uk-UA" w:eastAsia="en-US"/>
              </w:rPr>
              <w:t xml:space="preserve"> </w:t>
            </w:r>
            <w:r w:rsidRPr="00AE4017">
              <w:rPr>
                <w:rFonts w:ascii="Times New Roman" w:hAnsi="Times New Roman"/>
                <w:color w:val="000000"/>
                <w:sz w:val="28"/>
                <w:szCs w:val="28"/>
                <w:lang w:val="uk-UA" w:eastAsia="en-US"/>
              </w:rPr>
              <w:t>повноважень</w:t>
            </w:r>
          </w:p>
        </w:tc>
        <w:tc>
          <w:tcPr>
            <w:tcW w:w="2254" w:type="dxa"/>
          </w:tcPr>
          <w:p w:rsidR="00345508" w:rsidRPr="00C009BB" w:rsidRDefault="00345508" w:rsidP="003626CC">
            <w:pPr>
              <w:spacing w:line="360" w:lineRule="auto"/>
              <w:ind w:left="18"/>
              <w:contextualSpacing/>
              <w:jc w:val="center"/>
              <w:rPr>
                <w:rFonts w:ascii="Times New Roman" w:hAnsi="Times New Roman"/>
                <w:color w:val="000000"/>
                <w:sz w:val="28"/>
                <w:szCs w:val="28"/>
                <w:lang w:val="uk-UA" w:eastAsia="en-US"/>
              </w:rPr>
            </w:pPr>
            <w:r w:rsidRPr="00AE4017">
              <w:rPr>
                <w:rFonts w:ascii="Times New Roman" w:hAnsi="Times New Roman"/>
                <w:color w:val="000000"/>
                <w:sz w:val="28"/>
                <w:szCs w:val="28"/>
                <w:lang w:val="uk-UA" w:eastAsia="en-US"/>
              </w:rPr>
              <w:t xml:space="preserve">Освіта, </w:t>
            </w:r>
            <w:r>
              <w:rPr>
                <w:rFonts w:ascii="Times New Roman" w:hAnsi="Times New Roman"/>
                <w:color w:val="000000"/>
                <w:sz w:val="28"/>
                <w:szCs w:val="28"/>
                <w:lang w:val="uk-UA" w:eastAsia="en-US"/>
              </w:rPr>
              <w:t>стаж</w:t>
            </w:r>
          </w:p>
        </w:tc>
        <w:tc>
          <w:tcPr>
            <w:tcW w:w="3326" w:type="dxa"/>
          </w:tcPr>
          <w:p w:rsidR="00345508" w:rsidRPr="004670AE" w:rsidRDefault="00345508" w:rsidP="003626CC">
            <w:pPr>
              <w:spacing w:line="360" w:lineRule="auto"/>
              <w:ind w:left="18"/>
              <w:contextualSpacing/>
              <w:jc w:val="center"/>
              <w:rPr>
                <w:rFonts w:ascii="Times New Roman" w:hAnsi="Times New Roman"/>
                <w:color w:val="FF0000"/>
                <w:sz w:val="28"/>
                <w:szCs w:val="28"/>
                <w:lang w:val="uk-UA"/>
              </w:rPr>
            </w:pPr>
            <w:r w:rsidRPr="00AE4017">
              <w:rPr>
                <w:rFonts w:ascii="Times New Roman" w:hAnsi="Times New Roman"/>
                <w:color w:val="000000"/>
                <w:sz w:val="28"/>
                <w:szCs w:val="28"/>
                <w:lang w:val="uk-UA" w:eastAsia="en-US"/>
              </w:rPr>
              <w:t>ПІБ Генерального прокурора</w:t>
            </w:r>
          </w:p>
        </w:tc>
      </w:tr>
      <w:tr w:rsidR="00345508" w:rsidRPr="004670AE" w:rsidTr="006E4348">
        <w:trPr>
          <w:trHeight w:val="1782"/>
        </w:trPr>
        <w:tc>
          <w:tcPr>
            <w:tcW w:w="709" w:type="dxa"/>
            <w:shd w:val="clear" w:color="auto" w:fill="F8F9FA"/>
            <w:vAlign w:val="center"/>
          </w:tcPr>
          <w:p w:rsidR="00345508" w:rsidRPr="00AE4017" w:rsidRDefault="00345508" w:rsidP="003626CC">
            <w:pPr>
              <w:spacing w:before="240" w:after="240"/>
              <w:rPr>
                <w:rFonts w:ascii="Times New Roman" w:hAnsi="Times New Roman"/>
                <w:color w:val="222222"/>
                <w:sz w:val="28"/>
                <w:szCs w:val="28"/>
                <w:lang w:val="uk-UA"/>
              </w:rPr>
            </w:pPr>
            <w:r w:rsidRPr="00AE4017">
              <w:rPr>
                <w:rFonts w:ascii="Times New Roman" w:hAnsi="Times New Roman"/>
                <w:color w:val="222222"/>
                <w:sz w:val="28"/>
                <w:szCs w:val="28"/>
                <w:lang w:val="uk-UA"/>
              </w:rPr>
              <w:t>1</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15" w:tooltip="4 вересня" w:history="1">
              <w:r w:rsidR="00345508" w:rsidRPr="00FF127D">
                <w:rPr>
                  <w:rFonts w:ascii="Times New Roman" w:hAnsi="Times New Roman"/>
                  <w:color w:val="000000"/>
                  <w:sz w:val="28"/>
                  <w:szCs w:val="28"/>
                  <w:lang w:eastAsia="en-US"/>
                </w:rPr>
                <w:t>4 вересня</w:t>
              </w:r>
            </w:hyperlink>
            <w:r w:rsidR="00345508" w:rsidRPr="00FF127D">
              <w:rPr>
                <w:rFonts w:ascii="Times New Roman" w:hAnsi="Times New Roman"/>
                <w:color w:val="000000"/>
                <w:sz w:val="28"/>
                <w:szCs w:val="28"/>
                <w:lang w:eastAsia="en-US"/>
              </w:rPr>
              <w:t> </w:t>
            </w:r>
            <w:hyperlink r:id="rId16" w:tooltip="1991" w:history="1">
              <w:r w:rsidR="00345508" w:rsidRPr="00FF127D">
                <w:rPr>
                  <w:rFonts w:ascii="Times New Roman" w:hAnsi="Times New Roman"/>
                  <w:color w:val="000000"/>
                  <w:sz w:val="28"/>
                  <w:szCs w:val="28"/>
                  <w:lang w:eastAsia="en-US"/>
                </w:rPr>
                <w:t>1991</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17" w:tooltip="21 жовтня" w:history="1">
              <w:r w:rsidR="00345508" w:rsidRPr="00FF127D">
                <w:rPr>
                  <w:rFonts w:ascii="Times New Roman" w:hAnsi="Times New Roman"/>
                  <w:color w:val="000000"/>
                  <w:sz w:val="28"/>
                  <w:szCs w:val="28"/>
                  <w:lang w:eastAsia="en-US"/>
                </w:rPr>
                <w:t>21 жовтня</w:t>
              </w:r>
            </w:hyperlink>
            <w:r w:rsidR="00345508" w:rsidRPr="00FF127D">
              <w:rPr>
                <w:rFonts w:ascii="Times New Roman" w:hAnsi="Times New Roman"/>
                <w:color w:val="000000"/>
                <w:sz w:val="28"/>
                <w:szCs w:val="28"/>
                <w:lang w:eastAsia="en-US"/>
              </w:rPr>
              <w:t> </w:t>
            </w:r>
            <w:hyperlink r:id="rId18" w:tooltip="1993" w:history="1">
              <w:r w:rsidR="00345508" w:rsidRPr="00FF127D">
                <w:rPr>
                  <w:rFonts w:ascii="Times New Roman" w:hAnsi="Times New Roman"/>
                  <w:color w:val="000000"/>
                  <w:sz w:val="28"/>
                  <w:szCs w:val="28"/>
                  <w:lang w:eastAsia="en-US"/>
                </w:rPr>
                <w:t>1993</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суддійський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9" w:tooltip="Шишкін Віктор Іванович" w:history="1">
              <w:r w:rsidR="00345508" w:rsidRPr="00FF127D">
                <w:rPr>
                  <w:rFonts w:ascii="Times New Roman" w:hAnsi="Times New Roman"/>
                  <w:color w:val="000000"/>
                  <w:sz w:val="28"/>
                  <w:szCs w:val="28"/>
                  <w:lang w:eastAsia="en-US"/>
                </w:rPr>
                <w:t>Шишкін</w:t>
              </w:r>
              <w:r w:rsidR="00345508">
                <w:rPr>
                  <w:rFonts w:ascii="Times New Roman" w:hAnsi="Times New Roman"/>
                  <w:color w:val="000000"/>
                  <w:sz w:val="28"/>
                  <w:szCs w:val="28"/>
                  <w:lang w:val="uk-UA" w:eastAsia="en-US"/>
                </w:rPr>
                <w:t xml:space="preserve"> </w:t>
              </w:r>
              <w:r w:rsidR="00345508" w:rsidRPr="00FF127D">
                <w:rPr>
                  <w:rFonts w:ascii="Times New Roman" w:hAnsi="Times New Roman"/>
                  <w:color w:val="000000"/>
                  <w:sz w:val="28"/>
                  <w:szCs w:val="28"/>
                  <w:lang w:eastAsia="en-US"/>
                </w:rPr>
                <w:t>Віктор</w:t>
              </w:r>
              <w:r w:rsidR="00345508">
                <w:rPr>
                  <w:rFonts w:ascii="Times New Roman" w:hAnsi="Times New Roman"/>
                  <w:color w:val="000000"/>
                  <w:sz w:val="28"/>
                  <w:szCs w:val="28"/>
                  <w:lang w:val="uk-UA" w:eastAsia="en-US"/>
                </w:rPr>
                <w:t xml:space="preserve"> </w:t>
              </w:r>
              <w:r w:rsidR="00345508" w:rsidRPr="00FF127D">
                <w:rPr>
                  <w:rFonts w:ascii="Times New Roman" w:hAnsi="Times New Roman"/>
                  <w:color w:val="000000"/>
                  <w:sz w:val="28"/>
                  <w:szCs w:val="28"/>
                  <w:lang w:eastAsia="en-US"/>
                </w:rPr>
                <w:t>Іванович</w:t>
              </w:r>
            </w:hyperlink>
          </w:p>
        </w:tc>
      </w:tr>
      <w:tr w:rsidR="00345508" w:rsidRPr="004670AE" w:rsidTr="006E4348">
        <w:trPr>
          <w:trHeight w:val="255"/>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2</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20" w:tooltip="21 жовтня" w:history="1">
              <w:r w:rsidR="00345508" w:rsidRPr="00FF127D">
                <w:rPr>
                  <w:rFonts w:ascii="Times New Roman" w:hAnsi="Times New Roman"/>
                  <w:color w:val="000000"/>
                  <w:sz w:val="28"/>
                  <w:szCs w:val="28"/>
                  <w:lang w:eastAsia="en-US"/>
                </w:rPr>
                <w:t>21 жовтня</w:t>
              </w:r>
            </w:hyperlink>
            <w:r w:rsidR="00345508" w:rsidRPr="00FF127D">
              <w:rPr>
                <w:rFonts w:ascii="Times New Roman" w:hAnsi="Times New Roman"/>
                <w:color w:val="000000"/>
                <w:sz w:val="28"/>
                <w:szCs w:val="28"/>
                <w:lang w:eastAsia="en-US"/>
              </w:rPr>
              <w:t> </w:t>
            </w:r>
            <w:hyperlink r:id="rId21" w:tooltip="1993" w:history="1">
              <w:r w:rsidR="00345508" w:rsidRPr="00FF127D">
                <w:rPr>
                  <w:rFonts w:ascii="Times New Roman" w:hAnsi="Times New Roman"/>
                  <w:color w:val="000000"/>
                  <w:sz w:val="28"/>
                  <w:szCs w:val="28"/>
                  <w:lang w:eastAsia="en-US"/>
                </w:rPr>
                <w:t>1993</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22" w:history="1">
              <w:r w:rsidR="00345508" w:rsidRPr="00FF127D">
                <w:rPr>
                  <w:rFonts w:ascii="Times New Roman" w:hAnsi="Times New Roman"/>
                  <w:color w:val="000000"/>
                  <w:sz w:val="28"/>
                  <w:szCs w:val="28"/>
                  <w:lang w:eastAsia="en-US"/>
                </w:rPr>
                <w:t>19 жовтня</w:t>
              </w:r>
            </w:hyperlink>
            <w:r w:rsidR="00345508" w:rsidRPr="00FF127D">
              <w:rPr>
                <w:rFonts w:ascii="Times New Roman" w:hAnsi="Times New Roman"/>
                <w:color w:val="000000"/>
                <w:sz w:val="28"/>
                <w:szCs w:val="28"/>
                <w:lang w:eastAsia="en-US"/>
              </w:rPr>
              <w:t> </w:t>
            </w:r>
            <w:hyperlink r:id="rId23" w:tooltip="1995" w:history="1">
              <w:r w:rsidR="00345508" w:rsidRPr="00FF127D">
                <w:rPr>
                  <w:rFonts w:ascii="Times New Roman" w:hAnsi="Times New Roman"/>
                  <w:color w:val="000000"/>
                  <w:sz w:val="28"/>
                  <w:szCs w:val="28"/>
                  <w:lang w:eastAsia="en-US"/>
                </w:rPr>
                <w:t>1995</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24" w:tooltip="Дацюк Владислав Володимирович" w:history="1">
              <w:r w:rsidR="00345508" w:rsidRPr="00FF127D">
                <w:rPr>
                  <w:rFonts w:ascii="Times New Roman" w:hAnsi="Times New Roman"/>
                  <w:color w:val="000000"/>
                  <w:sz w:val="28"/>
                  <w:szCs w:val="28"/>
                  <w:lang w:eastAsia="en-US"/>
                </w:rPr>
                <w:t>Дацюк Владислав Володимирович</w:t>
              </w:r>
            </w:hyperlink>
          </w:p>
        </w:tc>
      </w:tr>
      <w:tr w:rsidR="00345508" w:rsidRPr="004670AE" w:rsidTr="006E4348">
        <w:trPr>
          <w:trHeight w:val="171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3</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25" w:tooltip="19 жовтня" w:history="1">
              <w:r w:rsidR="00345508" w:rsidRPr="00FF127D">
                <w:rPr>
                  <w:rFonts w:ascii="Times New Roman" w:hAnsi="Times New Roman"/>
                  <w:color w:val="000000"/>
                  <w:sz w:val="28"/>
                  <w:szCs w:val="28"/>
                  <w:lang w:eastAsia="en-US"/>
                </w:rPr>
                <w:t>19 жовтня</w:t>
              </w:r>
            </w:hyperlink>
            <w:r w:rsidR="00345508" w:rsidRPr="00FF127D">
              <w:rPr>
                <w:rFonts w:ascii="Times New Roman" w:hAnsi="Times New Roman"/>
                <w:color w:val="000000"/>
                <w:sz w:val="28"/>
                <w:szCs w:val="28"/>
                <w:lang w:eastAsia="en-US"/>
              </w:rPr>
              <w:t> </w:t>
            </w:r>
            <w:hyperlink r:id="rId26" w:tooltip="1995" w:history="1">
              <w:r w:rsidR="00345508" w:rsidRPr="00FF127D">
                <w:rPr>
                  <w:rFonts w:ascii="Times New Roman" w:hAnsi="Times New Roman"/>
                  <w:color w:val="000000"/>
                  <w:sz w:val="28"/>
                  <w:szCs w:val="28"/>
                  <w:lang w:eastAsia="en-US"/>
                </w:rPr>
                <w:t>1995</w:t>
              </w:r>
            </w:hyperlink>
            <w:r w:rsidR="00345508" w:rsidRPr="00FF127D">
              <w:rPr>
                <w:rFonts w:ascii="Times New Roman" w:hAnsi="Times New Roman"/>
                <w:color w:val="000000"/>
                <w:sz w:val="28"/>
                <w:szCs w:val="28"/>
                <w:lang w:eastAsia="en-US"/>
              </w:rPr>
              <w:t> —</w:t>
            </w:r>
            <w:r w:rsidR="00345508">
              <w:rPr>
                <w:rFonts w:ascii="Times New Roman" w:hAnsi="Times New Roman"/>
                <w:color w:val="000000"/>
                <w:sz w:val="28"/>
                <w:szCs w:val="28"/>
                <w:lang w:eastAsia="en-US"/>
              </w:rPr>
              <w:t xml:space="preserve"> </w:t>
            </w:r>
          </w:p>
          <w:p w:rsidR="00345508" w:rsidRPr="00FF127D" w:rsidRDefault="00345508" w:rsidP="003626CC">
            <w:pPr>
              <w:spacing w:before="240" w:after="240"/>
              <w:rPr>
                <w:rFonts w:ascii="Times New Roman" w:hAnsi="Times New Roman"/>
                <w:color w:val="000000"/>
                <w:sz w:val="28"/>
                <w:szCs w:val="28"/>
                <w:lang w:eastAsia="en-US"/>
              </w:rPr>
            </w:pPr>
            <w:r w:rsidRPr="00FF127D">
              <w:rPr>
                <w:rFonts w:ascii="Times New Roman" w:hAnsi="Times New Roman"/>
                <w:color w:val="000000"/>
                <w:sz w:val="28"/>
                <w:szCs w:val="28"/>
                <w:lang w:eastAsia="en-US"/>
              </w:rPr>
              <w:t> </w:t>
            </w:r>
            <w:hyperlink r:id="rId27" w:tooltip="22 липня" w:history="1">
              <w:r w:rsidRPr="00FF127D">
                <w:rPr>
                  <w:rFonts w:ascii="Times New Roman" w:hAnsi="Times New Roman"/>
                  <w:color w:val="000000"/>
                  <w:sz w:val="28"/>
                  <w:szCs w:val="28"/>
                  <w:lang w:eastAsia="en-US"/>
                </w:rPr>
                <w:t>22 липня</w:t>
              </w:r>
            </w:hyperlink>
            <w:r w:rsidRPr="00FF127D">
              <w:rPr>
                <w:rFonts w:ascii="Times New Roman" w:hAnsi="Times New Roman"/>
                <w:color w:val="000000"/>
                <w:sz w:val="28"/>
                <w:szCs w:val="28"/>
                <w:lang w:eastAsia="en-US"/>
              </w:rPr>
              <w:t> </w:t>
            </w:r>
            <w:hyperlink r:id="rId28" w:tooltip="1997" w:history="1">
              <w:r w:rsidRPr="00FF127D">
                <w:rPr>
                  <w:rFonts w:ascii="Times New Roman" w:hAnsi="Times New Roman"/>
                  <w:color w:val="000000"/>
                  <w:sz w:val="28"/>
                  <w:szCs w:val="28"/>
                  <w:lang w:eastAsia="en-US"/>
                </w:rPr>
                <w:t>1997</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29" w:tooltip="Ворсінов Григорій Трохимович" w:history="1">
              <w:r w:rsidR="00345508" w:rsidRPr="00FF127D">
                <w:rPr>
                  <w:rFonts w:ascii="Times New Roman" w:hAnsi="Times New Roman"/>
                  <w:color w:val="000000"/>
                  <w:sz w:val="28"/>
                  <w:szCs w:val="28"/>
                  <w:lang w:eastAsia="en-US"/>
                </w:rPr>
                <w:t>Ворсінов</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Григорій</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Трохимович</w:t>
              </w:r>
            </w:hyperlink>
          </w:p>
        </w:tc>
      </w:tr>
      <w:tr w:rsidR="00345508" w:rsidRPr="004670AE" w:rsidTr="006E4348">
        <w:trPr>
          <w:trHeight w:val="1753"/>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в. о.</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30" w:tooltip="22 липня" w:history="1">
              <w:r w:rsidR="00345508" w:rsidRPr="00FF127D">
                <w:rPr>
                  <w:rFonts w:ascii="Times New Roman" w:hAnsi="Times New Roman"/>
                  <w:color w:val="000000"/>
                  <w:sz w:val="28"/>
                  <w:szCs w:val="28"/>
                  <w:lang w:eastAsia="en-US"/>
                </w:rPr>
                <w:t>22 липня</w:t>
              </w:r>
            </w:hyperlink>
            <w:r w:rsidR="00345508" w:rsidRPr="00FF127D">
              <w:rPr>
                <w:rFonts w:ascii="Times New Roman" w:hAnsi="Times New Roman"/>
                <w:color w:val="000000"/>
                <w:sz w:val="28"/>
                <w:szCs w:val="28"/>
                <w:lang w:eastAsia="en-US"/>
              </w:rPr>
              <w:t> </w:t>
            </w:r>
            <w:hyperlink r:id="rId31" w:tooltip="1997" w:history="1">
              <w:r w:rsidR="00345508" w:rsidRPr="00FF127D">
                <w:rPr>
                  <w:rFonts w:ascii="Times New Roman" w:hAnsi="Times New Roman"/>
                  <w:color w:val="000000"/>
                  <w:sz w:val="28"/>
                  <w:szCs w:val="28"/>
                  <w:lang w:eastAsia="en-US"/>
                </w:rPr>
                <w:t>1997</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32" w:tooltip="24 квітня" w:history="1">
              <w:r w:rsidR="00345508" w:rsidRPr="00FF127D">
                <w:rPr>
                  <w:rFonts w:ascii="Times New Roman" w:hAnsi="Times New Roman"/>
                  <w:color w:val="000000"/>
                  <w:sz w:val="28"/>
                  <w:szCs w:val="28"/>
                  <w:lang w:eastAsia="en-US"/>
                </w:rPr>
                <w:t>24 квітня</w:t>
              </w:r>
            </w:hyperlink>
            <w:r w:rsidR="00345508" w:rsidRPr="00FF127D">
              <w:rPr>
                <w:rFonts w:ascii="Times New Roman" w:hAnsi="Times New Roman"/>
                <w:color w:val="000000"/>
                <w:sz w:val="28"/>
                <w:szCs w:val="28"/>
                <w:lang w:eastAsia="en-US"/>
              </w:rPr>
              <w:t> </w:t>
            </w:r>
            <w:hyperlink r:id="rId33" w:tooltip="1998" w:history="1">
              <w:r w:rsidR="00345508" w:rsidRPr="00FF127D">
                <w:rPr>
                  <w:rFonts w:ascii="Times New Roman" w:hAnsi="Times New Roman"/>
                  <w:color w:val="000000"/>
                  <w:sz w:val="28"/>
                  <w:szCs w:val="28"/>
                  <w:lang w:eastAsia="en-US"/>
                </w:rPr>
                <w:t>1998</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34" w:tooltip="Литвак Олег Михайлович" w:history="1">
              <w:r w:rsidR="00345508" w:rsidRPr="00FF127D">
                <w:rPr>
                  <w:rFonts w:ascii="Times New Roman" w:hAnsi="Times New Roman"/>
                  <w:color w:val="000000"/>
                  <w:sz w:val="28"/>
                  <w:szCs w:val="28"/>
                  <w:lang w:eastAsia="en-US"/>
                </w:rPr>
                <w:t>Литвак Олег Михайлович</w:t>
              </w:r>
            </w:hyperlink>
          </w:p>
        </w:tc>
      </w:tr>
      <w:tr w:rsidR="00345508" w:rsidRPr="004670AE" w:rsidTr="006E4348">
        <w:trPr>
          <w:trHeight w:val="266"/>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в. о.</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35" w:tooltip="24 квітня" w:history="1">
              <w:r w:rsidR="00345508" w:rsidRPr="00FF127D">
                <w:rPr>
                  <w:rFonts w:ascii="Times New Roman" w:hAnsi="Times New Roman"/>
                  <w:color w:val="000000"/>
                  <w:sz w:val="28"/>
                  <w:szCs w:val="28"/>
                  <w:lang w:eastAsia="en-US"/>
                </w:rPr>
                <w:t>24 квітня</w:t>
              </w:r>
            </w:hyperlink>
            <w:r w:rsidR="00345508" w:rsidRPr="00FF127D">
              <w:rPr>
                <w:rFonts w:ascii="Times New Roman" w:hAnsi="Times New Roman"/>
                <w:color w:val="000000"/>
                <w:sz w:val="28"/>
                <w:szCs w:val="28"/>
                <w:lang w:eastAsia="en-US"/>
              </w:rPr>
              <w:t> </w:t>
            </w:r>
            <w:hyperlink r:id="rId36" w:tooltip="1998" w:history="1">
              <w:r w:rsidR="00345508" w:rsidRPr="00FF127D">
                <w:rPr>
                  <w:rFonts w:ascii="Times New Roman" w:hAnsi="Times New Roman"/>
                  <w:color w:val="000000"/>
                  <w:sz w:val="28"/>
                  <w:szCs w:val="28"/>
                  <w:lang w:eastAsia="en-US"/>
                </w:rPr>
                <w:t>1998</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37" w:tooltip="17 липня" w:history="1">
              <w:r w:rsidR="00345508" w:rsidRPr="00FF127D">
                <w:rPr>
                  <w:rFonts w:ascii="Times New Roman" w:hAnsi="Times New Roman"/>
                  <w:color w:val="000000"/>
                  <w:sz w:val="28"/>
                  <w:szCs w:val="28"/>
                  <w:lang w:eastAsia="en-US"/>
                </w:rPr>
                <w:t>17 липня</w:t>
              </w:r>
            </w:hyperlink>
            <w:r w:rsidR="00345508" w:rsidRPr="00FF127D">
              <w:rPr>
                <w:rFonts w:ascii="Times New Roman" w:hAnsi="Times New Roman"/>
                <w:color w:val="000000"/>
                <w:sz w:val="28"/>
                <w:szCs w:val="28"/>
                <w:lang w:eastAsia="en-US"/>
              </w:rPr>
              <w:t> </w:t>
            </w:r>
            <w:hyperlink r:id="rId38" w:tooltip="1998" w:history="1">
              <w:r w:rsidR="00345508" w:rsidRPr="00FF127D">
                <w:rPr>
                  <w:rFonts w:ascii="Times New Roman" w:hAnsi="Times New Roman"/>
                  <w:color w:val="000000"/>
                  <w:sz w:val="28"/>
                  <w:szCs w:val="28"/>
                  <w:lang w:eastAsia="en-US"/>
                </w:rPr>
                <w:t>1998</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w:t>
            </w:r>
            <w:r>
              <w:rPr>
                <w:rFonts w:ascii="Times New Roman" w:hAnsi="Times New Roman"/>
                <w:color w:val="000000"/>
                <w:sz w:val="28"/>
                <w:szCs w:val="28"/>
                <w:lang w:eastAsia="en-US"/>
              </w:rPr>
              <w:t xml:space="preserve"> </w:t>
            </w:r>
            <w:r w:rsidRPr="00FF127D">
              <w:rPr>
                <w:rFonts w:ascii="Times New Roman" w:hAnsi="Times New Roman"/>
                <w:color w:val="000000"/>
                <w:sz w:val="28"/>
                <w:szCs w:val="28"/>
                <w:lang w:eastAsia="en-US"/>
              </w:rPr>
              <w:t>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39" w:tooltip="Ференц Богдан Васильович" w:history="1">
              <w:r w:rsidR="00345508" w:rsidRPr="00FF127D">
                <w:rPr>
                  <w:rFonts w:ascii="Times New Roman" w:hAnsi="Times New Roman"/>
                  <w:color w:val="000000"/>
                  <w:sz w:val="28"/>
                  <w:szCs w:val="28"/>
                  <w:lang w:eastAsia="en-US"/>
                </w:rPr>
                <w:t>Ференц Богдан Васильович</w:t>
              </w:r>
            </w:hyperlink>
          </w:p>
        </w:tc>
      </w:tr>
      <w:tr w:rsidR="00345508" w:rsidRPr="004670AE" w:rsidTr="006E4348">
        <w:trPr>
          <w:trHeight w:val="525"/>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lastRenderedPageBreak/>
              <w:t>4</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40" w:tooltip="17 липня" w:history="1">
              <w:r w:rsidR="00345508" w:rsidRPr="00FF127D">
                <w:rPr>
                  <w:rFonts w:ascii="Times New Roman" w:hAnsi="Times New Roman"/>
                  <w:color w:val="000000"/>
                  <w:sz w:val="28"/>
                  <w:szCs w:val="28"/>
                  <w:lang w:eastAsia="en-US"/>
                </w:rPr>
                <w:t>17 липня</w:t>
              </w:r>
            </w:hyperlink>
            <w:r w:rsidR="00345508" w:rsidRPr="00FF127D">
              <w:rPr>
                <w:rFonts w:ascii="Times New Roman" w:hAnsi="Times New Roman"/>
                <w:color w:val="000000"/>
                <w:sz w:val="28"/>
                <w:szCs w:val="28"/>
                <w:lang w:eastAsia="en-US"/>
              </w:rPr>
              <w:t> </w:t>
            </w:r>
            <w:hyperlink r:id="rId41" w:tooltip="1998" w:history="1">
              <w:r w:rsidR="00345508" w:rsidRPr="00FF127D">
                <w:rPr>
                  <w:rFonts w:ascii="Times New Roman" w:hAnsi="Times New Roman"/>
                  <w:color w:val="000000"/>
                  <w:sz w:val="28"/>
                  <w:szCs w:val="28"/>
                  <w:lang w:eastAsia="en-US"/>
                </w:rPr>
                <w:t>1998</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42" w:tooltip="30 квітня" w:history="1">
              <w:r w:rsidR="00345508" w:rsidRPr="00FF127D">
                <w:rPr>
                  <w:rFonts w:ascii="Times New Roman" w:hAnsi="Times New Roman"/>
                  <w:color w:val="000000"/>
                  <w:sz w:val="28"/>
                  <w:szCs w:val="28"/>
                  <w:lang w:eastAsia="en-US"/>
                </w:rPr>
                <w:t>30 квітня</w:t>
              </w:r>
            </w:hyperlink>
            <w:r w:rsidR="00345508" w:rsidRPr="00FF127D">
              <w:rPr>
                <w:rFonts w:ascii="Times New Roman" w:hAnsi="Times New Roman"/>
                <w:color w:val="000000"/>
                <w:sz w:val="28"/>
                <w:szCs w:val="28"/>
                <w:lang w:eastAsia="en-US"/>
              </w:rPr>
              <w:t> </w:t>
            </w:r>
            <w:hyperlink r:id="rId43" w:tooltip="2002" w:history="1">
              <w:r w:rsidR="00345508" w:rsidRPr="00FF127D">
                <w:rPr>
                  <w:rFonts w:ascii="Times New Roman" w:hAnsi="Times New Roman"/>
                  <w:color w:val="000000"/>
                  <w:sz w:val="28"/>
                  <w:szCs w:val="28"/>
                  <w:lang w:eastAsia="en-US"/>
                </w:rPr>
                <w:t>2002</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44" w:tooltip="Потебенько Михайло Олексійович" w:history="1">
              <w:r w:rsidR="00345508" w:rsidRPr="00FF127D">
                <w:rPr>
                  <w:rFonts w:ascii="Times New Roman" w:hAnsi="Times New Roman"/>
                  <w:color w:val="000000"/>
                  <w:sz w:val="28"/>
                  <w:szCs w:val="28"/>
                  <w:lang w:eastAsia="en-US"/>
                </w:rPr>
                <w:t>Потебенько Михайло Олексійович</w:t>
              </w:r>
            </w:hyperlink>
          </w:p>
        </w:tc>
      </w:tr>
      <w:tr w:rsidR="00345508" w:rsidRPr="004670AE" w:rsidTr="006E4348">
        <w:trPr>
          <w:trHeight w:val="18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в.о.</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45" w:tooltip="30 квітня" w:history="1">
              <w:r w:rsidR="00345508" w:rsidRPr="00FF127D">
                <w:rPr>
                  <w:rFonts w:ascii="Times New Roman" w:hAnsi="Times New Roman"/>
                  <w:color w:val="000000"/>
                  <w:sz w:val="28"/>
                  <w:szCs w:val="28"/>
                  <w:lang w:eastAsia="en-US"/>
                </w:rPr>
                <w:t>30 квітня</w:t>
              </w:r>
            </w:hyperlink>
            <w:r w:rsidR="00345508" w:rsidRPr="00FF127D">
              <w:rPr>
                <w:rFonts w:ascii="Times New Roman" w:hAnsi="Times New Roman"/>
                <w:color w:val="000000"/>
                <w:sz w:val="28"/>
                <w:szCs w:val="28"/>
                <w:lang w:eastAsia="en-US"/>
              </w:rPr>
              <w:t> </w:t>
            </w:r>
            <w:hyperlink r:id="rId46" w:tooltip="2002" w:history="1">
              <w:r w:rsidR="00345508" w:rsidRPr="00FF127D">
                <w:rPr>
                  <w:rFonts w:ascii="Times New Roman" w:hAnsi="Times New Roman"/>
                  <w:color w:val="000000"/>
                  <w:sz w:val="28"/>
                  <w:szCs w:val="28"/>
                  <w:lang w:eastAsia="en-US"/>
                </w:rPr>
                <w:t>2002</w:t>
              </w:r>
            </w:hyperlink>
            <w:r w:rsidR="00345508" w:rsidRPr="00FF127D">
              <w:rPr>
                <w:rFonts w:ascii="Times New Roman" w:hAnsi="Times New Roman"/>
                <w:color w:val="000000"/>
                <w:sz w:val="28"/>
                <w:szCs w:val="28"/>
                <w:lang w:eastAsia="en-US"/>
              </w:rPr>
              <w:t> — </w:t>
            </w:r>
            <w:hyperlink r:id="rId47" w:tooltip="6 липня" w:history="1">
              <w:r w:rsidR="00345508" w:rsidRPr="00FF127D">
                <w:rPr>
                  <w:rFonts w:ascii="Times New Roman" w:hAnsi="Times New Roman"/>
                  <w:color w:val="000000"/>
                  <w:sz w:val="28"/>
                  <w:szCs w:val="28"/>
                  <w:lang w:eastAsia="en-US"/>
                </w:rPr>
                <w:t>6 липня</w:t>
              </w:r>
            </w:hyperlink>
            <w:r w:rsidR="00345508" w:rsidRPr="00FF127D">
              <w:rPr>
                <w:rFonts w:ascii="Times New Roman" w:hAnsi="Times New Roman"/>
                <w:color w:val="000000"/>
                <w:sz w:val="28"/>
                <w:szCs w:val="28"/>
                <w:lang w:eastAsia="en-US"/>
              </w:rPr>
              <w:t> </w:t>
            </w:r>
            <w:hyperlink r:id="rId48" w:tooltip="2002" w:history="1">
              <w:r w:rsidR="00345508" w:rsidRPr="00FF127D">
                <w:rPr>
                  <w:rFonts w:ascii="Times New Roman" w:hAnsi="Times New Roman"/>
                  <w:color w:val="000000"/>
                  <w:sz w:val="28"/>
                  <w:szCs w:val="28"/>
                  <w:lang w:eastAsia="en-US"/>
                </w:rPr>
                <w:t>2002</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w:t>
            </w:r>
            <w:r>
              <w:rPr>
                <w:rFonts w:ascii="Times New Roman" w:hAnsi="Times New Roman"/>
                <w:color w:val="000000"/>
                <w:sz w:val="28"/>
                <w:szCs w:val="28"/>
                <w:lang w:eastAsia="en-US"/>
              </w:rPr>
              <w:t xml:space="preserve"> </w:t>
            </w:r>
            <w:r w:rsidRPr="00FF127D">
              <w:rPr>
                <w:rFonts w:ascii="Times New Roman" w:hAnsi="Times New Roman"/>
                <w:color w:val="000000"/>
                <w:sz w:val="28"/>
                <w:szCs w:val="28"/>
                <w:lang w:eastAsia="en-US"/>
              </w:rPr>
              <w:t>юридична, прокурорський</w:t>
            </w:r>
            <w:r>
              <w:rPr>
                <w:rFonts w:ascii="Times New Roman" w:hAnsi="Times New Roman"/>
                <w:color w:val="000000"/>
                <w:sz w:val="28"/>
                <w:szCs w:val="28"/>
                <w:lang w:eastAsia="en-US"/>
              </w:rPr>
              <w:t xml:space="preserve"> </w:t>
            </w:r>
            <w:r w:rsidRPr="00FF127D">
              <w:rPr>
                <w:rFonts w:ascii="Times New Roman" w:hAnsi="Times New Roman"/>
                <w:color w:val="000000"/>
                <w:sz w:val="28"/>
                <w:szCs w:val="28"/>
                <w:lang w:eastAsia="en-US"/>
              </w:rPr>
              <w:t>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49" w:tooltip="Гарник Микола Васильович" w:history="1">
              <w:r w:rsidR="00345508" w:rsidRPr="00FF127D">
                <w:rPr>
                  <w:rFonts w:ascii="Times New Roman" w:hAnsi="Times New Roman"/>
                  <w:color w:val="000000"/>
                  <w:sz w:val="28"/>
                  <w:szCs w:val="28"/>
                  <w:lang w:eastAsia="en-US"/>
                </w:rPr>
                <w:t>Гарник</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Микола</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Васильович</w:t>
              </w:r>
            </w:hyperlink>
          </w:p>
        </w:tc>
      </w:tr>
      <w:tr w:rsidR="00345508" w:rsidRPr="004670AE" w:rsidTr="006E4348">
        <w:trPr>
          <w:trHeight w:val="18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5</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50" w:tooltip="6 липня" w:history="1">
              <w:r w:rsidR="00345508" w:rsidRPr="00FF127D">
                <w:rPr>
                  <w:rFonts w:ascii="Times New Roman" w:hAnsi="Times New Roman"/>
                  <w:color w:val="000000"/>
                  <w:sz w:val="28"/>
                  <w:szCs w:val="28"/>
                  <w:lang w:eastAsia="en-US"/>
                </w:rPr>
                <w:t>6 липня</w:t>
              </w:r>
            </w:hyperlink>
            <w:r w:rsidR="00345508" w:rsidRPr="00FF127D">
              <w:rPr>
                <w:rFonts w:ascii="Times New Roman" w:hAnsi="Times New Roman"/>
                <w:color w:val="000000"/>
                <w:sz w:val="28"/>
                <w:szCs w:val="28"/>
                <w:lang w:eastAsia="en-US"/>
              </w:rPr>
              <w:t> </w:t>
            </w:r>
            <w:hyperlink r:id="rId51" w:tooltip="2002" w:history="1">
              <w:r w:rsidR="00345508" w:rsidRPr="00FF127D">
                <w:rPr>
                  <w:rFonts w:ascii="Times New Roman" w:hAnsi="Times New Roman"/>
                  <w:color w:val="000000"/>
                  <w:sz w:val="28"/>
                  <w:szCs w:val="28"/>
                  <w:lang w:eastAsia="en-US"/>
                </w:rPr>
                <w:t>2002</w:t>
              </w:r>
            </w:hyperlink>
            <w:r w:rsidR="00345508" w:rsidRPr="00FF127D">
              <w:rPr>
                <w:rFonts w:ascii="Times New Roman" w:hAnsi="Times New Roman"/>
                <w:color w:val="000000"/>
                <w:sz w:val="28"/>
                <w:szCs w:val="28"/>
                <w:lang w:eastAsia="en-US"/>
              </w:rPr>
              <w:t> — </w:t>
            </w:r>
            <w:hyperlink r:id="rId52" w:tooltip="29 жовтня" w:history="1">
              <w:r w:rsidR="00345508" w:rsidRPr="00FF127D">
                <w:rPr>
                  <w:rFonts w:ascii="Times New Roman" w:hAnsi="Times New Roman"/>
                  <w:color w:val="000000"/>
                  <w:sz w:val="28"/>
                  <w:szCs w:val="28"/>
                  <w:lang w:eastAsia="en-US"/>
                </w:rPr>
                <w:t>29 жовтня</w:t>
              </w:r>
            </w:hyperlink>
            <w:r w:rsidR="00345508" w:rsidRPr="00FF127D">
              <w:rPr>
                <w:rFonts w:ascii="Times New Roman" w:hAnsi="Times New Roman"/>
                <w:color w:val="000000"/>
                <w:sz w:val="28"/>
                <w:szCs w:val="28"/>
                <w:lang w:eastAsia="en-US"/>
              </w:rPr>
              <w:t> </w:t>
            </w:r>
            <w:hyperlink r:id="rId53" w:tooltip="2003" w:history="1">
              <w:r w:rsidR="00345508" w:rsidRPr="00FF127D">
                <w:rPr>
                  <w:rFonts w:ascii="Times New Roman" w:hAnsi="Times New Roman"/>
                  <w:color w:val="000000"/>
                  <w:sz w:val="28"/>
                  <w:szCs w:val="28"/>
                  <w:lang w:eastAsia="en-US"/>
                </w:rPr>
                <w:t>2003</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54" w:tooltip="Піскун Святослав Михайлович" w:history="1">
              <w:r w:rsidR="00345508" w:rsidRPr="00FF127D">
                <w:rPr>
                  <w:rFonts w:ascii="Times New Roman" w:hAnsi="Times New Roman"/>
                  <w:color w:val="000000"/>
                  <w:sz w:val="28"/>
                  <w:szCs w:val="28"/>
                  <w:lang w:eastAsia="en-US"/>
                </w:rPr>
                <w:t>Піскун Святослав Михайлович</w:t>
              </w:r>
            </w:hyperlink>
          </w:p>
        </w:tc>
      </w:tr>
      <w:tr w:rsidR="00345508" w:rsidRPr="004670AE" w:rsidTr="006E4348">
        <w:trPr>
          <w:trHeight w:val="27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55" w:tooltip="29 жовтня" w:history="1">
              <w:r w:rsidR="00345508" w:rsidRPr="00FF127D">
                <w:rPr>
                  <w:rFonts w:ascii="Times New Roman" w:hAnsi="Times New Roman"/>
                  <w:color w:val="000000"/>
                  <w:sz w:val="28"/>
                  <w:szCs w:val="28"/>
                  <w:lang w:eastAsia="en-US"/>
                </w:rPr>
                <w:t>29 жовтня</w:t>
              </w:r>
            </w:hyperlink>
            <w:r w:rsidR="00345508" w:rsidRPr="00FF127D">
              <w:rPr>
                <w:rFonts w:ascii="Times New Roman" w:hAnsi="Times New Roman"/>
                <w:color w:val="000000"/>
                <w:sz w:val="28"/>
                <w:szCs w:val="28"/>
                <w:lang w:eastAsia="en-US"/>
              </w:rPr>
              <w:t> </w:t>
            </w:r>
            <w:hyperlink r:id="rId56" w:tooltip="2003" w:history="1">
              <w:r w:rsidR="00345508" w:rsidRPr="00FF127D">
                <w:rPr>
                  <w:rFonts w:ascii="Times New Roman" w:hAnsi="Times New Roman"/>
                  <w:color w:val="000000"/>
                  <w:sz w:val="28"/>
                  <w:szCs w:val="28"/>
                  <w:lang w:eastAsia="en-US"/>
                </w:rPr>
                <w:t>2003</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57" w:tooltip="18 листопада" w:history="1">
              <w:r w:rsidR="00345508" w:rsidRPr="00FF127D">
                <w:rPr>
                  <w:rFonts w:ascii="Times New Roman" w:hAnsi="Times New Roman"/>
                  <w:color w:val="000000"/>
                  <w:sz w:val="28"/>
                  <w:szCs w:val="28"/>
                  <w:lang w:eastAsia="en-US"/>
                </w:rPr>
                <w:t>18 листопада</w:t>
              </w:r>
            </w:hyperlink>
            <w:r w:rsidR="00345508" w:rsidRPr="00FF127D">
              <w:rPr>
                <w:rFonts w:ascii="Times New Roman" w:hAnsi="Times New Roman"/>
                <w:color w:val="000000"/>
                <w:sz w:val="28"/>
                <w:szCs w:val="28"/>
                <w:lang w:eastAsia="en-US"/>
              </w:rPr>
              <w:t> </w:t>
            </w:r>
            <w:hyperlink r:id="rId58" w:tooltip="2003" w:history="1">
              <w:r w:rsidR="00345508" w:rsidRPr="00FF127D">
                <w:rPr>
                  <w:rFonts w:ascii="Times New Roman" w:hAnsi="Times New Roman"/>
                  <w:color w:val="000000"/>
                  <w:sz w:val="28"/>
                  <w:szCs w:val="28"/>
                  <w:lang w:eastAsia="en-US"/>
                </w:rPr>
                <w:t>2003</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p>
        </w:tc>
        <w:tc>
          <w:tcPr>
            <w:tcW w:w="3326" w:type="dxa"/>
            <w:shd w:val="clear" w:color="auto" w:fill="F8F9FA"/>
            <w:vAlign w:val="center"/>
          </w:tcPr>
          <w:p w:rsidR="00345508" w:rsidRPr="00FF127D" w:rsidRDefault="00345508" w:rsidP="003626CC">
            <w:pPr>
              <w:spacing w:before="240" w:after="240"/>
              <w:rPr>
                <w:rFonts w:ascii="Times New Roman" w:hAnsi="Times New Roman"/>
                <w:color w:val="000000"/>
                <w:sz w:val="28"/>
                <w:szCs w:val="28"/>
                <w:lang w:eastAsia="en-US"/>
              </w:rPr>
            </w:pPr>
            <w:r w:rsidRPr="00FF127D">
              <w:rPr>
                <w:rFonts w:ascii="Times New Roman" w:hAnsi="Times New Roman"/>
                <w:color w:val="000000"/>
                <w:sz w:val="28"/>
                <w:szCs w:val="28"/>
                <w:lang w:eastAsia="en-US"/>
              </w:rPr>
              <w:t>—</w:t>
            </w:r>
          </w:p>
        </w:tc>
      </w:tr>
      <w:tr w:rsidR="00345508" w:rsidRPr="004670AE" w:rsidTr="006E4348">
        <w:trPr>
          <w:trHeight w:val="42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6</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59" w:tooltip="18 листопада" w:history="1">
              <w:r w:rsidR="00345508" w:rsidRPr="00FF127D">
                <w:rPr>
                  <w:rFonts w:ascii="Times New Roman" w:hAnsi="Times New Roman"/>
                  <w:color w:val="000000"/>
                  <w:sz w:val="28"/>
                  <w:szCs w:val="28"/>
                  <w:lang w:eastAsia="en-US"/>
                </w:rPr>
                <w:t>18 листопада</w:t>
              </w:r>
            </w:hyperlink>
            <w:r w:rsidR="00345508" w:rsidRPr="00FF127D">
              <w:rPr>
                <w:rFonts w:ascii="Times New Roman" w:hAnsi="Times New Roman"/>
                <w:color w:val="000000"/>
                <w:sz w:val="28"/>
                <w:szCs w:val="28"/>
                <w:lang w:eastAsia="en-US"/>
              </w:rPr>
              <w:t> </w:t>
            </w:r>
            <w:hyperlink r:id="rId60" w:tooltip="2003" w:history="1">
              <w:r w:rsidR="00345508" w:rsidRPr="00FF127D">
                <w:rPr>
                  <w:rFonts w:ascii="Times New Roman" w:hAnsi="Times New Roman"/>
                  <w:color w:val="000000"/>
                  <w:sz w:val="28"/>
                  <w:szCs w:val="28"/>
                  <w:lang w:eastAsia="en-US"/>
                </w:rPr>
                <w:t>2003</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61" w:tooltip="9 грудня" w:history="1">
              <w:r w:rsidR="00345508" w:rsidRPr="00FF127D">
                <w:rPr>
                  <w:rFonts w:ascii="Times New Roman" w:hAnsi="Times New Roman"/>
                  <w:color w:val="000000"/>
                  <w:sz w:val="28"/>
                  <w:szCs w:val="28"/>
                  <w:lang w:eastAsia="en-US"/>
                </w:rPr>
                <w:t>9 грудня</w:t>
              </w:r>
            </w:hyperlink>
            <w:r w:rsidR="00345508" w:rsidRPr="00FF127D">
              <w:rPr>
                <w:rFonts w:ascii="Times New Roman" w:hAnsi="Times New Roman"/>
                <w:color w:val="000000"/>
                <w:sz w:val="28"/>
                <w:szCs w:val="28"/>
                <w:lang w:eastAsia="en-US"/>
              </w:rPr>
              <w:t> </w:t>
            </w:r>
            <w:hyperlink r:id="rId62" w:tooltip="2004" w:history="1">
              <w:r w:rsidR="00345508" w:rsidRPr="00FF127D">
                <w:rPr>
                  <w:rFonts w:ascii="Times New Roman" w:hAnsi="Times New Roman"/>
                  <w:color w:val="000000"/>
                  <w:sz w:val="28"/>
                  <w:szCs w:val="28"/>
                  <w:lang w:eastAsia="en-US"/>
                </w:rPr>
                <w:t>2004</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63" w:tooltip="Васильєв Геннадій Андрійович" w:history="1">
              <w:r w:rsidR="00345508" w:rsidRPr="00FF127D">
                <w:rPr>
                  <w:rFonts w:ascii="Times New Roman" w:hAnsi="Times New Roman"/>
                  <w:color w:val="000000"/>
                  <w:sz w:val="28"/>
                  <w:szCs w:val="28"/>
                  <w:lang w:eastAsia="en-US"/>
                </w:rPr>
                <w:t>Васильєв</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Геннадій</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Андрійович</w:t>
              </w:r>
            </w:hyperlink>
          </w:p>
        </w:tc>
      </w:tr>
      <w:tr w:rsidR="00345508" w:rsidRPr="004670AE" w:rsidTr="006E4348">
        <w:trPr>
          <w:trHeight w:val="405"/>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64" w:tooltip="9 грудня" w:history="1">
              <w:r w:rsidR="00345508" w:rsidRPr="00FF127D">
                <w:rPr>
                  <w:rFonts w:ascii="Times New Roman" w:hAnsi="Times New Roman"/>
                  <w:color w:val="000000"/>
                  <w:sz w:val="28"/>
                  <w:szCs w:val="28"/>
                  <w:lang w:eastAsia="en-US"/>
                </w:rPr>
                <w:t>9 грудня</w:t>
              </w:r>
            </w:hyperlink>
            <w:r w:rsidR="00345508" w:rsidRPr="00FF127D">
              <w:rPr>
                <w:rFonts w:ascii="Times New Roman" w:hAnsi="Times New Roman"/>
                <w:color w:val="000000"/>
                <w:sz w:val="28"/>
                <w:szCs w:val="28"/>
                <w:lang w:eastAsia="en-US"/>
              </w:rPr>
              <w:t> </w:t>
            </w:r>
            <w:hyperlink r:id="rId65" w:tooltip="2004" w:history="1">
              <w:r w:rsidR="00345508" w:rsidRPr="00FF127D">
                <w:rPr>
                  <w:rFonts w:ascii="Times New Roman" w:hAnsi="Times New Roman"/>
                  <w:color w:val="000000"/>
                  <w:sz w:val="28"/>
                  <w:szCs w:val="28"/>
                  <w:lang w:eastAsia="en-US"/>
                </w:rPr>
                <w:t>2004</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66" w:tooltip="10 грудня" w:history="1">
              <w:r w:rsidR="00345508" w:rsidRPr="00FF127D">
                <w:rPr>
                  <w:rFonts w:ascii="Times New Roman" w:hAnsi="Times New Roman"/>
                  <w:color w:val="000000"/>
                  <w:sz w:val="28"/>
                  <w:szCs w:val="28"/>
                  <w:lang w:eastAsia="en-US"/>
                </w:rPr>
                <w:t>10 грудня</w:t>
              </w:r>
            </w:hyperlink>
            <w:r w:rsidR="00345508" w:rsidRPr="00FF127D">
              <w:rPr>
                <w:rFonts w:ascii="Times New Roman" w:hAnsi="Times New Roman"/>
                <w:color w:val="000000"/>
                <w:sz w:val="28"/>
                <w:szCs w:val="28"/>
                <w:lang w:eastAsia="en-US"/>
              </w:rPr>
              <w:t> </w:t>
            </w:r>
            <w:hyperlink r:id="rId67" w:tooltip="2004" w:history="1">
              <w:r w:rsidR="00345508" w:rsidRPr="00FF127D">
                <w:rPr>
                  <w:rFonts w:ascii="Times New Roman" w:hAnsi="Times New Roman"/>
                  <w:color w:val="000000"/>
                  <w:sz w:val="28"/>
                  <w:szCs w:val="28"/>
                  <w:lang w:eastAsia="en-US"/>
                </w:rPr>
                <w:t>2004</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p>
        </w:tc>
        <w:tc>
          <w:tcPr>
            <w:tcW w:w="3326" w:type="dxa"/>
            <w:shd w:val="clear" w:color="auto" w:fill="F8F9FA"/>
            <w:vAlign w:val="center"/>
          </w:tcPr>
          <w:p w:rsidR="00345508" w:rsidRPr="00FF127D" w:rsidRDefault="00345508" w:rsidP="003626CC">
            <w:pPr>
              <w:spacing w:before="240" w:after="240"/>
              <w:rPr>
                <w:rFonts w:ascii="Times New Roman" w:hAnsi="Times New Roman"/>
                <w:color w:val="000000"/>
                <w:sz w:val="28"/>
                <w:szCs w:val="28"/>
                <w:lang w:eastAsia="en-US"/>
              </w:rPr>
            </w:pPr>
            <w:r w:rsidRPr="00FF127D">
              <w:rPr>
                <w:rFonts w:ascii="Times New Roman" w:hAnsi="Times New Roman"/>
                <w:color w:val="000000"/>
                <w:sz w:val="28"/>
                <w:szCs w:val="28"/>
                <w:lang w:eastAsia="en-US"/>
              </w:rPr>
              <w:t>—</w:t>
            </w:r>
          </w:p>
        </w:tc>
      </w:tr>
      <w:tr w:rsidR="00345508" w:rsidRPr="004670AE" w:rsidTr="006E4348">
        <w:trPr>
          <w:trHeight w:val="163"/>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7</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68" w:tooltip="10 грудня" w:history="1">
              <w:r w:rsidR="00345508" w:rsidRPr="00FF127D">
                <w:rPr>
                  <w:rFonts w:ascii="Times New Roman" w:hAnsi="Times New Roman"/>
                  <w:color w:val="000000"/>
                  <w:sz w:val="28"/>
                  <w:szCs w:val="28"/>
                  <w:lang w:eastAsia="en-US"/>
                </w:rPr>
                <w:t>10 грудня</w:t>
              </w:r>
            </w:hyperlink>
            <w:r w:rsidR="00345508" w:rsidRPr="00FF127D">
              <w:rPr>
                <w:rFonts w:ascii="Times New Roman" w:hAnsi="Times New Roman"/>
                <w:color w:val="000000"/>
                <w:sz w:val="28"/>
                <w:szCs w:val="28"/>
                <w:lang w:eastAsia="en-US"/>
              </w:rPr>
              <w:t> </w:t>
            </w:r>
            <w:hyperlink r:id="rId69" w:tooltip="2004" w:history="1">
              <w:r w:rsidR="00345508" w:rsidRPr="00FF127D">
                <w:rPr>
                  <w:rFonts w:ascii="Times New Roman" w:hAnsi="Times New Roman"/>
                  <w:color w:val="000000"/>
                  <w:sz w:val="28"/>
                  <w:szCs w:val="28"/>
                  <w:lang w:eastAsia="en-US"/>
                </w:rPr>
                <w:t>2004</w:t>
              </w:r>
            </w:hyperlink>
            <w:r w:rsidR="00345508" w:rsidRPr="00FF127D">
              <w:rPr>
                <w:rFonts w:ascii="Times New Roman" w:hAnsi="Times New Roman"/>
                <w:color w:val="000000"/>
                <w:sz w:val="28"/>
                <w:szCs w:val="28"/>
                <w:lang w:eastAsia="en-US"/>
              </w:rPr>
              <w:t> —</w:t>
            </w:r>
          </w:p>
          <w:p w:rsidR="00345508" w:rsidRPr="00FF127D" w:rsidRDefault="00345508" w:rsidP="003626CC">
            <w:pPr>
              <w:spacing w:before="240" w:after="240"/>
              <w:rPr>
                <w:rFonts w:ascii="Times New Roman" w:hAnsi="Times New Roman"/>
                <w:color w:val="000000"/>
                <w:sz w:val="28"/>
                <w:szCs w:val="28"/>
                <w:lang w:eastAsia="en-US"/>
              </w:rPr>
            </w:pPr>
            <w:r w:rsidRPr="00FF127D">
              <w:rPr>
                <w:rFonts w:ascii="Times New Roman" w:hAnsi="Times New Roman"/>
                <w:color w:val="000000"/>
                <w:sz w:val="28"/>
                <w:szCs w:val="28"/>
                <w:lang w:eastAsia="en-US"/>
              </w:rPr>
              <w:t> </w:t>
            </w:r>
            <w:hyperlink r:id="rId70" w:tooltip="14 жовтня" w:history="1">
              <w:r w:rsidRPr="00FF127D">
                <w:rPr>
                  <w:rFonts w:ascii="Times New Roman" w:hAnsi="Times New Roman"/>
                  <w:color w:val="000000"/>
                  <w:sz w:val="28"/>
                  <w:szCs w:val="28"/>
                  <w:lang w:eastAsia="en-US"/>
                </w:rPr>
                <w:t>14 жовтня</w:t>
              </w:r>
            </w:hyperlink>
            <w:r w:rsidRPr="00FF127D">
              <w:rPr>
                <w:rFonts w:ascii="Times New Roman" w:hAnsi="Times New Roman"/>
                <w:color w:val="000000"/>
                <w:sz w:val="28"/>
                <w:szCs w:val="28"/>
                <w:lang w:eastAsia="en-US"/>
              </w:rPr>
              <w:t> </w:t>
            </w:r>
            <w:hyperlink r:id="rId71" w:tooltip="2005" w:history="1">
              <w:r w:rsidRPr="00FF127D">
                <w:rPr>
                  <w:rFonts w:ascii="Times New Roman" w:hAnsi="Times New Roman"/>
                  <w:color w:val="000000"/>
                  <w:sz w:val="28"/>
                  <w:szCs w:val="28"/>
                  <w:lang w:eastAsia="en-US"/>
                </w:rPr>
                <w:t>2005</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72" w:tooltip="Піскун Святослав Михайлович" w:history="1">
              <w:r w:rsidR="00345508" w:rsidRPr="00FF127D">
                <w:rPr>
                  <w:rFonts w:ascii="Times New Roman" w:hAnsi="Times New Roman"/>
                  <w:color w:val="000000"/>
                  <w:sz w:val="28"/>
                  <w:szCs w:val="28"/>
                  <w:lang w:eastAsia="en-US"/>
                </w:rPr>
                <w:t>Піскун Святослав Михайлович</w:t>
              </w:r>
            </w:hyperlink>
          </w:p>
        </w:tc>
      </w:tr>
      <w:tr w:rsidR="00345508" w:rsidRPr="004670AE" w:rsidTr="006E4348">
        <w:trPr>
          <w:trHeight w:val="225"/>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73" w:tooltip="14 жовтня" w:history="1">
              <w:r w:rsidR="00345508" w:rsidRPr="00FF127D">
                <w:rPr>
                  <w:rFonts w:ascii="Times New Roman" w:hAnsi="Times New Roman"/>
                  <w:color w:val="000000"/>
                  <w:sz w:val="28"/>
                  <w:szCs w:val="28"/>
                  <w:lang w:eastAsia="en-US"/>
                </w:rPr>
                <w:t>14 жовтня</w:t>
              </w:r>
            </w:hyperlink>
            <w:r w:rsidR="00345508" w:rsidRPr="00FF127D">
              <w:rPr>
                <w:rFonts w:ascii="Times New Roman" w:hAnsi="Times New Roman"/>
                <w:color w:val="000000"/>
                <w:sz w:val="28"/>
                <w:szCs w:val="28"/>
                <w:lang w:eastAsia="en-US"/>
              </w:rPr>
              <w:t> </w:t>
            </w:r>
            <w:hyperlink r:id="rId74" w:tooltip="2005" w:history="1">
              <w:r w:rsidR="00345508" w:rsidRPr="00FF127D">
                <w:rPr>
                  <w:rFonts w:ascii="Times New Roman" w:hAnsi="Times New Roman"/>
                  <w:color w:val="000000"/>
                  <w:sz w:val="28"/>
                  <w:szCs w:val="28"/>
                  <w:lang w:eastAsia="en-US"/>
                </w:rPr>
                <w:t>2005</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75" w:tooltip="4 листопада" w:history="1">
              <w:r w:rsidR="00345508" w:rsidRPr="00FF127D">
                <w:rPr>
                  <w:rFonts w:ascii="Times New Roman" w:hAnsi="Times New Roman"/>
                  <w:color w:val="000000"/>
                  <w:sz w:val="28"/>
                  <w:szCs w:val="28"/>
                  <w:lang w:eastAsia="en-US"/>
                </w:rPr>
                <w:t>4 листопада</w:t>
              </w:r>
            </w:hyperlink>
            <w:r w:rsidR="00345508" w:rsidRPr="00FF127D">
              <w:rPr>
                <w:rFonts w:ascii="Times New Roman" w:hAnsi="Times New Roman"/>
                <w:color w:val="000000"/>
                <w:sz w:val="28"/>
                <w:szCs w:val="28"/>
                <w:lang w:eastAsia="en-US"/>
              </w:rPr>
              <w:t> </w:t>
            </w:r>
            <w:hyperlink r:id="rId76" w:tooltip="2005" w:history="1">
              <w:r w:rsidR="00345508" w:rsidRPr="00FF127D">
                <w:rPr>
                  <w:rFonts w:ascii="Times New Roman" w:hAnsi="Times New Roman"/>
                  <w:color w:val="000000"/>
                  <w:sz w:val="28"/>
                  <w:szCs w:val="28"/>
                  <w:lang w:eastAsia="en-US"/>
                </w:rPr>
                <w:t>2005</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p>
        </w:tc>
        <w:tc>
          <w:tcPr>
            <w:tcW w:w="3326" w:type="dxa"/>
            <w:shd w:val="clear" w:color="auto" w:fill="F8F9FA"/>
            <w:vAlign w:val="center"/>
          </w:tcPr>
          <w:p w:rsidR="00345508" w:rsidRPr="00FF127D" w:rsidRDefault="00345508" w:rsidP="003626CC">
            <w:pPr>
              <w:spacing w:before="240" w:after="240"/>
              <w:rPr>
                <w:rFonts w:ascii="Times New Roman" w:hAnsi="Times New Roman"/>
                <w:color w:val="000000"/>
                <w:sz w:val="28"/>
                <w:szCs w:val="28"/>
                <w:lang w:eastAsia="en-US"/>
              </w:rPr>
            </w:pPr>
            <w:r w:rsidRPr="00FF127D">
              <w:rPr>
                <w:rFonts w:ascii="Times New Roman" w:hAnsi="Times New Roman"/>
                <w:color w:val="000000"/>
                <w:sz w:val="28"/>
                <w:szCs w:val="28"/>
                <w:lang w:eastAsia="en-US"/>
              </w:rPr>
              <w:t>—</w:t>
            </w:r>
          </w:p>
        </w:tc>
      </w:tr>
      <w:tr w:rsidR="00345508" w:rsidRPr="004670AE" w:rsidTr="006E4348">
        <w:trPr>
          <w:trHeight w:val="21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8</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77" w:tooltip="4 листопада" w:history="1">
              <w:r w:rsidR="00345508" w:rsidRPr="00FF127D">
                <w:rPr>
                  <w:rFonts w:ascii="Times New Roman" w:hAnsi="Times New Roman"/>
                  <w:color w:val="000000"/>
                  <w:sz w:val="28"/>
                  <w:szCs w:val="28"/>
                  <w:lang w:eastAsia="en-US"/>
                </w:rPr>
                <w:t>4 листопада</w:t>
              </w:r>
            </w:hyperlink>
            <w:r w:rsidR="00345508" w:rsidRPr="00FF127D">
              <w:rPr>
                <w:rFonts w:ascii="Times New Roman" w:hAnsi="Times New Roman"/>
                <w:color w:val="000000"/>
                <w:sz w:val="28"/>
                <w:szCs w:val="28"/>
                <w:lang w:eastAsia="en-US"/>
              </w:rPr>
              <w:t> </w:t>
            </w:r>
            <w:hyperlink r:id="rId78" w:tooltip="2005" w:history="1">
              <w:r w:rsidR="00345508" w:rsidRPr="00FF127D">
                <w:rPr>
                  <w:rFonts w:ascii="Times New Roman" w:hAnsi="Times New Roman"/>
                  <w:color w:val="000000"/>
                  <w:sz w:val="28"/>
                  <w:szCs w:val="28"/>
                  <w:lang w:eastAsia="en-US"/>
                </w:rPr>
                <w:t>2005</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79" w:tooltip="26 квітня" w:history="1">
              <w:r w:rsidR="00345508" w:rsidRPr="00FF127D">
                <w:rPr>
                  <w:rFonts w:ascii="Times New Roman" w:hAnsi="Times New Roman"/>
                  <w:color w:val="000000"/>
                  <w:sz w:val="28"/>
                  <w:szCs w:val="28"/>
                  <w:lang w:eastAsia="en-US"/>
                </w:rPr>
                <w:t>26 квітня</w:t>
              </w:r>
            </w:hyperlink>
            <w:r w:rsidR="00345508" w:rsidRPr="00FF127D">
              <w:rPr>
                <w:rFonts w:ascii="Times New Roman" w:hAnsi="Times New Roman"/>
                <w:color w:val="000000"/>
                <w:sz w:val="28"/>
                <w:szCs w:val="28"/>
                <w:lang w:eastAsia="en-US"/>
              </w:rPr>
              <w:t> </w:t>
            </w:r>
            <w:hyperlink r:id="rId80" w:tooltip="2007" w:history="1">
              <w:r w:rsidR="00345508" w:rsidRPr="00FF127D">
                <w:rPr>
                  <w:rFonts w:ascii="Times New Roman" w:hAnsi="Times New Roman"/>
                  <w:color w:val="000000"/>
                  <w:sz w:val="28"/>
                  <w:szCs w:val="28"/>
                  <w:lang w:eastAsia="en-US"/>
                </w:rPr>
                <w:t>2007</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81" w:tooltip="Медведько Олександр Іванович" w:history="1">
              <w:r w:rsidR="00345508" w:rsidRPr="00FF127D">
                <w:rPr>
                  <w:rFonts w:ascii="Times New Roman" w:hAnsi="Times New Roman"/>
                  <w:color w:val="000000"/>
                  <w:sz w:val="28"/>
                  <w:szCs w:val="28"/>
                  <w:lang w:eastAsia="en-US"/>
                </w:rPr>
                <w:t>Медведько</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Олександр</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Іванович</w:t>
              </w:r>
            </w:hyperlink>
          </w:p>
        </w:tc>
      </w:tr>
      <w:tr w:rsidR="00345508" w:rsidRPr="004670AE" w:rsidTr="006E4348">
        <w:trPr>
          <w:trHeight w:val="193"/>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9</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82" w:tooltip="26 квітня" w:history="1">
              <w:r w:rsidR="00345508" w:rsidRPr="00FF127D">
                <w:rPr>
                  <w:rFonts w:ascii="Times New Roman" w:hAnsi="Times New Roman"/>
                  <w:color w:val="000000"/>
                  <w:sz w:val="28"/>
                  <w:szCs w:val="28"/>
                  <w:lang w:eastAsia="en-US"/>
                </w:rPr>
                <w:t>26 квітня</w:t>
              </w:r>
            </w:hyperlink>
            <w:r w:rsidR="00345508" w:rsidRPr="00FF127D">
              <w:rPr>
                <w:rFonts w:ascii="Times New Roman" w:hAnsi="Times New Roman"/>
                <w:color w:val="000000"/>
                <w:sz w:val="28"/>
                <w:szCs w:val="28"/>
                <w:lang w:eastAsia="en-US"/>
              </w:rPr>
              <w:t> </w:t>
            </w:r>
            <w:hyperlink r:id="rId83" w:tooltip="2007" w:history="1">
              <w:r w:rsidR="00345508" w:rsidRPr="00FF127D">
                <w:rPr>
                  <w:rFonts w:ascii="Times New Roman" w:hAnsi="Times New Roman"/>
                  <w:color w:val="000000"/>
                  <w:sz w:val="28"/>
                  <w:szCs w:val="28"/>
                  <w:lang w:eastAsia="en-US"/>
                </w:rPr>
                <w:t>2007</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84" w:tooltip="24 травня" w:history="1">
              <w:r w:rsidR="00345508" w:rsidRPr="00FF127D">
                <w:rPr>
                  <w:rFonts w:ascii="Times New Roman" w:hAnsi="Times New Roman"/>
                  <w:color w:val="000000"/>
                  <w:sz w:val="28"/>
                  <w:szCs w:val="28"/>
                  <w:lang w:eastAsia="en-US"/>
                </w:rPr>
                <w:t>24 травня</w:t>
              </w:r>
            </w:hyperlink>
            <w:r w:rsidR="00345508" w:rsidRPr="00FF127D">
              <w:rPr>
                <w:rFonts w:ascii="Times New Roman" w:hAnsi="Times New Roman"/>
                <w:color w:val="000000"/>
                <w:sz w:val="28"/>
                <w:szCs w:val="28"/>
                <w:lang w:eastAsia="en-US"/>
              </w:rPr>
              <w:t> </w:t>
            </w:r>
            <w:hyperlink r:id="rId85" w:tooltip="2007" w:history="1">
              <w:r w:rsidR="00345508" w:rsidRPr="00FF127D">
                <w:rPr>
                  <w:rFonts w:ascii="Times New Roman" w:hAnsi="Times New Roman"/>
                  <w:color w:val="000000"/>
                  <w:sz w:val="28"/>
                  <w:szCs w:val="28"/>
                  <w:lang w:eastAsia="en-US"/>
                </w:rPr>
                <w:t>2007</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86" w:tooltip="Піскун Святослав Михайлович" w:history="1">
              <w:r w:rsidR="00345508" w:rsidRPr="00FF127D">
                <w:rPr>
                  <w:rFonts w:ascii="Times New Roman" w:hAnsi="Times New Roman"/>
                  <w:color w:val="000000"/>
                  <w:sz w:val="28"/>
                  <w:szCs w:val="28"/>
                  <w:lang w:eastAsia="en-US"/>
                </w:rPr>
                <w:t>Піскун Святослав Михайлович</w:t>
              </w:r>
            </w:hyperlink>
          </w:p>
        </w:tc>
      </w:tr>
      <w:tr w:rsidR="00345508" w:rsidRPr="004670AE" w:rsidTr="006E4348">
        <w:trPr>
          <w:trHeight w:val="2107"/>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в. о.</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87" w:tooltip="24 травня" w:history="1">
              <w:r w:rsidR="00345508" w:rsidRPr="00FF127D">
                <w:rPr>
                  <w:rFonts w:ascii="Times New Roman" w:hAnsi="Times New Roman"/>
                  <w:color w:val="000000"/>
                  <w:sz w:val="28"/>
                  <w:szCs w:val="28"/>
                  <w:lang w:eastAsia="en-US"/>
                </w:rPr>
                <w:t>24 травня</w:t>
              </w:r>
            </w:hyperlink>
            <w:r w:rsidR="00345508" w:rsidRPr="00FF127D">
              <w:rPr>
                <w:rFonts w:ascii="Times New Roman" w:hAnsi="Times New Roman"/>
                <w:color w:val="000000"/>
                <w:sz w:val="28"/>
                <w:szCs w:val="28"/>
                <w:lang w:eastAsia="en-US"/>
              </w:rPr>
              <w:t> </w:t>
            </w:r>
            <w:hyperlink r:id="rId88" w:tooltip="2007" w:history="1">
              <w:r w:rsidR="00345508" w:rsidRPr="00FF127D">
                <w:rPr>
                  <w:rFonts w:ascii="Times New Roman" w:hAnsi="Times New Roman"/>
                  <w:color w:val="000000"/>
                  <w:sz w:val="28"/>
                  <w:szCs w:val="28"/>
                  <w:lang w:eastAsia="en-US"/>
                </w:rPr>
                <w:t>2007</w:t>
              </w:r>
            </w:hyperlink>
            <w:r w:rsidR="00345508" w:rsidRPr="00FF127D">
              <w:rPr>
                <w:rFonts w:ascii="Times New Roman" w:hAnsi="Times New Roman"/>
                <w:color w:val="000000"/>
                <w:sz w:val="28"/>
                <w:szCs w:val="28"/>
                <w:lang w:eastAsia="en-US"/>
              </w:rPr>
              <w:t> —</w:t>
            </w:r>
          </w:p>
          <w:p w:rsidR="00345508" w:rsidRPr="00FF127D" w:rsidRDefault="00345508" w:rsidP="003626CC">
            <w:pPr>
              <w:spacing w:before="240" w:after="240"/>
              <w:rPr>
                <w:rFonts w:ascii="Times New Roman" w:hAnsi="Times New Roman"/>
                <w:color w:val="000000"/>
                <w:sz w:val="28"/>
                <w:szCs w:val="28"/>
                <w:lang w:eastAsia="en-US"/>
              </w:rPr>
            </w:pPr>
            <w:r w:rsidRPr="00FF127D">
              <w:rPr>
                <w:rFonts w:ascii="Times New Roman" w:hAnsi="Times New Roman"/>
                <w:color w:val="000000"/>
                <w:sz w:val="28"/>
                <w:szCs w:val="28"/>
                <w:lang w:eastAsia="en-US"/>
              </w:rPr>
              <w:t> </w:t>
            </w:r>
            <w:hyperlink r:id="rId89" w:tooltip="1 червня" w:history="1">
              <w:r w:rsidRPr="00FF127D">
                <w:rPr>
                  <w:rFonts w:ascii="Times New Roman" w:hAnsi="Times New Roman"/>
                  <w:color w:val="000000"/>
                  <w:sz w:val="28"/>
                  <w:szCs w:val="28"/>
                  <w:lang w:eastAsia="en-US"/>
                </w:rPr>
                <w:t>1 червня</w:t>
              </w:r>
            </w:hyperlink>
            <w:r w:rsidRPr="00FF127D">
              <w:rPr>
                <w:rFonts w:ascii="Times New Roman" w:hAnsi="Times New Roman"/>
                <w:color w:val="000000"/>
                <w:sz w:val="28"/>
                <w:szCs w:val="28"/>
                <w:lang w:eastAsia="en-US"/>
              </w:rPr>
              <w:t> </w:t>
            </w:r>
            <w:hyperlink r:id="rId90" w:tooltip="2007" w:history="1">
              <w:r w:rsidRPr="00FF127D">
                <w:rPr>
                  <w:rFonts w:ascii="Times New Roman" w:hAnsi="Times New Roman"/>
                  <w:color w:val="000000"/>
                  <w:sz w:val="28"/>
                  <w:szCs w:val="28"/>
                  <w:lang w:eastAsia="en-US"/>
                </w:rPr>
                <w:t>2007</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91" w:tooltip="Шемчук Віктор Вікторович" w:history="1">
              <w:r w:rsidR="00345508" w:rsidRPr="00FF127D">
                <w:rPr>
                  <w:rFonts w:ascii="Times New Roman" w:hAnsi="Times New Roman"/>
                  <w:color w:val="000000"/>
                  <w:sz w:val="28"/>
                  <w:szCs w:val="28"/>
                  <w:lang w:eastAsia="en-US"/>
                </w:rPr>
                <w:t>Шемчук</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Віктор</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Вікторович</w:t>
              </w:r>
            </w:hyperlink>
          </w:p>
        </w:tc>
      </w:tr>
      <w:tr w:rsidR="00345508" w:rsidRPr="004670AE" w:rsidTr="006E4348">
        <w:trPr>
          <w:trHeight w:val="225"/>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10</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92" w:tooltip="1 червня" w:history="1">
              <w:r w:rsidR="00345508" w:rsidRPr="00FF127D">
                <w:rPr>
                  <w:rFonts w:ascii="Times New Roman" w:hAnsi="Times New Roman"/>
                  <w:color w:val="000000"/>
                  <w:sz w:val="28"/>
                  <w:szCs w:val="28"/>
                  <w:lang w:eastAsia="en-US"/>
                </w:rPr>
                <w:t>1 червня</w:t>
              </w:r>
            </w:hyperlink>
            <w:r w:rsidR="00345508" w:rsidRPr="00FF127D">
              <w:rPr>
                <w:rFonts w:ascii="Times New Roman" w:hAnsi="Times New Roman"/>
                <w:color w:val="000000"/>
                <w:sz w:val="28"/>
                <w:szCs w:val="28"/>
                <w:lang w:eastAsia="en-US"/>
              </w:rPr>
              <w:t> </w:t>
            </w:r>
            <w:hyperlink r:id="rId93" w:tooltip="2007" w:history="1">
              <w:r w:rsidR="00345508" w:rsidRPr="00FF127D">
                <w:rPr>
                  <w:rFonts w:ascii="Times New Roman" w:hAnsi="Times New Roman"/>
                  <w:color w:val="000000"/>
                  <w:sz w:val="28"/>
                  <w:szCs w:val="28"/>
                  <w:lang w:eastAsia="en-US"/>
                </w:rPr>
                <w:t>2007</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94" w:tooltip="3 листопада" w:history="1">
              <w:r w:rsidR="00345508" w:rsidRPr="00FF127D">
                <w:rPr>
                  <w:rFonts w:ascii="Times New Roman" w:hAnsi="Times New Roman"/>
                  <w:color w:val="000000"/>
                  <w:sz w:val="28"/>
                  <w:szCs w:val="28"/>
                  <w:lang w:eastAsia="en-US"/>
                </w:rPr>
                <w:t>3 листопада</w:t>
              </w:r>
            </w:hyperlink>
            <w:r w:rsidR="00345508" w:rsidRPr="00FF127D">
              <w:rPr>
                <w:rFonts w:ascii="Times New Roman" w:hAnsi="Times New Roman"/>
                <w:color w:val="000000"/>
                <w:sz w:val="28"/>
                <w:szCs w:val="28"/>
                <w:lang w:eastAsia="en-US"/>
              </w:rPr>
              <w:t> </w:t>
            </w:r>
            <w:hyperlink r:id="rId95" w:tooltip="2010" w:history="1">
              <w:r w:rsidR="00345508" w:rsidRPr="00FF127D">
                <w:rPr>
                  <w:rFonts w:ascii="Times New Roman" w:hAnsi="Times New Roman"/>
                  <w:color w:val="000000"/>
                  <w:sz w:val="28"/>
                  <w:szCs w:val="28"/>
                  <w:lang w:eastAsia="en-US"/>
                </w:rPr>
                <w:t>2010</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96" w:tooltip="Медведько Олександр Іванович" w:history="1">
              <w:r w:rsidR="00345508" w:rsidRPr="00FF127D">
                <w:rPr>
                  <w:rFonts w:ascii="Times New Roman" w:hAnsi="Times New Roman"/>
                  <w:color w:val="000000"/>
                  <w:sz w:val="28"/>
                  <w:szCs w:val="28"/>
                  <w:lang w:eastAsia="en-US"/>
                </w:rPr>
                <w:t>Медведько</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Олександр</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Іванович</w:t>
              </w:r>
            </w:hyperlink>
          </w:p>
        </w:tc>
      </w:tr>
      <w:tr w:rsidR="00345508" w:rsidRPr="004670AE" w:rsidTr="006E4348">
        <w:trPr>
          <w:trHeight w:val="24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11</w:t>
            </w:r>
          </w:p>
        </w:tc>
        <w:tc>
          <w:tcPr>
            <w:tcW w:w="3469" w:type="dxa"/>
            <w:shd w:val="clear" w:color="auto" w:fill="F8F9FA"/>
            <w:vAlign w:val="center"/>
          </w:tcPr>
          <w:p w:rsidR="00345508" w:rsidRDefault="007C652F" w:rsidP="003626CC">
            <w:pPr>
              <w:spacing w:before="240" w:after="240"/>
              <w:rPr>
                <w:rFonts w:ascii="Times New Roman" w:hAnsi="Times New Roman"/>
                <w:color w:val="000000"/>
                <w:sz w:val="28"/>
                <w:szCs w:val="28"/>
                <w:lang w:eastAsia="en-US"/>
              </w:rPr>
            </w:pPr>
            <w:hyperlink r:id="rId97" w:tooltip="4 листопада" w:history="1">
              <w:r w:rsidR="00345508" w:rsidRPr="00FF127D">
                <w:rPr>
                  <w:rFonts w:ascii="Times New Roman" w:hAnsi="Times New Roman"/>
                  <w:color w:val="000000"/>
                  <w:sz w:val="28"/>
                  <w:szCs w:val="28"/>
                  <w:lang w:eastAsia="en-US"/>
                </w:rPr>
                <w:t>4 листопада</w:t>
              </w:r>
            </w:hyperlink>
            <w:r w:rsidR="00345508" w:rsidRPr="00FF127D">
              <w:rPr>
                <w:rFonts w:ascii="Times New Roman" w:hAnsi="Times New Roman"/>
                <w:color w:val="000000"/>
                <w:sz w:val="28"/>
                <w:szCs w:val="28"/>
                <w:lang w:eastAsia="en-US"/>
              </w:rPr>
              <w:t> </w:t>
            </w:r>
            <w:hyperlink r:id="rId98" w:tooltip="2010" w:history="1">
              <w:r w:rsidR="00345508" w:rsidRPr="00FF127D">
                <w:rPr>
                  <w:rFonts w:ascii="Times New Roman" w:hAnsi="Times New Roman"/>
                  <w:color w:val="000000"/>
                  <w:sz w:val="28"/>
                  <w:szCs w:val="28"/>
                  <w:lang w:eastAsia="en-US"/>
                </w:rPr>
                <w:t>2010</w:t>
              </w:r>
            </w:hyperlink>
            <w:r w:rsidR="00345508" w:rsidRPr="00FF127D">
              <w:rPr>
                <w:rFonts w:ascii="Times New Roman" w:hAnsi="Times New Roman"/>
                <w:color w:val="000000"/>
                <w:sz w:val="28"/>
                <w:szCs w:val="28"/>
                <w:lang w:eastAsia="en-US"/>
              </w:rPr>
              <w:t> — </w:t>
            </w:r>
          </w:p>
          <w:p w:rsidR="00345508" w:rsidRPr="00FF127D" w:rsidRDefault="007C652F" w:rsidP="003626CC">
            <w:pPr>
              <w:spacing w:before="240" w:after="240"/>
              <w:rPr>
                <w:rFonts w:ascii="Times New Roman" w:hAnsi="Times New Roman"/>
                <w:color w:val="000000"/>
                <w:sz w:val="28"/>
                <w:szCs w:val="28"/>
                <w:lang w:eastAsia="en-US"/>
              </w:rPr>
            </w:pPr>
            <w:hyperlink r:id="rId99" w:tooltip="22 лютого" w:history="1">
              <w:r w:rsidR="00345508" w:rsidRPr="00FF127D">
                <w:rPr>
                  <w:rFonts w:ascii="Times New Roman" w:hAnsi="Times New Roman"/>
                  <w:color w:val="000000"/>
                  <w:sz w:val="28"/>
                  <w:szCs w:val="28"/>
                  <w:lang w:eastAsia="en-US"/>
                </w:rPr>
                <w:t>22 лютого</w:t>
              </w:r>
            </w:hyperlink>
            <w:r w:rsidR="00345508" w:rsidRPr="00FF127D">
              <w:rPr>
                <w:rFonts w:ascii="Times New Roman" w:hAnsi="Times New Roman"/>
                <w:color w:val="000000"/>
                <w:sz w:val="28"/>
                <w:szCs w:val="28"/>
                <w:lang w:eastAsia="en-US"/>
              </w:rPr>
              <w:t> </w:t>
            </w:r>
            <w:hyperlink r:id="rId100" w:tooltip="2014" w:history="1">
              <w:r w:rsidR="00345508" w:rsidRPr="00FF127D">
                <w:rPr>
                  <w:rFonts w:ascii="Times New Roman" w:hAnsi="Times New Roman"/>
                  <w:color w:val="000000"/>
                  <w:sz w:val="28"/>
                  <w:szCs w:val="28"/>
                  <w:lang w:eastAsia="en-US"/>
                </w:rPr>
                <w:t>2014</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01" w:tooltip="Пшонка Віктор Павлович" w:history="1">
              <w:r w:rsidR="00345508" w:rsidRPr="00FF127D">
                <w:rPr>
                  <w:rFonts w:ascii="Times New Roman" w:hAnsi="Times New Roman"/>
                  <w:color w:val="000000"/>
                  <w:sz w:val="28"/>
                  <w:szCs w:val="28"/>
                  <w:lang w:eastAsia="en-US"/>
                </w:rPr>
                <w:t>Пшонка</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Віктор Павлович</w:t>
              </w:r>
            </w:hyperlink>
          </w:p>
        </w:tc>
      </w:tr>
      <w:tr w:rsidR="00345508" w:rsidRPr="004670AE" w:rsidTr="006E4348">
        <w:trPr>
          <w:trHeight w:val="225"/>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в.о.</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02" w:tooltip="24 лютого" w:history="1">
              <w:r w:rsidR="00345508" w:rsidRPr="00FF127D">
                <w:rPr>
                  <w:rFonts w:ascii="Times New Roman" w:hAnsi="Times New Roman"/>
                  <w:color w:val="000000"/>
                  <w:sz w:val="28"/>
                  <w:szCs w:val="28"/>
                  <w:lang w:eastAsia="en-US"/>
                </w:rPr>
                <w:t>24 лютого</w:t>
              </w:r>
            </w:hyperlink>
            <w:r w:rsidR="00345508" w:rsidRPr="00FF127D">
              <w:rPr>
                <w:rFonts w:ascii="Times New Roman" w:hAnsi="Times New Roman"/>
                <w:color w:val="000000"/>
                <w:sz w:val="28"/>
                <w:szCs w:val="28"/>
                <w:lang w:eastAsia="en-US"/>
              </w:rPr>
              <w:t> </w:t>
            </w:r>
            <w:hyperlink r:id="rId103" w:tooltip="2014" w:history="1">
              <w:r w:rsidR="00345508" w:rsidRPr="00FF127D">
                <w:rPr>
                  <w:rFonts w:ascii="Times New Roman" w:hAnsi="Times New Roman"/>
                  <w:color w:val="000000"/>
                  <w:sz w:val="28"/>
                  <w:szCs w:val="28"/>
                  <w:lang w:eastAsia="en-US"/>
                </w:rPr>
                <w:t>2014</w:t>
              </w:r>
            </w:hyperlink>
            <w:r w:rsidR="00345508" w:rsidRPr="00FF127D">
              <w:rPr>
                <w:rFonts w:ascii="Times New Roman" w:hAnsi="Times New Roman"/>
                <w:color w:val="000000"/>
                <w:sz w:val="28"/>
                <w:szCs w:val="28"/>
                <w:lang w:eastAsia="en-US"/>
              </w:rPr>
              <w:t> — </w:t>
            </w:r>
            <w:hyperlink r:id="rId104" w:tooltip="18 червня" w:history="1">
              <w:r w:rsidR="00345508" w:rsidRPr="00FF127D">
                <w:rPr>
                  <w:rFonts w:ascii="Times New Roman" w:hAnsi="Times New Roman"/>
                  <w:color w:val="000000"/>
                  <w:sz w:val="28"/>
                  <w:szCs w:val="28"/>
                  <w:lang w:eastAsia="en-US"/>
                </w:rPr>
                <w:t>18 червня</w:t>
              </w:r>
            </w:hyperlink>
            <w:r w:rsidR="00345508" w:rsidRPr="00FF127D">
              <w:rPr>
                <w:rFonts w:ascii="Times New Roman" w:hAnsi="Times New Roman"/>
                <w:color w:val="000000"/>
                <w:sz w:val="28"/>
                <w:szCs w:val="28"/>
                <w:lang w:eastAsia="en-US"/>
              </w:rPr>
              <w:t> </w:t>
            </w:r>
            <w:hyperlink r:id="rId105" w:tooltip="2014" w:history="1">
              <w:r w:rsidR="00345508" w:rsidRPr="00FF127D">
                <w:rPr>
                  <w:rFonts w:ascii="Times New Roman" w:hAnsi="Times New Roman"/>
                  <w:color w:val="000000"/>
                  <w:sz w:val="28"/>
                  <w:szCs w:val="28"/>
                  <w:lang w:eastAsia="en-US"/>
                </w:rPr>
                <w:t>2014</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06" w:tooltip="Махніцький Олег Ігорович" w:history="1">
              <w:r w:rsidR="00345508" w:rsidRPr="00FF127D">
                <w:rPr>
                  <w:rFonts w:ascii="Times New Roman" w:hAnsi="Times New Roman"/>
                  <w:color w:val="000000"/>
                  <w:sz w:val="28"/>
                  <w:szCs w:val="28"/>
                  <w:lang w:eastAsia="en-US"/>
                </w:rPr>
                <w:t>Махніцький Олег Ігорович</w:t>
              </w:r>
            </w:hyperlink>
          </w:p>
        </w:tc>
      </w:tr>
      <w:tr w:rsidR="00345508" w:rsidRPr="004670AE" w:rsidTr="006E4348">
        <w:trPr>
          <w:trHeight w:val="178"/>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lastRenderedPageBreak/>
              <w:t>12</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07" w:tooltip="19 червня" w:history="1">
              <w:r w:rsidR="00345508" w:rsidRPr="00FF127D">
                <w:rPr>
                  <w:rFonts w:ascii="Times New Roman" w:hAnsi="Times New Roman"/>
                  <w:color w:val="000000"/>
                  <w:sz w:val="28"/>
                  <w:szCs w:val="28"/>
                  <w:lang w:eastAsia="en-US"/>
                </w:rPr>
                <w:t>19 червня</w:t>
              </w:r>
            </w:hyperlink>
            <w:r w:rsidR="00345508" w:rsidRPr="00FF127D">
              <w:rPr>
                <w:rFonts w:ascii="Times New Roman" w:hAnsi="Times New Roman"/>
                <w:color w:val="000000"/>
                <w:sz w:val="28"/>
                <w:szCs w:val="28"/>
                <w:lang w:eastAsia="en-US"/>
              </w:rPr>
              <w:t> </w:t>
            </w:r>
            <w:hyperlink r:id="rId108" w:tooltip="2014" w:history="1">
              <w:r w:rsidR="00345508" w:rsidRPr="00FF127D">
                <w:rPr>
                  <w:rFonts w:ascii="Times New Roman" w:hAnsi="Times New Roman"/>
                  <w:color w:val="000000"/>
                  <w:sz w:val="28"/>
                  <w:szCs w:val="28"/>
                  <w:lang w:eastAsia="en-US"/>
                </w:rPr>
                <w:t>2014</w:t>
              </w:r>
            </w:hyperlink>
            <w:r w:rsidR="00345508" w:rsidRPr="00FF127D">
              <w:rPr>
                <w:rFonts w:ascii="Times New Roman" w:hAnsi="Times New Roman"/>
                <w:color w:val="000000"/>
                <w:sz w:val="28"/>
                <w:szCs w:val="28"/>
                <w:lang w:eastAsia="en-US"/>
              </w:rPr>
              <w:t> — </w:t>
            </w:r>
            <w:hyperlink r:id="rId109" w:tooltip="10 лютого" w:history="1">
              <w:r w:rsidR="00345508" w:rsidRPr="00FF127D">
                <w:rPr>
                  <w:rFonts w:ascii="Times New Roman" w:hAnsi="Times New Roman"/>
                  <w:color w:val="000000"/>
                  <w:sz w:val="28"/>
                  <w:szCs w:val="28"/>
                  <w:lang w:eastAsia="en-US"/>
                </w:rPr>
                <w:t>10 лютого</w:t>
              </w:r>
            </w:hyperlink>
            <w:r w:rsidR="00345508" w:rsidRPr="00FF127D">
              <w:rPr>
                <w:rFonts w:ascii="Times New Roman" w:hAnsi="Times New Roman"/>
                <w:color w:val="000000"/>
                <w:sz w:val="28"/>
                <w:szCs w:val="28"/>
                <w:lang w:eastAsia="en-US"/>
              </w:rPr>
              <w:t> </w:t>
            </w:r>
            <w:hyperlink r:id="rId110" w:tooltip="2015" w:history="1">
              <w:r w:rsidR="00345508" w:rsidRPr="00FF127D">
                <w:rPr>
                  <w:rFonts w:ascii="Times New Roman" w:hAnsi="Times New Roman"/>
                  <w:color w:val="000000"/>
                  <w:sz w:val="28"/>
                  <w:szCs w:val="28"/>
                  <w:lang w:eastAsia="en-US"/>
                </w:rPr>
                <w:t>2015</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стаж МВС</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11" w:tooltip="Ярема Віталій Григорович" w:history="1">
              <w:r w:rsidR="00345508" w:rsidRPr="00FF127D">
                <w:rPr>
                  <w:rFonts w:ascii="Times New Roman" w:hAnsi="Times New Roman"/>
                  <w:color w:val="000000"/>
                  <w:sz w:val="28"/>
                  <w:szCs w:val="28"/>
                  <w:lang w:eastAsia="en-US"/>
                </w:rPr>
                <w:t>Ярема Віталій Григорович</w:t>
              </w:r>
            </w:hyperlink>
          </w:p>
        </w:tc>
      </w:tr>
      <w:tr w:rsidR="00345508" w:rsidRPr="004670AE" w:rsidTr="006E4348">
        <w:trPr>
          <w:trHeight w:val="12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13</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12" w:tooltip="10 лютого" w:history="1">
              <w:r w:rsidR="00345508" w:rsidRPr="00FF127D">
                <w:rPr>
                  <w:rFonts w:ascii="Times New Roman" w:hAnsi="Times New Roman"/>
                  <w:color w:val="000000"/>
                  <w:sz w:val="28"/>
                  <w:szCs w:val="28"/>
                  <w:lang w:eastAsia="en-US"/>
                </w:rPr>
                <w:t>10 лютого</w:t>
              </w:r>
            </w:hyperlink>
            <w:r w:rsidR="00345508" w:rsidRPr="00FF127D">
              <w:rPr>
                <w:rFonts w:ascii="Times New Roman" w:hAnsi="Times New Roman"/>
                <w:color w:val="000000"/>
                <w:sz w:val="28"/>
                <w:szCs w:val="28"/>
                <w:lang w:eastAsia="en-US"/>
              </w:rPr>
              <w:t> </w:t>
            </w:r>
            <w:hyperlink r:id="rId113" w:tooltip="2015" w:history="1">
              <w:r w:rsidR="00345508" w:rsidRPr="00FF127D">
                <w:rPr>
                  <w:rFonts w:ascii="Times New Roman" w:hAnsi="Times New Roman"/>
                  <w:color w:val="000000"/>
                  <w:sz w:val="28"/>
                  <w:szCs w:val="28"/>
                  <w:lang w:eastAsia="en-US"/>
                </w:rPr>
                <w:t>2015</w:t>
              </w:r>
            </w:hyperlink>
            <w:r w:rsidR="00345508" w:rsidRPr="00FF127D">
              <w:rPr>
                <w:rFonts w:ascii="Times New Roman" w:hAnsi="Times New Roman"/>
                <w:color w:val="000000"/>
                <w:sz w:val="28"/>
                <w:szCs w:val="28"/>
                <w:lang w:eastAsia="en-US"/>
              </w:rPr>
              <w:t> — </w:t>
            </w:r>
            <w:hyperlink r:id="rId114" w:tooltip="3 квітня" w:history="1">
              <w:r w:rsidR="00345508" w:rsidRPr="00FF127D">
                <w:rPr>
                  <w:rFonts w:ascii="Times New Roman" w:hAnsi="Times New Roman"/>
                  <w:color w:val="000000"/>
                  <w:sz w:val="28"/>
                  <w:szCs w:val="28"/>
                  <w:lang w:eastAsia="en-US"/>
                </w:rPr>
                <w:t>3 квітня</w:t>
              </w:r>
            </w:hyperlink>
            <w:r w:rsidR="00345508" w:rsidRPr="00FF127D">
              <w:rPr>
                <w:rFonts w:ascii="Times New Roman" w:hAnsi="Times New Roman"/>
                <w:color w:val="000000"/>
                <w:sz w:val="28"/>
                <w:szCs w:val="28"/>
                <w:lang w:eastAsia="en-US"/>
              </w:rPr>
              <w:t> </w:t>
            </w:r>
            <w:hyperlink r:id="rId115" w:tooltip="2016" w:history="1">
              <w:r w:rsidR="00345508" w:rsidRPr="00FF127D">
                <w:rPr>
                  <w:rFonts w:ascii="Times New Roman" w:hAnsi="Times New Roman"/>
                  <w:color w:val="000000"/>
                  <w:sz w:val="28"/>
                  <w:szCs w:val="28"/>
                  <w:lang w:eastAsia="en-US"/>
                </w:rPr>
                <w:t>2016</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16" w:tooltip="Шокін Віктор Миколайович" w:history="1">
              <w:r w:rsidR="00345508" w:rsidRPr="00FF127D">
                <w:rPr>
                  <w:rFonts w:ascii="Times New Roman" w:hAnsi="Times New Roman"/>
                  <w:color w:val="000000"/>
                  <w:sz w:val="28"/>
                  <w:szCs w:val="28"/>
                  <w:lang w:eastAsia="en-US"/>
                </w:rPr>
                <w:t>Шокін</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Віктор</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Миколайович</w:t>
              </w:r>
            </w:hyperlink>
          </w:p>
        </w:tc>
      </w:tr>
      <w:tr w:rsidR="00345508" w:rsidRPr="004670AE" w:rsidTr="006E4348">
        <w:trPr>
          <w:trHeight w:val="178"/>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в.о.</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17" w:tooltip="3 квітня" w:history="1">
              <w:r w:rsidR="00345508" w:rsidRPr="00FF127D">
                <w:rPr>
                  <w:rFonts w:ascii="Times New Roman" w:hAnsi="Times New Roman"/>
                  <w:color w:val="000000"/>
                  <w:sz w:val="28"/>
                  <w:szCs w:val="28"/>
                  <w:lang w:eastAsia="en-US"/>
                </w:rPr>
                <w:t>3 квітня</w:t>
              </w:r>
            </w:hyperlink>
            <w:r w:rsidR="00345508" w:rsidRPr="00FF127D">
              <w:rPr>
                <w:rFonts w:ascii="Times New Roman" w:hAnsi="Times New Roman"/>
                <w:color w:val="000000"/>
                <w:sz w:val="28"/>
                <w:szCs w:val="28"/>
                <w:lang w:eastAsia="en-US"/>
              </w:rPr>
              <w:t> </w:t>
            </w:r>
            <w:hyperlink r:id="rId118" w:tooltip="2016" w:history="1">
              <w:r w:rsidR="00345508" w:rsidRPr="00FF127D">
                <w:rPr>
                  <w:rFonts w:ascii="Times New Roman" w:hAnsi="Times New Roman"/>
                  <w:color w:val="000000"/>
                  <w:sz w:val="28"/>
                  <w:szCs w:val="28"/>
                  <w:lang w:eastAsia="en-US"/>
                </w:rPr>
                <w:t>2016</w:t>
              </w:r>
            </w:hyperlink>
            <w:r w:rsidR="00345508" w:rsidRPr="00FF127D">
              <w:rPr>
                <w:rFonts w:ascii="Times New Roman" w:hAnsi="Times New Roman"/>
                <w:color w:val="000000"/>
                <w:sz w:val="28"/>
                <w:szCs w:val="28"/>
                <w:lang w:eastAsia="en-US"/>
              </w:rPr>
              <w:t> — </w:t>
            </w:r>
            <w:hyperlink r:id="rId119" w:tooltip="12 травня" w:history="1">
              <w:r w:rsidR="00345508" w:rsidRPr="00FF127D">
                <w:rPr>
                  <w:rFonts w:ascii="Times New Roman" w:hAnsi="Times New Roman"/>
                  <w:color w:val="000000"/>
                  <w:sz w:val="28"/>
                  <w:szCs w:val="28"/>
                  <w:lang w:eastAsia="en-US"/>
                </w:rPr>
                <w:t>12 травня</w:t>
              </w:r>
            </w:hyperlink>
            <w:r w:rsidR="00345508" w:rsidRPr="00FF127D">
              <w:rPr>
                <w:rFonts w:ascii="Times New Roman" w:hAnsi="Times New Roman"/>
                <w:color w:val="000000"/>
                <w:sz w:val="28"/>
                <w:szCs w:val="28"/>
                <w:lang w:eastAsia="en-US"/>
              </w:rPr>
              <w:t> </w:t>
            </w:r>
            <w:hyperlink r:id="rId120" w:tooltip="2016" w:history="1">
              <w:r w:rsidR="00345508" w:rsidRPr="00FF127D">
                <w:rPr>
                  <w:rFonts w:ascii="Times New Roman" w:hAnsi="Times New Roman"/>
                  <w:color w:val="000000"/>
                  <w:sz w:val="28"/>
                  <w:szCs w:val="28"/>
                  <w:lang w:eastAsia="en-US"/>
                </w:rPr>
                <w:t>2016</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прокурорський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21" w:tooltip="Севрук Юрій Григорович" w:history="1">
              <w:r w:rsidR="00345508" w:rsidRPr="00FF127D">
                <w:rPr>
                  <w:rFonts w:ascii="Times New Roman" w:hAnsi="Times New Roman"/>
                  <w:color w:val="000000"/>
                  <w:sz w:val="28"/>
                  <w:szCs w:val="28"/>
                  <w:lang w:eastAsia="en-US"/>
                </w:rPr>
                <w:t>Севрук</w:t>
              </w:r>
              <w:r w:rsidR="00345508">
                <w:rPr>
                  <w:rFonts w:ascii="Times New Roman" w:hAnsi="Times New Roman"/>
                  <w:color w:val="000000"/>
                  <w:sz w:val="28"/>
                  <w:szCs w:val="28"/>
                  <w:lang w:eastAsia="en-US"/>
                </w:rPr>
                <w:t xml:space="preserve"> </w:t>
              </w:r>
              <w:r w:rsidR="00345508" w:rsidRPr="00FF127D">
                <w:rPr>
                  <w:rFonts w:ascii="Times New Roman" w:hAnsi="Times New Roman"/>
                  <w:color w:val="000000"/>
                  <w:sz w:val="28"/>
                  <w:szCs w:val="28"/>
                  <w:lang w:eastAsia="en-US"/>
                </w:rPr>
                <w:t>Юрій Григорович</w:t>
              </w:r>
            </w:hyperlink>
          </w:p>
        </w:tc>
      </w:tr>
      <w:tr w:rsidR="00345508" w:rsidRPr="004670AE" w:rsidTr="006E4348">
        <w:trPr>
          <w:trHeight w:val="210"/>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14</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22" w:tooltip="12 травня" w:history="1">
              <w:r w:rsidR="00345508" w:rsidRPr="00FF127D">
                <w:rPr>
                  <w:rFonts w:ascii="Times New Roman" w:hAnsi="Times New Roman"/>
                  <w:color w:val="000000"/>
                  <w:sz w:val="28"/>
                  <w:szCs w:val="28"/>
                  <w:lang w:eastAsia="en-US"/>
                </w:rPr>
                <w:t>12 травня</w:t>
              </w:r>
            </w:hyperlink>
            <w:r w:rsidR="00345508" w:rsidRPr="00FF127D">
              <w:rPr>
                <w:rFonts w:ascii="Times New Roman" w:hAnsi="Times New Roman"/>
                <w:color w:val="000000"/>
                <w:sz w:val="28"/>
                <w:szCs w:val="28"/>
                <w:lang w:eastAsia="en-US"/>
              </w:rPr>
              <w:t> </w:t>
            </w:r>
            <w:hyperlink r:id="rId123" w:tooltip="2016" w:history="1">
              <w:r w:rsidR="00345508" w:rsidRPr="00FF127D">
                <w:rPr>
                  <w:rFonts w:ascii="Times New Roman" w:hAnsi="Times New Roman"/>
                  <w:color w:val="000000"/>
                  <w:sz w:val="28"/>
                  <w:szCs w:val="28"/>
                  <w:lang w:eastAsia="en-US"/>
                </w:rPr>
                <w:t>2016</w:t>
              </w:r>
            </w:hyperlink>
            <w:r w:rsidR="00345508" w:rsidRPr="00FF127D">
              <w:rPr>
                <w:rFonts w:ascii="Times New Roman" w:hAnsi="Times New Roman"/>
                <w:color w:val="000000"/>
                <w:sz w:val="28"/>
                <w:szCs w:val="28"/>
                <w:lang w:eastAsia="en-US"/>
              </w:rPr>
              <w:t> —</w:t>
            </w:r>
            <w:hyperlink r:id="rId124" w:tooltip="29 серпня" w:history="1">
              <w:r w:rsidR="00345508" w:rsidRPr="00FF127D">
                <w:rPr>
                  <w:rFonts w:ascii="Times New Roman" w:hAnsi="Times New Roman"/>
                  <w:color w:val="000000"/>
                  <w:sz w:val="28"/>
                  <w:szCs w:val="28"/>
                  <w:lang w:eastAsia="en-US"/>
                </w:rPr>
                <w:t>29 серпня</w:t>
              </w:r>
            </w:hyperlink>
            <w:r w:rsidR="00345508" w:rsidRPr="00FF127D">
              <w:rPr>
                <w:rFonts w:ascii="Times New Roman" w:hAnsi="Times New Roman"/>
                <w:color w:val="000000"/>
                <w:sz w:val="28"/>
                <w:szCs w:val="28"/>
                <w:lang w:eastAsia="en-US"/>
              </w:rPr>
              <w:t> </w:t>
            </w:r>
            <w:hyperlink r:id="rId125" w:tooltip="2019" w:history="1">
              <w:r w:rsidR="00345508" w:rsidRPr="00FF127D">
                <w:rPr>
                  <w:rFonts w:ascii="Times New Roman" w:hAnsi="Times New Roman"/>
                  <w:color w:val="000000"/>
                  <w:sz w:val="28"/>
                  <w:szCs w:val="28"/>
                  <w:lang w:eastAsia="en-US"/>
                </w:rPr>
                <w:t>2019</w:t>
              </w:r>
            </w:hyperlink>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 xml:space="preserve">Відсутня юридична </w:t>
            </w:r>
            <w:r>
              <w:rPr>
                <w:rFonts w:ascii="Times New Roman" w:hAnsi="Times New Roman"/>
                <w:color w:val="000000"/>
                <w:sz w:val="28"/>
                <w:szCs w:val="28"/>
                <w:lang w:val="uk-UA" w:eastAsia="en-US"/>
              </w:rPr>
              <w:t>МВД</w:t>
            </w:r>
            <w:r w:rsidRPr="00FF127D">
              <w:rPr>
                <w:rFonts w:ascii="Times New Roman" w:hAnsi="Times New Roman"/>
                <w:color w:val="000000"/>
                <w:sz w:val="28"/>
                <w:szCs w:val="28"/>
                <w:lang w:eastAsia="en-US"/>
              </w:rPr>
              <w:t xml:space="preserve"> стаж</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26" w:tooltip="Луценко Юрій Віталійович" w:history="1">
              <w:r w:rsidR="00345508" w:rsidRPr="00FF127D">
                <w:rPr>
                  <w:rFonts w:ascii="Times New Roman" w:hAnsi="Times New Roman"/>
                  <w:color w:val="000000"/>
                  <w:sz w:val="28"/>
                  <w:szCs w:val="28"/>
                  <w:lang w:eastAsia="en-US"/>
                </w:rPr>
                <w:t>Луценко Юрій</w:t>
              </w:r>
              <w:r w:rsidR="00345508">
                <w:rPr>
                  <w:rFonts w:ascii="Times New Roman" w:hAnsi="Times New Roman"/>
                  <w:color w:val="000000"/>
                  <w:sz w:val="28"/>
                  <w:szCs w:val="28"/>
                  <w:lang w:val="uk-UA" w:eastAsia="en-US"/>
                </w:rPr>
                <w:t xml:space="preserve"> </w:t>
              </w:r>
              <w:r w:rsidR="00345508" w:rsidRPr="00FF127D">
                <w:rPr>
                  <w:rFonts w:ascii="Times New Roman" w:hAnsi="Times New Roman"/>
                  <w:color w:val="000000"/>
                  <w:sz w:val="28"/>
                  <w:szCs w:val="28"/>
                  <w:lang w:eastAsia="en-US"/>
                </w:rPr>
                <w:t>Віталійович</w:t>
              </w:r>
            </w:hyperlink>
          </w:p>
        </w:tc>
      </w:tr>
      <w:tr w:rsidR="00345508" w:rsidRPr="004670AE" w:rsidTr="006E4348">
        <w:trPr>
          <w:trHeight w:val="193"/>
        </w:trPr>
        <w:tc>
          <w:tcPr>
            <w:tcW w:w="709" w:type="dxa"/>
            <w:shd w:val="clear" w:color="auto" w:fill="F8F9FA"/>
            <w:vAlign w:val="center"/>
          </w:tcPr>
          <w:p w:rsidR="00345508" w:rsidRPr="004670AE" w:rsidRDefault="00345508" w:rsidP="003626CC">
            <w:pPr>
              <w:spacing w:before="240" w:after="240"/>
              <w:rPr>
                <w:rFonts w:ascii="Times New Roman" w:hAnsi="Times New Roman"/>
                <w:color w:val="222222"/>
                <w:sz w:val="28"/>
                <w:szCs w:val="28"/>
              </w:rPr>
            </w:pPr>
            <w:r w:rsidRPr="004670AE">
              <w:rPr>
                <w:rFonts w:ascii="Times New Roman" w:hAnsi="Times New Roman"/>
                <w:color w:val="222222"/>
                <w:sz w:val="28"/>
                <w:szCs w:val="28"/>
              </w:rPr>
              <w:t>15</w:t>
            </w:r>
          </w:p>
        </w:tc>
        <w:tc>
          <w:tcPr>
            <w:tcW w:w="3469"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27" w:tooltip="29 серпня" w:history="1">
              <w:r w:rsidR="00345508" w:rsidRPr="00FF127D">
                <w:rPr>
                  <w:rFonts w:ascii="Times New Roman" w:hAnsi="Times New Roman"/>
                  <w:color w:val="000000"/>
                  <w:sz w:val="28"/>
                  <w:szCs w:val="28"/>
                  <w:lang w:eastAsia="en-US"/>
                </w:rPr>
                <w:t>29 серпня</w:t>
              </w:r>
            </w:hyperlink>
            <w:r w:rsidR="00345508" w:rsidRPr="00FF127D">
              <w:rPr>
                <w:rFonts w:ascii="Times New Roman" w:hAnsi="Times New Roman"/>
                <w:color w:val="000000"/>
                <w:sz w:val="28"/>
                <w:szCs w:val="28"/>
                <w:lang w:eastAsia="en-US"/>
              </w:rPr>
              <w:t> </w:t>
            </w:r>
            <w:hyperlink r:id="rId128" w:tooltip="2019" w:history="1">
              <w:r w:rsidR="00345508" w:rsidRPr="00FF127D">
                <w:rPr>
                  <w:rFonts w:ascii="Times New Roman" w:hAnsi="Times New Roman"/>
                  <w:color w:val="000000"/>
                  <w:sz w:val="28"/>
                  <w:szCs w:val="28"/>
                  <w:lang w:eastAsia="en-US"/>
                </w:rPr>
                <w:t>2019</w:t>
              </w:r>
            </w:hyperlink>
            <w:r w:rsidR="00345508" w:rsidRPr="00FF127D">
              <w:rPr>
                <w:rFonts w:ascii="Times New Roman" w:hAnsi="Times New Roman"/>
                <w:color w:val="000000"/>
                <w:sz w:val="28"/>
                <w:szCs w:val="28"/>
                <w:lang w:eastAsia="en-US"/>
              </w:rPr>
              <w:t> —</w:t>
            </w:r>
          </w:p>
        </w:tc>
        <w:tc>
          <w:tcPr>
            <w:tcW w:w="2254" w:type="dxa"/>
          </w:tcPr>
          <w:p w:rsidR="00345508" w:rsidRPr="00FF127D" w:rsidRDefault="00345508" w:rsidP="003626CC">
            <w:pPr>
              <w:spacing w:line="360" w:lineRule="auto"/>
              <w:ind w:left="18"/>
              <w:contextualSpacing/>
              <w:jc w:val="center"/>
              <w:rPr>
                <w:rFonts w:ascii="Times New Roman" w:hAnsi="Times New Roman"/>
                <w:color w:val="000000"/>
                <w:sz w:val="28"/>
                <w:szCs w:val="28"/>
                <w:lang w:eastAsia="en-US"/>
              </w:rPr>
            </w:pPr>
            <w:r w:rsidRPr="00FF127D">
              <w:rPr>
                <w:rFonts w:ascii="Times New Roman" w:hAnsi="Times New Roman"/>
                <w:color w:val="000000"/>
                <w:sz w:val="28"/>
                <w:szCs w:val="28"/>
                <w:lang w:eastAsia="en-US"/>
              </w:rPr>
              <w:t>Вища юридична, юридичний стаж, але не прокурорський</w:t>
            </w:r>
          </w:p>
        </w:tc>
        <w:tc>
          <w:tcPr>
            <w:tcW w:w="3326" w:type="dxa"/>
            <w:shd w:val="clear" w:color="auto" w:fill="F8F9FA"/>
            <w:vAlign w:val="center"/>
          </w:tcPr>
          <w:p w:rsidR="00345508" w:rsidRPr="00FF127D" w:rsidRDefault="007C652F" w:rsidP="003626CC">
            <w:pPr>
              <w:spacing w:before="240" w:after="240"/>
              <w:rPr>
                <w:rFonts w:ascii="Times New Roman" w:hAnsi="Times New Roman"/>
                <w:color w:val="000000"/>
                <w:sz w:val="28"/>
                <w:szCs w:val="28"/>
                <w:lang w:eastAsia="en-US"/>
              </w:rPr>
            </w:pPr>
            <w:hyperlink r:id="rId129" w:tooltip="Рябошапка Руслан Георгійович" w:history="1">
              <w:r w:rsidR="00345508" w:rsidRPr="00FF127D">
                <w:rPr>
                  <w:rFonts w:ascii="Times New Roman" w:hAnsi="Times New Roman"/>
                  <w:color w:val="000000"/>
                  <w:sz w:val="28"/>
                  <w:szCs w:val="28"/>
                  <w:lang w:eastAsia="en-US"/>
                </w:rPr>
                <w:t>Рябошапка Руслан Георгійович</w:t>
              </w:r>
            </w:hyperlink>
          </w:p>
        </w:tc>
      </w:tr>
    </w:tbl>
    <w:p w:rsidR="00345508" w:rsidRDefault="00345508" w:rsidP="00BF52E7">
      <w:pPr>
        <w:spacing w:after="0" w:line="360" w:lineRule="auto"/>
        <w:contextualSpacing/>
        <w:jc w:val="both"/>
        <w:rPr>
          <w:color w:val="FF0000"/>
          <w:lang w:val="uk-UA"/>
        </w:rPr>
      </w:pPr>
    </w:p>
    <w:p w:rsidR="00345508" w:rsidRDefault="00345508" w:rsidP="0028100C">
      <w:pPr>
        <w:rPr>
          <w:rFonts w:ascii="Times New Roman" w:hAnsi="Times New Roman"/>
          <w:noProof/>
          <w:sz w:val="28"/>
          <w:szCs w:val="28"/>
          <w:lang w:val="uk-UA"/>
        </w:rPr>
      </w:pPr>
    </w:p>
    <w:p w:rsidR="00345508" w:rsidRDefault="00345508" w:rsidP="0028100C">
      <w:pPr>
        <w:rPr>
          <w:rFonts w:ascii="Times New Roman" w:hAnsi="Times New Roman"/>
          <w:noProof/>
          <w:sz w:val="28"/>
          <w:szCs w:val="28"/>
          <w:lang w:val="uk-UA"/>
        </w:rPr>
      </w:pPr>
    </w:p>
    <w:p w:rsidR="00345508" w:rsidRDefault="00345508" w:rsidP="0028100C">
      <w:pPr>
        <w:rPr>
          <w:rFonts w:ascii="Times New Roman" w:hAnsi="Times New Roman"/>
          <w:noProof/>
          <w:sz w:val="28"/>
          <w:szCs w:val="28"/>
          <w:lang w:val="uk-UA"/>
        </w:rPr>
      </w:pPr>
    </w:p>
    <w:p w:rsidR="00345508" w:rsidRDefault="00345508" w:rsidP="0028100C">
      <w:pPr>
        <w:rPr>
          <w:rFonts w:ascii="Times New Roman" w:hAnsi="Times New Roman"/>
          <w:noProof/>
          <w:sz w:val="28"/>
          <w:szCs w:val="28"/>
          <w:lang w:val="uk-UA"/>
        </w:rPr>
      </w:pPr>
    </w:p>
    <w:p w:rsidR="00345508" w:rsidRDefault="00345508" w:rsidP="0028100C">
      <w:pPr>
        <w:rPr>
          <w:rFonts w:ascii="Times New Roman" w:hAnsi="Times New Roman"/>
          <w:noProof/>
          <w:sz w:val="28"/>
          <w:szCs w:val="28"/>
          <w:lang w:val="uk-UA"/>
        </w:rPr>
      </w:pPr>
    </w:p>
    <w:p w:rsidR="00345508" w:rsidRDefault="00345508" w:rsidP="0028100C">
      <w:pPr>
        <w:rPr>
          <w:rFonts w:ascii="Times New Roman" w:hAnsi="Times New Roman"/>
          <w:noProof/>
          <w:sz w:val="28"/>
          <w:szCs w:val="28"/>
          <w:lang w:val="uk-UA"/>
        </w:rPr>
      </w:pPr>
    </w:p>
    <w:p w:rsidR="00345508" w:rsidRDefault="00345508" w:rsidP="000D7317">
      <w:pPr>
        <w:keepLines/>
        <w:suppressAutoHyphens/>
        <w:spacing w:after="0"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2.18. Порівняльна характеристика в</w:t>
      </w:r>
      <w:r w:rsidRPr="004670AE">
        <w:rPr>
          <w:rFonts w:ascii="Times New Roman" w:hAnsi="Times New Roman"/>
          <w:color w:val="000000"/>
          <w:sz w:val="28"/>
          <w:szCs w:val="28"/>
          <w:lang w:val="uk-UA"/>
        </w:rPr>
        <w:t>имог до кандидатури</w:t>
      </w:r>
      <w:r>
        <w:rPr>
          <w:rFonts w:ascii="Times New Roman" w:hAnsi="Times New Roman"/>
          <w:color w:val="000000"/>
          <w:sz w:val="28"/>
          <w:szCs w:val="28"/>
          <w:lang w:val="uk-UA"/>
        </w:rPr>
        <w:t xml:space="preserve"> </w:t>
      </w:r>
      <w:r w:rsidRPr="004670AE">
        <w:rPr>
          <w:rFonts w:ascii="Times New Roman" w:hAnsi="Times New Roman"/>
          <w:color w:val="000000"/>
          <w:sz w:val="28"/>
          <w:szCs w:val="28"/>
          <w:lang w:val="uk-UA"/>
        </w:rPr>
        <w:t xml:space="preserve"> Генерального прокурора України</w:t>
      </w:r>
      <w:r>
        <w:rPr>
          <w:rFonts w:ascii="Times New Roman" w:hAnsi="Times New Roman"/>
          <w:color w:val="000000"/>
          <w:sz w:val="28"/>
          <w:szCs w:val="28"/>
          <w:lang w:val="uk-UA"/>
        </w:rPr>
        <w:t xml:space="preserve"> з 1991 року по сьогоднішній день</w:t>
      </w:r>
    </w:p>
    <w:p w:rsidR="00345508" w:rsidRDefault="00345508" w:rsidP="008A3005">
      <w:pPr>
        <w:keepLines/>
        <w:suppressAutoHyphens/>
        <w:spacing w:after="0" w:line="480" w:lineRule="auto"/>
        <w:contextualSpacing/>
        <w:jc w:val="both"/>
        <w:rPr>
          <w:rFonts w:ascii="Times New Roman" w:hAnsi="Times New Roman"/>
          <w:color w:val="000000"/>
          <w:sz w:val="28"/>
          <w:szCs w:val="28"/>
          <w:lang w:val="uk-UA"/>
        </w:rPr>
      </w:pPr>
    </w:p>
    <w:p w:rsidR="00345508" w:rsidRDefault="00345508" w:rsidP="0028100C">
      <w:pPr>
        <w:rPr>
          <w:rFonts w:ascii="Times New Roman" w:hAnsi="Times New Roman"/>
          <w:noProof/>
          <w:sz w:val="28"/>
          <w:szCs w:val="28"/>
          <w:lang w:val="uk-UA"/>
        </w:rPr>
      </w:pPr>
    </w:p>
    <w:tbl>
      <w:tblPr>
        <w:tblpPr w:leftFromText="180" w:rightFromText="180" w:vertAnchor="text" w:horzAnchor="margin" w:tblpX="326" w:tblpY="-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3"/>
        <w:gridCol w:w="3685"/>
        <w:gridCol w:w="3930"/>
      </w:tblGrid>
      <w:tr w:rsidR="00345508" w:rsidTr="006E4348">
        <w:trPr>
          <w:trHeight w:val="420"/>
        </w:trPr>
        <w:tc>
          <w:tcPr>
            <w:tcW w:w="9678" w:type="dxa"/>
            <w:gridSpan w:val="3"/>
            <w:tcBorders>
              <w:top w:val="single" w:sz="4" w:space="0" w:color="auto"/>
            </w:tcBorders>
          </w:tcPr>
          <w:p w:rsidR="00345508" w:rsidRDefault="00345508" w:rsidP="006E4348">
            <w:pPr>
              <w:keepLines/>
              <w:suppressAutoHyphens/>
              <w:spacing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Вимоги до кандидатури Генерального прокурора України</w:t>
            </w:r>
          </w:p>
        </w:tc>
      </w:tr>
      <w:tr w:rsidR="00345508" w:rsidRPr="004670AE" w:rsidTr="006E4348">
        <w:trPr>
          <w:trHeight w:val="390"/>
        </w:trPr>
        <w:tc>
          <w:tcPr>
            <w:tcW w:w="2063" w:type="dxa"/>
            <w:tcBorders>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b/>
                <w:color w:val="000000"/>
                <w:sz w:val="28"/>
                <w:szCs w:val="28"/>
                <w:lang w:val="uk-UA"/>
              </w:rPr>
            </w:pPr>
            <w:r w:rsidRPr="004670AE">
              <w:rPr>
                <w:rFonts w:ascii="Times New Roman" w:hAnsi="Times New Roman"/>
                <w:b/>
                <w:color w:val="000000"/>
                <w:sz w:val="28"/>
                <w:szCs w:val="28"/>
                <w:lang w:val="uk-UA"/>
              </w:rPr>
              <w:t>Закон України</w:t>
            </w:r>
          </w:p>
          <w:p w:rsidR="00345508" w:rsidRPr="004670AE" w:rsidRDefault="00345508" w:rsidP="006E4348">
            <w:pPr>
              <w:keepLines/>
              <w:suppressAutoHyphens/>
              <w:spacing w:after="0" w:line="360" w:lineRule="auto"/>
              <w:contextualSpacing/>
              <w:jc w:val="center"/>
              <w:rPr>
                <w:rFonts w:ascii="Times New Roman" w:hAnsi="Times New Roman"/>
                <w:b/>
                <w:color w:val="000000"/>
                <w:sz w:val="28"/>
                <w:szCs w:val="28"/>
                <w:lang w:val="uk-UA"/>
              </w:rPr>
            </w:pPr>
            <w:r w:rsidRPr="004670AE">
              <w:rPr>
                <w:rFonts w:ascii="Times New Roman" w:hAnsi="Times New Roman"/>
                <w:b/>
                <w:color w:val="000000"/>
                <w:sz w:val="28"/>
                <w:szCs w:val="28"/>
                <w:lang w:val="uk-UA"/>
              </w:rPr>
              <w:t>«Про прокуратуру» 1991 року</w:t>
            </w:r>
          </w:p>
        </w:tc>
        <w:tc>
          <w:tcPr>
            <w:tcW w:w="3685" w:type="dxa"/>
            <w:tcBorders>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b/>
                <w:color w:val="000000"/>
                <w:sz w:val="28"/>
                <w:szCs w:val="28"/>
                <w:lang w:val="uk-UA"/>
              </w:rPr>
            </w:pPr>
            <w:r w:rsidRPr="004670AE">
              <w:rPr>
                <w:rFonts w:ascii="Times New Roman" w:hAnsi="Times New Roman"/>
                <w:b/>
                <w:color w:val="000000"/>
                <w:sz w:val="28"/>
                <w:szCs w:val="28"/>
                <w:lang w:val="uk-UA"/>
              </w:rPr>
              <w:t>Закон України</w:t>
            </w:r>
          </w:p>
          <w:p w:rsidR="00345508" w:rsidRPr="004670AE" w:rsidRDefault="00345508" w:rsidP="006E4348">
            <w:pPr>
              <w:keepLines/>
              <w:suppressAutoHyphens/>
              <w:spacing w:after="0" w:line="360" w:lineRule="auto"/>
              <w:contextualSpacing/>
              <w:jc w:val="center"/>
              <w:rPr>
                <w:rFonts w:ascii="Times New Roman" w:hAnsi="Times New Roman"/>
                <w:b/>
                <w:color w:val="000000"/>
                <w:sz w:val="28"/>
                <w:szCs w:val="28"/>
                <w:lang w:val="uk-UA"/>
              </w:rPr>
            </w:pPr>
            <w:r w:rsidRPr="004670AE">
              <w:rPr>
                <w:rFonts w:ascii="Times New Roman" w:hAnsi="Times New Roman"/>
                <w:b/>
                <w:color w:val="000000"/>
                <w:sz w:val="28"/>
                <w:szCs w:val="28"/>
                <w:lang w:val="uk-UA"/>
              </w:rPr>
              <w:t>«Про прокуратуру» 2014 року</w:t>
            </w:r>
          </w:p>
        </w:tc>
        <w:tc>
          <w:tcPr>
            <w:tcW w:w="3930" w:type="dxa"/>
            <w:tcBorders>
              <w:left w:val="single" w:sz="4" w:space="0" w:color="auto"/>
              <w:bottom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b/>
                <w:color w:val="000000"/>
                <w:sz w:val="28"/>
                <w:szCs w:val="28"/>
                <w:lang w:val="uk-UA"/>
              </w:rPr>
            </w:pPr>
            <w:r w:rsidRPr="004670AE">
              <w:rPr>
                <w:rFonts w:ascii="Times New Roman" w:hAnsi="Times New Roman"/>
                <w:b/>
                <w:color w:val="000000"/>
                <w:sz w:val="28"/>
                <w:szCs w:val="28"/>
                <w:lang w:val="uk-UA"/>
              </w:rPr>
              <w:t>Закон України</w:t>
            </w:r>
          </w:p>
          <w:p w:rsidR="00345508" w:rsidRPr="004670AE" w:rsidRDefault="00345508" w:rsidP="006E4348">
            <w:pPr>
              <w:keepLines/>
              <w:suppressAutoHyphens/>
              <w:spacing w:after="0" w:line="360" w:lineRule="auto"/>
              <w:contextualSpacing/>
              <w:jc w:val="center"/>
              <w:rPr>
                <w:rFonts w:ascii="Times New Roman" w:hAnsi="Times New Roman"/>
                <w:b/>
                <w:color w:val="000000"/>
                <w:sz w:val="28"/>
                <w:szCs w:val="28"/>
                <w:lang w:val="uk-UA"/>
              </w:rPr>
            </w:pPr>
            <w:r w:rsidRPr="004670AE">
              <w:rPr>
                <w:rFonts w:ascii="Times New Roman" w:hAnsi="Times New Roman"/>
                <w:b/>
                <w:color w:val="000000"/>
                <w:sz w:val="28"/>
                <w:szCs w:val="28"/>
                <w:lang w:val="uk-UA"/>
              </w:rPr>
              <w:t>«Про прокуратуру» з урахуванням змін від</w:t>
            </w:r>
          </w:p>
          <w:p w:rsidR="00345508" w:rsidRPr="004670AE" w:rsidRDefault="00345508" w:rsidP="006E4348">
            <w:pPr>
              <w:keepLines/>
              <w:suppressAutoHyphens/>
              <w:spacing w:after="0" w:line="360" w:lineRule="auto"/>
              <w:contextualSpacing/>
              <w:jc w:val="center"/>
              <w:rPr>
                <w:rFonts w:ascii="Times New Roman" w:hAnsi="Times New Roman"/>
                <w:b/>
                <w:color w:val="000000"/>
                <w:sz w:val="28"/>
                <w:szCs w:val="28"/>
                <w:lang w:val="uk-UA"/>
              </w:rPr>
            </w:pPr>
            <w:r w:rsidRPr="004670AE">
              <w:rPr>
                <w:rFonts w:ascii="Times New Roman" w:hAnsi="Times New Roman"/>
                <w:b/>
                <w:color w:val="000000"/>
                <w:sz w:val="28"/>
                <w:szCs w:val="28"/>
                <w:lang w:val="uk-UA"/>
              </w:rPr>
              <w:t>19.09.2019 року</w:t>
            </w:r>
          </w:p>
          <w:p w:rsidR="00345508" w:rsidRPr="004670AE" w:rsidRDefault="00345508" w:rsidP="006E4348">
            <w:pPr>
              <w:keepLines/>
              <w:suppressAutoHyphens/>
              <w:spacing w:after="0" w:line="360" w:lineRule="auto"/>
              <w:contextualSpacing/>
              <w:rPr>
                <w:rFonts w:ascii="Times New Roman" w:hAnsi="Times New Roman"/>
                <w:b/>
                <w:color w:val="000000"/>
                <w:sz w:val="28"/>
                <w:szCs w:val="28"/>
                <w:lang w:val="uk-UA"/>
              </w:rPr>
            </w:pPr>
          </w:p>
        </w:tc>
      </w:tr>
      <w:tr w:rsidR="00345508" w:rsidRPr="004670AE" w:rsidTr="006E4348">
        <w:trPr>
          <w:trHeight w:val="1184"/>
        </w:trPr>
        <w:tc>
          <w:tcPr>
            <w:tcW w:w="2063" w:type="dxa"/>
            <w:tcBorders>
              <w:top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1.громадянство України;</w:t>
            </w: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1.громадянство України;</w:t>
            </w:r>
          </w:p>
          <w:p w:rsidR="00345508" w:rsidRPr="004670AE" w:rsidRDefault="00345508" w:rsidP="006E4348">
            <w:pPr>
              <w:keepLines/>
              <w:suppressAutoHyphens/>
              <w:spacing w:after="0" w:line="360" w:lineRule="auto"/>
              <w:contextualSpacing/>
              <w:jc w:val="center"/>
              <w:rPr>
                <w:color w:val="000000"/>
                <w:sz w:val="28"/>
                <w:szCs w:val="28"/>
                <w:lang w:val="uk-UA"/>
              </w:rPr>
            </w:pPr>
          </w:p>
        </w:tc>
        <w:tc>
          <w:tcPr>
            <w:tcW w:w="3930" w:type="dxa"/>
            <w:tcBorders>
              <w:top w:val="single" w:sz="4" w:space="0" w:color="auto"/>
              <w:left w:val="single" w:sz="4" w:space="0" w:color="auto"/>
              <w:bottom w:val="single" w:sz="4" w:space="0" w:color="auto"/>
            </w:tcBorders>
          </w:tcPr>
          <w:p w:rsidR="00345508" w:rsidRPr="004670AE" w:rsidRDefault="00345508" w:rsidP="006E4348">
            <w:pPr>
              <w:keepLines/>
              <w:suppressAutoHyphens/>
              <w:spacing w:after="0" w:line="240" w:lineRule="auto"/>
              <w:contextualSpacing/>
              <w:jc w:val="center"/>
              <w:rPr>
                <w:color w:val="000000"/>
                <w:sz w:val="28"/>
                <w:szCs w:val="28"/>
                <w:lang w:val="uk-UA"/>
              </w:rPr>
            </w:pPr>
          </w:p>
          <w:p w:rsidR="00345508" w:rsidRPr="004670AE" w:rsidRDefault="00345508" w:rsidP="006E4348">
            <w:pPr>
              <w:keepLines/>
              <w:suppressAutoHyphens/>
              <w:spacing w:after="0" w:line="360" w:lineRule="auto"/>
              <w:contextualSpacing/>
              <w:jc w:val="center"/>
              <w:rPr>
                <w:color w:val="000000"/>
                <w:sz w:val="28"/>
                <w:szCs w:val="28"/>
                <w:lang w:val="uk-UA"/>
              </w:rPr>
            </w:pPr>
            <w:r w:rsidRPr="004670AE">
              <w:rPr>
                <w:rFonts w:ascii="Times New Roman" w:hAnsi="Times New Roman"/>
                <w:color w:val="000000"/>
                <w:sz w:val="28"/>
                <w:szCs w:val="28"/>
                <w:lang w:val="uk-UA"/>
              </w:rPr>
              <w:t>1.громадянство України;</w:t>
            </w:r>
          </w:p>
          <w:p w:rsidR="00345508" w:rsidRPr="004670AE" w:rsidRDefault="00345508" w:rsidP="006E4348">
            <w:pPr>
              <w:keepLines/>
              <w:suppressAutoHyphens/>
              <w:spacing w:after="0" w:line="360" w:lineRule="auto"/>
              <w:contextualSpacing/>
              <w:jc w:val="center"/>
              <w:rPr>
                <w:color w:val="000000"/>
                <w:sz w:val="28"/>
                <w:szCs w:val="28"/>
                <w:lang w:val="uk-UA"/>
              </w:rPr>
            </w:pPr>
          </w:p>
        </w:tc>
      </w:tr>
      <w:tr w:rsidR="00345508" w:rsidRPr="004670AE" w:rsidTr="006E4348">
        <w:trPr>
          <w:trHeight w:val="3600"/>
        </w:trPr>
        <w:tc>
          <w:tcPr>
            <w:tcW w:w="2063" w:type="dxa"/>
            <w:tcBorders>
              <w:top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2.вища юридична освіта;</w:t>
            </w: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2.вища освіта та стаж роботи в галузі права або досвід роботи у законодавчому та/або правоохоронному органі не менше п’яти років;</w:t>
            </w:r>
          </w:p>
        </w:tc>
        <w:tc>
          <w:tcPr>
            <w:tcW w:w="3930" w:type="dxa"/>
            <w:tcBorders>
              <w:top w:val="single" w:sz="4" w:space="0" w:color="auto"/>
              <w:left w:val="single" w:sz="4" w:space="0" w:color="auto"/>
              <w:bottom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2.вища юридична освіта та стаж роботи в галузі права не менше десяти років;</w:t>
            </w:r>
          </w:p>
        </w:tc>
      </w:tr>
      <w:tr w:rsidR="00345508" w:rsidRPr="004670AE" w:rsidTr="006E4348">
        <w:trPr>
          <w:trHeight w:val="3138"/>
        </w:trPr>
        <w:tc>
          <w:tcPr>
            <w:tcW w:w="2063" w:type="dxa"/>
            <w:vMerge w:val="restart"/>
            <w:tcBorders>
              <w:top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3.необхідні ділові і моральні якості.</w:t>
            </w: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3.володіння державною мовою; </w:t>
            </w:r>
          </w:p>
        </w:tc>
        <w:tc>
          <w:tcPr>
            <w:tcW w:w="3930" w:type="dxa"/>
            <w:tcBorders>
              <w:top w:val="single" w:sz="4" w:space="0" w:color="auto"/>
              <w:left w:val="single" w:sz="4" w:space="0" w:color="auto"/>
              <w:bottom w:val="single" w:sz="4" w:space="0" w:color="auto"/>
            </w:tcBorders>
          </w:tcPr>
          <w:p w:rsidR="00345508" w:rsidRDefault="00345508" w:rsidP="006E4348">
            <w:pPr>
              <w:keepLines/>
              <w:suppressAutoHyphens/>
              <w:spacing w:after="0" w:line="360" w:lineRule="auto"/>
              <w:contextualSpacing/>
              <w:jc w:val="center"/>
              <w:rPr>
                <w:rFonts w:ascii="Times New Roman" w:hAnsi="Times New Roman"/>
                <w:color w:val="000000"/>
                <w:sz w:val="28"/>
                <w:szCs w:val="28"/>
                <w:lang w:val="uk-UA"/>
              </w:rPr>
            </w:pP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3.володіння державною мовою;</w:t>
            </w:r>
          </w:p>
          <w:p w:rsidR="00345508" w:rsidRPr="004670AE" w:rsidRDefault="00345508" w:rsidP="006E4348">
            <w:pPr>
              <w:keepLines/>
              <w:suppressAutoHyphens/>
              <w:spacing w:after="0" w:line="240" w:lineRule="auto"/>
              <w:contextualSpacing/>
              <w:jc w:val="center"/>
              <w:rPr>
                <w:rFonts w:ascii="Times New Roman" w:hAnsi="Times New Roman"/>
                <w:color w:val="000000"/>
                <w:sz w:val="28"/>
                <w:szCs w:val="28"/>
                <w:lang w:val="uk-UA"/>
              </w:rPr>
            </w:pPr>
          </w:p>
        </w:tc>
      </w:tr>
      <w:tr w:rsidR="00345508" w:rsidRPr="00D27F71" w:rsidTr="006E4348">
        <w:trPr>
          <w:trHeight w:val="1787"/>
        </w:trPr>
        <w:tc>
          <w:tcPr>
            <w:tcW w:w="2063" w:type="dxa"/>
            <w:vMerge/>
            <w:tcBorders>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rPr>
                <w:rFonts w:ascii="Times New Roman" w:hAnsi="Times New Roman"/>
                <w:color w:val="000000"/>
                <w:sz w:val="28"/>
                <w:szCs w:val="28"/>
                <w:lang w:val="uk-UA"/>
              </w:rPr>
            </w:pPr>
            <w:r w:rsidRPr="004670AE">
              <w:rPr>
                <w:rFonts w:ascii="Times New Roman" w:hAnsi="Times New Roman"/>
                <w:color w:val="000000"/>
                <w:sz w:val="28"/>
                <w:szCs w:val="28"/>
                <w:lang w:val="uk-UA"/>
              </w:rPr>
              <w:t xml:space="preserve">4.високі морально-ділові, </w:t>
            </w:r>
          </w:p>
        </w:tc>
        <w:tc>
          <w:tcPr>
            <w:tcW w:w="3930" w:type="dxa"/>
            <w:vMerge w:val="restart"/>
            <w:tcBorders>
              <w:top w:val="single" w:sz="4" w:space="0" w:color="auto"/>
              <w:left w:val="single" w:sz="4" w:space="0" w:color="auto"/>
              <w:bottom w:val="single" w:sz="4" w:space="0" w:color="auto"/>
            </w:tcBorders>
          </w:tcPr>
          <w:p w:rsidR="00345508" w:rsidRPr="004670AE" w:rsidRDefault="00345508" w:rsidP="006E4348">
            <w:pPr>
              <w:keepLines/>
              <w:suppressAutoHyphens/>
              <w:spacing w:after="0" w:line="360" w:lineRule="auto"/>
              <w:contextualSpacing/>
              <w:rPr>
                <w:rFonts w:ascii="Times New Roman" w:hAnsi="Times New Roman"/>
                <w:color w:val="000000"/>
                <w:sz w:val="28"/>
                <w:szCs w:val="28"/>
                <w:lang w:val="uk-UA"/>
              </w:rPr>
            </w:pPr>
            <w:r w:rsidRPr="004670AE">
              <w:rPr>
                <w:rFonts w:ascii="Times New Roman" w:hAnsi="Times New Roman"/>
                <w:color w:val="000000"/>
                <w:sz w:val="28"/>
                <w:szCs w:val="28"/>
                <w:lang w:val="uk-UA"/>
              </w:rPr>
              <w:t>4.високі морально-ділові, професійні якості та організаторські здібності;</w:t>
            </w: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r>
      <w:tr w:rsidR="00345508" w:rsidRPr="004670AE" w:rsidTr="006E4348">
        <w:trPr>
          <w:trHeight w:val="2403"/>
        </w:trPr>
        <w:tc>
          <w:tcPr>
            <w:tcW w:w="2063" w:type="dxa"/>
            <w:vMerge/>
            <w:tcBorders>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професійні якості та організаторські здібності;</w:t>
            </w: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930" w:type="dxa"/>
            <w:vMerge/>
            <w:tcBorders>
              <w:left w:val="single" w:sz="4" w:space="0" w:color="auto"/>
              <w:bottom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r>
      <w:tr w:rsidR="00345508" w:rsidRPr="004670AE" w:rsidTr="006E4348">
        <w:trPr>
          <w:trHeight w:val="308"/>
        </w:trPr>
        <w:tc>
          <w:tcPr>
            <w:tcW w:w="2063" w:type="dxa"/>
            <w:vMerge/>
            <w:tcBorders>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5.повна дієздатність;</w:t>
            </w:r>
          </w:p>
        </w:tc>
        <w:tc>
          <w:tcPr>
            <w:tcW w:w="3930" w:type="dxa"/>
            <w:tcBorders>
              <w:top w:val="single" w:sz="4" w:space="0" w:color="auto"/>
              <w:left w:val="single" w:sz="4" w:space="0" w:color="auto"/>
              <w:bottom w:val="single" w:sz="4" w:space="0" w:color="auto"/>
            </w:tcBorders>
          </w:tcPr>
          <w:p w:rsidR="00345508" w:rsidRPr="004670AE" w:rsidRDefault="00345508" w:rsidP="006E4348">
            <w:pPr>
              <w:keepLines/>
              <w:suppressAutoHyphens/>
              <w:spacing w:after="0" w:line="24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5.повна дієздатність;</w:t>
            </w:r>
          </w:p>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r>
      <w:tr w:rsidR="00345508" w:rsidRPr="004670AE" w:rsidTr="006E4348">
        <w:trPr>
          <w:trHeight w:val="1097"/>
        </w:trPr>
        <w:tc>
          <w:tcPr>
            <w:tcW w:w="2063" w:type="dxa"/>
            <w:vMerge/>
            <w:tcBorders>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6.відсутність захворювань, перешкоджаючих виконанню обов’язків прокурора;</w:t>
            </w:r>
          </w:p>
        </w:tc>
        <w:tc>
          <w:tcPr>
            <w:tcW w:w="3930" w:type="dxa"/>
            <w:tcBorders>
              <w:top w:val="single" w:sz="4" w:space="0" w:color="auto"/>
              <w:left w:val="single" w:sz="4" w:space="0" w:color="auto"/>
              <w:bottom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6.відсутність захворювань, перешкоджаючих виконанню обов’язків прокурора;</w:t>
            </w:r>
          </w:p>
        </w:tc>
      </w:tr>
      <w:tr w:rsidR="00345508" w:rsidRPr="004670AE" w:rsidTr="006E4348">
        <w:trPr>
          <w:trHeight w:val="3089"/>
        </w:trPr>
        <w:tc>
          <w:tcPr>
            <w:tcW w:w="2063" w:type="dxa"/>
            <w:vMerge/>
            <w:tcBorders>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7.відсутність незнятої або непогашеної судимості або адміністративного стягнення за вчинення корупційного правопорушення.</w:t>
            </w:r>
          </w:p>
        </w:tc>
        <w:tc>
          <w:tcPr>
            <w:tcW w:w="3930" w:type="dxa"/>
            <w:tcBorders>
              <w:top w:val="single" w:sz="4" w:space="0" w:color="auto"/>
              <w:left w:val="single" w:sz="4" w:space="0" w:color="auto"/>
              <w:bottom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7.відсутність незнятої або непогашеної судимості або адміністративного стягнення за вчинення корупційного правопорушення.</w:t>
            </w:r>
          </w:p>
        </w:tc>
      </w:tr>
      <w:tr w:rsidR="00345508" w:rsidRPr="00D27F71" w:rsidTr="006E4348">
        <w:trPr>
          <w:trHeight w:val="541"/>
        </w:trPr>
        <w:tc>
          <w:tcPr>
            <w:tcW w:w="2063" w:type="dxa"/>
            <w:vMerge/>
            <w:tcBorders>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8.не має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tc>
        <w:tc>
          <w:tcPr>
            <w:tcW w:w="3930" w:type="dxa"/>
            <w:tcBorders>
              <w:top w:val="single" w:sz="4" w:space="0" w:color="auto"/>
              <w:left w:val="single" w:sz="4" w:space="0" w:color="auto"/>
            </w:tcBorders>
          </w:tcPr>
          <w:p w:rsidR="00345508" w:rsidRPr="004670AE" w:rsidRDefault="00345508" w:rsidP="006E4348">
            <w:pPr>
              <w:keepLines/>
              <w:suppressAutoHyphens/>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8.не має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tc>
      </w:tr>
    </w:tbl>
    <w:p w:rsidR="00345508" w:rsidRPr="00D85A37" w:rsidRDefault="00345508" w:rsidP="007F5AC6">
      <w:pPr>
        <w:spacing w:after="0" w:line="360" w:lineRule="auto"/>
        <w:jc w:val="both"/>
        <w:rPr>
          <w:rFonts w:ascii="Times New Roman" w:hAnsi="Times New Roman"/>
          <w:noProof/>
          <w:color w:val="000000"/>
          <w:sz w:val="28"/>
          <w:szCs w:val="28"/>
          <w:lang w:val="uk-UA"/>
        </w:rPr>
      </w:pPr>
      <w:r>
        <w:rPr>
          <w:rFonts w:ascii="Times New Roman" w:hAnsi="Times New Roman"/>
          <w:noProof/>
          <w:sz w:val="28"/>
          <w:szCs w:val="28"/>
          <w:lang w:val="uk-UA"/>
        </w:rPr>
        <w:lastRenderedPageBreak/>
        <w:t>2.19.</w:t>
      </w:r>
      <w:r w:rsidRPr="00D85A37">
        <w:rPr>
          <w:rFonts w:ascii="Times New Roman" w:hAnsi="Times New Roman"/>
          <w:noProof/>
          <w:color w:val="000000"/>
          <w:sz w:val="28"/>
          <w:szCs w:val="28"/>
          <w:lang w:val="uk-UA"/>
        </w:rPr>
        <w:t xml:space="preserve"> Види актів</w:t>
      </w:r>
      <w:r w:rsidR="007F5AC6">
        <w:rPr>
          <w:rFonts w:ascii="Times New Roman" w:hAnsi="Times New Roman"/>
          <w:noProof/>
          <w:color w:val="000000"/>
          <w:sz w:val="28"/>
          <w:szCs w:val="28"/>
          <w:lang w:val="uk-UA"/>
        </w:rPr>
        <w:t>, які видавав</w:t>
      </w:r>
      <w:r w:rsidRPr="00D85A37">
        <w:rPr>
          <w:rFonts w:ascii="Times New Roman" w:hAnsi="Times New Roman"/>
          <w:noProof/>
          <w:color w:val="000000"/>
          <w:sz w:val="28"/>
          <w:szCs w:val="28"/>
          <w:lang w:val="uk-UA"/>
        </w:rPr>
        <w:t xml:space="preserve"> Генеральн</w:t>
      </w:r>
      <w:r w:rsidR="007F5AC6">
        <w:rPr>
          <w:rFonts w:ascii="Times New Roman" w:hAnsi="Times New Roman"/>
          <w:noProof/>
          <w:color w:val="000000"/>
          <w:sz w:val="28"/>
          <w:szCs w:val="28"/>
          <w:lang w:val="uk-UA"/>
        </w:rPr>
        <w:t xml:space="preserve">ий прокурор, згідно Закону «Про </w:t>
      </w:r>
      <w:r w:rsidR="00CF6E68">
        <w:rPr>
          <w:rFonts w:ascii="Times New Roman" w:hAnsi="Times New Roman"/>
          <w:noProof/>
          <w:color w:val="000000"/>
          <w:sz w:val="28"/>
          <w:szCs w:val="28"/>
          <w:lang w:val="uk-UA"/>
        </w:rPr>
        <w:t xml:space="preserve">прокуратуру» </w:t>
      </w:r>
      <w:r w:rsidR="007F5AC6">
        <w:rPr>
          <w:rFonts w:ascii="Times New Roman" w:hAnsi="Times New Roman"/>
          <w:noProof/>
          <w:color w:val="000000"/>
          <w:sz w:val="28"/>
          <w:szCs w:val="28"/>
          <w:lang w:val="uk-UA"/>
        </w:rPr>
        <w:t>від 1991року</w:t>
      </w:r>
    </w:p>
    <w:p w:rsidR="00345508" w:rsidRDefault="00345508" w:rsidP="00740589">
      <w:pPr>
        <w:spacing w:line="360" w:lineRule="auto"/>
        <w:contextualSpacing/>
        <w:jc w:val="both"/>
        <w:rPr>
          <w:noProof/>
          <w:color w:val="000000"/>
          <w:sz w:val="28"/>
          <w:szCs w:val="28"/>
          <w:lang w:val="uk-UA"/>
        </w:rPr>
      </w:pPr>
    </w:p>
    <w:p w:rsidR="00345508" w:rsidRDefault="007C652F" w:rsidP="00740589">
      <w:pPr>
        <w:spacing w:line="360" w:lineRule="auto"/>
        <w:contextualSpacing/>
        <w:jc w:val="both"/>
        <w:rPr>
          <w:noProof/>
          <w:color w:val="000000"/>
          <w:sz w:val="28"/>
          <w:szCs w:val="28"/>
          <w:lang w:val="uk-UA"/>
        </w:rPr>
      </w:pPr>
      <w:r>
        <w:rPr>
          <w:noProof/>
        </w:rPr>
        <w:pict>
          <v:oval id="_x0000_s1068" style="position:absolute;left:0;text-align:left;margin-left:3.8pt;margin-top:22.25pt;width:242.8pt;height:195.2pt;z-index:2">
            <v:textbox style="mso-next-textbox:#_x0000_s1068">
              <w:txbxContent>
                <w:p w:rsidR="0061189A" w:rsidRPr="00510CB8" w:rsidRDefault="0061189A" w:rsidP="00740589">
                  <w:pPr>
                    <w:shd w:val="clear" w:color="auto" w:fill="FFFFFF"/>
                    <w:spacing w:before="100" w:beforeAutospacing="1" w:after="100" w:afterAutospacing="1" w:line="240" w:lineRule="auto"/>
                    <w:jc w:val="center"/>
                    <w:rPr>
                      <w:rFonts w:ascii="Times New Roman" w:hAnsi="Times New Roman"/>
                      <w:color w:val="000000"/>
                      <w:sz w:val="28"/>
                      <w:szCs w:val="28"/>
                      <w:lang w:val="uk-UA"/>
                    </w:rPr>
                  </w:pPr>
                  <w:r w:rsidRPr="00510CB8">
                    <w:rPr>
                      <w:rFonts w:ascii="Times New Roman" w:hAnsi="Times New Roman"/>
                      <w:b/>
                      <w:color w:val="000000"/>
                      <w:sz w:val="28"/>
                      <w:szCs w:val="28"/>
                      <w:u w:val="single"/>
                    </w:rPr>
                    <w:t>накази</w:t>
                  </w:r>
                  <w:r w:rsidRPr="00510CB8">
                    <w:rPr>
                      <w:rFonts w:ascii="Times New Roman" w:hAnsi="Times New Roman"/>
                      <w:color w:val="000000"/>
                      <w:sz w:val="28"/>
                      <w:szCs w:val="28"/>
                    </w:rPr>
                    <w:t> – (відомчі та організаційні) –це</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загальні</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нормативно-правові</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акти Генерального прокурора програмного</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характеру,</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які</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мстять</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основні</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напрями та пріоритети прокурорської</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діяльності.</w:t>
                  </w:r>
                </w:p>
                <w:p w:rsidR="0061189A" w:rsidRDefault="0061189A" w:rsidP="00740589"/>
              </w:txbxContent>
            </v:textbox>
          </v:oval>
        </w:pict>
      </w:r>
    </w:p>
    <w:p w:rsidR="00345508" w:rsidRDefault="00345508" w:rsidP="00740589">
      <w:pPr>
        <w:tabs>
          <w:tab w:val="left" w:pos="4080"/>
        </w:tabs>
        <w:spacing w:line="360" w:lineRule="auto"/>
        <w:contextualSpacing/>
        <w:jc w:val="both"/>
        <w:rPr>
          <w:noProof/>
          <w:color w:val="000000"/>
          <w:sz w:val="28"/>
          <w:szCs w:val="28"/>
          <w:lang w:val="uk-UA"/>
        </w:rPr>
      </w:pPr>
      <w:r>
        <w:rPr>
          <w:noProof/>
          <w:color w:val="000000"/>
          <w:sz w:val="28"/>
          <w:szCs w:val="28"/>
          <w:lang w:val="uk-UA"/>
        </w:rPr>
        <w:tab/>
      </w:r>
    </w:p>
    <w:p w:rsidR="00345508" w:rsidRDefault="007C652F" w:rsidP="00740589">
      <w:pPr>
        <w:spacing w:line="360" w:lineRule="auto"/>
        <w:contextualSpacing/>
        <w:jc w:val="both"/>
        <w:rPr>
          <w:noProof/>
          <w:color w:val="000000"/>
          <w:sz w:val="28"/>
          <w:szCs w:val="28"/>
          <w:lang w:val="uk-UA"/>
        </w:rPr>
      </w:pPr>
      <w:r>
        <w:rPr>
          <w:noProof/>
        </w:rPr>
        <w:pict>
          <v:oval id="_x0000_s1069" style="position:absolute;left:0;text-align:left;margin-left:246.6pt;margin-top:18.8pt;width:225.15pt;height:217.7pt;z-index:3">
            <v:textbox style="mso-next-textbox:#_x0000_s1069">
              <w:txbxContent>
                <w:p w:rsidR="0061189A" w:rsidRDefault="0061189A" w:rsidP="00D96FE0">
                  <w:pPr>
                    <w:shd w:val="clear" w:color="auto" w:fill="FFFFFF"/>
                    <w:spacing w:before="100" w:beforeAutospacing="1" w:after="100" w:afterAutospacing="1" w:line="240" w:lineRule="auto"/>
                    <w:jc w:val="center"/>
                  </w:pPr>
                  <w:r w:rsidRPr="00510CB8">
                    <w:rPr>
                      <w:rFonts w:ascii="Times New Roman" w:hAnsi="Times New Roman"/>
                      <w:b/>
                      <w:color w:val="000000"/>
                      <w:sz w:val="28"/>
                      <w:szCs w:val="28"/>
                      <w:u w:val="single"/>
                    </w:rPr>
                    <w:t>інструкції</w:t>
                  </w:r>
                  <w:r w:rsidRPr="00510CB8">
                    <w:rPr>
                      <w:rFonts w:ascii="Times New Roman" w:hAnsi="Times New Roman"/>
                      <w:b/>
                      <w:color w:val="000000"/>
                      <w:sz w:val="28"/>
                      <w:szCs w:val="28"/>
                    </w:rPr>
                    <w:t> </w:t>
                  </w:r>
                  <w:r w:rsidRPr="00510CB8">
                    <w:rPr>
                      <w:rFonts w:ascii="Times New Roman" w:hAnsi="Times New Roman"/>
                      <w:color w:val="000000"/>
                      <w:sz w:val="28"/>
                      <w:szCs w:val="28"/>
                    </w:rPr>
                    <w:t>– це нормативно-правові</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акти</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процессуального</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характеру,</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які</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встановлюють</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порядок</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виконання тих чи</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інших</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ді</w:t>
                  </w:r>
                  <w:r w:rsidRPr="00510CB8">
                    <w:rPr>
                      <w:rFonts w:ascii="Times New Roman" w:hAnsi="Times New Roman"/>
                      <w:color w:val="000000"/>
                      <w:sz w:val="28"/>
                      <w:szCs w:val="28"/>
                      <w:lang w:val="uk-UA"/>
                    </w:rPr>
                    <w:t xml:space="preserve">й </w:t>
                  </w:r>
                  <w:r w:rsidRPr="00510CB8">
                    <w:rPr>
                      <w:rFonts w:ascii="Times New Roman" w:hAnsi="Times New Roman"/>
                      <w:color w:val="000000"/>
                      <w:sz w:val="28"/>
                      <w:szCs w:val="28"/>
                    </w:rPr>
                    <w:t>при</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реалізації</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основних</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функцій</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прокуратури.</w:t>
                  </w:r>
                  <w:r>
                    <w:t xml:space="preserve"> </w:t>
                  </w:r>
                </w:p>
              </w:txbxContent>
            </v:textbox>
          </v:oval>
        </w:pict>
      </w: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7C652F" w:rsidP="00740589">
      <w:pPr>
        <w:spacing w:line="360" w:lineRule="auto"/>
        <w:contextualSpacing/>
        <w:jc w:val="both"/>
        <w:rPr>
          <w:noProof/>
          <w:color w:val="000000"/>
          <w:sz w:val="28"/>
          <w:szCs w:val="28"/>
          <w:lang w:val="uk-UA"/>
        </w:rPr>
      </w:pPr>
      <w:r>
        <w:rPr>
          <w:noProof/>
        </w:rPr>
        <w:pict>
          <v:shape id="_x0000_s1070" type="#_x0000_t32" style="position:absolute;left:0;text-align:left;margin-left:73.8pt;margin-top:5.15pt;width:5.25pt;height:102.3pt;flip:x y;z-index:32" o:connectortype="straight">
            <v:stroke endarrow="block"/>
          </v:shape>
        </w:pict>
      </w:r>
    </w:p>
    <w:p w:rsidR="00345508" w:rsidRDefault="00345508" w:rsidP="00740589">
      <w:pPr>
        <w:spacing w:line="360" w:lineRule="auto"/>
        <w:contextualSpacing/>
        <w:jc w:val="both"/>
        <w:rPr>
          <w:noProof/>
          <w:color w:val="000000"/>
          <w:sz w:val="28"/>
          <w:szCs w:val="28"/>
          <w:lang w:val="uk-UA"/>
        </w:rPr>
      </w:pPr>
    </w:p>
    <w:p w:rsidR="00345508" w:rsidRDefault="007C652F" w:rsidP="00740589">
      <w:pPr>
        <w:spacing w:line="360" w:lineRule="auto"/>
        <w:contextualSpacing/>
        <w:jc w:val="both"/>
        <w:rPr>
          <w:noProof/>
          <w:color w:val="000000"/>
          <w:sz w:val="28"/>
          <w:szCs w:val="28"/>
          <w:lang w:val="uk-UA"/>
        </w:rPr>
      </w:pPr>
      <w:r>
        <w:rPr>
          <w:noProof/>
        </w:rPr>
        <w:pict>
          <v:shape id="_x0000_s1071" type="#_x0000_t32" style="position:absolute;left:0;text-align:left;margin-left:208.8pt;margin-top:11.45pt;width:83.95pt;height:34.3pt;flip:y;z-index:7" o:connectortype="straight">
            <v:stroke endarrow="block"/>
          </v:shape>
        </w:pict>
      </w:r>
    </w:p>
    <w:p w:rsidR="00345508" w:rsidRPr="00C20125" w:rsidRDefault="007C652F" w:rsidP="00740589">
      <w:pPr>
        <w:spacing w:line="360" w:lineRule="auto"/>
        <w:contextualSpacing/>
        <w:jc w:val="both"/>
        <w:rPr>
          <w:rFonts w:ascii="Times New Roman" w:hAnsi="Times New Roman"/>
          <w:noProof/>
          <w:color w:val="000000"/>
          <w:sz w:val="28"/>
          <w:szCs w:val="28"/>
          <w:lang w:val="uk-UA"/>
        </w:rPr>
      </w:pPr>
      <w:r>
        <w:rPr>
          <w:noProof/>
        </w:rPr>
        <w:pict>
          <v:oval id="_x0000_s1072" style="position:absolute;left:0;text-align:left;margin-left:3.8pt;margin-top:20.1pt;width:320.6pt;height:120.1pt;z-index:1">
            <v:textbox style="mso-next-textbox:#_x0000_s1072">
              <w:txbxContent>
                <w:p w:rsidR="0061189A" w:rsidRDefault="0061189A" w:rsidP="00740589">
                  <w:pPr>
                    <w:jc w:val="center"/>
                    <w:rPr>
                      <w:rFonts w:ascii="Times New Roman" w:hAnsi="Times New Roman"/>
                      <w:sz w:val="28"/>
                      <w:szCs w:val="28"/>
                      <w:lang w:val="uk-UA"/>
                    </w:rPr>
                  </w:pPr>
                </w:p>
                <w:p w:rsidR="0061189A" w:rsidRPr="00DB4B17" w:rsidRDefault="0061189A" w:rsidP="00740589">
                  <w:pPr>
                    <w:jc w:val="center"/>
                    <w:rPr>
                      <w:rFonts w:ascii="Times New Roman" w:hAnsi="Times New Roman"/>
                      <w:b/>
                      <w:sz w:val="28"/>
                      <w:szCs w:val="28"/>
                      <w:lang w:val="uk-UA"/>
                    </w:rPr>
                  </w:pPr>
                  <w:r w:rsidRPr="00DB4B17">
                    <w:rPr>
                      <w:rFonts w:ascii="Times New Roman" w:hAnsi="Times New Roman"/>
                      <w:b/>
                      <w:sz w:val="28"/>
                      <w:szCs w:val="28"/>
                      <w:lang w:val="uk-UA"/>
                    </w:rPr>
                    <w:t>Акти Генерального прокурора</w:t>
                  </w:r>
                </w:p>
              </w:txbxContent>
            </v:textbox>
          </v:oval>
        </w:pict>
      </w: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7C652F" w:rsidP="00740589">
      <w:pPr>
        <w:spacing w:line="360" w:lineRule="auto"/>
        <w:contextualSpacing/>
        <w:jc w:val="both"/>
        <w:rPr>
          <w:noProof/>
          <w:color w:val="000000"/>
          <w:sz w:val="28"/>
          <w:szCs w:val="28"/>
          <w:lang w:val="uk-UA"/>
        </w:rPr>
      </w:pPr>
      <w:r>
        <w:rPr>
          <w:noProof/>
        </w:rPr>
        <w:pict>
          <v:oval id="_x0000_s1073" style="position:absolute;left:0;text-align:left;margin-left:236.5pt;margin-top:8.7pt;width:263.7pt;height:291.25pt;z-index:5">
            <v:textbox style="mso-next-textbox:#_x0000_s1073">
              <w:txbxContent>
                <w:p w:rsidR="0061189A" w:rsidRPr="00510CB8" w:rsidRDefault="0061189A" w:rsidP="00D85A37">
                  <w:pPr>
                    <w:shd w:val="clear" w:color="auto" w:fill="FFFFFF"/>
                    <w:spacing w:before="100" w:beforeAutospacing="1" w:after="100" w:afterAutospacing="1" w:line="240" w:lineRule="auto"/>
                    <w:jc w:val="center"/>
                    <w:rPr>
                      <w:rFonts w:ascii="Helvetica" w:hAnsi="Helvetica"/>
                      <w:color w:val="000000"/>
                      <w:sz w:val="28"/>
                      <w:szCs w:val="28"/>
                    </w:rPr>
                  </w:pPr>
                  <w:r w:rsidRPr="00510CB8">
                    <w:rPr>
                      <w:rFonts w:ascii="Times New Roman" w:hAnsi="Times New Roman"/>
                      <w:b/>
                      <w:color w:val="000000"/>
                      <w:sz w:val="28"/>
                      <w:szCs w:val="28"/>
                      <w:u w:val="single"/>
                    </w:rPr>
                    <w:t>вказівка</w:t>
                  </w:r>
                  <w:r w:rsidRPr="00510CB8">
                    <w:rPr>
                      <w:rFonts w:ascii="Times New Roman" w:hAnsi="Times New Roman"/>
                      <w:color w:val="000000"/>
                      <w:sz w:val="28"/>
                      <w:szCs w:val="28"/>
                    </w:rPr>
                    <w:t> – це</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індивідуальний акт процесуального характеру в окремому</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провадження, який містить</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перелік</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дій</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обов’язкових для виконання посадовими особами (прокурорами) із</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зазначенням відповідних осіб, осіб які уповноважені проконтролювати дії та терміни</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виконання</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вказівки.</w:t>
                  </w:r>
                </w:p>
                <w:p w:rsidR="0061189A" w:rsidRDefault="0061189A" w:rsidP="00740589"/>
              </w:txbxContent>
            </v:textbox>
          </v:oval>
        </w:pict>
      </w:r>
    </w:p>
    <w:p w:rsidR="00345508" w:rsidRDefault="007C652F" w:rsidP="00740589">
      <w:pPr>
        <w:spacing w:line="360" w:lineRule="auto"/>
        <w:contextualSpacing/>
        <w:jc w:val="both"/>
        <w:rPr>
          <w:noProof/>
          <w:color w:val="000000"/>
          <w:sz w:val="28"/>
          <w:szCs w:val="28"/>
          <w:lang w:val="uk-UA"/>
        </w:rPr>
      </w:pPr>
      <w:r>
        <w:rPr>
          <w:noProof/>
        </w:rPr>
        <w:pict>
          <v:shape id="_x0000_s1074" type="#_x0000_t32" style="position:absolute;left:0;text-align:left;margin-left:170.5pt;margin-top:10.05pt;width:72.75pt;height:73.7pt;z-index:6" o:connectortype="straight">
            <v:stroke endarrow="block"/>
          </v:shape>
        </w:pict>
      </w:r>
      <w:r>
        <w:rPr>
          <w:noProof/>
        </w:rPr>
        <w:pict>
          <v:shape id="_x0000_s1075" type="#_x0000_t32" style="position:absolute;left:0;text-align:left;margin-left:73.8pt;margin-top:6.35pt;width:15.4pt;height:92.55pt;z-index:8" o:connectortype="straight">
            <v:stroke endarrow="block"/>
          </v:shape>
        </w:pict>
      </w: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7C652F" w:rsidP="00740589">
      <w:pPr>
        <w:spacing w:line="360" w:lineRule="auto"/>
        <w:contextualSpacing/>
        <w:jc w:val="both"/>
        <w:rPr>
          <w:noProof/>
          <w:color w:val="000000"/>
          <w:sz w:val="28"/>
          <w:szCs w:val="28"/>
          <w:lang w:val="uk-UA"/>
        </w:rPr>
      </w:pPr>
      <w:r>
        <w:rPr>
          <w:noProof/>
        </w:rPr>
        <w:pict>
          <v:oval id="_x0000_s1076" style="position:absolute;left:0;text-align:left;margin-left:3.8pt;margin-top:22pt;width:217.95pt;height:126.85pt;z-index:4">
            <v:textbox style="mso-next-textbox:#_x0000_s1076">
              <w:txbxContent>
                <w:p w:rsidR="0061189A" w:rsidRPr="00510CB8" w:rsidRDefault="0061189A" w:rsidP="00740589">
                  <w:pPr>
                    <w:shd w:val="clear" w:color="auto" w:fill="FFFFFF"/>
                    <w:spacing w:before="100" w:beforeAutospacing="1" w:after="100" w:afterAutospacing="1" w:line="240" w:lineRule="auto"/>
                    <w:jc w:val="center"/>
                    <w:rPr>
                      <w:rFonts w:ascii="Helvetica" w:hAnsi="Helvetica"/>
                      <w:color w:val="000000"/>
                      <w:sz w:val="28"/>
                      <w:szCs w:val="28"/>
                    </w:rPr>
                  </w:pPr>
                  <w:r w:rsidRPr="00510CB8">
                    <w:rPr>
                      <w:rFonts w:ascii="Times New Roman" w:hAnsi="Times New Roman"/>
                      <w:b/>
                      <w:color w:val="000000"/>
                      <w:sz w:val="28"/>
                      <w:szCs w:val="28"/>
                      <w:u w:val="single"/>
                    </w:rPr>
                    <w:t>розпорядження</w:t>
                  </w:r>
                  <w:r w:rsidRPr="00510CB8">
                    <w:rPr>
                      <w:rFonts w:ascii="Times New Roman" w:hAnsi="Times New Roman"/>
                      <w:color w:val="000000"/>
                      <w:sz w:val="28"/>
                      <w:szCs w:val="28"/>
                    </w:rPr>
                    <w:t> – це</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індивідуальний акт щодо</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вдосконалення</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організації</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роботи</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окремої</w:t>
                  </w:r>
                  <w:r w:rsidRPr="00510CB8">
                    <w:rPr>
                      <w:rFonts w:ascii="Times New Roman" w:hAnsi="Times New Roman"/>
                      <w:color w:val="000000"/>
                      <w:sz w:val="28"/>
                      <w:szCs w:val="28"/>
                      <w:lang w:val="uk-UA"/>
                    </w:rPr>
                    <w:t xml:space="preserve"> </w:t>
                  </w:r>
                  <w:r w:rsidRPr="00510CB8">
                    <w:rPr>
                      <w:rFonts w:ascii="Times New Roman" w:hAnsi="Times New Roman"/>
                      <w:color w:val="000000"/>
                      <w:sz w:val="28"/>
                      <w:szCs w:val="28"/>
                    </w:rPr>
                    <w:t>прокуратури.</w:t>
                  </w:r>
                </w:p>
                <w:p w:rsidR="0061189A" w:rsidRDefault="0061189A" w:rsidP="00740589"/>
              </w:txbxContent>
            </v:textbox>
          </v:oval>
        </w:pict>
      </w: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740589">
      <w:pPr>
        <w:spacing w:line="360" w:lineRule="auto"/>
        <w:contextualSpacing/>
        <w:jc w:val="both"/>
        <w:rPr>
          <w:noProof/>
          <w:color w:val="000000"/>
          <w:sz w:val="28"/>
          <w:szCs w:val="28"/>
          <w:lang w:val="uk-UA"/>
        </w:rPr>
      </w:pPr>
    </w:p>
    <w:p w:rsidR="00345508" w:rsidRDefault="00345508" w:rsidP="00CD3B17">
      <w:pPr>
        <w:rPr>
          <w:rFonts w:ascii="Times New Roman" w:hAnsi="Times New Roman"/>
          <w:sz w:val="28"/>
          <w:szCs w:val="28"/>
          <w:lang w:val="uk-UA"/>
        </w:rPr>
      </w:pPr>
      <w:r>
        <w:rPr>
          <w:rFonts w:ascii="Times New Roman" w:hAnsi="Times New Roman"/>
          <w:sz w:val="28"/>
          <w:szCs w:val="28"/>
          <w:lang w:val="uk-UA"/>
        </w:rPr>
        <w:lastRenderedPageBreak/>
        <w:t>2.20.</w:t>
      </w:r>
      <w:r w:rsidRPr="00534C6F">
        <w:rPr>
          <w:rFonts w:ascii="Times New Roman" w:hAnsi="Times New Roman"/>
          <w:sz w:val="28"/>
          <w:szCs w:val="28"/>
          <w:lang w:val="uk-UA"/>
        </w:rPr>
        <w:t xml:space="preserve"> Види наказів Генерального прокурора</w:t>
      </w:r>
      <w:r w:rsidR="000C48F1">
        <w:rPr>
          <w:rFonts w:ascii="Times New Roman" w:hAnsi="Times New Roman"/>
          <w:sz w:val="28"/>
          <w:szCs w:val="28"/>
          <w:lang w:val="uk-UA"/>
        </w:rPr>
        <w:t xml:space="preserve"> України та їх призначення</w:t>
      </w:r>
    </w:p>
    <w:p w:rsidR="00345508" w:rsidRDefault="00345508" w:rsidP="00CD3B17">
      <w:pPr>
        <w:rPr>
          <w:rFonts w:ascii="Times New Roman" w:hAnsi="Times New Roman"/>
          <w:sz w:val="28"/>
          <w:szCs w:val="28"/>
          <w:lang w:val="uk-UA"/>
        </w:rPr>
      </w:pPr>
    </w:p>
    <w:p w:rsidR="00345508" w:rsidRPr="00534C6F" w:rsidRDefault="00345508" w:rsidP="00CD3B17">
      <w:pPr>
        <w:rPr>
          <w:rFonts w:ascii="Times New Roman" w:hAnsi="Times New Roman"/>
          <w:sz w:val="28"/>
          <w:szCs w:val="28"/>
          <w:lang w:val="uk-UA"/>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9"/>
        <w:gridCol w:w="5211"/>
      </w:tblGrid>
      <w:tr w:rsidR="00345508" w:rsidRPr="004670AE" w:rsidTr="006E4348">
        <w:trPr>
          <w:trHeight w:val="439"/>
        </w:trPr>
        <w:tc>
          <w:tcPr>
            <w:tcW w:w="9240" w:type="dxa"/>
            <w:gridSpan w:val="2"/>
          </w:tcPr>
          <w:p w:rsidR="00345508" w:rsidRPr="004670AE" w:rsidRDefault="00345508" w:rsidP="00802412">
            <w:pPr>
              <w:spacing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Накази Генерального прокурора</w:t>
            </w:r>
            <w:r w:rsidR="000C48F1">
              <w:rPr>
                <w:rFonts w:ascii="Times New Roman" w:hAnsi="Times New Roman"/>
                <w:color w:val="000000"/>
                <w:sz w:val="28"/>
                <w:szCs w:val="28"/>
                <w:lang w:val="uk-UA"/>
              </w:rPr>
              <w:t xml:space="preserve"> та їх призначення</w:t>
            </w:r>
          </w:p>
        </w:tc>
      </w:tr>
      <w:tr w:rsidR="00345508" w:rsidRPr="004670AE" w:rsidTr="006E4348">
        <w:trPr>
          <w:trHeight w:val="396"/>
        </w:trPr>
        <w:tc>
          <w:tcPr>
            <w:tcW w:w="4029" w:type="dxa"/>
          </w:tcPr>
          <w:p w:rsidR="00345508" w:rsidRPr="004670AE" w:rsidRDefault="00345508" w:rsidP="00802412">
            <w:pPr>
              <w:spacing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Функціональні (галузеві)</w:t>
            </w:r>
          </w:p>
        </w:tc>
        <w:tc>
          <w:tcPr>
            <w:tcW w:w="5211" w:type="dxa"/>
          </w:tcPr>
          <w:p w:rsidR="00345508" w:rsidRPr="004670AE" w:rsidRDefault="00345508" w:rsidP="00802412">
            <w:pPr>
              <w:spacing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Організаційно-управлінські</w:t>
            </w:r>
          </w:p>
        </w:tc>
      </w:tr>
      <w:tr w:rsidR="00345508" w:rsidRPr="004670AE" w:rsidTr="006E4348">
        <w:trPr>
          <w:trHeight w:val="1704"/>
        </w:trPr>
        <w:tc>
          <w:tcPr>
            <w:tcW w:w="4029" w:type="dxa"/>
          </w:tcPr>
          <w:p w:rsidR="00345508" w:rsidRDefault="00345508" w:rsidP="00802412">
            <w:pPr>
              <w:spacing w:after="0" w:line="360" w:lineRule="auto"/>
              <w:jc w:val="center"/>
              <w:rPr>
                <w:rFonts w:ascii="Times New Roman" w:hAnsi="Times New Roman"/>
                <w:color w:val="000000"/>
                <w:sz w:val="28"/>
                <w:szCs w:val="28"/>
                <w:lang w:val="uk-UA"/>
              </w:rPr>
            </w:pPr>
          </w:p>
          <w:p w:rsidR="00345508" w:rsidRPr="004670AE" w:rsidRDefault="000C48F1" w:rsidP="00802412">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-конкретизують завдання</w:t>
            </w:r>
            <w:r w:rsidR="0064583F">
              <w:rPr>
                <w:rFonts w:ascii="Times New Roman" w:hAnsi="Times New Roman"/>
                <w:color w:val="000000"/>
                <w:sz w:val="28"/>
                <w:szCs w:val="28"/>
                <w:lang w:val="uk-UA"/>
              </w:rPr>
              <w:t xml:space="preserve"> прокуратури, визначені</w:t>
            </w:r>
            <w:r w:rsidR="00345508" w:rsidRPr="004670AE">
              <w:rPr>
                <w:rFonts w:ascii="Times New Roman" w:hAnsi="Times New Roman"/>
                <w:color w:val="000000"/>
                <w:sz w:val="28"/>
                <w:szCs w:val="28"/>
                <w:lang w:val="uk-UA"/>
              </w:rPr>
              <w:t xml:space="preserve"> Законом України «Про прокуратуру», стосовно окремих функцій( напрямків діяльності) прокуратури;</w:t>
            </w:r>
          </w:p>
          <w:p w:rsidR="00345508" w:rsidRPr="004670AE" w:rsidRDefault="000C48F1" w:rsidP="00802412">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-поділяють</w:t>
            </w:r>
            <w:r w:rsidR="00345508" w:rsidRPr="004670AE">
              <w:rPr>
                <w:rFonts w:ascii="Times New Roman" w:hAnsi="Times New Roman"/>
                <w:color w:val="000000"/>
                <w:sz w:val="28"/>
                <w:szCs w:val="28"/>
                <w:lang w:val="uk-UA"/>
              </w:rPr>
              <w:t xml:space="preserve"> обов’язк</w:t>
            </w:r>
            <w:r>
              <w:rPr>
                <w:rFonts w:ascii="Times New Roman" w:hAnsi="Times New Roman"/>
                <w:color w:val="000000"/>
                <w:sz w:val="28"/>
                <w:szCs w:val="28"/>
                <w:lang w:val="uk-UA"/>
              </w:rPr>
              <w:t>и</w:t>
            </w:r>
            <w:r w:rsidR="00345508" w:rsidRPr="004670AE">
              <w:rPr>
                <w:rFonts w:ascii="Times New Roman" w:hAnsi="Times New Roman"/>
                <w:color w:val="000000"/>
                <w:sz w:val="28"/>
                <w:szCs w:val="28"/>
                <w:lang w:val="uk-UA"/>
              </w:rPr>
              <w:t xml:space="preserve"> щодо здійснення нагляду і реалізації інших функцій між певними органами і посадовцями;</w:t>
            </w:r>
          </w:p>
          <w:p w:rsidR="00345508" w:rsidRPr="004670AE" w:rsidRDefault="00345508" w:rsidP="00802412">
            <w:pPr>
              <w:spacing w:after="0" w:line="360" w:lineRule="auto"/>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-встановл</w:t>
            </w:r>
            <w:r w:rsidR="000C48F1">
              <w:rPr>
                <w:rFonts w:ascii="Times New Roman" w:hAnsi="Times New Roman"/>
                <w:color w:val="000000"/>
                <w:sz w:val="28"/>
                <w:szCs w:val="28"/>
                <w:lang w:val="uk-UA"/>
              </w:rPr>
              <w:t xml:space="preserve">юють </w:t>
            </w:r>
            <w:r w:rsidRPr="004670AE">
              <w:rPr>
                <w:rFonts w:ascii="Times New Roman" w:hAnsi="Times New Roman"/>
                <w:color w:val="000000"/>
                <w:sz w:val="28"/>
                <w:szCs w:val="28"/>
                <w:lang w:val="uk-UA"/>
              </w:rPr>
              <w:t>строк</w:t>
            </w:r>
            <w:r w:rsidR="000C48F1">
              <w:rPr>
                <w:rFonts w:ascii="Times New Roman" w:hAnsi="Times New Roman"/>
                <w:color w:val="000000"/>
                <w:sz w:val="28"/>
                <w:szCs w:val="28"/>
                <w:lang w:val="uk-UA"/>
              </w:rPr>
              <w:t xml:space="preserve">и </w:t>
            </w:r>
            <w:r w:rsidRPr="004670AE">
              <w:rPr>
                <w:rFonts w:ascii="Times New Roman" w:hAnsi="Times New Roman"/>
                <w:color w:val="000000"/>
                <w:sz w:val="28"/>
                <w:szCs w:val="28"/>
                <w:lang w:val="uk-UA"/>
              </w:rPr>
              <w:t>проведення різного роду перевірок, за винятком випадків, коли такі строки визначені безпосередньо в законі;</w:t>
            </w:r>
          </w:p>
          <w:p w:rsidR="00345508" w:rsidRPr="004670AE" w:rsidRDefault="00345508" w:rsidP="000C48F1">
            <w:pPr>
              <w:spacing w:after="0" w:line="360" w:lineRule="auto"/>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 встановл</w:t>
            </w:r>
            <w:r w:rsidR="000C48F1">
              <w:rPr>
                <w:rFonts w:ascii="Times New Roman" w:hAnsi="Times New Roman"/>
                <w:color w:val="000000"/>
                <w:sz w:val="28"/>
                <w:szCs w:val="28"/>
                <w:lang w:val="uk-UA"/>
              </w:rPr>
              <w:t xml:space="preserve">юють </w:t>
            </w:r>
            <w:r w:rsidRPr="004670AE">
              <w:rPr>
                <w:rFonts w:ascii="Times New Roman" w:hAnsi="Times New Roman"/>
                <w:color w:val="000000"/>
                <w:sz w:val="28"/>
                <w:szCs w:val="28"/>
                <w:lang w:val="uk-UA"/>
              </w:rPr>
              <w:t>поряд</w:t>
            </w:r>
            <w:r w:rsidR="000C48F1">
              <w:rPr>
                <w:rFonts w:ascii="Times New Roman" w:hAnsi="Times New Roman"/>
                <w:color w:val="000000"/>
                <w:sz w:val="28"/>
                <w:szCs w:val="28"/>
                <w:lang w:val="uk-UA"/>
              </w:rPr>
              <w:t xml:space="preserve">ок </w:t>
            </w:r>
            <w:r w:rsidRPr="004670AE">
              <w:rPr>
                <w:rFonts w:ascii="Times New Roman" w:hAnsi="Times New Roman"/>
                <w:color w:val="000000"/>
                <w:sz w:val="28"/>
                <w:szCs w:val="28"/>
                <w:lang w:val="uk-UA"/>
              </w:rPr>
              <w:t>ведення внутрішньої службової документації (висновків, інформацій тощо) щодо реалізації окремих функцій прокуратури.</w:t>
            </w:r>
          </w:p>
        </w:tc>
        <w:tc>
          <w:tcPr>
            <w:tcW w:w="5211" w:type="dxa"/>
          </w:tcPr>
          <w:p w:rsidR="00345508" w:rsidRDefault="00345508" w:rsidP="00802412">
            <w:pPr>
              <w:spacing w:after="0" w:line="360" w:lineRule="auto"/>
              <w:jc w:val="center"/>
              <w:rPr>
                <w:rFonts w:ascii="Times New Roman" w:hAnsi="Times New Roman"/>
                <w:color w:val="000000"/>
                <w:sz w:val="28"/>
                <w:szCs w:val="28"/>
                <w:lang w:val="uk-UA"/>
              </w:rPr>
            </w:pPr>
          </w:p>
          <w:p w:rsidR="00345508" w:rsidRPr="004670AE" w:rsidRDefault="00345508" w:rsidP="00802412">
            <w:pPr>
              <w:spacing w:after="0" w:line="360" w:lineRule="auto"/>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w:t>
            </w:r>
            <w:r w:rsidR="000C48F1">
              <w:rPr>
                <w:rFonts w:ascii="Times New Roman" w:hAnsi="Times New Roman"/>
                <w:color w:val="000000"/>
                <w:sz w:val="28"/>
                <w:szCs w:val="28"/>
                <w:lang w:val="uk-UA"/>
              </w:rPr>
              <w:t xml:space="preserve">встановлюють </w:t>
            </w:r>
            <w:r w:rsidRPr="004670AE">
              <w:rPr>
                <w:rFonts w:ascii="Times New Roman" w:hAnsi="Times New Roman"/>
                <w:color w:val="000000"/>
                <w:sz w:val="28"/>
                <w:szCs w:val="28"/>
                <w:lang w:val="uk-UA"/>
              </w:rPr>
              <w:t>поряд</w:t>
            </w:r>
            <w:r w:rsidR="000C48F1">
              <w:rPr>
                <w:rFonts w:ascii="Times New Roman" w:hAnsi="Times New Roman"/>
                <w:color w:val="000000"/>
                <w:sz w:val="28"/>
                <w:szCs w:val="28"/>
                <w:lang w:val="uk-UA"/>
              </w:rPr>
              <w:t>ок</w:t>
            </w:r>
            <w:r w:rsidRPr="004670AE">
              <w:rPr>
                <w:rFonts w:ascii="Times New Roman" w:hAnsi="Times New Roman"/>
                <w:color w:val="000000"/>
                <w:sz w:val="28"/>
                <w:szCs w:val="28"/>
                <w:lang w:val="uk-UA"/>
              </w:rPr>
              <w:t xml:space="preserve"> реалізації допоміжних управлінських функцій прокуратури (робота з кадрами, розподіл обов’язків між керівниками прокуратур, інформаційне забезпечення, планування роботи, первинний облік і статистична звітність,контроль виконання, облік нормативно-правових актів та інших документів тощо);</w:t>
            </w:r>
          </w:p>
          <w:p w:rsidR="00345508" w:rsidRPr="004670AE" w:rsidRDefault="00345508" w:rsidP="00802412">
            <w:pPr>
              <w:spacing w:after="0" w:line="360" w:lineRule="auto"/>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-встановл</w:t>
            </w:r>
            <w:r w:rsidR="000C48F1">
              <w:rPr>
                <w:rFonts w:ascii="Times New Roman" w:hAnsi="Times New Roman"/>
                <w:color w:val="000000"/>
                <w:sz w:val="28"/>
                <w:szCs w:val="28"/>
                <w:lang w:val="uk-UA"/>
              </w:rPr>
              <w:t>юють</w:t>
            </w:r>
            <w:r w:rsidRPr="004670AE">
              <w:rPr>
                <w:rFonts w:ascii="Times New Roman" w:hAnsi="Times New Roman"/>
                <w:color w:val="000000"/>
                <w:sz w:val="28"/>
                <w:szCs w:val="28"/>
                <w:lang w:val="uk-UA"/>
              </w:rPr>
              <w:t xml:space="preserve"> поряд</w:t>
            </w:r>
            <w:r w:rsidR="000C48F1">
              <w:rPr>
                <w:rFonts w:ascii="Times New Roman" w:hAnsi="Times New Roman"/>
                <w:color w:val="000000"/>
                <w:sz w:val="28"/>
                <w:szCs w:val="28"/>
                <w:lang w:val="uk-UA"/>
              </w:rPr>
              <w:t>ок</w:t>
            </w:r>
            <w:r w:rsidRPr="004670AE">
              <w:rPr>
                <w:rFonts w:ascii="Times New Roman" w:hAnsi="Times New Roman"/>
                <w:color w:val="000000"/>
                <w:sz w:val="28"/>
                <w:szCs w:val="28"/>
                <w:lang w:val="uk-UA"/>
              </w:rPr>
              <w:t xml:space="preserve"> ведення управлінської документації.</w:t>
            </w:r>
          </w:p>
          <w:p w:rsidR="00345508" w:rsidRPr="004670AE" w:rsidRDefault="00345508" w:rsidP="00802412">
            <w:pPr>
              <w:spacing w:after="0" w:line="360" w:lineRule="auto"/>
              <w:ind w:firstLine="709"/>
              <w:contextualSpacing/>
              <w:jc w:val="center"/>
              <w:rPr>
                <w:rFonts w:ascii="Times New Roman" w:hAnsi="Times New Roman"/>
                <w:color w:val="000000"/>
                <w:sz w:val="28"/>
                <w:szCs w:val="28"/>
                <w:lang w:val="uk-UA"/>
              </w:rPr>
            </w:pPr>
          </w:p>
          <w:p w:rsidR="00345508" w:rsidRPr="004670AE" w:rsidRDefault="00345508" w:rsidP="00802412">
            <w:pPr>
              <w:spacing w:after="0" w:line="360" w:lineRule="auto"/>
              <w:ind w:firstLine="709"/>
              <w:contextualSpacing/>
              <w:jc w:val="center"/>
              <w:rPr>
                <w:rFonts w:ascii="Times New Roman" w:hAnsi="Times New Roman"/>
                <w:color w:val="000000"/>
                <w:sz w:val="28"/>
                <w:szCs w:val="28"/>
                <w:lang w:val="uk-UA"/>
              </w:rPr>
            </w:pPr>
          </w:p>
          <w:p w:rsidR="00345508" w:rsidRPr="004670AE" w:rsidRDefault="00345508" w:rsidP="00802412">
            <w:pPr>
              <w:jc w:val="center"/>
              <w:rPr>
                <w:rFonts w:ascii="Times New Roman" w:hAnsi="Times New Roman"/>
                <w:color w:val="000000"/>
                <w:sz w:val="28"/>
                <w:szCs w:val="28"/>
                <w:lang w:val="uk-UA"/>
              </w:rPr>
            </w:pPr>
          </w:p>
          <w:p w:rsidR="00345508" w:rsidRPr="004670AE" w:rsidRDefault="00345508" w:rsidP="00802412">
            <w:pPr>
              <w:jc w:val="center"/>
              <w:rPr>
                <w:rFonts w:ascii="Times New Roman" w:hAnsi="Times New Roman"/>
                <w:color w:val="000000"/>
                <w:sz w:val="28"/>
                <w:szCs w:val="28"/>
                <w:lang w:val="uk-UA"/>
              </w:rPr>
            </w:pPr>
          </w:p>
          <w:p w:rsidR="00345508" w:rsidRPr="004670AE" w:rsidRDefault="00345508" w:rsidP="00802412">
            <w:pPr>
              <w:spacing w:line="360" w:lineRule="auto"/>
              <w:contextualSpacing/>
              <w:jc w:val="center"/>
              <w:rPr>
                <w:rFonts w:ascii="Times New Roman" w:hAnsi="Times New Roman"/>
                <w:color w:val="000000"/>
                <w:sz w:val="28"/>
                <w:szCs w:val="28"/>
                <w:lang w:val="uk-UA"/>
              </w:rPr>
            </w:pPr>
          </w:p>
        </w:tc>
      </w:tr>
    </w:tbl>
    <w:p w:rsidR="00345508" w:rsidRDefault="00345508" w:rsidP="0028100C">
      <w:pPr>
        <w:jc w:val="both"/>
        <w:rPr>
          <w:rFonts w:ascii="Times New Roman" w:hAnsi="Times New Roman"/>
          <w:color w:val="000000"/>
          <w:sz w:val="28"/>
          <w:szCs w:val="28"/>
          <w:lang w:val="uk-UA"/>
        </w:rPr>
      </w:pPr>
      <w:r w:rsidRPr="00854DDE">
        <w:rPr>
          <w:rFonts w:ascii="Times New Roman" w:hAnsi="Times New Roman"/>
          <w:color w:val="000000"/>
          <w:sz w:val="28"/>
          <w:szCs w:val="28"/>
          <w:lang w:val="uk-UA"/>
        </w:rPr>
        <w:lastRenderedPageBreak/>
        <w:t>2.2</w:t>
      </w:r>
      <w:r>
        <w:rPr>
          <w:rFonts w:ascii="Times New Roman" w:hAnsi="Times New Roman"/>
          <w:color w:val="000000"/>
          <w:sz w:val="28"/>
          <w:szCs w:val="28"/>
          <w:lang w:val="uk-UA"/>
        </w:rPr>
        <w:t>1</w:t>
      </w:r>
      <w:r w:rsidRPr="00854DDE">
        <w:rPr>
          <w:rFonts w:ascii="Times New Roman" w:hAnsi="Times New Roman"/>
          <w:color w:val="000000"/>
          <w:sz w:val="28"/>
          <w:szCs w:val="28"/>
          <w:lang w:val="uk-UA"/>
        </w:rPr>
        <w:t>. Структура Офісу Генерального прокурора</w:t>
      </w:r>
    </w:p>
    <w:p w:rsidR="00345508" w:rsidRDefault="00345508" w:rsidP="00854DDE">
      <w:pPr>
        <w:spacing w:after="0" w:line="240" w:lineRule="auto"/>
        <w:contextualSpacing/>
        <w:rPr>
          <w:rFonts w:ascii="Times New Roman" w:hAnsi="Times New Roman"/>
          <w:sz w:val="24"/>
          <w:szCs w:val="24"/>
          <w:lang w:val="uk-UA"/>
        </w:rPr>
      </w:pPr>
    </w:p>
    <w:p w:rsidR="00345508" w:rsidRPr="00C70DBD" w:rsidRDefault="00345508" w:rsidP="00854DDE">
      <w:pPr>
        <w:spacing w:after="0" w:line="240" w:lineRule="auto"/>
        <w:contextualSpacing/>
        <w:rPr>
          <w:rFonts w:ascii="Times New Roman" w:hAnsi="Times New Roman"/>
          <w:sz w:val="24"/>
          <w:szCs w:val="24"/>
          <w:lang w:val="uk-UA"/>
        </w:rPr>
      </w:pPr>
    </w:p>
    <w:p w:rsidR="00345508" w:rsidRPr="00854DDE" w:rsidRDefault="00345508" w:rsidP="00854DDE">
      <w:pPr>
        <w:spacing w:after="0" w:line="240" w:lineRule="auto"/>
        <w:contextualSpacing/>
        <w:jc w:val="center"/>
        <w:rPr>
          <w:rFonts w:ascii="Times New Roman" w:hAnsi="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45508" w:rsidRPr="00854DDE" w:rsidTr="00854DDE">
        <w:trPr>
          <w:trHeight w:val="416"/>
        </w:trPr>
        <w:tc>
          <w:tcPr>
            <w:tcW w:w="10065" w:type="dxa"/>
          </w:tcPr>
          <w:p w:rsidR="00345508" w:rsidRPr="009A027E" w:rsidRDefault="00345508" w:rsidP="00FC2E5F">
            <w:pPr>
              <w:pStyle w:val="af2"/>
              <w:tabs>
                <w:tab w:val="left" w:pos="6162"/>
              </w:tabs>
              <w:ind w:firstLine="709"/>
              <w:contextualSpacing/>
              <w:rPr>
                <w:bCs/>
                <w:szCs w:val="28"/>
              </w:rPr>
            </w:pPr>
            <w:r w:rsidRPr="009A027E">
              <w:rPr>
                <w:bCs/>
                <w:szCs w:val="28"/>
              </w:rPr>
              <w:t>Структура Офісу Генерального прокурора</w:t>
            </w:r>
          </w:p>
          <w:p w:rsidR="00345508" w:rsidRPr="009A027E" w:rsidRDefault="00345508" w:rsidP="00FC2E5F">
            <w:pPr>
              <w:spacing w:after="0" w:line="240" w:lineRule="auto"/>
              <w:contextualSpacing/>
              <w:jc w:val="center"/>
              <w:rPr>
                <w:rFonts w:ascii="Times New Roman" w:hAnsi="Times New Roman"/>
                <w:sz w:val="28"/>
                <w:szCs w:val="28"/>
              </w:rPr>
            </w:pPr>
          </w:p>
        </w:tc>
      </w:tr>
      <w:tr w:rsidR="00345508" w:rsidRPr="00854DDE" w:rsidTr="00D36BA4">
        <w:trPr>
          <w:trHeight w:val="423"/>
        </w:trPr>
        <w:tc>
          <w:tcPr>
            <w:tcW w:w="10065" w:type="dxa"/>
          </w:tcPr>
          <w:p w:rsidR="00345508" w:rsidRPr="00D36BA4" w:rsidRDefault="00345508" w:rsidP="00D36BA4">
            <w:pPr>
              <w:pStyle w:val="1"/>
              <w:ind w:firstLine="709"/>
              <w:contextualSpacing/>
              <w:jc w:val="center"/>
              <w:rPr>
                <w:sz w:val="28"/>
                <w:szCs w:val="28"/>
              </w:rPr>
            </w:pPr>
            <w:r w:rsidRPr="00D36BA4">
              <w:rPr>
                <w:sz w:val="28"/>
                <w:szCs w:val="28"/>
              </w:rPr>
              <w:t>ГЕНЕРАЛЬНИЙ ПРОКУРОР</w:t>
            </w:r>
          </w:p>
        </w:tc>
      </w:tr>
      <w:tr w:rsidR="00345508" w:rsidRPr="00854DDE" w:rsidTr="00854DDE">
        <w:trPr>
          <w:trHeight w:val="400"/>
        </w:trPr>
        <w:tc>
          <w:tcPr>
            <w:tcW w:w="10065" w:type="dxa"/>
          </w:tcPr>
          <w:p w:rsidR="00345508" w:rsidRPr="009A027E" w:rsidRDefault="00345508" w:rsidP="00FC2E5F">
            <w:pPr>
              <w:spacing w:after="0" w:line="240" w:lineRule="auto"/>
              <w:ind w:firstLine="709"/>
              <w:contextualSpacing/>
              <w:jc w:val="center"/>
              <w:rPr>
                <w:rFonts w:ascii="Times New Roman" w:hAnsi="Times New Roman"/>
                <w:b/>
                <w:bCs/>
                <w:color w:val="000000"/>
                <w:sz w:val="28"/>
                <w:szCs w:val="28"/>
              </w:rPr>
            </w:pPr>
            <w:r w:rsidRPr="009A027E">
              <w:rPr>
                <w:rFonts w:ascii="Times New Roman" w:hAnsi="Times New Roman"/>
                <w:b/>
                <w:bCs/>
                <w:color w:val="000000"/>
                <w:sz w:val="28"/>
                <w:szCs w:val="28"/>
              </w:rPr>
              <w:t>ПЕРШІ ЗАСТУПНИКИ ГЕНЕРАЛЬНОГО ПРОКУРОРА</w:t>
            </w:r>
          </w:p>
          <w:p w:rsidR="00345508" w:rsidRPr="009A027E" w:rsidRDefault="00345508" w:rsidP="00FC2E5F">
            <w:pPr>
              <w:spacing w:after="0" w:line="240" w:lineRule="auto"/>
              <w:contextualSpacing/>
              <w:jc w:val="center"/>
              <w:rPr>
                <w:rFonts w:ascii="Times New Roman" w:hAnsi="Times New Roman"/>
                <w:b/>
                <w:sz w:val="28"/>
                <w:szCs w:val="28"/>
                <w:lang w:val="uk-UA"/>
              </w:rPr>
            </w:pPr>
          </w:p>
        </w:tc>
      </w:tr>
      <w:tr w:rsidR="00345508" w:rsidRPr="00854DDE" w:rsidTr="00854DDE">
        <w:trPr>
          <w:trHeight w:val="272"/>
        </w:trPr>
        <w:tc>
          <w:tcPr>
            <w:tcW w:w="10065" w:type="dxa"/>
          </w:tcPr>
          <w:p w:rsidR="00345508" w:rsidRPr="009A027E" w:rsidRDefault="00345508" w:rsidP="00FC2E5F">
            <w:pPr>
              <w:pStyle w:val="2"/>
              <w:keepNext w:val="0"/>
              <w:ind w:firstLine="709"/>
              <w:contextualSpacing/>
              <w:jc w:val="center"/>
              <w:rPr>
                <w:rFonts w:ascii="Times New Roman" w:hAnsi="Times New Roman"/>
                <w:i w:val="0"/>
              </w:rPr>
            </w:pPr>
            <w:r w:rsidRPr="009A027E">
              <w:rPr>
                <w:rFonts w:ascii="Times New Roman" w:hAnsi="Times New Roman"/>
                <w:i w:val="0"/>
              </w:rPr>
              <w:t>ЗАСТУПНИКИ ГЕНЕРАЛЬНОГО ПРОКУРОРА</w:t>
            </w:r>
          </w:p>
          <w:p w:rsidR="00345508" w:rsidRPr="009A027E" w:rsidRDefault="00345508" w:rsidP="00FC2E5F">
            <w:pPr>
              <w:spacing w:after="0" w:line="240" w:lineRule="auto"/>
              <w:contextualSpacing/>
              <w:jc w:val="center"/>
              <w:rPr>
                <w:rFonts w:ascii="Times New Roman" w:hAnsi="Times New Roman"/>
                <w:b/>
                <w:sz w:val="28"/>
                <w:szCs w:val="28"/>
                <w:lang w:val="uk-UA"/>
              </w:rPr>
            </w:pPr>
          </w:p>
        </w:tc>
      </w:tr>
      <w:tr w:rsidR="00345508" w:rsidRPr="00854DDE" w:rsidTr="00854DDE">
        <w:trPr>
          <w:trHeight w:val="173"/>
        </w:trPr>
        <w:tc>
          <w:tcPr>
            <w:tcW w:w="10065" w:type="dxa"/>
          </w:tcPr>
          <w:p w:rsidR="00345508" w:rsidRPr="009A027E" w:rsidRDefault="00345508" w:rsidP="00FC2E5F">
            <w:pPr>
              <w:pStyle w:val="2"/>
              <w:keepNext w:val="0"/>
              <w:ind w:firstLine="709"/>
              <w:contextualSpacing/>
              <w:jc w:val="center"/>
              <w:rPr>
                <w:rFonts w:ascii="Times New Roman" w:hAnsi="Times New Roman"/>
                <w:i w:val="0"/>
              </w:rPr>
            </w:pPr>
            <w:r w:rsidRPr="009A027E">
              <w:rPr>
                <w:rFonts w:ascii="Times New Roman" w:hAnsi="Times New Roman"/>
                <w:i w:val="0"/>
              </w:rPr>
              <w:t>ЗАСТУПНИК ГЕНЕРАЛЬНОГО ПРОКУРОРА – КЕРІВНИК СПЕЦІАЛІЗОВАНОЇ АНТИКОРУПЦІЙНОЇ ПРОКУРАТУРИ</w:t>
            </w:r>
          </w:p>
          <w:p w:rsidR="00345508" w:rsidRPr="009A027E" w:rsidRDefault="00345508" w:rsidP="00FC2E5F">
            <w:pPr>
              <w:spacing w:after="0" w:line="240" w:lineRule="auto"/>
              <w:contextualSpacing/>
              <w:jc w:val="center"/>
              <w:rPr>
                <w:rFonts w:ascii="Times New Roman" w:hAnsi="Times New Roman"/>
                <w:b/>
                <w:sz w:val="28"/>
                <w:szCs w:val="28"/>
                <w:lang w:val="uk-UA"/>
              </w:rPr>
            </w:pPr>
          </w:p>
        </w:tc>
      </w:tr>
      <w:tr w:rsidR="00345508" w:rsidRPr="00854DDE" w:rsidTr="00854DDE">
        <w:trPr>
          <w:trHeight w:val="320"/>
        </w:trPr>
        <w:tc>
          <w:tcPr>
            <w:tcW w:w="10065" w:type="dxa"/>
          </w:tcPr>
          <w:p w:rsidR="00345508" w:rsidRPr="009A027E" w:rsidRDefault="00345508" w:rsidP="00FC2E5F">
            <w:pPr>
              <w:spacing w:after="0" w:line="240" w:lineRule="auto"/>
              <w:ind w:firstLine="709"/>
              <w:contextualSpacing/>
              <w:jc w:val="center"/>
              <w:rPr>
                <w:rFonts w:ascii="Times New Roman" w:hAnsi="Times New Roman"/>
                <w:b/>
                <w:caps/>
                <w:spacing w:val="-10"/>
                <w:sz w:val="28"/>
                <w:szCs w:val="28"/>
              </w:rPr>
            </w:pPr>
            <w:r w:rsidRPr="009A027E">
              <w:rPr>
                <w:rFonts w:ascii="Times New Roman" w:hAnsi="Times New Roman"/>
                <w:b/>
                <w:caps/>
                <w:spacing w:val="-10"/>
                <w:sz w:val="28"/>
                <w:szCs w:val="28"/>
              </w:rPr>
              <w:t>Патронатна служба (на правах відділу)</w:t>
            </w:r>
          </w:p>
          <w:p w:rsidR="00345508" w:rsidRPr="009A027E" w:rsidRDefault="00345508" w:rsidP="00FC2E5F">
            <w:pPr>
              <w:spacing w:after="0" w:line="240" w:lineRule="auto"/>
              <w:contextualSpacing/>
              <w:jc w:val="center"/>
              <w:rPr>
                <w:rFonts w:ascii="Times New Roman" w:hAnsi="Times New Roman"/>
                <w:b/>
                <w:sz w:val="28"/>
                <w:szCs w:val="28"/>
              </w:rPr>
            </w:pPr>
          </w:p>
        </w:tc>
      </w:tr>
      <w:tr w:rsidR="00345508" w:rsidRPr="00854DDE" w:rsidTr="00854DDE">
        <w:trPr>
          <w:trHeight w:val="208"/>
        </w:trPr>
        <w:tc>
          <w:tcPr>
            <w:tcW w:w="10065" w:type="dxa"/>
          </w:tcPr>
          <w:p w:rsidR="00345508" w:rsidRPr="009A027E" w:rsidRDefault="00345508" w:rsidP="00FC2E5F">
            <w:pPr>
              <w:spacing w:after="0" w:line="240" w:lineRule="auto"/>
              <w:ind w:firstLine="709"/>
              <w:contextualSpacing/>
              <w:jc w:val="center"/>
              <w:rPr>
                <w:rFonts w:ascii="Times New Roman" w:hAnsi="Times New Roman"/>
                <w:b/>
                <w:caps/>
                <w:sz w:val="28"/>
                <w:szCs w:val="28"/>
              </w:rPr>
            </w:pPr>
            <w:r w:rsidRPr="009A027E">
              <w:rPr>
                <w:rFonts w:ascii="Times New Roman" w:hAnsi="Times New Roman"/>
                <w:b/>
                <w:caps/>
                <w:sz w:val="28"/>
                <w:szCs w:val="28"/>
              </w:rPr>
              <w:t>департамент інформаційно-аналітичного та організаційного забезпечення, контролю виконання та перевірок стану організації прокурорської роботи:</w:t>
            </w:r>
          </w:p>
          <w:p w:rsidR="00345508" w:rsidRPr="00D36BA4" w:rsidRDefault="00345508" w:rsidP="00FC2E5F">
            <w:pPr>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Управління організаційного забезпечення діяльності керівництва:</w:t>
            </w:r>
          </w:p>
          <w:p w:rsidR="00345508" w:rsidRPr="009A027E" w:rsidRDefault="00345508" w:rsidP="00D36BA4">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організаційного забезпечення діяльності Генерального прокурора;</w:t>
            </w:r>
          </w:p>
          <w:p w:rsidR="00345508" w:rsidRDefault="00345508" w:rsidP="00D36BA4">
            <w:pPr>
              <w:tabs>
                <w:tab w:val="left" w:pos="993"/>
              </w:tabs>
              <w:spacing w:after="0" w:line="240" w:lineRule="auto"/>
              <w:ind w:firstLine="709"/>
              <w:contextualSpacing/>
              <w:rPr>
                <w:rFonts w:ascii="Times New Roman" w:hAnsi="Times New Roman"/>
                <w:spacing w:val="-6"/>
                <w:sz w:val="28"/>
                <w:szCs w:val="28"/>
                <w:lang w:val="uk-UA"/>
              </w:rPr>
            </w:pPr>
            <w:r w:rsidRPr="009A027E">
              <w:rPr>
                <w:rFonts w:ascii="Times New Roman" w:hAnsi="Times New Roman"/>
                <w:spacing w:val="-6"/>
                <w:sz w:val="28"/>
                <w:szCs w:val="28"/>
              </w:rPr>
              <w:t>-</w:t>
            </w:r>
            <w:r w:rsidRPr="009A027E">
              <w:rPr>
                <w:rFonts w:ascii="Times New Roman" w:hAnsi="Times New Roman"/>
                <w:spacing w:val="-6"/>
                <w:sz w:val="28"/>
                <w:szCs w:val="28"/>
              </w:rPr>
              <w:tab/>
              <w:t xml:space="preserve">відділ організаційного забезпечення діяльності заступників Генерального </w:t>
            </w:r>
          </w:p>
          <w:p w:rsidR="00345508" w:rsidRPr="009A027E" w:rsidRDefault="00345508" w:rsidP="00D36BA4">
            <w:pPr>
              <w:tabs>
                <w:tab w:val="left" w:pos="993"/>
              </w:tabs>
              <w:spacing w:after="0" w:line="240" w:lineRule="auto"/>
              <w:ind w:firstLine="709"/>
              <w:contextualSpacing/>
              <w:rPr>
                <w:rFonts w:ascii="Times New Roman" w:hAnsi="Times New Roman"/>
                <w:spacing w:val="-6"/>
                <w:sz w:val="28"/>
                <w:szCs w:val="28"/>
              </w:rPr>
            </w:pPr>
            <w:r w:rsidRPr="009A027E">
              <w:rPr>
                <w:rFonts w:ascii="Times New Roman" w:hAnsi="Times New Roman"/>
                <w:spacing w:val="-6"/>
                <w:sz w:val="28"/>
                <w:szCs w:val="28"/>
              </w:rPr>
              <w:t>прокурора;</w:t>
            </w:r>
          </w:p>
          <w:p w:rsidR="00345508" w:rsidRPr="00D36BA4" w:rsidRDefault="00345508" w:rsidP="00FC2E5F">
            <w:pPr>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Управління організаційно-контрольної діяльності:</w:t>
            </w:r>
          </w:p>
          <w:p w:rsidR="00345508" w:rsidRPr="009A027E" w:rsidRDefault="00345508" w:rsidP="00D36BA4">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організації роботи та контролю виконання;</w:t>
            </w:r>
          </w:p>
          <w:p w:rsidR="00345508" w:rsidRDefault="00345508" w:rsidP="00D36BA4">
            <w:pPr>
              <w:tabs>
                <w:tab w:val="left" w:pos="993"/>
              </w:tabs>
              <w:spacing w:after="0" w:line="240" w:lineRule="auto"/>
              <w:ind w:firstLine="709"/>
              <w:contextualSpacing/>
              <w:rPr>
                <w:rFonts w:ascii="Times New Roman" w:hAnsi="Times New Roman"/>
                <w:spacing w:val="-4"/>
                <w:sz w:val="28"/>
                <w:szCs w:val="28"/>
                <w:lang w:val="uk-UA"/>
              </w:rPr>
            </w:pPr>
            <w:r w:rsidRPr="009A027E">
              <w:rPr>
                <w:rFonts w:ascii="Times New Roman" w:hAnsi="Times New Roman"/>
                <w:spacing w:val="-4"/>
                <w:sz w:val="28"/>
                <w:szCs w:val="28"/>
              </w:rPr>
              <w:t>-</w:t>
            </w:r>
            <w:r w:rsidRPr="009A027E">
              <w:rPr>
                <w:rFonts w:ascii="Times New Roman" w:hAnsi="Times New Roman"/>
                <w:spacing w:val="-4"/>
                <w:sz w:val="28"/>
                <w:szCs w:val="28"/>
              </w:rPr>
              <w:tab/>
              <w:t xml:space="preserve">відділ забезпечення взаємодії з структурними підрозділами з питань </w:t>
            </w:r>
          </w:p>
          <w:p w:rsidR="00345508" w:rsidRPr="009A027E" w:rsidRDefault="00345508" w:rsidP="00D36BA4">
            <w:pPr>
              <w:tabs>
                <w:tab w:val="left" w:pos="993"/>
              </w:tabs>
              <w:spacing w:after="0" w:line="240" w:lineRule="auto"/>
              <w:ind w:firstLine="709"/>
              <w:contextualSpacing/>
              <w:rPr>
                <w:rFonts w:ascii="Times New Roman" w:hAnsi="Times New Roman"/>
                <w:spacing w:val="-4"/>
                <w:sz w:val="28"/>
                <w:szCs w:val="28"/>
              </w:rPr>
            </w:pPr>
            <w:r w:rsidRPr="009A027E">
              <w:rPr>
                <w:rFonts w:ascii="Times New Roman" w:hAnsi="Times New Roman"/>
                <w:spacing w:val="-4"/>
                <w:sz w:val="28"/>
                <w:szCs w:val="28"/>
              </w:rPr>
              <w:t>реформування органів прокуратури;</w:t>
            </w:r>
          </w:p>
          <w:p w:rsidR="00345508" w:rsidRPr="00D36BA4" w:rsidRDefault="00345508" w:rsidP="00FC2E5F">
            <w:pPr>
              <w:tabs>
                <w:tab w:val="left" w:pos="993"/>
              </w:tabs>
              <w:spacing w:after="0" w:line="240" w:lineRule="auto"/>
              <w:ind w:firstLine="709"/>
              <w:contextualSpacing/>
              <w:jc w:val="center"/>
              <w:rPr>
                <w:rFonts w:ascii="Times New Roman" w:hAnsi="Times New Roman"/>
                <w:b/>
                <w:sz w:val="28"/>
                <w:szCs w:val="28"/>
              </w:rPr>
            </w:pPr>
            <w:r w:rsidRPr="00D36BA4">
              <w:rPr>
                <w:rFonts w:ascii="Times New Roman" w:hAnsi="Times New Roman"/>
                <w:b/>
                <w:spacing w:val="-6"/>
                <w:sz w:val="28"/>
                <w:szCs w:val="28"/>
              </w:rPr>
              <w:t>Управління аналітичного забезпечення діяльності Генерального прокурора</w:t>
            </w:r>
            <w:r w:rsidRPr="00D36BA4">
              <w:rPr>
                <w:rFonts w:ascii="Times New Roman" w:hAnsi="Times New Roman"/>
                <w:b/>
                <w:sz w:val="28"/>
                <w:szCs w:val="28"/>
              </w:rPr>
              <w:t>:</w:t>
            </w:r>
          </w:p>
          <w:p w:rsidR="00345508" w:rsidRPr="009A027E" w:rsidRDefault="00345508" w:rsidP="00D36BA4">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аналітичної роботи;</w:t>
            </w:r>
          </w:p>
          <w:p w:rsidR="00345508" w:rsidRDefault="00345508" w:rsidP="00D36BA4">
            <w:pPr>
              <w:tabs>
                <w:tab w:val="left" w:pos="993"/>
              </w:tabs>
              <w:spacing w:after="0" w:line="240" w:lineRule="auto"/>
              <w:ind w:firstLine="709"/>
              <w:contextualSpacing/>
              <w:rPr>
                <w:rFonts w:ascii="Times New Roman" w:hAnsi="Times New Roman"/>
                <w:sz w:val="28"/>
                <w:szCs w:val="28"/>
                <w:lang w:val="uk-UA"/>
              </w:rPr>
            </w:pPr>
            <w:r w:rsidRPr="009A027E">
              <w:rPr>
                <w:rFonts w:ascii="Times New Roman" w:hAnsi="Times New Roman"/>
                <w:spacing w:val="-4"/>
                <w:sz w:val="28"/>
                <w:szCs w:val="28"/>
              </w:rPr>
              <w:t>-</w:t>
            </w:r>
            <w:r w:rsidRPr="009A027E">
              <w:rPr>
                <w:rFonts w:ascii="Times New Roman" w:hAnsi="Times New Roman"/>
                <w:spacing w:val="-4"/>
                <w:sz w:val="28"/>
                <w:szCs w:val="28"/>
              </w:rPr>
              <w:tab/>
              <w:t xml:space="preserve">відділ </w:t>
            </w:r>
            <w:r w:rsidRPr="009A027E">
              <w:rPr>
                <w:rFonts w:ascii="Times New Roman" w:hAnsi="Times New Roman"/>
                <w:sz w:val="28"/>
                <w:szCs w:val="28"/>
              </w:rPr>
              <w:t xml:space="preserve">організаційного забезпечення діяльності органів прокурорського </w:t>
            </w:r>
          </w:p>
          <w:p w:rsidR="00345508" w:rsidRPr="009A027E" w:rsidRDefault="00345508" w:rsidP="00D36BA4">
            <w:pPr>
              <w:tabs>
                <w:tab w:val="left" w:pos="993"/>
              </w:tabs>
              <w:spacing w:after="0" w:line="240" w:lineRule="auto"/>
              <w:ind w:firstLine="709"/>
              <w:contextualSpacing/>
              <w:rPr>
                <w:rFonts w:ascii="Times New Roman" w:hAnsi="Times New Roman"/>
                <w:spacing w:val="-4"/>
                <w:sz w:val="28"/>
                <w:szCs w:val="28"/>
              </w:rPr>
            </w:pPr>
            <w:r w:rsidRPr="009A027E">
              <w:rPr>
                <w:rFonts w:ascii="Times New Roman" w:hAnsi="Times New Roman"/>
                <w:sz w:val="28"/>
                <w:szCs w:val="28"/>
              </w:rPr>
              <w:t>самоврядування</w:t>
            </w:r>
            <w:r w:rsidRPr="009A027E">
              <w:rPr>
                <w:rFonts w:ascii="Times New Roman" w:hAnsi="Times New Roman"/>
                <w:spacing w:val="-4"/>
                <w:sz w:val="28"/>
                <w:szCs w:val="28"/>
              </w:rPr>
              <w:t>;</w:t>
            </w:r>
          </w:p>
          <w:p w:rsidR="00345508" w:rsidRPr="00D36BA4" w:rsidRDefault="00345508" w:rsidP="00FC2E5F">
            <w:pPr>
              <w:tabs>
                <w:tab w:val="left" w:pos="993"/>
              </w:tabs>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Управління перевірок стану організації прокурорської роботи:</w:t>
            </w:r>
          </w:p>
          <w:p w:rsidR="00345508" w:rsidRPr="009A027E" w:rsidRDefault="00345508" w:rsidP="00D36BA4">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pacing w:val="-10"/>
                <w:sz w:val="28"/>
                <w:szCs w:val="28"/>
              </w:rPr>
              <w:t>-</w:t>
            </w:r>
            <w:r w:rsidRPr="009A027E">
              <w:rPr>
                <w:rFonts w:ascii="Times New Roman" w:hAnsi="Times New Roman"/>
                <w:spacing w:val="-10"/>
                <w:sz w:val="28"/>
                <w:szCs w:val="28"/>
              </w:rPr>
              <w:tab/>
            </w:r>
            <w:r w:rsidRPr="009A027E">
              <w:rPr>
                <w:rFonts w:ascii="Times New Roman" w:hAnsi="Times New Roman"/>
                <w:sz w:val="28"/>
                <w:szCs w:val="28"/>
              </w:rPr>
              <w:t>відділ перевірок стану організації прокурорської роботи;</w:t>
            </w:r>
          </w:p>
          <w:p w:rsidR="00345508" w:rsidRDefault="00345508" w:rsidP="00D36BA4">
            <w:pPr>
              <w:tabs>
                <w:tab w:val="left" w:pos="993"/>
              </w:tabs>
              <w:spacing w:after="0" w:line="240" w:lineRule="auto"/>
              <w:ind w:firstLine="709"/>
              <w:contextualSpacing/>
              <w:rPr>
                <w:rFonts w:ascii="Times New Roman" w:hAnsi="Times New Roman"/>
                <w:spacing w:val="-4"/>
                <w:sz w:val="28"/>
                <w:szCs w:val="28"/>
                <w:lang w:val="uk-UA"/>
              </w:rPr>
            </w:pPr>
            <w:r w:rsidRPr="009A027E">
              <w:rPr>
                <w:rFonts w:ascii="Times New Roman" w:hAnsi="Times New Roman"/>
                <w:spacing w:val="-4"/>
                <w:sz w:val="28"/>
                <w:szCs w:val="28"/>
              </w:rPr>
              <w:t>-</w:t>
            </w:r>
            <w:r w:rsidRPr="009A027E">
              <w:rPr>
                <w:rFonts w:ascii="Times New Roman" w:hAnsi="Times New Roman"/>
                <w:spacing w:val="-4"/>
                <w:sz w:val="28"/>
                <w:szCs w:val="28"/>
              </w:rPr>
              <w:tab/>
              <w:t xml:space="preserve">відділ нагляду за організацією процесуального керівництва, підтримання </w:t>
            </w:r>
          </w:p>
          <w:p w:rsidR="00345508" w:rsidRPr="009A027E" w:rsidRDefault="00345508" w:rsidP="00D36BA4">
            <w:pPr>
              <w:tabs>
                <w:tab w:val="left" w:pos="993"/>
              </w:tabs>
              <w:spacing w:after="0" w:line="240" w:lineRule="auto"/>
              <w:ind w:firstLine="709"/>
              <w:contextualSpacing/>
              <w:rPr>
                <w:rFonts w:ascii="Times New Roman" w:hAnsi="Times New Roman"/>
                <w:spacing w:val="-4"/>
                <w:sz w:val="28"/>
                <w:szCs w:val="28"/>
              </w:rPr>
            </w:pPr>
            <w:r w:rsidRPr="009A027E">
              <w:rPr>
                <w:rFonts w:ascii="Times New Roman" w:hAnsi="Times New Roman"/>
                <w:spacing w:val="-4"/>
                <w:sz w:val="28"/>
                <w:szCs w:val="28"/>
              </w:rPr>
              <w:t>обвинувачення в суді у актуальних та резонансних провадженнях;</w:t>
            </w:r>
          </w:p>
          <w:p w:rsidR="00345508" w:rsidRPr="00D36BA4" w:rsidRDefault="00345508" w:rsidP="00FC2E5F">
            <w:pPr>
              <w:tabs>
                <w:tab w:val="left" w:pos="993"/>
              </w:tabs>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Управління взаємодії з органами державної влади:</w:t>
            </w:r>
          </w:p>
          <w:p w:rsidR="00345508" w:rsidRDefault="00345508" w:rsidP="00D36BA4">
            <w:pPr>
              <w:tabs>
                <w:tab w:val="left" w:pos="993"/>
              </w:tabs>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w:t>
            </w:r>
            <w:r w:rsidRPr="009A027E">
              <w:rPr>
                <w:rFonts w:ascii="Times New Roman" w:hAnsi="Times New Roman"/>
                <w:sz w:val="28"/>
                <w:szCs w:val="28"/>
              </w:rPr>
              <w:tab/>
              <w:t xml:space="preserve">відділ взаємодії з Верховною Радою України, Кабінетом Міністрів </w:t>
            </w:r>
          </w:p>
          <w:p w:rsidR="00345508" w:rsidRPr="009A027E" w:rsidRDefault="00345508" w:rsidP="00D36BA4">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z w:val="28"/>
                <w:szCs w:val="28"/>
              </w:rPr>
              <w:t>України, Офісом Президента України;</w:t>
            </w:r>
          </w:p>
          <w:p w:rsidR="00345508" w:rsidRDefault="00345508" w:rsidP="00D36BA4">
            <w:pPr>
              <w:tabs>
                <w:tab w:val="left" w:pos="993"/>
              </w:tabs>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w:t>
            </w:r>
            <w:r w:rsidRPr="009A027E">
              <w:rPr>
                <w:rFonts w:ascii="Times New Roman" w:hAnsi="Times New Roman"/>
                <w:sz w:val="28"/>
                <w:szCs w:val="28"/>
              </w:rPr>
              <w:tab/>
              <w:t xml:space="preserve">відділ взаємодії з іншими центральними органами влади та </w:t>
            </w:r>
          </w:p>
          <w:p w:rsidR="00345508" w:rsidRPr="006E4348" w:rsidRDefault="00345508" w:rsidP="006E4348">
            <w:pPr>
              <w:tabs>
                <w:tab w:val="left" w:pos="993"/>
              </w:tabs>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документального забезпечення.</w:t>
            </w:r>
          </w:p>
        </w:tc>
      </w:tr>
      <w:tr w:rsidR="00345508" w:rsidRPr="00640A81" w:rsidTr="00854DDE">
        <w:trPr>
          <w:trHeight w:val="272"/>
        </w:trPr>
        <w:tc>
          <w:tcPr>
            <w:tcW w:w="10065" w:type="dxa"/>
          </w:tcPr>
          <w:p w:rsidR="00345508" w:rsidRPr="009A027E" w:rsidRDefault="00345508" w:rsidP="00FC2E5F">
            <w:pPr>
              <w:spacing w:after="0" w:line="240" w:lineRule="auto"/>
              <w:ind w:firstLine="709"/>
              <w:contextualSpacing/>
              <w:jc w:val="center"/>
              <w:rPr>
                <w:rFonts w:ascii="Times New Roman" w:hAnsi="Times New Roman"/>
                <w:b/>
                <w:caps/>
                <w:sz w:val="28"/>
                <w:szCs w:val="28"/>
              </w:rPr>
            </w:pPr>
            <w:r w:rsidRPr="009A027E">
              <w:rPr>
                <w:rFonts w:ascii="Times New Roman" w:hAnsi="Times New Roman"/>
                <w:b/>
                <w:caps/>
                <w:sz w:val="28"/>
                <w:szCs w:val="28"/>
              </w:rPr>
              <w:lastRenderedPageBreak/>
              <w:t xml:space="preserve">ДЕПАРТАМЕНТ КАДРОВОЇ РОБОТИ та держаВної служби: </w:t>
            </w:r>
          </w:p>
          <w:p w:rsidR="00345508" w:rsidRPr="00D36BA4" w:rsidRDefault="00345508" w:rsidP="00D36BA4">
            <w:pPr>
              <w:tabs>
                <w:tab w:val="left" w:pos="993"/>
              </w:tabs>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Управління роботи з кадрами:</w:t>
            </w:r>
          </w:p>
          <w:p w:rsidR="00345508" w:rsidRPr="00D36BA4"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D36BA4">
              <w:rPr>
                <w:rFonts w:ascii="Times New Roman" w:hAnsi="Times New Roman"/>
                <w:sz w:val="28"/>
                <w:szCs w:val="28"/>
              </w:rPr>
              <w:t>відділ роботи з кадрами;</w:t>
            </w:r>
          </w:p>
          <w:p w:rsidR="00345508" w:rsidRPr="00D36BA4" w:rsidRDefault="00345508" w:rsidP="00FC2E5F">
            <w:pPr>
              <w:tabs>
                <w:tab w:val="left" w:pos="993"/>
              </w:tabs>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Управління роботи з персоналом державної служби:</w:t>
            </w:r>
          </w:p>
          <w:p w:rsidR="00345508" w:rsidRPr="009A027E"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роботи з персоналом державної служби;</w:t>
            </w:r>
          </w:p>
          <w:p w:rsidR="00345508" w:rsidRPr="009A027E"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штатів, обліку кадрів та мобілізаційної роботи.</w:t>
            </w:r>
          </w:p>
          <w:p w:rsidR="00345508" w:rsidRDefault="00345508" w:rsidP="00D36BA4">
            <w:pPr>
              <w:pStyle w:val="a6"/>
              <w:numPr>
                <w:ilvl w:val="0"/>
                <w:numId w:val="4"/>
              </w:numPr>
              <w:spacing w:after="0" w:line="240" w:lineRule="auto"/>
              <w:rPr>
                <w:rFonts w:ascii="Times New Roman" w:hAnsi="Times New Roman"/>
                <w:sz w:val="28"/>
                <w:szCs w:val="28"/>
                <w:lang w:val="uk-UA"/>
              </w:rPr>
            </w:pPr>
            <w:r w:rsidRPr="009A027E">
              <w:rPr>
                <w:rFonts w:ascii="Times New Roman" w:hAnsi="Times New Roman"/>
                <w:sz w:val="28"/>
                <w:szCs w:val="28"/>
                <w:lang w:val="uk-UA"/>
              </w:rPr>
              <w:t xml:space="preserve">відділ забезпечення діяльності кадрової комісії з розгляду </w:t>
            </w:r>
          </w:p>
          <w:p w:rsidR="00345508" w:rsidRPr="009A027E" w:rsidRDefault="00345508" w:rsidP="00D36BA4">
            <w:pPr>
              <w:pStyle w:val="a6"/>
              <w:spacing w:after="0" w:line="240" w:lineRule="auto"/>
              <w:ind w:left="705"/>
              <w:rPr>
                <w:rFonts w:ascii="Times New Roman" w:hAnsi="Times New Roman"/>
                <w:caps/>
                <w:sz w:val="28"/>
                <w:szCs w:val="28"/>
                <w:lang w:val="uk-UA"/>
              </w:rPr>
            </w:pPr>
            <w:r w:rsidRPr="009A027E">
              <w:rPr>
                <w:rFonts w:ascii="Times New Roman" w:hAnsi="Times New Roman"/>
                <w:sz w:val="28"/>
                <w:szCs w:val="28"/>
                <w:lang w:val="uk-UA"/>
              </w:rPr>
              <w:t>дисциплінарних скарг про вчинення прокурором дисцилінарного проступку та здійснення дисциплінарного провадження щодо прокурорів</w:t>
            </w:r>
          </w:p>
        </w:tc>
      </w:tr>
      <w:tr w:rsidR="00345508" w:rsidRPr="00854DDE" w:rsidTr="00640A81">
        <w:trPr>
          <w:trHeight w:val="3870"/>
        </w:trPr>
        <w:tc>
          <w:tcPr>
            <w:tcW w:w="10065" w:type="dxa"/>
          </w:tcPr>
          <w:p w:rsidR="00345508" w:rsidRDefault="00345508" w:rsidP="00FC2E5F">
            <w:pPr>
              <w:spacing w:after="0" w:line="240" w:lineRule="auto"/>
              <w:ind w:firstLine="709"/>
              <w:contextualSpacing/>
              <w:jc w:val="center"/>
              <w:rPr>
                <w:rFonts w:ascii="Times New Roman" w:hAnsi="Times New Roman"/>
                <w:b/>
                <w:caps/>
                <w:sz w:val="28"/>
                <w:szCs w:val="28"/>
                <w:lang w:val="uk-UA"/>
              </w:rPr>
            </w:pPr>
          </w:p>
          <w:p w:rsidR="00345508" w:rsidRDefault="00345508" w:rsidP="00FC2E5F">
            <w:pPr>
              <w:spacing w:after="0" w:line="240" w:lineRule="auto"/>
              <w:ind w:firstLine="709"/>
              <w:contextualSpacing/>
              <w:jc w:val="center"/>
              <w:rPr>
                <w:rFonts w:ascii="Times New Roman" w:hAnsi="Times New Roman"/>
                <w:b/>
                <w:caps/>
                <w:sz w:val="28"/>
                <w:szCs w:val="28"/>
                <w:lang w:val="uk-UA"/>
              </w:rPr>
            </w:pPr>
            <w:r w:rsidRPr="009A027E">
              <w:rPr>
                <w:rFonts w:ascii="Times New Roman" w:hAnsi="Times New Roman"/>
                <w:b/>
                <w:caps/>
                <w:sz w:val="28"/>
                <w:szCs w:val="28"/>
              </w:rPr>
              <w:t>Департамент кримінальної політики та аналітики:</w:t>
            </w:r>
          </w:p>
          <w:p w:rsidR="00345508" w:rsidRPr="006E2EF1" w:rsidRDefault="00345508" w:rsidP="00FC2E5F">
            <w:pPr>
              <w:spacing w:after="0" w:line="240" w:lineRule="auto"/>
              <w:ind w:firstLine="709"/>
              <w:contextualSpacing/>
              <w:jc w:val="center"/>
              <w:rPr>
                <w:rFonts w:ascii="Times New Roman" w:hAnsi="Times New Roman"/>
                <w:b/>
                <w:caps/>
                <w:sz w:val="28"/>
                <w:szCs w:val="28"/>
                <w:lang w:val="uk-UA"/>
              </w:rPr>
            </w:pPr>
          </w:p>
          <w:p w:rsidR="00345508" w:rsidRPr="00640A81" w:rsidRDefault="00345508" w:rsidP="00640A81">
            <w:pPr>
              <w:tabs>
                <w:tab w:val="left" w:pos="993"/>
              </w:tabs>
              <w:spacing w:after="0" w:line="240" w:lineRule="auto"/>
              <w:ind w:firstLine="709"/>
              <w:contextualSpacing/>
              <w:jc w:val="center"/>
              <w:rPr>
                <w:rFonts w:ascii="Times New Roman" w:hAnsi="Times New Roman"/>
                <w:b/>
                <w:caps/>
                <w:sz w:val="28"/>
                <w:szCs w:val="28"/>
              </w:rPr>
            </w:pPr>
            <w:r w:rsidRPr="00640A81">
              <w:rPr>
                <w:rFonts w:ascii="Times New Roman" w:hAnsi="Times New Roman"/>
                <w:b/>
                <w:sz w:val="28"/>
                <w:szCs w:val="28"/>
              </w:rPr>
              <w:t>Управління кримінальної політики та аналітики</w:t>
            </w:r>
            <w:r w:rsidRPr="00640A81">
              <w:rPr>
                <w:rFonts w:ascii="Times New Roman" w:hAnsi="Times New Roman"/>
                <w:b/>
                <w:caps/>
                <w:sz w:val="28"/>
                <w:szCs w:val="28"/>
              </w:rPr>
              <w:t>:</w:t>
            </w:r>
          </w:p>
          <w:p w:rsidR="00345508" w:rsidRPr="009A027E" w:rsidRDefault="00345508" w:rsidP="00640A81">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визначення кримінальної політики;</w:t>
            </w:r>
          </w:p>
          <w:p w:rsidR="00345508" w:rsidRPr="009A027E" w:rsidRDefault="00345508" w:rsidP="00640A81">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аналітичної діяльності;</w:t>
            </w:r>
          </w:p>
          <w:p w:rsidR="00345508" w:rsidRPr="00640A81" w:rsidRDefault="00345508" w:rsidP="00640A81">
            <w:pPr>
              <w:tabs>
                <w:tab w:val="left" w:pos="993"/>
              </w:tabs>
              <w:spacing w:after="0" w:line="240" w:lineRule="auto"/>
              <w:ind w:firstLine="709"/>
              <w:contextualSpacing/>
              <w:jc w:val="center"/>
              <w:rPr>
                <w:rFonts w:ascii="Times New Roman" w:hAnsi="Times New Roman"/>
                <w:b/>
                <w:caps/>
                <w:sz w:val="28"/>
                <w:szCs w:val="28"/>
              </w:rPr>
            </w:pPr>
            <w:r w:rsidRPr="00640A81">
              <w:rPr>
                <w:rFonts w:ascii="Times New Roman" w:hAnsi="Times New Roman"/>
                <w:b/>
                <w:sz w:val="28"/>
                <w:szCs w:val="28"/>
              </w:rPr>
              <w:t>Управління контролю якості прокурорської діяльності</w:t>
            </w:r>
            <w:r w:rsidRPr="00640A81">
              <w:rPr>
                <w:rFonts w:ascii="Times New Roman" w:hAnsi="Times New Roman"/>
                <w:b/>
                <w:caps/>
                <w:sz w:val="28"/>
                <w:szCs w:val="28"/>
              </w:rPr>
              <w:t>:</w:t>
            </w:r>
          </w:p>
          <w:p w:rsidR="00345508" w:rsidRPr="009A027E" w:rsidRDefault="00345508" w:rsidP="00640A8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оцінки якості роботи прокурорів;</w:t>
            </w:r>
          </w:p>
          <w:p w:rsidR="00345508" w:rsidRPr="009A027E" w:rsidRDefault="00345508" w:rsidP="00640A8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методологічного заб</w:t>
            </w:r>
            <w:r>
              <w:rPr>
                <w:rFonts w:ascii="Times New Roman" w:hAnsi="Times New Roman"/>
                <w:sz w:val="28"/>
                <w:szCs w:val="28"/>
              </w:rPr>
              <w:t>езпечення діяльності прокурорів</w:t>
            </w:r>
            <w:r>
              <w:rPr>
                <w:rFonts w:ascii="Times New Roman" w:hAnsi="Times New Roman"/>
                <w:sz w:val="28"/>
                <w:szCs w:val="28"/>
                <w:lang w:val="uk-UA"/>
              </w:rPr>
              <w:t>;</w:t>
            </w:r>
          </w:p>
          <w:p w:rsidR="00345508" w:rsidRDefault="00345508" w:rsidP="00640A81">
            <w:pPr>
              <w:numPr>
                <w:ilvl w:val="0"/>
                <w:numId w:val="4"/>
              </w:numPr>
              <w:spacing w:after="0" w:line="240" w:lineRule="auto"/>
              <w:contextualSpacing/>
              <w:rPr>
                <w:rFonts w:ascii="Times New Roman" w:hAnsi="Times New Roman"/>
                <w:sz w:val="28"/>
                <w:szCs w:val="28"/>
                <w:lang w:val="uk-UA"/>
              </w:rPr>
            </w:pPr>
            <w:r w:rsidRPr="00640A81">
              <w:rPr>
                <w:rFonts w:ascii="Times New Roman" w:hAnsi="Times New Roman"/>
                <w:sz w:val="28"/>
                <w:szCs w:val="28"/>
              </w:rPr>
              <w:t>відділ забезпечення діяльності кадрової ко</w:t>
            </w:r>
            <w:r>
              <w:rPr>
                <w:rFonts w:ascii="Times New Roman" w:hAnsi="Times New Roman"/>
                <w:sz w:val="28"/>
                <w:szCs w:val="28"/>
              </w:rPr>
              <w:t xml:space="preserve">місії з розгляду </w:t>
            </w:r>
            <w:r>
              <w:rPr>
                <w:rFonts w:ascii="Times New Roman" w:hAnsi="Times New Roman"/>
                <w:sz w:val="28"/>
                <w:szCs w:val="28"/>
                <w:lang w:val="uk-UA"/>
              </w:rPr>
              <w:t xml:space="preserve"> </w:t>
            </w:r>
          </w:p>
          <w:p w:rsidR="00345508" w:rsidRPr="00640A81" w:rsidRDefault="00345508" w:rsidP="00640A81">
            <w:pPr>
              <w:spacing w:after="0" w:line="240" w:lineRule="auto"/>
              <w:ind w:left="705"/>
              <w:contextualSpacing/>
              <w:rPr>
                <w:rFonts w:ascii="Times New Roman" w:hAnsi="Times New Roman"/>
                <w:sz w:val="28"/>
                <w:szCs w:val="28"/>
                <w:lang w:val="uk-UA"/>
              </w:rPr>
            </w:pPr>
            <w:r>
              <w:rPr>
                <w:rFonts w:ascii="Times New Roman" w:hAnsi="Times New Roman"/>
                <w:sz w:val="28"/>
                <w:szCs w:val="28"/>
              </w:rPr>
              <w:t>дисциплінарних</w:t>
            </w:r>
            <w:r>
              <w:rPr>
                <w:rFonts w:ascii="Times New Roman" w:hAnsi="Times New Roman"/>
                <w:sz w:val="28"/>
                <w:szCs w:val="28"/>
                <w:lang w:val="uk-UA"/>
              </w:rPr>
              <w:t xml:space="preserve">   </w:t>
            </w:r>
            <w:r w:rsidRPr="00640A81">
              <w:rPr>
                <w:rFonts w:ascii="Times New Roman" w:hAnsi="Times New Roman"/>
                <w:sz w:val="28"/>
                <w:szCs w:val="28"/>
              </w:rPr>
              <w:t xml:space="preserve">скарг про вчинення прокурором дисцилінарного проступку та здійснення </w:t>
            </w:r>
            <w:r>
              <w:rPr>
                <w:rFonts w:ascii="Times New Roman" w:hAnsi="Times New Roman"/>
                <w:sz w:val="28"/>
                <w:szCs w:val="28"/>
                <w:lang w:val="uk-UA"/>
              </w:rPr>
              <w:t xml:space="preserve"> </w:t>
            </w:r>
            <w:r w:rsidRPr="00640A81">
              <w:rPr>
                <w:rFonts w:ascii="Times New Roman" w:hAnsi="Times New Roman"/>
                <w:sz w:val="28"/>
                <w:szCs w:val="28"/>
              </w:rPr>
              <w:t>дисциплінарного провадження щодо прокурорів</w:t>
            </w:r>
            <w:r>
              <w:rPr>
                <w:rFonts w:ascii="Times New Roman" w:hAnsi="Times New Roman"/>
                <w:sz w:val="28"/>
                <w:szCs w:val="28"/>
                <w:lang w:val="uk-UA"/>
              </w:rPr>
              <w:t>.</w:t>
            </w:r>
          </w:p>
        </w:tc>
      </w:tr>
      <w:tr w:rsidR="00345508" w:rsidRPr="00854DDE" w:rsidTr="00854DDE">
        <w:trPr>
          <w:trHeight w:val="352"/>
        </w:trPr>
        <w:tc>
          <w:tcPr>
            <w:tcW w:w="10065" w:type="dxa"/>
          </w:tcPr>
          <w:p w:rsidR="00345508" w:rsidRDefault="00345508" w:rsidP="00FC2E5F">
            <w:pPr>
              <w:spacing w:after="0" w:line="240" w:lineRule="auto"/>
              <w:ind w:firstLine="709"/>
              <w:contextualSpacing/>
              <w:jc w:val="center"/>
              <w:rPr>
                <w:rFonts w:ascii="Times New Roman" w:hAnsi="Times New Roman"/>
                <w:b/>
                <w:caps/>
                <w:sz w:val="28"/>
                <w:szCs w:val="28"/>
                <w:lang w:val="uk-UA"/>
              </w:rPr>
            </w:pPr>
          </w:p>
          <w:p w:rsidR="00345508" w:rsidRDefault="00345508" w:rsidP="00FC2E5F">
            <w:pPr>
              <w:spacing w:after="0" w:line="240" w:lineRule="auto"/>
              <w:ind w:firstLine="709"/>
              <w:contextualSpacing/>
              <w:jc w:val="center"/>
              <w:rPr>
                <w:rFonts w:ascii="Times New Roman" w:hAnsi="Times New Roman"/>
                <w:b/>
                <w:sz w:val="28"/>
                <w:szCs w:val="28"/>
                <w:lang w:val="uk-UA"/>
              </w:rPr>
            </w:pPr>
            <w:r w:rsidRPr="00640A81">
              <w:rPr>
                <w:rFonts w:ascii="Times New Roman" w:hAnsi="Times New Roman"/>
                <w:b/>
                <w:caps/>
                <w:sz w:val="28"/>
                <w:szCs w:val="28"/>
                <w:lang w:val="uk-UA"/>
              </w:rPr>
              <w:t>ДЕПАРТАМЕНТ організації і процесуального керівництва досудовим розслідуванням органів поліції і фіскальної служби та у кримінальних провадженнях щодо організованої злочинності</w:t>
            </w:r>
            <w:r w:rsidRPr="00640A81">
              <w:rPr>
                <w:rFonts w:ascii="Times New Roman" w:hAnsi="Times New Roman"/>
                <w:b/>
                <w:sz w:val="28"/>
                <w:szCs w:val="28"/>
                <w:lang w:val="uk-UA"/>
              </w:rPr>
              <w:t xml:space="preserve">: </w:t>
            </w:r>
          </w:p>
          <w:p w:rsidR="00345508" w:rsidRPr="00640A81" w:rsidRDefault="00345508" w:rsidP="00FC2E5F">
            <w:pPr>
              <w:spacing w:after="0" w:line="240" w:lineRule="auto"/>
              <w:ind w:firstLine="709"/>
              <w:contextualSpacing/>
              <w:jc w:val="center"/>
              <w:rPr>
                <w:rFonts w:ascii="Times New Roman" w:hAnsi="Times New Roman"/>
                <w:b/>
                <w:sz w:val="28"/>
                <w:szCs w:val="28"/>
                <w:lang w:val="uk-UA"/>
              </w:rPr>
            </w:pPr>
          </w:p>
          <w:p w:rsidR="00345508" w:rsidRPr="00640A81" w:rsidRDefault="00345508" w:rsidP="00FC2E5F">
            <w:pPr>
              <w:tabs>
                <w:tab w:val="left" w:pos="993"/>
              </w:tabs>
              <w:spacing w:after="0" w:line="240" w:lineRule="auto"/>
              <w:ind w:firstLine="709"/>
              <w:contextualSpacing/>
              <w:jc w:val="center"/>
              <w:rPr>
                <w:rFonts w:ascii="Times New Roman" w:hAnsi="Times New Roman"/>
                <w:b/>
                <w:sz w:val="28"/>
                <w:szCs w:val="28"/>
              </w:rPr>
            </w:pPr>
            <w:r w:rsidRPr="00640A81">
              <w:rPr>
                <w:rFonts w:ascii="Times New Roman" w:hAnsi="Times New Roman"/>
                <w:b/>
                <w:sz w:val="28"/>
                <w:szCs w:val="28"/>
              </w:rPr>
              <w:t>Управління нагляду за додержанням законів Національною поліцією України:</w:t>
            </w:r>
          </w:p>
          <w:p w:rsidR="00345508" w:rsidRPr="00640A81" w:rsidRDefault="00345508" w:rsidP="00640A8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перший відділ організації процесуального керівництва та підтримання </w:t>
            </w:r>
            <w:r>
              <w:rPr>
                <w:rFonts w:ascii="Times New Roman" w:hAnsi="Times New Roman"/>
                <w:sz w:val="28"/>
                <w:szCs w:val="28"/>
                <w:lang w:val="uk-UA"/>
              </w:rPr>
              <w:t xml:space="preserve"> </w:t>
            </w:r>
          </w:p>
          <w:p w:rsidR="00345508" w:rsidRPr="009A027E" w:rsidRDefault="00345508" w:rsidP="00640A8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публічного обвинувачення;</w:t>
            </w:r>
          </w:p>
          <w:p w:rsidR="00345508" w:rsidRPr="00640A81" w:rsidRDefault="00345508" w:rsidP="00640A8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другий відділ організації процесуального керівництва та підтримання </w:t>
            </w:r>
            <w:r>
              <w:rPr>
                <w:rFonts w:ascii="Times New Roman" w:hAnsi="Times New Roman"/>
                <w:sz w:val="28"/>
                <w:szCs w:val="28"/>
                <w:lang w:val="uk-UA"/>
              </w:rPr>
              <w:t xml:space="preserve">  </w:t>
            </w:r>
          </w:p>
          <w:p w:rsidR="00345508" w:rsidRPr="009A027E" w:rsidRDefault="00345508" w:rsidP="00640A8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публічного обвинувачення;</w:t>
            </w:r>
          </w:p>
          <w:p w:rsidR="00345508" w:rsidRPr="00640A81" w:rsidRDefault="00345508" w:rsidP="00640A8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організації процесуального керівництва та підтримання </w:t>
            </w:r>
          </w:p>
          <w:p w:rsidR="00345508" w:rsidRPr="009A027E" w:rsidRDefault="00345508" w:rsidP="00640A8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публічного обвинувачення у територіальних підрозділах;</w:t>
            </w:r>
          </w:p>
          <w:p w:rsidR="00345508" w:rsidRPr="009A027E" w:rsidRDefault="00345508" w:rsidP="00640A8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контролю за негласною діяльністю;</w:t>
            </w:r>
          </w:p>
          <w:p w:rsidR="00345508" w:rsidRPr="00640A81" w:rsidRDefault="00345508" w:rsidP="00640A81">
            <w:pPr>
              <w:pStyle w:val="33"/>
              <w:tabs>
                <w:tab w:val="left" w:pos="993"/>
              </w:tabs>
              <w:spacing w:after="0" w:line="240" w:lineRule="auto"/>
              <w:ind w:firstLine="709"/>
              <w:contextualSpacing/>
              <w:jc w:val="center"/>
              <w:rPr>
                <w:rFonts w:ascii="Times New Roman" w:hAnsi="Times New Roman"/>
                <w:b/>
                <w:sz w:val="28"/>
                <w:szCs w:val="28"/>
              </w:rPr>
            </w:pPr>
            <w:r w:rsidRPr="00640A81">
              <w:rPr>
                <w:rFonts w:ascii="Times New Roman" w:hAnsi="Times New Roman"/>
                <w:b/>
                <w:sz w:val="28"/>
                <w:szCs w:val="28"/>
              </w:rPr>
              <w:t>Управління нагляду за додержанням законів Державною фіскальною службою України:</w:t>
            </w:r>
          </w:p>
          <w:p w:rsidR="00345508" w:rsidRPr="00640A81" w:rsidRDefault="00345508" w:rsidP="00640A81">
            <w:pPr>
              <w:pStyle w:val="23"/>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організації процесуального керівництва, підтримання публічного </w:t>
            </w:r>
          </w:p>
          <w:p w:rsidR="00345508" w:rsidRPr="009A027E" w:rsidRDefault="00345508" w:rsidP="00640A81">
            <w:pPr>
              <w:pStyle w:val="23"/>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 xml:space="preserve">обвинувачення та контролю за негласною діяльністю; </w:t>
            </w:r>
          </w:p>
          <w:p w:rsidR="00345508" w:rsidRPr="00640A81" w:rsidRDefault="00345508" w:rsidP="00640A8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організації процесуального керівництва та підтримання </w:t>
            </w:r>
          </w:p>
          <w:p w:rsidR="00345508" w:rsidRDefault="00345508" w:rsidP="00640A81">
            <w:pPr>
              <w:tabs>
                <w:tab w:val="left" w:pos="993"/>
              </w:tabs>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публічного обвинувачення у територіальних підрозділах;</w:t>
            </w:r>
          </w:p>
          <w:p w:rsidR="00345508" w:rsidRPr="006E2EF1" w:rsidRDefault="00345508" w:rsidP="00640A81">
            <w:pPr>
              <w:tabs>
                <w:tab w:val="left" w:pos="993"/>
              </w:tabs>
              <w:spacing w:after="0" w:line="240" w:lineRule="auto"/>
              <w:contextualSpacing/>
              <w:rPr>
                <w:rFonts w:ascii="Times New Roman" w:hAnsi="Times New Roman"/>
                <w:sz w:val="28"/>
                <w:szCs w:val="28"/>
                <w:lang w:val="uk-UA"/>
              </w:rPr>
            </w:pPr>
          </w:p>
          <w:p w:rsidR="00345508" w:rsidRPr="00640A81" w:rsidRDefault="00345508" w:rsidP="00640A81">
            <w:pPr>
              <w:pStyle w:val="33"/>
              <w:tabs>
                <w:tab w:val="left" w:pos="993"/>
              </w:tabs>
              <w:spacing w:after="0" w:line="240" w:lineRule="auto"/>
              <w:ind w:firstLine="709"/>
              <w:contextualSpacing/>
              <w:jc w:val="center"/>
              <w:rPr>
                <w:rFonts w:ascii="Times New Roman" w:hAnsi="Times New Roman"/>
                <w:b/>
                <w:sz w:val="28"/>
                <w:szCs w:val="28"/>
              </w:rPr>
            </w:pPr>
            <w:r w:rsidRPr="00640A81">
              <w:rPr>
                <w:rFonts w:ascii="Times New Roman" w:hAnsi="Times New Roman"/>
                <w:b/>
                <w:sz w:val="28"/>
                <w:szCs w:val="28"/>
              </w:rPr>
              <w:t xml:space="preserve">Управління нагляду та процесуального керівництва у кримінальних </w:t>
            </w:r>
            <w:r w:rsidRPr="00640A81">
              <w:rPr>
                <w:rFonts w:ascii="Times New Roman" w:hAnsi="Times New Roman"/>
                <w:b/>
                <w:sz w:val="28"/>
                <w:szCs w:val="28"/>
              </w:rPr>
              <w:lastRenderedPageBreak/>
              <w:t>провадженнях щодо організованої та транснаціональної злочинності:</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організації процесуального керівництва та підтримання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публічного обвинувачення;</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організації процесуального керівництва та підтримання </w:t>
            </w:r>
          </w:p>
          <w:p w:rsidR="00345508" w:rsidRDefault="00345508" w:rsidP="006E2EF1">
            <w:pPr>
              <w:tabs>
                <w:tab w:val="left" w:pos="993"/>
              </w:tabs>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 xml:space="preserve">публічного обвинувачення у кримінальних провадженнях щодо </w:t>
            </w:r>
            <w:r>
              <w:rPr>
                <w:rFonts w:ascii="Times New Roman" w:hAnsi="Times New Roman"/>
                <w:sz w:val="28"/>
                <w:szCs w:val="28"/>
                <w:lang w:val="uk-UA"/>
              </w:rPr>
              <w:t xml:space="preserve">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 xml:space="preserve">транснаціональної злочинності; </w:t>
            </w:r>
          </w:p>
          <w:p w:rsidR="00345508" w:rsidRPr="006E2EF1" w:rsidRDefault="00345508" w:rsidP="006E2EF1">
            <w:pPr>
              <w:numPr>
                <w:ilvl w:val="0"/>
                <w:numId w:val="4"/>
              </w:numPr>
              <w:tabs>
                <w:tab w:val="clear" w:pos="1065"/>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організації процесуального керівництва та підтримання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 xml:space="preserve">публічного обвинувачення у територіальних підрозділах; </w:t>
            </w:r>
          </w:p>
          <w:p w:rsidR="00345508" w:rsidRPr="009A027E" w:rsidRDefault="00345508" w:rsidP="006E2EF1">
            <w:pPr>
              <w:tabs>
                <w:tab w:val="left" w:pos="993"/>
              </w:tabs>
              <w:spacing w:after="0" w:line="240" w:lineRule="auto"/>
              <w:ind w:firstLine="709"/>
              <w:contextualSpacing/>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r w:rsidRPr="009A027E">
              <w:rPr>
                <w:rFonts w:ascii="Times New Roman" w:hAnsi="Times New Roman"/>
                <w:sz w:val="28"/>
                <w:szCs w:val="28"/>
              </w:rPr>
              <w:t>відділ контролю за негласною діяльністю;</w:t>
            </w:r>
          </w:p>
          <w:p w:rsidR="00345508" w:rsidRPr="009A027E" w:rsidRDefault="00345508" w:rsidP="006E2EF1">
            <w:pPr>
              <w:pStyle w:val="33"/>
              <w:tabs>
                <w:tab w:val="left" w:pos="993"/>
                <w:tab w:val="left" w:pos="1134"/>
              </w:tabs>
              <w:spacing w:after="0" w:line="240" w:lineRule="auto"/>
              <w:ind w:firstLine="709"/>
              <w:contextualSpacing/>
              <w:rPr>
                <w:rFonts w:ascii="Times New Roman" w:hAnsi="Times New Roman"/>
                <w:sz w:val="28"/>
                <w:szCs w:val="28"/>
              </w:rPr>
            </w:pPr>
            <w:r>
              <w:rPr>
                <w:rFonts w:ascii="Times New Roman" w:hAnsi="Times New Roman"/>
                <w:sz w:val="28"/>
                <w:szCs w:val="28"/>
                <w:lang w:val="uk-UA"/>
              </w:rPr>
              <w:t>-  в</w:t>
            </w:r>
            <w:r w:rsidRPr="009A027E">
              <w:rPr>
                <w:rFonts w:ascii="Times New Roman" w:hAnsi="Times New Roman"/>
                <w:sz w:val="28"/>
                <w:szCs w:val="28"/>
              </w:rPr>
              <w:t>ідділ координації та аналізу;</w:t>
            </w:r>
          </w:p>
          <w:p w:rsidR="00345508" w:rsidRPr="009A027E" w:rsidRDefault="00345508" w:rsidP="006E2EF1">
            <w:pPr>
              <w:pStyle w:val="33"/>
              <w:tabs>
                <w:tab w:val="left" w:pos="1134"/>
              </w:tabs>
              <w:spacing w:after="0" w:line="240" w:lineRule="auto"/>
              <w:ind w:firstLine="709"/>
              <w:contextualSpacing/>
              <w:rPr>
                <w:rFonts w:ascii="Times New Roman" w:hAnsi="Times New Roman"/>
                <w:sz w:val="28"/>
                <w:szCs w:val="28"/>
              </w:rPr>
            </w:pPr>
            <w:r>
              <w:rPr>
                <w:rFonts w:ascii="Times New Roman" w:hAnsi="Times New Roman"/>
                <w:sz w:val="28"/>
                <w:szCs w:val="28"/>
                <w:lang w:val="uk-UA"/>
              </w:rPr>
              <w:t>-  в</w:t>
            </w:r>
            <w:r w:rsidRPr="009A027E">
              <w:rPr>
                <w:rFonts w:ascii="Times New Roman" w:hAnsi="Times New Roman"/>
                <w:sz w:val="28"/>
                <w:szCs w:val="28"/>
              </w:rPr>
              <w:t>ідділ документального забезпечення.</w:t>
            </w:r>
          </w:p>
          <w:p w:rsidR="00345508" w:rsidRPr="009A027E" w:rsidRDefault="00345508" w:rsidP="00FC2E5F">
            <w:pPr>
              <w:spacing w:after="0" w:line="240" w:lineRule="auto"/>
              <w:contextualSpacing/>
              <w:jc w:val="center"/>
              <w:rPr>
                <w:rFonts w:ascii="Times New Roman" w:hAnsi="Times New Roman"/>
                <w:caps/>
                <w:sz w:val="28"/>
                <w:szCs w:val="28"/>
                <w:lang w:val="uk-UA"/>
              </w:rPr>
            </w:pPr>
          </w:p>
        </w:tc>
      </w:tr>
      <w:tr w:rsidR="00345508" w:rsidRPr="00854DDE" w:rsidTr="00854DDE">
        <w:trPr>
          <w:trHeight w:val="208"/>
        </w:trPr>
        <w:tc>
          <w:tcPr>
            <w:tcW w:w="10065" w:type="dxa"/>
          </w:tcPr>
          <w:p w:rsidR="00345508" w:rsidRDefault="00345508" w:rsidP="00FC2E5F">
            <w:pPr>
              <w:spacing w:after="0" w:line="240" w:lineRule="auto"/>
              <w:ind w:firstLine="709"/>
              <w:contextualSpacing/>
              <w:jc w:val="center"/>
              <w:rPr>
                <w:rFonts w:ascii="Times New Roman" w:hAnsi="Times New Roman"/>
                <w:b/>
                <w:sz w:val="28"/>
                <w:szCs w:val="28"/>
                <w:lang w:val="uk-UA"/>
              </w:rPr>
            </w:pPr>
            <w:r w:rsidRPr="009A027E">
              <w:rPr>
                <w:rFonts w:ascii="Times New Roman" w:hAnsi="Times New Roman"/>
                <w:b/>
                <w:sz w:val="28"/>
                <w:szCs w:val="28"/>
              </w:rPr>
              <w:lastRenderedPageBreak/>
              <w:t>ДЕПАРТАМЕНТ НАГЛЯДУ ЗА СПЕЦІАЛЬНИМИ ОРГАНАМИ ПРАВОПОРЯДКУ:</w:t>
            </w:r>
          </w:p>
          <w:p w:rsidR="00345508" w:rsidRPr="006E2EF1" w:rsidRDefault="00345508" w:rsidP="00FC2E5F">
            <w:pPr>
              <w:spacing w:after="0" w:line="240" w:lineRule="auto"/>
              <w:ind w:firstLine="709"/>
              <w:contextualSpacing/>
              <w:jc w:val="center"/>
              <w:rPr>
                <w:rFonts w:ascii="Times New Roman" w:hAnsi="Times New Roman"/>
                <w:b/>
                <w:sz w:val="28"/>
                <w:szCs w:val="28"/>
                <w:lang w:val="uk-UA"/>
              </w:rPr>
            </w:pPr>
          </w:p>
          <w:p w:rsidR="00345508" w:rsidRPr="006E2EF1" w:rsidRDefault="00345508" w:rsidP="00FC2E5F">
            <w:pPr>
              <w:tabs>
                <w:tab w:val="left" w:pos="993"/>
              </w:tabs>
              <w:spacing w:after="0" w:line="240" w:lineRule="auto"/>
              <w:ind w:firstLine="709"/>
              <w:contextualSpacing/>
              <w:jc w:val="center"/>
              <w:rPr>
                <w:rFonts w:ascii="Times New Roman" w:hAnsi="Times New Roman"/>
                <w:b/>
                <w:sz w:val="28"/>
                <w:szCs w:val="28"/>
              </w:rPr>
            </w:pPr>
            <w:r w:rsidRPr="006E2EF1">
              <w:rPr>
                <w:rFonts w:ascii="Times New Roman" w:hAnsi="Times New Roman"/>
                <w:b/>
                <w:sz w:val="28"/>
                <w:szCs w:val="28"/>
              </w:rPr>
              <w:t>Управління кримінальних проваджень:</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досудовими розслідуваннями Служби </w:t>
            </w:r>
            <w:r>
              <w:rPr>
                <w:rFonts w:ascii="Times New Roman" w:hAnsi="Times New Roman"/>
                <w:sz w:val="28"/>
                <w:szCs w:val="28"/>
                <w:lang w:val="uk-UA"/>
              </w:rPr>
              <w:t xml:space="preserve">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безпеки України та підтримання обвинувачення;</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досудовим розслідуванням щодо </w:t>
            </w:r>
          </w:p>
          <w:p w:rsidR="00345508" w:rsidRDefault="00345508" w:rsidP="006E2EF1">
            <w:pPr>
              <w:tabs>
                <w:tab w:val="left" w:pos="993"/>
              </w:tabs>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47FFC">
              <w:rPr>
                <w:rFonts w:ascii="Times New Roman" w:hAnsi="Times New Roman"/>
                <w:sz w:val="28"/>
                <w:szCs w:val="28"/>
                <w:lang w:val="uk-UA"/>
              </w:rPr>
              <w:t xml:space="preserve">захисту суверенітету і територіальної цілісності України та підтримання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обвинувачення;</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та підтримання обвинувачення щодо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співробітників спеціальних органів правопорядку;</w:t>
            </w:r>
          </w:p>
          <w:p w:rsidR="00345508" w:rsidRPr="009A027E"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боротьби з тероризмом;</w:t>
            </w:r>
          </w:p>
          <w:p w:rsidR="00345508" w:rsidRPr="006E2EF1" w:rsidRDefault="00345508" w:rsidP="006E2EF1">
            <w:pPr>
              <w:tabs>
                <w:tab w:val="left" w:pos="993"/>
              </w:tabs>
              <w:spacing w:after="0" w:line="240" w:lineRule="auto"/>
              <w:ind w:firstLine="709"/>
              <w:contextualSpacing/>
              <w:jc w:val="center"/>
              <w:rPr>
                <w:rFonts w:ascii="Times New Roman" w:hAnsi="Times New Roman"/>
                <w:b/>
                <w:sz w:val="28"/>
                <w:szCs w:val="28"/>
              </w:rPr>
            </w:pPr>
            <w:r w:rsidRPr="006E2EF1">
              <w:rPr>
                <w:rFonts w:ascii="Times New Roman" w:hAnsi="Times New Roman"/>
                <w:b/>
                <w:sz w:val="28"/>
                <w:szCs w:val="28"/>
              </w:rPr>
              <w:t>Управління нагляду:</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нагляду за оперативно-розшуковою діяльністю СБУ та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Держприкордонслужби;</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нагляду за оперативно-розшуковою діяльністю ДБР та інших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органів;</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нагляду за оперативно-розшуковою діяльністю Національної </w:t>
            </w:r>
          </w:p>
          <w:p w:rsidR="00345508" w:rsidRPr="00AC0446" w:rsidRDefault="00345508" w:rsidP="006E2EF1">
            <w:pPr>
              <w:tabs>
                <w:tab w:val="left" w:pos="993"/>
              </w:tabs>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AC0446">
              <w:rPr>
                <w:rFonts w:ascii="Times New Roman" w:hAnsi="Times New Roman"/>
                <w:sz w:val="28"/>
                <w:szCs w:val="28"/>
                <w:lang w:val="uk-UA"/>
              </w:rPr>
              <w:t>поліції та Бюро фінансових розслідувань;</w:t>
            </w:r>
          </w:p>
          <w:p w:rsidR="00345508" w:rsidRPr="006E2EF1" w:rsidRDefault="00345508" w:rsidP="00FC2E5F">
            <w:pPr>
              <w:tabs>
                <w:tab w:val="left" w:pos="993"/>
              </w:tabs>
              <w:spacing w:after="0" w:line="240" w:lineRule="auto"/>
              <w:ind w:firstLine="709"/>
              <w:contextualSpacing/>
              <w:jc w:val="center"/>
              <w:rPr>
                <w:rFonts w:ascii="Times New Roman" w:hAnsi="Times New Roman"/>
                <w:b/>
                <w:sz w:val="28"/>
                <w:szCs w:val="28"/>
              </w:rPr>
            </w:pPr>
            <w:r w:rsidRPr="006E2EF1">
              <w:rPr>
                <w:rFonts w:ascii="Times New Roman" w:hAnsi="Times New Roman"/>
                <w:b/>
                <w:sz w:val="28"/>
                <w:szCs w:val="28"/>
              </w:rPr>
              <w:t>Управління координації:</w:t>
            </w:r>
          </w:p>
          <w:p w:rsidR="00345508" w:rsidRPr="006E2EF1"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нагляду за органами досудового розслідування та підтримання </w:t>
            </w:r>
          </w:p>
          <w:p w:rsidR="00345508" w:rsidRPr="009A027E" w:rsidRDefault="00345508" w:rsidP="006E2EF1">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обвинувачення;</w:t>
            </w:r>
          </w:p>
          <w:p w:rsidR="00345508" w:rsidRPr="009A027E" w:rsidRDefault="00345508" w:rsidP="006E2EF1">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координації та інформаційно-аналітичної роботи;</w:t>
            </w:r>
          </w:p>
          <w:p w:rsidR="00345508" w:rsidRPr="009A027E" w:rsidRDefault="00345508" w:rsidP="006E2EF1">
            <w:pPr>
              <w:tabs>
                <w:tab w:val="left" w:pos="993"/>
              </w:tabs>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rPr>
              <w:t>-   в</w:t>
            </w:r>
            <w:r w:rsidRPr="009A027E">
              <w:rPr>
                <w:rFonts w:ascii="Times New Roman" w:hAnsi="Times New Roman"/>
                <w:sz w:val="28"/>
                <w:szCs w:val="28"/>
              </w:rPr>
              <w:t>ідділ документального забезпечення.</w:t>
            </w:r>
          </w:p>
          <w:p w:rsidR="00345508" w:rsidRPr="009A027E" w:rsidRDefault="00345508" w:rsidP="00FC2E5F">
            <w:pPr>
              <w:tabs>
                <w:tab w:val="left" w:pos="993"/>
              </w:tabs>
              <w:spacing w:after="0" w:line="240" w:lineRule="auto"/>
              <w:contextualSpacing/>
              <w:jc w:val="center"/>
              <w:rPr>
                <w:rFonts w:ascii="Times New Roman" w:hAnsi="Times New Roman"/>
                <w:caps/>
                <w:sz w:val="28"/>
                <w:szCs w:val="28"/>
              </w:rPr>
            </w:pPr>
          </w:p>
        </w:tc>
      </w:tr>
      <w:tr w:rsidR="00345508" w:rsidRPr="00D27F71" w:rsidTr="00854DDE">
        <w:trPr>
          <w:trHeight w:val="512"/>
        </w:trPr>
        <w:tc>
          <w:tcPr>
            <w:tcW w:w="10065" w:type="dxa"/>
          </w:tcPr>
          <w:p w:rsidR="00345508" w:rsidRPr="00D36BA4" w:rsidRDefault="00345508" w:rsidP="00FC2E5F">
            <w:pPr>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СПЕЦІАЛІЗОВАНА ПРОКУРАТУРА У СФЕРІ НАГЛЯДУ ЗА КРИМІНАЛЬНИМИ ПРОВАДЖЕННЯМИ ПРО ВІЙСЬКОВІ ЗЛОЧИНИ ТА У СФЕРІ ОБОРОННО-ПРОМИСЛОВОГО КОМПЛЕКСУ (на правах Департаменту):</w:t>
            </w:r>
          </w:p>
          <w:p w:rsidR="00345508" w:rsidRPr="00D36BA4" w:rsidRDefault="00345508" w:rsidP="00FC2E5F">
            <w:pPr>
              <w:tabs>
                <w:tab w:val="left" w:pos="993"/>
              </w:tabs>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Управління процесуального керівництва у кримінальних провадженнях:</w:t>
            </w:r>
          </w:p>
          <w:p w:rsidR="00345508" w:rsidRPr="009A027E"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перший відділ процесуального керівництва;</w:t>
            </w:r>
          </w:p>
          <w:p w:rsidR="00345508" w:rsidRPr="009A027E"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lastRenderedPageBreak/>
              <w:t>другий відділ процесуального керівництва;</w:t>
            </w:r>
          </w:p>
          <w:p w:rsidR="00345508" w:rsidRDefault="00345508" w:rsidP="00D36BA4">
            <w:pPr>
              <w:tabs>
                <w:tab w:val="left" w:pos="993"/>
              </w:tabs>
              <w:spacing w:after="0" w:line="240" w:lineRule="auto"/>
              <w:ind w:firstLine="709"/>
              <w:contextualSpacing/>
              <w:rPr>
                <w:rFonts w:ascii="Times New Roman" w:hAnsi="Times New Roman"/>
                <w:b/>
                <w:sz w:val="28"/>
                <w:szCs w:val="28"/>
                <w:lang w:val="uk-UA"/>
              </w:rPr>
            </w:pPr>
            <w:r w:rsidRPr="00D36BA4">
              <w:rPr>
                <w:rFonts w:ascii="Times New Roman" w:hAnsi="Times New Roman"/>
                <w:b/>
                <w:sz w:val="28"/>
                <w:szCs w:val="28"/>
              </w:rPr>
              <w:t xml:space="preserve">Управління процесуального керівництва у кримінальних </w:t>
            </w:r>
            <w:r>
              <w:rPr>
                <w:rFonts w:ascii="Times New Roman" w:hAnsi="Times New Roman"/>
                <w:b/>
                <w:sz w:val="28"/>
                <w:szCs w:val="28"/>
                <w:lang w:val="uk-UA"/>
              </w:rPr>
              <w:t xml:space="preserve">  </w:t>
            </w:r>
          </w:p>
          <w:p w:rsidR="00345508" w:rsidRPr="00D36BA4" w:rsidRDefault="00345508" w:rsidP="00D36BA4">
            <w:pPr>
              <w:tabs>
                <w:tab w:val="left" w:pos="993"/>
              </w:tabs>
              <w:spacing w:after="0" w:line="240" w:lineRule="auto"/>
              <w:ind w:firstLine="709"/>
              <w:contextualSpacing/>
              <w:rPr>
                <w:rFonts w:ascii="Times New Roman" w:hAnsi="Times New Roman"/>
                <w:b/>
                <w:sz w:val="28"/>
                <w:szCs w:val="28"/>
                <w:lang w:val="uk-UA"/>
              </w:rPr>
            </w:pPr>
            <w:r w:rsidRPr="00D36BA4">
              <w:rPr>
                <w:rFonts w:ascii="Times New Roman" w:hAnsi="Times New Roman"/>
                <w:b/>
                <w:sz w:val="28"/>
                <w:szCs w:val="28"/>
              </w:rPr>
              <w:t>провадженнях про злочини у сфері оборонно-промислового комплексу:</w:t>
            </w:r>
          </w:p>
          <w:p w:rsidR="00345508" w:rsidRPr="009A027E"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перший відділ процесуального керівництва;</w:t>
            </w:r>
          </w:p>
          <w:p w:rsidR="00345508" w:rsidRPr="009A027E"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другий відділ процесуального керівництва;</w:t>
            </w:r>
          </w:p>
          <w:p w:rsidR="00345508" w:rsidRPr="00D36BA4" w:rsidRDefault="00345508" w:rsidP="00D36BA4">
            <w:pPr>
              <w:tabs>
                <w:tab w:val="left" w:pos="993"/>
              </w:tabs>
              <w:spacing w:after="0" w:line="240" w:lineRule="auto"/>
              <w:ind w:firstLine="709"/>
              <w:contextualSpacing/>
              <w:jc w:val="center"/>
              <w:rPr>
                <w:rFonts w:ascii="Times New Roman" w:hAnsi="Times New Roman"/>
                <w:b/>
                <w:sz w:val="28"/>
                <w:szCs w:val="28"/>
                <w:lang w:val="uk-UA"/>
              </w:rPr>
            </w:pPr>
            <w:r w:rsidRPr="00D36BA4">
              <w:rPr>
                <w:rFonts w:ascii="Times New Roman" w:hAnsi="Times New Roman"/>
                <w:b/>
                <w:sz w:val="28"/>
                <w:szCs w:val="28"/>
              </w:rPr>
              <w:t>Управління нагляду за додержанням законів у кримінальному провадженні</w:t>
            </w:r>
          </w:p>
          <w:p w:rsidR="00345508" w:rsidRPr="00D36BA4" w:rsidRDefault="00345508" w:rsidP="00D36BA4">
            <w:pPr>
              <w:tabs>
                <w:tab w:val="left" w:pos="993"/>
              </w:tabs>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t>та при проведенні оперативно-розшукової діяльності:</w:t>
            </w:r>
          </w:p>
          <w:p w:rsidR="00345508" w:rsidRPr="009A027E"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організації процесуального керівництва; </w:t>
            </w:r>
          </w:p>
          <w:p w:rsidR="00345508" w:rsidRPr="00D36BA4"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підтримання публічного обвинувачення в суді та нагляду за </w:t>
            </w:r>
          </w:p>
          <w:p w:rsidR="00345508" w:rsidRPr="00D36BA4" w:rsidRDefault="00345508" w:rsidP="00D36BA4">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 xml:space="preserve">додержанням законів при виконанні судових рішень у кримінальних </w:t>
            </w:r>
          </w:p>
          <w:p w:rsidR="00345508" w:rsidRPr="009A027E" w:rsidRDefault="00345508" w:rsidP="00D36BA4">
            <w:pPr>
              <w:tabs>
                <w:tab w:val="left" w:pos="993"/>
              </w:tabs>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провадженнях;</w:t>
            </w:r>
          </w:p>
          <w:p w:rsidR="00345508" w:rsidRPr="00D36BA4" w:rsidRDefault="00345508" w:rsidP="00D36BA4">
            <w:pPr>
              <w:numPr>
                <w:ilvl w:val="0"/>
                <w:numId w:val="4"/>
              </w:numPr>
              <w:tabs>
                <w:tab w:val="left"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нагляду за додержанням законів при проведенні оперативно-</w:t>
            </w:r>
          </w:p>
          <w:p w:rsidR="00345508" w:rsidRPr="00947FFC" w:rsidRDefault="00345508" w:rsidP="00D36BA4">
            <w:pPr>
              <w:tabs>
                <w:tab w:val="left" w:pos="993"/>
              </w:tabs>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47FFC">
              <w:rPr>
                <w:rFonts w:ascii="Times New Roman" w:hAnsi="Times New Roman"/>
                <w:sz w:val="28"/>
                <w:szCs w:val="28"/>
                <w:lang w:val="uk-UA"/>
              </w:rPr>
              <w:t>розшукової діяльності;</w:t>
            </w:r>
          </w:p>
          <w:p w:rsidR="00345508" w:rsidRPr="00947FFC" w:rsidRDefault="00345508" w:rsidP="00D36BA4">
            <w:pPr>
              <w:tabs>
                <w:tab w:val="left" w:pos="993"/>
              </w:tabs>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rPr>
              <w:t>-   о</w:t>
            </w:r>
            <w:r w:rsidRPr="00947FFC">
              <w:rPr>
                <w:rFonts w:ascii="Times New Roman" w:hAnsi="Times New Roman"/>
                <w:sz w:val="28"/>
                <w:szCs w:val="28"/>
                <w:lang w:val="uk-UA"/>
              </w:rPr>
              <w:t>рганізаційно-методичний відділ.</w:t>
            </w:r>
          </w:p>
          <w:p w:rsidR="00345508" w:rsidRPr="009A027E" w:rsidRDefault="00345508" w:rsidP="00FC2E5F">
            <w:pPr>
              <w:tabs>
                <w:tab w:val="left" w:pos="993"/>
              </w:tabs>
              <w:spacing w:after="0" w:line="240" w:lineRule="auto"/>
              <w:contextualSpacing/>
              <w:rPr>
                <w:rFonts w:ascii="Times New Roman" w:hAnsi="Times New Roman"/>
                <w:caps/>
                <w:sz w:val="28"/>
                <w:szCs w:val="28"/>
                <w:lang w:val="uk-UA"/>
              </w:rPr>
            </w:pPr>
          </w:p>
        </w:tc>
      </w:tr>
      <w:tr w:rsidR="00345508" w:rsidRPr="00854DDE" w:rsidTr="00854DDE">
        <w:trPr>
          <w:trHeight w:val="352"/>
        </w:trPr>
        <w:tc>
          <w:tcPr>
            <w:tcW w:w="10065" w:type="dxa"/>
          </w:tcPr>
          <w:p w:rsidR="00345508" w:rsidRPr="00D36BA4" w:rsidRDefault="00345508" w:rsidP="00FC2E5F">
            <w:pPr>
              <w:spacing w:after="0" w:line="240" w:lineRule="auto"/>
              <w:ind w:firstLine="709"/>
              <w:contextualSpacing/>
              <w:jc w:val="center"/>
              <w:rPr>
                <w:rFonts w:ascii="Times New Roman" w:hAnsi="Times New Roman"/>
                <w:b/>
                <w:sz w:val="28"/>
                <w:szCs w:val="28"/>
              </w:rPr>
            </w:pPr>
            <w:r w:rsidRPr="00D36BA4">
              <w:rPr>
                <w:rFonts w:ascii="Times New Roman" w:hAnsi="Times New Roman"/>
                <w:b/>
                <w:sz w:val="28"/>
                <w:szCs w:val="28"/>
              </w:rPr>
              <w:lastRenderedPageBreak/>
              <w:t>ДЕПАРТАМЕНТ ПРОЦЕСУАЛЬНОГО КЕРІВНИЦТВА В ОСОБЛИВО ВАЖЛИВИХ КРИМІНАЛЬНИХ ПРОВАДЖЕННЯХ:</w:t>
            </w:r>
          </w:p>
          <w:p w:rsidR="00345508" w:rsidRPr="00D36BA4" w:rsidRDefault="00345508" w:rsidP="00D36BA4">
            <w:pPr>
              <w:numPr>
                <w:ilvl w:val="0"/>
                <w:numId w:val="4"/>
              </w:numPr>
              <w:tabs>
                <w:tab w:val="clear" w:pos="1065"/>
                <w:tab w:val="num"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у кримінальних провадженнях щодо </w:t>
            </w:r>
          </w:p>
          <w:p w:rsidR="00345508" w:rsidRPr="009A027E" w:rsidRDefault="00345508" w:rsidP="00D36BA4">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розкрадання державних коштів;</w:t>
            </w:r>
          </w:p>
          <w:p w:rsidR="00345508" w:rsidRPr="00D36BA4" w:rsidRDefault="00345508" w:rsidP="00D36BA4">
            <w:pPr>
              <w:numPr>
                <w:ilvl w:val="0"/>
                <w:numId w:val="4"/>
              </w:numPr>
              <w:tabs>
                <w:tab w:val="clear" w:pos="1065"/>
                <w:tab w:val="num"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у кримінальних провадженнях у </w:t>
            </w:r>
          </w:p>
          <w:p w:rsidR="00345508" w:rsidRPr="009A027E" w:rsidRDefault="00345508" w:rsidP="00D36BA4">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кредитно-фінансовій сфері;</w:t>
            </w:r>
          </w:p>
          <w:p w:rsidR="00345508" w:rsidRPr="00D36BA4" w:rsidRDefault="00345508" w:rsidP="00D36BA4">
            <w:pPr>
              <w:numPr>
                <w:ilvl w:val="0"/>
                <w:numId w:val="4"/>
              </w:numPr>
              <w:tabs>
                <w:tab w:val="clear" w:pos="1065"/>
                <w:tab w:val="num"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у кримінальних провадженнях щодо </w:t>
            </w:r>
          </w:p>
          <w:p w:rsidR="00345508" w:rsidRPr="009A027E" w:rsidRDefault="00345508" w:rsidP="00D36BA4">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посягань на права інвесторів;</w:t>
            </w:r>
          </w:p>
          <w:p w:rsidR="00345508" w:rsidRPr="00D36BA4" w:rsidRDefault="00345508" w:rsidP="00D36BA4">
            <w:pPr>
              <w:numPr>
                <w:ilvl w:val="0"/>
                <w:numId w:val="4"/>
              </w:numPr>
              <w:tabs>
                <w:tab w:val="clear" w:pos="1065"/>
                <w:tab w:val="num"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у кримінальних провадженнях в </w:t>
            </w:r>
          </w:p>
          <w:p w:rsidR="00345508" w:rsidRPr="009A027E" w:rsidRDefault="00345508" w:rsidP="00D36BA4">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екологічній сфері;</w:t>
            </w:r>
          </w:p>
          <w:p w:rsidR="00345508" w:rsidRPr="00D36BA4" w:rsidRDefault="00345508" w:rsidP="00D36BA4">
            <w:pPr>
              <w:numPr>
                <w:ilvl w:val="0"/>
                <w:numId w:val="4"/>
              </w:numPr>
              <w:tabs>
                <w:tab w:val="clear" w:pos="1065"/>
                <w:tab w:val="num" w:pos="993"/>
              </w:tabs>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у кримінальних провадженнях щодо </w:t>
            </w:r>
          </w:p>
          <w:p w:rsidR="00345508" w:rsidRPr="009A027E" w:rsidRDefault="00345508" w:rsidP="00D36BA4">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легалізації (відмивання) злочинних доходів.</w:t>
            </w:r>
          </w:p>
        </w:tc>
      </w:tr>
      <w:tr w:rsidR="00345508" w:rsidRPr="00854DDE" w:rsidTr="00854DDE">
        <w:trPr>
          <w:trHeight w:val="173"/>
        </w:trPr>
        <w:tc>
          <w:tcPr>
            <w:tcW w:w="10065" w:type="dxa"/>
          </w:tcPr>
          <w:p w:rsidR="00345508" w:rsidRPr="00D36BA4" w:rsidRDefault="00345508" w:rsidP="00FC2E5F">
            <w:pPr>
              <w:spacing w:after="0" w:line="240" w:lineRule="auto"/>
              <w:ind w:firstLine="709"/>
              <w:contextualSpacing/>
              <w:jc w:val="center"/>
              <w:rPr>
                <w:rFonts w:ascii="Times New Roman" w:hAnsi="Times New Roman"/>
                <w:b/>
                <w:caps/>
                <w:sz w:val="28"/>
                <w:szCs w:val="28"/>
              </w:rPr>
            </w:pPr>
            <w:r w:rsidRPr="00D36BA4">
              <w:rPr>
                <w:rFonts w:ascii="Times New Roman" w:hAnsi="Times New Roman"/>
                <w:b/>
                <w:caps/>
                <w:sz w:val="28"/>
                <w:szCs w:val="28"/>
              </w:rPr>
              <w:t>Департамент процесуального керівництва у кримінальних провадженнях про катування та інші серйозні порушення прав громадян з боку правоохоронних органів:</w:t>
            </w:r>
          </w:p>
          <w:p w:rsidR="00345508" w:rsidRPr="009A027E" w:rsidRDefault="00345508" w:rsidP="00D36BA4">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перший відділ процесуального керівництва;</w:t>
            </w:r>
          </w:p>
          <w:p w:rsidR="00345508" w:rsidRPr="009A027E" w:rsidRDefault="00345508" w:rsidP="00D36BA4">
            <w:pPr>
              <w:numPr>
                <w:ilvl w:val="0"/>
                <w:numId w:val="4"/>
              </w:numPr>
              <w:spacing w:after="0" w:line="240" w:lineRule="auto"/>
              <w:ind w:left="0" w:firstLine="709"/>
              <w:contextualSpacing/>
              <w:rPr>
                <w:rFonts w:ascii="Times New Roman" w:hAnsi="Times New Roman"/>
                <w:spacing w:val="-6"/>
                <w:sz w:val="28"/>
                <w:szCs w:val="28"/>
              </w:rPr>
            </w:pPr>
            <w:r w:rsidRPr="009A027E">
              <w:rPr>
                <w:rFonts w:ascii="Times New Roman" w:hAnsi="Times New Roman"/>
                <w:sz w:val="28"/>
                <w:szCs w:val="28"/>
              </w:rPr>
              <w:t>другий відділ процесуального керівництва</w:t>
            </w:r>
            <w:r w:rsidRPr="009A027E">
              <w:rPr>
                <w:rFonts w:ascii="Times New Roman" w:hAnsi="Times New Roman"/>
                <w:spacing w:val="-6"/>
                <w:sz w:val="28"/>
                <w:szCs w:val="28"/>
              </w:rPr>
              <w:t>;</w:t>
            </w:r>
          </w:p>
          <w:p w:rsidR="00345508" w:rsidRPr="009A027E" w:rsidRDefault="00345508" w:rsidP="00D36BA4">
            <w:pPr>
              <w:numPr>
                <w:ilvl w:val="0"/>
                <w:numId w:val="4"/>
              </w:numPr>
              <w:spacing w:after="0" w:line="240" w:lineRule="auto"/>
              <w:ind w:left="0" w:firstLine="709"/>
              <w:contextualSpacing/>
              <w:rPr>
                <w:rFonts w:ascii="Times New Roman" w:hAnsi="Times New Roman"/>
                <w:spacing w:val="-6"/>
                <w:sz w:val="28"/>
                <w:szCs w:val="28"/>
              </w:rPr>
            </w:pPr>
            <w:r w:rsidRPr="009A027E">
              <w:rPr>
                <w:rFonts w:ascii="Times New Roman" w:hAnsi="Times New Roman"/>
                <w:sz w:val="28"/>
                <w:szCs w:val="28"/>
              </w:rPr>
              <w:t>третій відділ процесуального керівництва</w:t>
            </w:r>
            <w:r w:rsidRPr="009A027E">
              <w:rPr>
                <w:rFonts w:ascii="Times New Roman" w:hAnsi="Times New Roman"/>
                <w:spacing w:val="-6"/>
                <w:sz w:val="28"/>
                <w:szCs w:val="28"/>
              </w:rPr>
              <w:t>;</w:t>
            </w:r>
          </w:p>
          <w:p w:rsidR="00345508" w:rsidRPr="009A027E" w:rsidRDefault="00345508" w:rsidP="00D36BA4">
            <w:pPr>
              <w:numPr>
                <w:ilvl w:val="0"/>
                <w:numId w:val="4"/>
              </w:numPr>
              <w:spacing w:after="0" w:line="240" w:lineRule="auto"/>
              <w:ind w:left="0" w:firstLine="709"/>
              <w:contextualSpacing/>
              <w:rPr>
                <w:rFonts w:ascii="Times New Roman" w:hAnsi="Times New Roman"/>
                <w:spacing w:val="-4"/>
                <w:sz w:val="28"/>
                <w:szCs w:val="28"/>
              </w:rPr>
            </w:pPr>
            <w:r w:rsidRPr="009A027E">
              <w:rPr>
                <w:rFonts w:ascii="Times New Roman" w:hAnsi="Times New Roman"/>
                <w:spacing w:val="-4"/>
                <w:sz w:val="28"/>
                <w:szCs w:val="28"/>
              </w:rPr>
              <w:t>відділ організаційно-аналітичного та документального забезпечення.</w:t>
            </w:r>
          </w:p>
        </w:tc>
      </w:tr>
      <w:tr w:rsidR="00345508" w:rsidRPr="00854DDE" w:rsidTr="00854DDE">
        <w:trPr>
          <w:trHeight w:val="221"/>
        </w:trPr>
        <w:tc>
          <w:tcPr>
            <w:tcW w:w="10065" w:type="dxa"/>
          </w:tcPr>
          <w:p w:rsidR="00345508" w:rsidRPr="00D36BA4" w:rsidRDefault="00345508" w:rsidP="00D36BA4">
            <w:pPr>
              <w:spacing w:after="0" w:line="240" w:lineRule="auto"/>
              <w:contextualSpacing/>
              <w:jc w:val="center"/>
              <w:rPr>
                <w:rFonts w:ascii="Times New Roman" w:hAnsi="Times New Roman"/>
                <w:b/>
                <w:caps/>
                <w:sz w:val="28"/>
                <w:szCs w:val="28"/>
              </w:rPr>
            </w:pPr>
            <w:r w:rsidRPr="00D36BA4">
              <w:rPr>
                <w:rFonts w:ascii="Times New Roman" w:hAnsi="Times New Roman"/>
                <w:b/>
                <w:sz w:val="28"/>
                <w:szCs w:val="28"/>
              </w:rPr>
              <w:t>ДЕПАРТАМЕНТ ПРОЦЕСУАЛЬНОГО КЕРІВНИЦТВА У КРИМІНАЛЬНИХ ПРОВАДЖЕННЯХ ПРО ЗЛОЧИНИ, ВЧИНЕННІ У ЗВ’ЯЗКУ ІЗ МАСОВИМИ ПРОТЕСТАМИ У 2013-2014 РОКАХ:</w:t>
            </w:r>
          </w:p>
          <w:p w:rsidR="00345508" w:rsidRPr="009A027E" w:rsidRDefault="00345508" w:rsidP="00D36BA4">
            <w:pPr>
              <w:pStyle w:val="33"/>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перший відділ процесуального керівництва;</w:t>
            </w:r>
          </w:p>
          <w:p w:rsidR="00345508" w:rsidRPr="009A027E" w:rsidRDefault="00345508" w:rsidP="00D36BA4">
            <w:pPr>
              <w:pStyle w:val="33"/>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другий відділ процесуального керівництва;</w:t>
            </w:r>
          </w:p>
          <w:p w:rsidR="00345508" w:rsidRPr="009A027E" w:rsidRDefault="00345508" w:rsidP="00D36BA4">
            <w:pPr>
              <w:pStyle w:val="33"/>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третій відділ процесуального керівництва;</w:t>
            </w:r>
          </w:p>
          <w:p w:rsidR="00345508" w:rsidRDefault="00345508" w:rsidP="00D36BA4">
            <w:pPr>
              <w:pStyle w:val="33"/>
              <w:numPr>
                <w:ilvl w:val="0"/>
                <w:numId w:val="4"/>
              </w:numPr>
              <w:spacing w:after="0" w:line="240" w:lineRule="auto"/>
              <w:ind w:left="0" w:firstLine="709"/>
              <w:contextualSpacing/>
              <w:rPr>
                <w:rFonts w:ascii="Times New Roman" w:hAnsi="Times New Roman"/>
                <w:sz w:val="28"/>
                <w:szCs w:val="28"/>
                <w:lang w:val="uk-UA"/>
              </w:rPr>
            </w:pPr>
            <w:r w:rsidRPr="009A027E">
              <w:rPr>
                <w:rFonts w:ascii="Times New Roman" w:hAnsi="Times New Roman"/>
                <w:sz w:val="28"/>
                <w:szCs w:val="28"/>
              </w:rPr>
              <w:t xml:space="preserve">відділ організації та криміналістичного супроводження процесуального </w:t>
            </w:r>
          </w:p>
          <w:p w:rsidR="00345508" w:rsidRPr="009A027E" w:rsidRDefault="00345508" w:rsidP="00D36BA4">
            <w:pPr>
              <w:pStyle w:val="33"/>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керівництва.</w:t>
            </w:r>
          </w:p>
        </w:tc>
      </w:tr>
      <w:tr w:rsidR="00345508" w:rsidRPr="00854DDE" w:rsidTr="00854DDE">
        <w:trPr>
          <w:trHeight w:val="288"/>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lastRenderedPageBreak/>
              <w:t>ДЕПАРТАМЕНТ представництва інтересів держави в суді:</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організації представництва:</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забезпечення представницької діяльності;</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забезпечення виконання судових рішень;</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організації участі прокурорів в суді:</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представництва інтересів держави;</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представництва інтересів органів прокуратури;</w:t>
            </w:r>
          </w:p>
          <w:p w:rsidR="00345508" w:rsidRPr="009A027E" w:rsidRDefault="00345508" w:rsidP="00475743">
            <w:pPr>
              <w:pStyle w:val="af"/>
              <w:ind w:firstLine="709"/>
              <w:contextualSpacing/>
              <w:jc w:val="left"/>
              <w:rPr>
                <w:rFonts w:ascii="Times New Roman" w:hAnsi="Times New Roman"/>
                <w:sz w:val="28"/>
                <w:szCs w:val="28"/>
              </w:rPr>
            </w:pPr>
            <w:r>
              <w:rPr>
                <w:rFonts w:ascii="Times New Roman" w:hAnsi="Times New Roman"/>
                <w:sz w:val="28"/>
                <w:szCs w:val="28"/>
                <w:lang w:val="uk-UA"/>
              </w:rPr>
              <w:t>-   в</w:t>
            </w:r>
            <w:r w:rsidRPr="009A027E">
              <w:rPr>
                <w:rFonts w:ascii="Times New Roman" w:hAnsi="Times New Roman"/>
                <w:sz w:val="28"/>
                <w:szCs w:val="28"/>
              </w:rPr>
              <w:t>ідділ представництва інтересів держави у військовій сфері;</w:t>
            </w:r>
          </w:p>
          <w:p w:rsidR="00345508" w:rsidRPr="009A027E" w:rsidRDefault="00345508" w:rsidP="00475743">
            <w:pPr>
              <w:pStyle w:val="af"/>
              <w:ind w:firstLine="709"/>
              <w:contextualSpacing/>
              <w:jc w:val="left"/>
              <w:rPr>
                <w:rFonts w:ascii="Times New Roman" w:hAnsi="Times New Roman"/>
                <w:sz w:val="28"/>
                <w:szCs w:val="28"/>
                <w:lang w:val="uk-UA"/>
              </w:rPr>
            </w:pPr>
            <w:r>
              <w:rPr>
                <w:rFonts w:ascii="Times New Roman" w:hAnsi="Times New Roman"/>
                <w:sz w:val="28"/>
                <w:szCs w:val="28"/>
                <w:lang w:val="uk-UA"/>
              </w:rPr>
              <w:t>-   в</w:t>
            </w:r>
            <w:r w:rsidRPr="009A027E">
              <w:rPr>
                <w:rFonts w:ascii="Times New Roman" w:hAnsi="Times New Roman"/>
                <w:sz w:val="28"/>
                <w:szCs w:val="28"/>
              </w:rPr>
              <w:t>ідділ забезпечення діяльності у сфері запобігання і протидії корупції.</w:t>
            </w:r>
          </w:p>
        </w:tc>
      </w:tr>
      <w:tr w:rsidR="00345508" w:rsidRPr="00854DDE" w:rsidTr="00854DDE">
        <w:trPr>
          <w:trHeight w:val="3107"/>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t>спеціалізована антикорупційна прокуратура (</w:t>
            </w:r>
            <w:r w:rsidRPr="00475743">
              <w:rPr>
                <w:rFonts w:ascii="Times New Roman" w:hAnsi="Times New Roman"/>
                <w:b/>
                <w:sz w:val="28"/>
                <w:szCs w:val="28"/>
              </w:rPr>
              <w:t>на правах Департаменту</w:t>
            </w:r>
            <w:r w:rsidRPr="00475743">
              <w:rPr>
                <w:rFonts w:ascii="Times New Roman" w:hAnsi="Times New Roman"/>
                <w:b/>
                <w:caps/>
                <w:sz w:val="28"/>
                <w:szCs w:val="28"/>
              </w:rPr>
              <w:t>):</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9A027E">
              <w:rPr>
                <w:rFonts w:ascii="Times New Roman" w:hAnsi="Times New Roman"/>
                <w:sz w:val="28"/>
                <w:szCs w:val="28"/>
              </w:rPr>
              <w:tab/>
            </w:r>
            <w:r w:rsidRPr="00475743">
              <w:rPr>
                <w:rFonts w:ascii="Times New Roman" w:hAnsi="Times New Roman"/>
                <w:b/>
                <w:sz w:val="28"/>
                <w:szCs w:val="28"/>
              </w:rPr>
              <w:t>Управління процесуального керівництва, підтримання державного обвинувачення та представництва в суді:</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перший відділ;</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другий відділ;</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третій відділ;</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четвертий відділ;</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п’ятий відділ;</w:t>
            </w:r>
          </w:p>
          <w:p w:rsidR="00345508" w:rsidRPr="009A027E" w:rsidRDefault="00345508" w:rsidP="00475743">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шостий відділ;</w:t>
            </w:r>
          </w:p>
          <w:p w:rsidR="00345508" w:rsidRPr="009A027E" w:rsidRDefault="00345508" w:rsidP="00475743">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Аналітично-статистичний відділ;</w:t>
            </w:r>
          </w:p>
          <w:p w:rsidR="00345508" w:rsidRPr="009A027E" w:rsidRDefault="00345508" w:rsidP="00475743">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Відділ документального забезпечення.</w:t>
            </w:r>
          </w:p>
          <w:p w:rsidR="00345508" w:rsidRPr="009A027E" w:rsidRDefault="00345508" w:rsidP="00FC2E5F">
            <w:pPr>
              <w:spacing w:after="0" w:line="240" w:lineRule="auto"/>
              <w:contextualSpacing/>
              <w:jc w:val="center"/>
              <w:rPr>
                <w:rFonts w:ascii="Times New Roman" w:hAnsi="Times New Roman"/>
                <w:sz w:val="28"/>
                <w:szCs w:val="28"/>
                <w:lang w:val="uk-UA"/>
              </w:rPr>
            </w:pPr>
          </w:p>
        </w:tc>
      </w:tr>
      <w:tr w:rsidR="00345508" w:rsidRPr="00C70DBD" w:rsidTr="00854DDE">
        <w:trPr>
          <w:trHeight w:val="4880"/>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t>Генеральна інспекція (</w:t>
            </w:r>
            <w:r w:rsidRPr="00475743">
              <w:rPr>
                <w:rFonts w:ascii="Times New Roman" w:hAnsi="Times New Roman"/>
                <w:b/>
                <w:sz w:val="28"/>
                <w:szCs w:val="28"/>
              </w:rPr>
              <w:t>на правах Департаменту</w:t>
            </w:r>
            <w:r w:rsidRPr="00475743">
              <w:rPr>
                <w:rFonts w:ascii="Times New Roman" w:hAnsi="Times New Roman"/>
                <w:b/>
                <w:caps/>
                <w:sz w:val="28"/>
                <w:szCs w:val="28"/>
              </w:rPr>
              <w:t>):</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внутрішньої безпеки:</w:t>
            </w:r>
          </w:p>
          <w:p w:rsidR="00345508" w:rsidRPr="009A027E"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запобігання правопорушенням в органах прокуратури;</w:t>
            </w:r>
          </w:p>
          <w:p w:rsidR="00345508" w:rsidRPr="00014C97"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нагляду за додержанням законів при здійсненні оперативно-</w:t>
            </w:r>
          </w:p>
          <w:p w:rsidR="00345508" w:rsidRPr="009A027E" w:rsidRDefault="00345508" w:rsidP="00014C97">
            <w:pPr>
              <w:pStyle w:val="af"/>
              <w:contextualSpacing/>
              <w:jc w:val="left"/>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розшукової діяльності щодо прокурорів та працівників органів прокуратури;</w:t>
            </w:r>
          </w:p>
          <w:p w:rsidR="00345508" w:rsidRPr="009A027E"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інформаційно-аналітичної роботи;</w:t>
            </w:r>
          </w:p>
          <w:p w:rsidR="00345508" w:rsidRPr="009A027E"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технічного захисту інформації;</w:t>
            </w:r>
          </w:p>
          <w:p w:rsidR="00345508" w:rsidRPr="009A027E"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документального забезпечення;</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організації процесуального керівництва досудовим розслідуванням, підтримання публічного обвинувачення:</w:t>
            </w:r>
          </w:p>
          <w:p w:rsidR="00345508" w:rsidRPr="00014C97"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 xml:space="preserve">перший відділ процесуального керівництва та підтримання публічного </w:t>
            </w:r>
          </w:p>
          <w:p w:rsidR="00345508" w:rsidRPr="009A027E" w:rsidRDefault="00345508" w:rsidP="00014C97">
            <w:pPr>
              <w:pStyle w:val="af"/>
              <w:contextualSpacing/>
              <w:jc w:val="left"/>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обвинувачення;</w:t>
            </w:r>
          </w:p>
          <w:p w:rsidR="00345508" w:rsidRPr="00014C97"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 xml:space="preserve">другий відділ процесуального керівництва та підтримання публічного </w:t>
            </w:r>
          </w:p>
          <w:p w:rsidR="00345508" w:rsidRPr="009A027E" w:rsidRDefault="00345508" w:rsidP="00014C97">
            <w:pPr>
              <w:pStyle w:val="af"/>
              <w:contextualSpacing/>
              <w:jc w:val="left"/>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обвинувачення;</w:t>
            </w:r>
          </w:p>
          <w:p w:rsidR="00345508" w:rsidRPr="00014C97" w:rsidRDefault="00345508" w:rsidP="00014C97">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 xml:space="preserve">третій відділ процесуального керівництва та підтримання публічного </w:t>
            </w:r>
          </w:p>
          <w:p w:rsidR="00345508" w:rsidRPr="009A027E" w:rsidRDefault="00345508" w:rsidP="00014C97">
            <w:pPr>
              <w:pStyle w:val="af"/>
              <w:contextualSpacing/>
              <w:jc w:val="left"/>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обвинувачення.</w:t>
            </w:r>
          </w:p>
          <w:p w:rsidR="00345508" w:rsidRPr="009A027E" w:rsidRDefault="00345508" w:rsidP="00FC2E5F">
            <w:pPr>
              <w:spacing w:after="0" w:line="240" w:lineRule="auto"/>
              <w:contextualSpacing/>
              <w:jc w:val="center"/>
              <w:rPr>
                <w:rFonts w:ascii="Times New Roman" w:hAnsi="Times New Roman"/>
                <w:caps/>
                <w:sz w:val="28"/>
                <w:szCs w:val="28"/>
              </w:rPr>
            </w:pPr>
          </w:p>
        </w:tc>
      </w:tr>
      <w:tr w:rsidR="00345508" w:rsidRPr="00C70DBD" w:rsidTr="00854DDE">
        <w:trPr>
          <w:trHeight w:val="253"/>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t>ДЕПАРТАМЕНТ нагляду у кримінальних провадженнях щодо злочинів, вчинених в умовах збройного конфлікту:</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 xml:space="preserve">Управління нагляду та інформаційно-аналітичної роботи у кримінальних провадженнях щодо злочинів, вчинених на тимчасово </w:t>
            </w:r>
            <w:r w:rsidRPr="00475743">
              <w:rPr>
                <w:rFonts w:ascii="Times New Roman" w:hAnsi="Times New Roman"/>
                <w:b/>
                <w:sz w:val="28"/>
                <w:szCs w:val="28"/>
              </w:rPr>
              <w:lastRenderedPageBreak/>
              <w:t>окупованій території</w:t>
            </w:r>
            <w:r w:rsidRPr="009A027E">
              <w:rPr>
                <w:rFonts w:ascii="Times New Roman" w:hAnsi="Times New Roman"/>
                <w:sz w:val="28"/>
                <w:szCs w:val="28"/>
              </w:rPr>
              <w:t xml:space="preserve"> </w:t>
            </w:r>
            <w:r w:rsidRPr="00475743">
              <w:rPr>
                <w:rFonts w:ascii="Times New Roman" w:hAnsi="Times New Roman"/>
                <w:b/>
                <w:sz w:val="28"/>
                <w:szCs w:val="28"/>
              </w:rPr>
              <w:t>Автономної Республіки Крим і міста Севастополя та в умовах збройного конфлікту:</w:t>
            </w:r>
          </w:p>
          <w:p w:rsidR="00345508" w:rsidRPr="006B6EC6" w:rsidRDefault="00345508" w:rsidP="006B6EC6">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 xml:space="preserve">відділ процесуального керівництва у кримінальних провадженнях щодо </w:t>
            </w:r>
          </w:p>
          <w:p w:rsidR="00345508" w:rsidRPr="006B6EC6" w:rsidRDefault="00345508" w:rsidP="006B6EC6">
            <w:pPr>
              <w:pStyle w:val="af"/>
              <w:contextualSpacing/>
              <w:jc w:val="left"/>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 xml:space="preserve">злочинів, вчинених на тимчасово окупованій території Автономної </w:t>
            </w:r>
          </w:p>
          <w:p w:rsidR="00345508" w:rsidRPr="009A027E" w:rsidRDefault="00345508" w:rsidP="006B6EC6">
            <w:pPr>
              <w:pStyle w:val="af"/>
              <w:contextualSpacing/>
              <w:jc w:val="left"/>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Республіки Крим і міста Севастополя та в умовах збройного конфлікту;</w:t>
            </w:r>
          </w:p>
          <w:p w:rsidR="00345508" w:rsidRDefault="00345508" w:rsidP="006B6EC6">
            <w:pPr>
              <w:numPr>
                <w:ilvl w:val="0"/>
                <w:numId w:val="4"/>
              </w:numPr>
              <w:spacing w:after="0" w:line="240" w:lineRule="auto"/>
              <w:ind w:left="0" w:firstLine="709"/>
              <w:contextualSpacing/>
              <w:rPr>
                <w:rFonts w:ascii="Times New Roman" w:hAnsi="Times New Roman"/>
                <w:sz w:val="28"/>
                <w:szCs w:val="28"/>
                <w:lang w:val="uk-UA"/>
              </w:rPr>
            </w:pPr>
            <w:r w:rsidRPr="009A027E">
              <w:rPr>
                <w:rFonts w:ascii="Times New Roman" w:hAnsi="Times New Roman"/>
                <w:sz w:val="28"/>
                <w:szCs w:val="28"/>
                <w:lang w:val="uk-UA"/>
              </w:rPr>
              <w:t xml:space="preserve">відділ нагляду та інформаційно-аналітичної роботи у кримінальних </w:t>
            </w:r>
          </w:p>
          <w:p w:rsidR="00345508" w:rsidRDefault="00345508" w:rsidP="006B6EC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lang w:val="uk-UA"/>
              </w:rPr>
              <w:t xml:space="preserve">провадженнях щодо злочинів, вчинених на тимчасово окупованій території </w:t>
            </w:r>
          </w:p>
          <w:p w:rsidR="00345508" w:rsidRDefault="00345508" w:rsidP="006B6EC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lang w:val="uk-UA"/>
              </w:rPr>
              <w:t xml:space="preserve">Автономної Республіки Крим і міста Севастополя та в умовах збройного </w:t>
            </w:r>
            <w:r>
              <w:rPr>
                <w:rFonts w:ascii="Times New Roman" w:hAnsi="Times New Roman"/>
                <w:sz w:val="28"/>
                <w:szCs w:val="28"/>
                <w:lang w:val="uk-UA"/>
              </w:rPr>
              <w:t xml:space="preserve"> </w:t>
            </w:r>
          </w:p>
          <w:p w:rsidR="00345508" w:rsidRPr="009A027E" w:rsidRDefault="00345508" w:rsidP="006B6EC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lang w:val="uk-UA"/>
              </w:rPr>
              <w:t>конфлікту;</w:t>
            </w:r>
          </w:p>
          <w:p w:rsidR="00345508" w:rsidRPr="00475743" w:rsidRDefault="00345508" w:rsidP="00FC2E5F">
            <w:pPr>
              <w:spacing w:after="0" w:line="240" w:lineRule="auto"/>
              <w:ind w:firstLine="709"/>
              <w:contextualSpacing/>
              <w:jc w:val="center"/>
              <w:rPr>
                <w:rFonts w:ascii="Times New Roman" w:hAnsi="Times New Roman"/>
                <w:b/>
                <w:sz w:val="28"/>
                <w:szCs w:val="28"/>
                <w:lang w:val="uk-UA"/>
              </w:rPr>
            </w:pPr>
            <w:r w:rsidRPr="00475743">
              <w:rPr>
                <w:rFonts w:ascii="Times New Roman" w:hAnsi="Times New Roman"/>
                <w:b/>
                <w:sz w:val="28"/>
                <w:szCs w:val="28"/>
                <w:lang w:val="uk-UA"/>
              </w:rPr>
              <w:t>Управління нагляду та інформаційно-аналітичної роботи у кримінальних провадженнях щодо злочинів, вчинених на тимчасово окупованих територіях у Донецькій і Луганській областях та в умовах збройного конфлікту:</w:t>
            </w:r>
          </w:p>
          <w:p w:rsidR="00345508" w:rsidRPr="006B6EC6" w:rsidRDefault="00345508" w:rsidP="006B6EC6">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 xml:space="preserve">перший відділ процесуального керівництва у кримінальних </w:t>
            </w:r>
          </w:p>
          <w:p w:rsidR="00345508" w:rsidRDefault="00345508" w:rsidP="006B6EC6">
            <w:pPr>
              <w:pStyle w:val="af"/>
              <w:contextualSpacing/>
              <w:jc w:val="left"/>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 xml:space="preserve">провадженнях щодо злочинів, вчинених на тимчасово окупованих </w:t>
            </w:r>
            <w:r>
              <w:rPr>
                <w:rFonts w:ascii="Times New Roman" w:hAnsi="Times New Roman"/>
                <w:sz w:val="28"/>
                <w:szCs w:val="28"/>
                <w:lang w:val="uk-UA"/>
              </w:rPr>
              <w:t xml:space="preserve">     </w:t>
            </w:r>
          </w:p>
          <w:p w:rsidR="00345508" w:rsidRDefault="00345508" w:rsidP="006B6EC6">
            <w:pPr>
              <w:pStyle w:val="af"/>
              <w:contextualSpacing/>
              <w:jc w:val="left"/>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 xml:space="preserve">територіях у Донецькій і Луганській областях та в умовах збройного </w:t>
            </w:r>
            <w:r>
              <w:rPr>
                <w:rFonts w:ascii="Times New Roman" w:hAnsi="Times New Roman"/>
                <w:sz w:val="28"/>
                <w:szCs w:val="28"/>
                <w:lang w:val="uk-UA"/>
              </w:rPr>
              <w:t xml:space="preserve">      </w:t>
            </w:r>
          </w:p>
          <w:p w:rsidR="00345508" w:rsidRPr="006B6EC6" w:rsidRDefault="00345508" w:rsidP="006B6EC6">
            <w:pPr>
              <w:pStyle w:val="af"/>
              <w:contextualSpacing/>
              <w:jc w:val="left"/>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конфлікту;</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другий відділ процесуального керівництва у кримінальних </w:t>
            </w:r>
          </w:p>
          <w:p w:rsidR="00345508" w:rsidRDefault="00345508" w:rsidP="006B6EC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 xml:space="preserve">провадженнях щодо злочинів, вчинених на тимчасово окупованих </w:t>
            </w:r>
          </w:p>
          <w:p w:rsidR="00345508" w:rsidRDefault="00345508" w:rsidP="006B6EC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 xml:space="preserve">територіях у Донецькій і Луганській областях та в умовах збройного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конфлікту;</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нагляду та інформаційно-аналітичної роботи у кримінальних </w:t>
            </w:r>
          </w:p>
          <w:p w:rsidR="00345508" w:rsidRDefault="00345508" w:rsidP="006B6EC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9A027E">
              <w:rPr>
                <w:rFonts w:ascii="Times New Roman" w:hAnsi="Times New Roman"/>
                <w:sz w:val="28"/>
                <w:szCs w:val="28"/>
              </w:rPr>
              <w:t xml:space="preserve">провадженнях щодо злочинів, вчинених на тимчасово окупованих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територіях у Донецькій і Луганській областях та в умовах збройного конфлікту.</w:t>
            </w:r>
          </w:p>
          <w:p w:rsidR="00345508" w:rsidRPr="009A027E" w:rsidRDefault="00345508" w:rsidP="006B6EC6">
            <w:pPr>
              <w:spacing w:after="0" w:line="240" w:lineRule="auto"/>
              <w:ind w:firstLine="709"/>
              <w:contextualSpacing/>
              <w:rPr>
                <w:rFonts w:ascii="Times New Roman" w:hAnsi="Times New Roman"/>
                <w:sz w:val="28"/>
                <w:szCs w:val="28"/>
              </w:rPr>
            </w:pPr>
          </w:p>
          <w:p w:rsidR="00345508" w:rsidRPr="009A027E" w:rsidRDefault="00345508" w:rsidP="00FC2E5F">
            <w:pPr>
              <w:spacing w:after="0" w:line="240" w:lineRule="auto"/>
              <w:contextualSpacing/>
              <w:jc w:val="center"/>
              <w:rPr>
                <w:rFonts w:ascii="Times New Roman" w:hAnsi="Times New Roman"/>
                <w:sz w:val="28"/>
                <w:szCs w:val="28"/>
              </w:rPr>
            </w:pPr>
          </w:p>
        </w:tc>
      </w:tr>
      <w:tr w:rsidR="00345508" w:rsidRPr="00C70DBD" w:rsidTr="00854DDE">
        <w:trPr>
          <w:trHeight w:val="144"/>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lastRenderedPageBreak/>
              <w:t>департамент міжнародно-правового співробітництва та повернення активів:</w:t>
            </w:r>
          </w:p>
          <w:p w:rsidR="00345508" w:rsidRPr="009A027E" w:rsidRDefault="00345508" w:rsidP="006B6EC6">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правової допомоги;</w:t>
            </w:r>
          </w:p>
          <w:p w:rsidR="00345508" w:rsidRPr="009A027E" w:rsidRDefault="00345508" w:rsidP="006B6EC6">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екстрадиції;</w:t>
            </w:r>
          </w:p>
          <w:p w:rsidR="00345508" w:rsidRPr="009A027E" w:rsidRDefault="00345508" w:rsidP="006B6EC6">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міжнародного співробітництва та повернення активів;</w:t>
            </w:r>
          </w:p>
          <w:p w:rsidR="00345508" w:rsidRPr="009A027E" w:rsidRDefault="00345508" w:rsidP="006B6EC6">
            <w:pPr>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w:t>
            </w:r>
            <w:r w:rsidRPr="009A027E">
              <w:rPr>
                <w:rFonts w:ascii="Times New Roman" w:hAnsi="Times New Roman"/>
                <w:sz w:val="28"/>
                <w:szCs w:val="28"/>
              </w:rPr>
              <w:tab/>
              <w:t>відділ організації перекладів.</w:t>
            </w:r>
          </w:p>
          <w:p w:rsidR="00345508" w:rsidRPr="009A027E" w:rsidRDefault="00345508" w:rsidP="00FC2E5F">
            <w:pPr>
              <w:spacing w:after="0" w:line="240" w:lineRule="auto"/>
              <w:contextualSpacing/>
              <w:jc w:val="center"/>
              <w:rPr>
                <w:rFonts w:ascii="Times New Roman" w:hAnsi="Times New Roman"/>
                <w:sz w:val="28"/>
                <w:szCs w:val="28"/>
                <w:lang w:val="uk-UA"/>
              </w:rPr>
            </w:pPr>
          </w:p>
        </w:tc>
      </w:tr>
      <w:tr w:rsidR="00345508" w:rsidRPr="00C70DBD" w:rsidTr="00854DDE">
        <w:trPr>
          <w:trHeight w:val="352"/>
        </w:trPr>
        <w:tc>
          <w:tcPr>
            <w:tcW w:w="10065" w:type="dxa"/>
          </w:tcPr>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ДЕПАРТАМЕНТ НАГЛЯДУ ЗА ДОДЕРЖАННЯМ ЗАКОНІВ ПРИ ВИКОНАННІ СУДОВИХ РІШЕНЬ У КРИМІНАЛЬНИХ ПРОВАДЖЕННЯХ, ІНШИХ ЗАХОДІВ ПРИМУСОВОГО ХАРАКТЕРУ У МІСЦЯХ НЕСВОБОДИ, А ТАКОЖ ПРОБАЦІЇ:</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pacing w:val="-4"/>
                <w:sz w:val="28"/>
                <w:szCs w:val="28"/>
              </w:rPr>
              <w:t xml:space="preserve">відділ нагляду за додержанням законів у місцях попереднього ув’язнення,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pacing w:val="-4"/>
                <w:sz w:val="28"/>
                <w:szCs w:val="28"/>
                <w:lang w:val="uk-UA"/>
              </w:rPr>
              <w:t xml:space="preserve">         </w:t>
            </w:r>
            <w:r w:rsidRPr="009A027E">
              <w:rPr>
                <w:rFonts w:ascii="Times New Roman" w:hAnsi="Times New Roman"/>
                <w:spacing w:val="-4"/>
                <w:sz w:val="28"/>
                <w:szCs w:val="28"/>
              </w:rPr>
              <w:t xml:space="preserve">а також при застосуванні заходів впливу за адміністративні правопорушення; </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нагляду за додержанням законів при виконанні кримінальних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покарань та пробації;</w:t>
            </w:r>
          </w:p>
          <w:p w:rsidR="00345508" w:rsidRPr="009A027E" w:rsidRDefault="00345508" w:rsidP="006B6EC6">
            <w:pPr>
              <w:numPr>
                <w:ilvl w:val="0"/>
                <w:numId w:val="4"/>
              </w:numPr>
              <w:spacing w:after="0" w:line="240" w:lineRule="auto"/>
              <w:ind w:left="0" w:firstLine="709"/>
              <w:contextualSpacing/>
              <w:rPr>
                <w:rFonts w:ascii="Times New Roman" w:hAnsi="Times New Roman"/>
                <w:spacing w:val="-4"/>
                <w:sz w:val="28"/>
                <w:szCs w:val="28"/>
              </w:rPr>
            </w:pPr>
            <w:r w:rsidRPr="009A027E">
              <w:rPr>
                <w:rFonts w:ascii="Times New Roman" w:hAnsi="Times New Roman"/>
                <w:spacing w:val="-4"/>
                <w:sz w:val="28"/>
                <w:szCs w:val="28"/>
              </w:rPr>
              <w:t>відділ нагляду за додержанням законів щодо надання медичної допомоги;</w:t>
            </w:r>
          </w:p>
          <w:p w:rsidR="00345508" w:rsidRPr="006B6EC6" w:rsidRDefault="00345508" w:rsidP="006B6EC6">
            <w:pPr>
              <w:numPr>
                <w:ilvl w:val="0"/>
                <w:numId w:val="4"/>
              </w:numPr>
              <w:spacing w:after="0" w:line="240" w:lineRule="auto"/>
              <w:ind w:left="0" w:firstLine="709"/>
              <w:contextualSpacing/>
              <w:rPr>
                <w:rFonts w:ascii="Times New Roman" w:hAnsi="Times New Roman"/>
                <w:spacing w:val="-4"/>
                <w:sz w:val="28"/>
                <w:szCs w:val="28"/>
              </w:rPr>
            </w:pPr>
            <w:r w:rsidRPr="009A027E">
              <w:rPr>
                <w:rFonts w:ascii="Times New Roman" w:hAnsi="Times New Roman"/>
                <w:spacing w:val="-4"/>
                <w:sz w:val="28"/>
                <w:szCs w:val="28"/>
              </w:rPr>
              <w:t xml:space="preserve">відділ організації і процесуального керівництва досудовим </w:t>
            </w:r>
          </w:p>
          <w:p w:rsidR="00345508" w:rsidRPr="009A027E" w:rsidRDefault="00345508" w:rsidP="006B6EC6">
            <w:pPr>
              <w:spacing w:after="0" w:line="240" w:lineRule="auto"/>
              <w:contextualSpacing/>
              <w:rPr>
                <w:rFonts w:ascii="Times New Roman" w:hAnsi="Times New Roman"/>
                <w:spacing w:val="-4"/>
                <w:sz w:val="28"/>
                <w:szCs w:val="28"/>
              </w:rPr>
            </w:pPr>
            <w:r>
              <w:rPr>
                <w:rFonts w:ascii="Times New Roman" w:hAnsi="Times New Roman"/>
                <w:spacing w:val="-4"/>
                <w:sz w:val="28"/>
                <w:szCs w:val="28"/>
                <w:lang w:val="uk-UA"/>
              </w:rPr>
              <w:lastRenderedPageBreak/>
              <w:t xml:space="preserve">        </w:t>
            </w:r>
            <w:r w:rsidRPr="009A027E">
              <w:rPr>
                <w:rFonts w:ascii="Times New Roman" w:hAnsi="Times New Roman"/>
                <w:spacing w:val="-4"/>
                <w:sz w:val="28"/>
                <w:szCs w:val="28"/>
              </w:rPr>
              <w:t>розслідуванням.</w:t>
            </w:r>
          </w:p>
        </w:tc>
      </w:tr>
      <w:tr w:rsidR="00345508" w:rsidRPr="00C70DBD" w:rsidTr="00854DDE">
        <w:trPr>
          <w:trHeight w:val="160"/>
        </w:trPr>
        <w:tc>
          <w:tcPr>
            <w:tcW w:w="10065" w:type="dxa"/>
          </w:tcPr>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lastRenderedPageBreak/>
              <w:t>ДЕПАРТАМЕНТ ПЛАНОВО-ФІНАНСОВОЇ ДІЯЛЬНОСТІ,  БУХГАЛТЕРСЬКОГО ОБЛІКУ ТА ЗВІТНОСТІ:</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6B6EC6">
              <w:rPr>
                <w:rFonts w:ascii="Times New Roman" w:hAnsi="Times New Roman"/>
                <w:sz w:val="28"/>
                <w:szCs w:val="28"/>
              </w:rPr>
              <w:t>відділ планування та фінансування;</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6B6EC6">
              <w:rPr>
                <w:rFonts w:ascii="Times New Roman" w:hAnsi="Times New Roman"/>
                <w:sz w:val="28"/>
                <w:szCs w:val="28"/>
              </w:rPr>
              <w:t>відділ бухгалтерського обліку та звітності;</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6B6EC6">
              <w:rPr>
                <w:rFonts w:ascii="Times New Roman" w:hAnsi="Times New Roman"/>
                <w:sz w:val="28"/>
                <w:szCs w:val="28"/>
              </w:rPr>
              <w:t>відділ розрахунків із заробітної плати;</w:t>
            </w:r>
          </w:p>
          <w:p w:rsidR="00345508" w:rsidRPr="006B6EC6" w:rsidRDefault="00345508" w:rsidP="006B6EC6">
            <w:pPr>
              <w:numPr>
                <w:ilvl w:val="0"/>
                <w:numId w:val="4"/>
              </w:numPr>
              <w:spacing w:after="0" w:line="240" w:lineRule="auto"/>
              <w:ind w:left="0" w:firstLine="709"/>
              <w:contextualSpacing/>
              <w:rPr>
                <w:rFonts w:ascii="Times New Roman" w:hAnsi="Times New Roman"/>
                <w:b/>
                <w:sz w:val="28"/>
                <w:szCs w:val="28"/>
              </w:rPr>
            </w:pPr>
            <w:r w:rsidRPr="006B6EC6">
              <w:rPr>
                <w:rFonts w:ascii="Times New Roman" w:hAnsi="Times New Roman"/>
                <w:sz w:val="28"/>
                <w:szCs w:val="28"/>
              </w:rPr>
              <w:t xml:space="preserve">відділ консолідованої звітності та координації діяльності розпорядників </w:t>
            </w:r>
          </w:p>
          <w:p w:rsidR="00345508" w:rsidRPr="00475743" w:rsidRDefault="00345508" w:rsidP="006B6EC6">
            <w:pPr>
              <w:spacing w:after="0" w:line="240" w:lineRule="auto"/>
              <w:contextualSpacing/>
              <w:rPr>
                <w:rFonts w:ascii="Times New Roman" w:hAnsi="Times New Roman"/>
                <w:b/>
                <w:sz w:val="28"/>
                <w:szCs w:val="28"/>
              </w:rPr>
            </w:pPr>
            <w:r>
              <w:rPr>
                <w:rFonts w:ascii="Times New Roman" w:hAnsi="Times New Roman"/>
                <w:sz w:val="28"/>
                <w:szCs w:val="28"/>
                <w:lang w:val="uk-UA"/>
              </w:rPr>
              <w:t xml:space="preserve">         </w:t>
            </w:r>
            <w:r w:rsidRPr="006B6EC6">
              <w:rPr>
                <w:rFonts w:ascii="Times New Roman" w:hAnsi="Times New Roman"/>
                <w:sz w:val="28"/>
                <w:szCs w:val="28"/>
              </w:rPr>
              <w:t>нижчого рівня.</w:t>
            </w:r>
          </w:p>
        </w:tc>
      </w:tr>
      <w:tr w:rsidR="00345508" w:rsidRPr="00C70DBD" w:rsidTr="00854DDE">
        <w:trPr>
          <w:trHeight w:val="205"/>
        </w:trPr>
        <w:tc>
          <w:tcPr>
            <w:tcW w:w="10065" w:type="dxa"/>
          </w:tcPr>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 xml:space="preserve">УПРАВЛІННЯ ПІДТРИМАННЯ ПУБЛІЧНОГО ОБВИНУВАЧЕННЯ </w:t>
            </w:r>
            <w:r w:rsidRPr="00475743">
              <w:rPr>
                <w:rFonts w:ascii="Times New Roman" w:hAnsi="Times New Roman"/>
                <w:b/>
                <w:sz w:val="28"/>
                <w:szCs w:val="28"/>
              </w:rPr>
              <w:br/>
              <w:t>В СУДІ:</w:t>
            </w:r>
          </w:p>
          <w:p w:rsidR="00345508" w:rsidRPr="009A027E" w:rsidRDefault="00345508" w:rsidP="006B6EC6">
            <w:pPr>
              <w:tabs>
                <w:tab w:val="left" w:pos="993"/>
              </w:tabs>
              <w:spacing w:after="0" w:line="240" w:lineRule="auto"/>
              <w:ind w:firstLine="709"/>
              <w:contextualSpacing/>
              <w:rPr>
                <w:rFonts w:ascii="Times New Roman" w:hAnsi="Times New Roman"/>
                <w:sz w:val="28"/>
                <w:szCs w:val="28"/>
              </w:rPr>
            </w:pPr>
            <w:r w:rsidRPr="009A027E">
              <w:rPr>
                <w:rFonts w:ascii="Times New Roman" w:hAnsi="Times New Roman"/>
                <w:sz w:val="28"/>
                <w:szCs w:val="28"/>
              </w:rPr>
              <w:t>-</w:t>
            </w:r>
            <w:r w:rsidRPr="009A027E">
              <w:rPr>
                <w:rFonts w:ascii="Times New Roman" w:hAnsi="Times New Roman"/>
                <w:sz w:val="28"/>
                <w:szCs w:val="28"/>
              </w:rPr>
              <w:tab/>
              <w:t>відділ забезпечення підтримання публічного обвинувачення;</w:t>
            </w:r>
          </w:p>
          <w:p w:rsidR="00345508" w:rsidRPr="009A027E" w:rsidRDefault="00345508" w:rsidP="006B6EC6">
            <w:pPr>
              <w:tabs>
                <w:tab w:val="left" w:pos="993"/>
              </w:tabs>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w:t>
            </w:r>
            <w:r w:rsidRPr="009A027E">
              <w:rPr>
                <w:rFonts w:ascii="Times New Roman" w:hAnsi="Times New Roman"/>
                <w:sz w:val="28"/>
                <w:szCs w:val="28"/>
              </w:rPr>
              <w:tab/>
              <w:t>відділ організації підтримання публічного обвинувачення.</w:t>
            </w:r>
          </w:p>
          <w:p w:rsidR="00345508" w:rsidRPr="009A027E" w:rsidRDefault="00345508" w:rsidP="00FC2E5F">
            <w:pPr>
              <w:spacing w:after="0" w:line="240" w:lineRule="auto"/>
              <w:contextualSpacing/>
              <w:jc w:val="center"/>
              <w:rPr>
                <w:rFonts w:ascii="Times New Roman" w:hAnsi="Times New Roman"/>
                <w:sz w:val="28"/>
                <w:szCs w:val="28"/>
                <w:lang w:val="uk-UA"/>
              </w:rPr>
            </w:pPr>
          </w:p>
        </w:tc>
      </w:tr>
      <w:tr w:rsidR="00345508" w:rsidRPr="00C70DBD" w:rsidTr="00854DDE">
        <w:trPr>
          <w:trHeight w:val="288"/>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t>Управління стратегіЧного розвитку, превенції кримінальних правопорушень та реформ:</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стратегічного планування та впровадження стандартів діяльності;</w:t>
            </w:r>
          </w:p>
          <w:p w:rsidR="00345508" w:rsidRPr="009A027E" w:rsidRDefault="00345508" w:rsidP="006B6EC6">
            <w:pPr>
              <w:pStyle w:val="af"/>
              <w:numPr>
                <w:ilvl w:val="0"/>
                <w:numId w:val="4"/>
              </w:numPr>
              <w:ind w:left="0" w:firstLine="709"/>
              <w:contextualSpacing/>
              <w:jc w:val="left"/>
              <w:rPr>
                <w:rFonts w:ascii="Times New Roman" w:hAnsi="Times New Roman"/>
                <w:sz w:val="28"/>
                <w:szCs w:val="28"/>
              </w:rPr>
            </w:pPr>
            <w:r w:rsidRPr="009A027E">
              <w:rPr>
                <w:rFonts w:ascii="Times New Roman" w:hAnsi="Times New Roman"/>
                <w:sz w:val="28"/>
                <w:szCs w:val="28"/>
              </w:rPr>
              <w:t>відділ превенції кримінальних правопорушень.</w:t>
            </w:r>
          </w:p>
          <w:p w:rsidR="00345508" w:rsidRPr="009A027E" w:rsidRDefault="00345508" w:rsidP="00FC2E5F">
            <w:pPr>
              <w:spacing w:after="0" w:line="240" w:lineRule="auto"/>
              <w:contextualSpacing/>
              <w:jc w:val="center"/>
              <w:rPr>
                <w:rFonts w:ascii="Times New Roman" w:hAnsi="Times New Roman"/>
                <w:sz w:val="28"/>
                <w:szCs w:val="28"/>
                <w:lang w:val="uk-UA"/>
              </w:rPr>
            </w:pPr>
          </w:p>
        </w:tc>
      </w:tr>
      <w:tr w:rsidR="00345508" w:rsidRPr="00C70DBD" w:rsidTr="00854DDE">
        <w:trPr>
          <w:trHeight w:val="221"/>
        </w:trPr>
        <w:tc>
          <w:tcPr>
            <w:tcW w:w="10065" w:type="dxa"/>
          </w:tcPr>
          <w:p w:rsidR="00345508" w:rsidRPr="009A027E" w:rsidRDefault="00345508" w:rsidP="00FC2E5F">
            <w:pPr>
              <w:pStyle w:val="33"/>
              <w:ind w:firstLine="709"/>
              <w:contextualSpacing/>
              <w:jc w:val="center"/>
              <w:rPr>
                <w:rFonts w:ascii="Times New Roman" w:hAnsi="Times New Roman"/>
                <w:b/>
                <w:sz w:val="28"/>
                <w:szCs w:val="28"/>
              </w:rPr>
            </w:pPr>
            <w:r w:rsidRPr="009A027E">
              <w:rPr>
                <w:rFonts w:ascii="Times New Roman" w:hAnsi="Times New Roman"/>
                <w:b/>
                <w:caps/>
                <w:sz w:val="28"/>
                <w:szCs w:val="28"/>
              </w:rPr>
              <w:t>Управління захисту прав дітей та протидії насильству</w:t>
            </w:r>
            <w:r w:rsidRPr="009A027E">
              <w:rPr>
                <w:rFonts w:ascii="Times New Roman" w:hAnsi="Times New Roman"/>
                <w:b/>
                <w:sz w:val="28"/>
                <w:szCs w:val="28"/>
              </w:rPr>
              <w:t>:</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представництва у сфері охорони дитинства;</w:t>
            </w:r>
          </w:p>
          <w:p w:rsidR="00345508" w:rsidRPr="009A027E" w:rsidRDefault="00345508" w:rsidP="006B6EC6">
            <w:pPr>
              <w:numPr>
                <w:ilvl w:val="0"/>
                <w:numId w:val="4"/>
              </w:numPr>
              <w:spacing w:after="0" w:line="240" w:lineRule="auto"/>
              <w:ind w:left="0" w:firstLine="709"/>
              <w:contextualSpacing/>
              <w:rPr>
                <w:rFonts w:ascii="Times New Roman" w:hAnsi="Times New Roman"/>
                <w:spacing w:val="-6"/>
                <w:sz w:val="28"/>
                <w:szCs w:val="28"/>
              </w:rPr>
            </w:pPr>
            <w:r w:rsidRPr="009A027E">
              <w:rPr>
                <w:rFonts w:ascii="Times New Roman" w:hAnsi="Times New Roman"/>
                <w:sz w:val="28"/>
                <w:szCs w:val="28"/>
              </w:rPr>
              <w:t>відділ протидії насильству щодо дітей;</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виконання функцій прокуратури щодо неповнолітніх, які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перебувають у конфлікті із законом.</w:t>
            </w:r>
          </w:p>
        </w:tc>
      </w:tr>
      <w:tr w:rsidR="00345508" w:rsidRPr="00C70DBD" w:rsidTr="00854DDE">
        <w:trPr>
          <w:trHeight w:val="256"/>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lang w:val="uk-UA"/>
              </w:rPr>
            </w:pPr>
            <w:r w:rsidRPr="00475743">
              <w:rPr>
                <w:rFonts w:ascii="Times New Roman" w:hAnsi="Times New Roman"/>
                <w:b/>
                <w:caps/>
                <w:sz w:val="28"/>
                <w:szCs w:val="28"/>
                <w:lang w:val="uk-UA"/>
              </w:rPr>
              <w:t>УПРАВЛІННЯ ОРГАНІЗАЦІЙНОГО ЗАБЕЗПЕЧЕННЯ ЄДИНОГО РЕЄСТРУ ДОСУДОВИХ РОЗСЛІДУВАНЬ ТА ІНФОРМАЦІЙНО-АНАЛІТИЧНОЇ РОБОТИ:</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відділ організаційного забезпечення Єдиного реєстру;</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відділ інформаційно-аналітичної роботи;</w:t>
            </w:r>
          </w:p>
          <w:p w:rsidR="00345508" w:rsidRPr="006B6EC6"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 xml:space="preserve">відділ інформаційного забезпечення учасників кримінального </w:t>
            </w:r>
          </w:p>
          <w:p w:rsidR="00345508" w:rsidRPr="009A027E" w:rsidRDefault="00345508" w:rsidP="006B6EC6">
            <w:pPr>
              <w:spacing w:after="0" w:line="240" w:lineRule="auto"/>
              <w:contextualSpacing/>
              <w:rPr>
                <w:rFonts w:ascii="Times New Roman" w:hAnsi="Times New Roman"/>
                <w:i/>
                <w:iCs/>
                <w:sz w:val="28"/>
                <w:szCs w:val="28"/>
              </w:rPr>
            </w:pPr>
            <w:r>
              <w:rPr>
                <w:rFonts w:ascii="Times New Roman" w:hAnsi="Times New Roman"/>
                <w:bCs/>
                <w:iCs/>
                <w:sz w:val="28"/>
                <w:szCs w:val="28"/>
                <w:lang w:val="uk-UA"/>
              </w:rPr>
              <w:t xml:space="preserve">          </w:t>
            </w:r>
            <w:r w:rsidRPr="009A027E">
              <w:rPr>
                <w:rFonts w:ascii="Times New Roman" w:hAnsi="Times New Roman"/>
                <w:bCs/>
                <w:iCs/>
                <w:sz w:val="28"/>
                <w:szCs w:val="28"/>
              </w:rPr>
              <w:t>провадження.</w:t>
            </w:r>
          </w:p>
        </w:tc>
      </w:tr>
      <w:tr w:rsidR="00345508" w:rsidRPr="00C70DBD" w:rsidTr="00854DDE">
        <w:trPr>
          <w:trHeight w:val="320"/>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t>УПРАВЛІННЯ  ПРАВОВоГО  ЗАБЕЗПЕЧЕННЯ:</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правового аналізу;</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систематизації та обліку актів законодавства;</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документального забезпечення.</w:t>
            </w:r>
          </w:p>
        </w:tc>
      </w:tr>
      <w:tr w:rsidR="00345508" w:rsidRPr="00C70DBD" w:rsidTr="00854DDE">
        <w:trPr>
          <w:trHeight w:val="240"/>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napToGrid w:val="0"/>
                <w:sz w:val="28"/>
                <w:szCs w:val="28"/>
              </w:rPr>
            </w:pPr>
            <w:r w:rsidRPr="00475743">
              <w:rPr>
                <w:rFonts w:ascii="Times New Roman" w:hAnsi="Times New Roman"/>
                <w:b/>
                <w:caps/>
                <w:snapToGrid w:val="0"/>
                <w:sz w:val="28"/>
                <w:szCs w:val="28"/>
              </w:rPr>
              <w:t>управління ОРГАНІЗАЦІЇ ПРИЙОМУ ГРОМАДЯН, РОЗГЛЯДУ ЗВЕРНЕНЬ та запитів:</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депутатських звернень і запитів;</w:t>
            </w:r>
          </w:p>
          <w:p w:rsidR="00345508" w:rsidRPr="009A027E" w:rsidRDefault="00345508" w:rsidP="006B6EC6">
            <w:pPr>
              <w:numPr>
                <w:ilvl w:val="0"/>
                <w:numId w:val="4"/>
              </w:numPr>
              <w:spacing w:after="0" w:line="240" w:lineRule="auto"/>
              <w:ind w:left="0" w:firstLine="709"/>
              <w:contextualSpacing/>
              <w:rPr>
                <w:rFonts w:ascii="Times New Roman" w:hAnsi="Times New Roman"/>
                <w:caps/>
                <w:snapToGrid w:val="0"/>
                <w:sz w:val="28"/>
                <w:szCs w:val="28"/>
              </w:rPr>
            </w:pPr>
            <w:r w:rsidRPr="009A027E">
              <w:rPr>
                <w:rFonts w:ascii="Times New Roman" w:hAnsi="Times New Roman"/>
                <w:sz w:val="28"/>
                <w:szCs w:val="28"/>
              </w:rPr>
              <w:t>відділ звернень громадян;</w:t>
            </w:r>
          </w:p>
          <w:p w:rsidR="00345508" w:rsidRPr="009A027E" w:rsidRDefault="00345508" w:rsidP="006B6EC6">
            <w:pPr>
              <w:numPr>
                <w:ilvl w:val="0"/>
                <w:numId w:val="4"/>
              </w:numPr>
              <w:spacing w:after="0" w:line="240" w:lineRule="auto"/>
              <w:ind w:left="0" w:firstLine="709"/>
              <w:contextualSpacing/>
              <w:rPr>
                <w:rFonts w:ascii="Times New Roman" w:hAnsi="Times New Roman"/>
                <w:caps/>
                <w:snapToGrid w:val="0"/>
                <w:sz w:val="28"/>
                <w:szCs w:val="28"/>
              </w:rPr>
            </w:pPr>
            <w:r w:rsidRPr="009A027E">
              <w:rPr>
                <w:rFonts w:ascii="Times New Roman" w:hAnsi="Times New Roman"/>
                <w:sz w:val="28"/>
                <w:szCs w:val="28"/>
              </w:rPr>
              <w:t>відділ розгляду запитів на публічну інформацію;</w:t>
            </w:r>
          </w:p>
          <w:p w:rsidR="00345508" w:rsidRPr="009A027E" w:rsidRDefault="00345508" w:rsidP="006B6EC6">
            <w:pPr>
              <w:numPr>
                <w:ilvl w:val="0"/>
                <w:numId w:val="4"/>
              </w:numPr>
              <w:spacing w:after="0" w:line="240" w:lineRule="auto"/>
              <w:ind w:left="0" w:firstLine="709"/>
              <w:contextualSpacing/>
              <w:rPr>
                <w:rFonts w:ascii="Times New Roman" w:hAnsi="Times New Roman"/>
                <w:caps/>
                <w:snapToGrid w:val="0"/>
                <w:sz w:val="28"/>
                <w:szCs w:val="28"/>
              </w:rPr>
            </w:pPr>
            <w:r w:rsidRPr="009A027E">
              <w:rPr>
                <w:rFonts w:ascii="Times New Roman" w:hAnsi="Times New Roman"/>
                <w:sz w:val="28"/>
                <w:szCs w:val="28"/>
              </w:rPr>
              <w:t>відділ прийому громадян.</w:t>
            </w:r>
          </w:p>
        </w:tc>
      </w:tr>
      <w:tr w:rsidR="00345508" w:rsidRPr="00C70DBD" w:rsidTr="00475743">
        <w:trPr>
          <w:trHeight w:val="2258"/>
        </w:trPr>
        <w:tc>
          <w:tcPr>
            <w:tcW w:w="10065" w:type="dxa"/>
          </w:tcPr>
          <w:p w:rsidR="00345508" w:rsidRPr="00475743" w:rsidRDefault="00345508" w:rsidP="00FC2E5F">
            <w:pPr>
              <w:pStyle w:val="1"/>
              <w:ind w:firstLine="709"/>
              <w:contextualSpacing/>
              <w:jc w:val="center"/>
              <w:rPr>
                <w:spacing w:val="-8"/>
                <w:sz w:val="28"/>
                <w:szCs w:val="28"/>
              </w:rPr>
            </w:pPr>
            <w:r w:rsidRPr="00475743">
              <w:rPr>
                <w:spacing w:val="-8"/>
                <w:sz w:val="28"/>
                <w:szCs w:val="28"/>
              </w:rPr>
              <w:lastRenderedPageBreak/>
              <w:t>УПРАВЛІННЯ ЗАБЕЗПЕЧЕННЯ ОХОРОНИ ДЕРЖАВНОЇ ТАЄМНИЦІ:</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відділ охорони державної таємниці та допускної роботи;</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відділ забезпечення секретного діловодства;</w:t>
            </w:r>
          </w:p>
          <w:p w:rsidR="00345508" w:rsidRPr="006B6EC6"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sz w:val="28"/>
                <w:szCs w:val="28"/>
              </w:rPr>
              <w:t xml:space="preserve">відділ забезпечення секретного діловодства Спеціалізованої </w:t>
            </w:r>
          </w:p>
          <w:p w:rsidR="00345508" w:rsidRPr="009A027E" w:rsidRDefault="00345508" w:rsidP="006B6EC6">
            <w:pPr>
              <w:spacing w:after="0" w:line="240" w:lineRule="auto"/>
              <w:contextualSpacing/>
              <w:rPr>
                <w:rFonts w:ascii="Times New Roman" w:hAnsi="Times New Roman"/>
                <w:i/>
                <w:iCs/>
                <w:sz w:val="28"/>
                <w:szCs w:val="28"/>
              </w:rPr>
            </w:pPr>
            <w:r>
              <w:rPr>
                <w:rFonts w:ascii="Times New Roman" w:hAnsi="Times New Roman"/>
                <w:sz w:val="28"/>
                <w:szCs w:val="28"/>
                <w:lang w:val="uk-UA"/>
              </w:rPr>
              <w:t xml:space="preserve">         </w:t>
            </w:r>
            <w:r w:rsidRPr="009A027E">
              <w:rPr>
                <w:rFonts w:ascii="Times New Roman" w:hAnsi="Times New Roman"/>
                <w:sz w:val="28"/>
                <w:szCs w:val="28"/>
              </w:rPr>
              <w:t>антикорупційної прокуратури.</w:t>
            </w:r>
          </w:p>
          <w:p w:rsidR="00345508" w:rsidRPr="00475743" w:rsidRDefault="00345508" w:rsidP="00FC2E5F">
            <w:pPr>
              <w:spacing w:after="0" w:line="240" w:lineRule="auto"/>
              <w:ind w:firstLine="709"/>
              <w:contextualSpacing/>
              <w:jc w:val="center"/>
              <w:rPr>
                <w:rFonts w:ascii="Times New Roman" w:hAnsi="Times New Roman"/>
                <w:b/>
                <w:i/>
                <w:iCs/>
                <w:sz w:val="28"/>
                <w:szCs w:val="28"/>
                <w:lang w:val="uk-UA"/>
              </w:rPr>
            </w:pPr>
            <w:r w:rsidRPr="00475743">
              <w:rPr>
                <w:rFonts w:ascii="Times New Roman" w:hAnsi="Times New Roman"/>
                <w:b/>
                <w:spacing w:val="-4"/>
                <w:sz w:val="28"/>
                <w:szCs w:val="28"/>
              </w:rPr>
              <w:t>ВІДДІЛ ВНУТРІШНЬОГО АУДИТУ ТА ФІНАНСОВОГО КОНТРОЛЮ</w:t>
            </w:r>
          </w:p>
        </w:tc>
      </w:tr>
      <w:tr w:rsidR="00345508" w:rsidRPr="00C70DBD" w:rsidTr="00854DDE">
        <w:trPr>
          <w:trHeight w:val="352"/>
        </w:trPr>
        <w:tc>
          <w:tcPr>
            <w:tcW w:w="10065" w:type="dxa"/>
          </w:tcPr>
          <w:p w:rsidR="00345508" w:rsidRPr="006B6EC6" w:rsidRDefault="00345508" w:rsidP="00FC2E5F">
            <w:pPr>
              <w:spacing w:after="0" w:line="240" w:lineRule="auto"/>
              <w:ind w:firstLine="709"/>
              <w:contextualSpacing/>
              <w:jc w:val="center"/>
              <w:rPr>
                <w:rFonts w:ascii="Times New Roman" w:hAnsi="Times New Roman"/>
                <w:b/>
                <w:spacing w:val="-4"/>
                <w:sz w:val="28"/>
                <w:szCs w:val="28"/>
              </w:rPr>
            </w:pPr>
            <w:r w:rsidRPr="006B6EC6">
              <w:rPr>
                <w:rFonts w:ascii="Times New Roman" w:hAnsi="Times New Roman"/>
                <w:b/>
                <w:spacing w:val="-4"/>
                <w:sz w:val="28"/>
                <w:szCs w:val="28"/>
              </w:rPr>
              <w:t>УПРАВЛІННЯ ІНФОРМАЦІЙНОЇ ПОЛІТИКИ:</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відділ підготовки інформаційних матеріалів;</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відділ взаємодії із засобами масової інформації.</w:t>
            </w:r>
          </w:p>
          <w:p w:rsidR="00345508" w:rsidRPr="009A027E" w:rsidRDefault="00345508" w:rsidP="00FC2E5F">
            <w:pPr>
              <w:spacing w:after="0" w:line="240" w:lineRule="auto"/>
              <w:contextualSpacing/>
              <w:jc w:val="center"/>
              <w:rPr>
                <w:rFonts w:ascii="Times New Roman" w:hAnsi="Times New Roman"/>
                <w:sz w:val="28"/>
                <w:szCs w:val="28"/>
                <w:lang w:val="uk-UA"/>
              </w:rPr>
            </w:pPr>
          </w:p>
        </w:tc>
      </w:tr>
      <w:tr w:rsidR="00345508" w:rsidRPr="00C70DBD" w:rsidTr="00854DDE">
        <w:trPr>
          <w:trHeight w:val="141"/>
        </w:trPr>
        <w:tc>
          <w:tcPr>
            <w:tcW w:w="10065" w:type="dxa"/>
          </w:tcPr>
          <w:p w:rsidR="00345508" w:rsidRPr="00475743" w:rsidRDefault="00345508" w:rsidP="00FC2E5F">
            <w:pPr>
              <w:spacing w:after="0" w:line="240" w:lineRule="auto"/>
              <w:ind w:firstLine="709"/>
              <w:contextualSpacing/>
              <w:jc w:val="center"/>
              <w:rPr>
                <w:rFonts w:ascii="Times New Roman" w:hAnsi="Times New Roman"/>
                <w:b/>
                <w:caps/>
                <w:sz w:val="28"/>
                <w:szCs w:val="28"/>
              </w:rPr>
            </w:pPr>
            <w:r w:rsidRPr="00475743">
              <w:rPr>
                <w:rFonts w:ascii="Times New Roman" w:hAnsi="Times New Roman"/>
                <w:b/>
                <w:caps/>
                <w:sz w:val="28"/>
                <w:szCs w:val="28"/>
              </w:rPr>
              <w:t>департамент організації і процесуального керівництва досудовим розслідуванням органів Державного бюро розслідувань:</w:t>
            </w:r>
          </w:p>
          <w:p w:rsidR="00345508" w:rsidRPr="00014C97" w:rsidRDefault="00345508" w:rsidP="00FC2E5F">
            <w:pPr>
              <w:spacing w:after="0" w:line="240" w:lineRule="auto"/>
              <w:ind w:firstLine="709"/>
              <w:contextualSpacing/>
              <w:jc w:val="center"/>
              <w:rPr>
                <w:rFonts w:ascii="Times New Roman" w:hAnsi="Times New Roman"/>
                <w:b/>
                <w:sz w:val="28"/>
                <w:szCs w:val="28"/>
              </w:rPr>
            </w:pPr>
            <w:r w:rsidRPr="00014C97">
              <w:rPr>
                <w:rFonts w:ascii="Times New Roman" w:hAnsi="Times New Roman"/>
                <w:b/>
                <w:sz w:val="28"/>
                <w:szCs w:val="28"/>
              </w:rPr>
              <w:t>Перше управління організації і процесуального керівництва досудовим розслідуванням, яке здійснюється слідчими центрального апарату Державного бюро розслідувань:</w:t>
            </w:r>
          </w:p>
          <w:p w:rsidR="00345508" w:rsidRPr="009A027E" w:rsidRDefault="00345508" w:rsidP="006B6EC6">
            <w:pPr>
              <w:numPr>
                <w:ilvl w:val="0"/>
                <w:numId w:val="4"/>
              </w:numPr>
              <w:spacing w:after="0" w:line="240" w:lineRule="auto"/>
              <w:ind w:left="0" w:firstLine="709"/>
              <w:contextualSpacing/>
              <w:rPr>
                <w:rFonts w:ascii="Times New Roman" w:hAnsi="Times New Roman"/>
                <w:bCs/>
                <w:iCs/>
                <w:sz w:val="28"/>
                <w:szCs w:val="28"/>
              </w:rPr>
            </w:pPr>
            <w:r w:rsidRPr="009A027E">
              <w:rPr>
                <w:rFonts w:ascii="Times New Roman" w:hAnsi="Times New Roman"/>
                <w:bCs/>
                <w:iCs/>
                <w:sz w:val="28"/>
                <w:szCs w:val="28"/>
              </w:rPr>
              <w:t>перший відділ процесуального керівництва;</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другий відділ процесуального керівництва;</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третій відділ процесуального керівництва;</w:t>
            </w:r>
          </w:p>
          <w:p w:rsidR="00345508" w:rsidRPr="006B6EC6" w:rsidRDefault="00345508" w:rsidP="00FC2E5F">
            <w:pPr>
              <w:spacing w:after="0" w:line="240" w:lineRule="auto"/>
              <w:ind w:firstLine="709"/>
              <w:contextualSpacing/>
              <w:jc w:val="center"/>
              <w:rPr>
                <w:rFonts w:ascii="Times New Roman" w:hAnsi="Times New Roman"/>
                <w:b/>
                <w:sz w:val="28"/>
                <w:szCs w:val="28"/>
              </w:rPr>
            </w:pPr>
            <w:r w:rsidRPr="006B6EC6">
              <w:rPr>
                <w:rFonts w:ascii="Times New Roman" w:hAnsi="Times New Roman"/>
                <w:b/>
                <w:sz w:val="28"/>
                <w:szCs w:val="28"/>
              </w:rPr>
              <w:t>Друге управління організації і процесуального керівництва досудовим розслідуванням, яке здійснюється слідчими центрального апарату Державного бюро розслідувань:</w:t>
            </w:r>
          </w:p>
          <w:p w:rsidR="00345508" w:rsidRPr="009A027E" w:rsidRDefault="00345508" w:rsidP="006B6EC6">
            <w:pPr>
              <w:numPr>
                <w:ilvl w:val="0"/>
                <w:numId w:val="4"/>
              </w:numPr>
              <w:spacing w:after="0" w:line="240" w:lineRule="auto"/>
              <w:ind w:left="0" w:firstLine="709"/>
              <w:contextualSpacing/>
              <w:rPr>
                <w:rFonts w:ascii="Times New Roman" w:hAnsi="Times New Roman"/>
                <w:bCs/>
                <w:iCs/>
                <w:sz w:val="28"/>
                <w:szCs w:val="28"/>
              </w:rPr>
            </w:pPr>
            <w:r w:rsidRPr="009A027E">
              <w:rPr>
                <w:rFonts w:ascii="Times New Roman" w:hAnsi="Times New Roman"/>
                <w:bCs/>
                <w:iCs/>
                <w:sz w:val="28"/>
                <w:szCs w:val="28"/>
              </w:rPr>
              <w:t>перший відділ процесуального керівництва;</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другий відділ процесуального керівництва;</w:t>
            </w:r>
          </w:p>
          <w:p w:rsidR="00345508" w:rsidRPr="009A027E" w:rsidRDefault="00345508" w:rsidP="006B6EC6">
            <w:pPr>
              <w:numPr>
                <w:ilvl w:val="0"/>
                <w:numId w:val="4"/>
              </w:numPr>
              <w:spacing w:after="0" w:line="240" w:lineRule="auto"/>
              <w:ind w:left="0" w:firstLine="709"/>
              <w:contextualSpacing/>
              <w:rPr>
                <w:rFonts w:ascii="Times New Roman" w:hAnsi="Times New Roman"/>
                <w:i/>
                <w:iCs/>
                <w:sz w:val="28"/>
                <w:szCs w:val="28"/>
              </w:rPr>
            </w:pPr>
            <w:r w:rsidRPr="009A027E">
              <w:rPr>
                <w:rFonts w:ascii="Times New Roman" w:hAnsi="Times New Roman"/>
                <w:bCs/>
                <w:iCs/>
                <w:sz w:val="28"/>
                <w:szCs w:val="28"/>
              </w:rPr>
              <w:t>третій відділ процесуального керівництва;</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організації процесуального керівництва досудовим розслідуванням, яке здійснюється слідчими територіальних органів Державного бюро розслідувань:</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перший відділ організації процесуального керівництва;</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другий відділ організації процесуального керівництва;</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третій відділ організації процесуального керівництва;</w:t>
            </w:r>
          </w:p>
          <w:p w:rsidR="00345508" w:rsidRDefault="00345508" w:rsidP="006B6EC6">
            <w:pPr>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 xml:space="preserve">Відділ організації інформаційного забезпечення та координації діяльності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структурних підрозділів;</w:t>
            </w:r>
          </w:p>
          <w:p w:rsidR="00345508" w:rsidRDefault="00345508" w:rsidP="006B6EC6">
            <w:pPr>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 xml:space="preserve">Відділ нагляду за додержанням законів оперативними підрозділами </w:t>
            </w:r>
            <w:r>
              <w:rPr>
                <w:rFonts w:ascii="Times New Roman" w:hAnsi="Times New Roman"/>
                <w:sz w:val="28"/>
                <w:szCs w:val="28"/>
                <w:lang w:val="uk-UA"/>
              </w:rPr>
              <w:t xml:space="preserve">                </w:t>
            </w:r>
          </w:p>
          <w:p w:rsidR="00345508" w:rsidRPr="009A027E" w:rsidRDefault="00345508" w:rsidP="006B6EC6">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Державного бюро розслідувань;</w:t>
            </w:r>
          </w:p>
          <w:p w:rsidR="00345508" w:rsidRPr="009A027E" w:rsidRDefault="00345508" w:rsidP="006B6EC6">
            <w:pPr>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Відділ документального забезпечення.</w:t>
            </w:r>
          </w:p>
          <w:p w:rsidR="00345508" w:rsidRPr="009A027E" w:rsidRDefault="00345508" w:rsidP="00FC2E5F">
            <w:pPr>
              <w:spacing w:after="0" w:line="240" w:lineRule="auto"/>
              <w:contextualSpacing/>
              <w:jc w:val="center"/>
              <w:rPr>
                <w:rFonts w:ascii="Times New Roman" w:hAnsi="Times New Roman"/>
                <w:sz w:val="28"/>
                <w:szCs w:val="28"/>
                <w:lang w:val="uk-UA"/>
              </w:rPr>
            </w:pPr>
          </w:p>
        </w:tc>
      </w:tr>
      <w:tr w:rsidR="00345508" w:rsidRPr="00C70DBD" w:rsidTr="00854DDE">
        <w:trPr>
          <w:trHeight w:val="320"/>
        </w:trPr>
        <w:tc>
          <w:tcPr>
            <w:tcW w:w="10065" w:type="dxa"/>
          </w:tcPr>
          <w:p w:rsidR="00345508" w:rsidRPr="00475743" w:rsidRDefault="00345508" w:rsidP="00FC2E5F">
            <w:pPr>
              <w:pStyle w:val="1"/>
              <w:ind w:firstLine="709"/>
              <w:contextualSpacing/>
              <w:jc w:val="center"/>
              <w:rPr>
                <w:caps/>
                <w:sz w:val="28"/>
                <w:szCs w:val="28"/>
              </w:rPr>
            </w:pPr>
            <w:r w:rsidRPr="00475743">
              <w:rPr>
                <w:caps/>
                <w:sz w:val="28"/>
                <w:szCs w:val="28"/>
              </w:rPr>
              <w:t>департамент інформаційних технологій:</w:t>
            </w:r>
          </w:p>
          <w:p w:rsidR="00345508" w:rsidRPr="009A027E" w:rsidRDefault="00345508" w:rsidP="00854DDE">
            <w:pPr>
              <w:numPr>
                <w:ilvl w:val="0"/>
                <w:numId w:val="4"/>
              </w:numPr>
              <w:spacing w:after="0" w:line="240" w:lineRule="auto"/>
              <w:ind w:left="0" w:firstLine="709"/>
              <w:contextualSpacing/>
              <w:jc w:val="center"/>
              <w:rPr>
                <w:rFonts w:ascii="Times New Roman" w:hAnsi="Times New Roman"/>
                <w:sz w:val="28"/>
                <w:szCs w:val="28"/>
              </w:rPr>
            </w:pPr>
            <w:r w:rsidRPr="009A027E">
              <w:rPr>
                <w:rFonts w:ascii="Times New Roman" w:hAnsi="Times New Roman"/>
                <w:sz w:val="28"/>
                <w:szCs w:val="28"/>
              </w:rPr>
              <w:t>відділ впровадження та супроводження інформаційних систем;</w:t>
            </w:r>
          </w:p>
          <w:p w:rsidR="00345508" w:rsidRPr="009A027E" w:rsidRDefault="00345508" w:rsidP="00854DDE">
            <w:pPr>
              <w:numPr>
                <w:ilvl w:val="0"/>
                <w:numId w:val="4"/>
              </w:numPr>
              <w:spacing w:after="0" w:line="240" w:lineRule="auto"/>
              <w:ind w:left="0" w:firstLine="709"/>
              <w:contextualSpacing/>
              <w:jc w:val="center"/>
              <w:rPr>
                <w:rFonts w:ascii="Times New Roman" w:hAnsi="Times New Roman"/>
                <w:sz w:val="28"/>
                <w:szCs w:val="28"/>
              </w:rPr>
            </w:pPr>
            <w:r w:rsidRPr="009A027E">
              <w:rPr>
                <w:rFonts w:ascii="Times New Roman" w:hAnsi="Times New Roman"/>
                <w:sz w:val="28"/>
                <w:szCs w:val="28"/>
              </w:rPr>
              <w:t>відділ адміністрування мереж та технічного захисту інформації;</w:t>
            </w:r>
          </w:p>
          <w:p w:rsidR="00345508" w:rsidRPr="009A027E" w:rsidRDefault="00345508" w:rsidP="00854DDE">
            <w:pPr>
              <w:numPr>
                <w:ilvl w:val="0"/>
                <w:numId w:val="4"/>
              </w:numPr>
              <w:spacing w:after="0" w:line="240" w:lineRule="auto"/>
              <w:ind w:left="0" w:firstLine="709"/>
              <w:contextualSpacing/>
              <w:jc w:val="center"/>
              <w:rPr>
                <w:rFonts w:ascii="Times New Roman" w:hAnsi="Times New Roman"/>
                <w:sz w:val="28"/>
                <w:szCs w:val="28"/>
              </w:rPr>
            </w:pPr>
            <w:r w:rsidRPr="009A027E">
              <w:rPr>
                <w:rFonts w:ascii="Times New Roman" w:hAnsi="Times New Roman"/>
                <w:sz w:val="28"/>
                <w:szCs w:val="28"/>
              </w:rPr>
              <w:t>відділ забезпечення центрів приймання-передачі даних та мультимедійних систем.</w:t>
            </w:r>
          </w:p>
          <w:p w:rsidR="00345508" w:rsidRPr="009A027E" w:rsidRDefault="00345508" w:rsidP="00FC2E5F">
            <w:pPr>
              <w:spacing w:after="0" w:line="240" w:lineRule="auto"/>
              <w:contextualSpacing/>
              <w:jc w:val="center"/>
              <w:rPr>
                <w:rFonts w:ascii="Times New Roman" w:hAnsi="Times New Roman"/>
                <w:sz w:val="28"/>
                <w:szCs w:val="28"/>
              </w:rPr>
            </w:pPr>
          </w:p>
        </w:tc>
      </w:tr>
      <w:tr w:rsidR="00345508" w:rsidRPr="00C70DBD" w:rsidTr="00854DDE">
        <w:trPr>
          <w:trHeight w:val="173"/>
        </w:trPr>
        <w:tc>
          <w:tcPr>
            <w:tcW w:w="10065" w:type="dxa"/>
          </w:tcPr>
          <w:p w:rsidR="00345508" w:rsidRPr="00475743" w:rsidRDefault="00345508" w:rsidP="00FC2E5F">
            <w:pPr>
              <w:pStyle w:val="1"/>
              <w:ind w:firstLine="709"/>
              <w:contextualSpacing/>
              <w:jc w:val="center"/>
              <w:rPr>
                <w:caps/>
                <w:sz w:val="28"/>
                <w:szCs w:val="28"/>
              </w:rPr>
            </w:pPr>
            <w:r w:rsidRPr="00475743">
              <w:rPr>
                <w:caps/>
                <w:sz w:val="28"/>
                <w:szCs w:val="28"/>
              </w:rPr>
              <w:lastRenderedPageBreak/>
              <w:t>департамент документального забезпечення:</w:t>
            </w:r>
          </w:p>
          <w:p w:rsidR="00345508" w:rsidRPr="009A027E" w:rsidRDefault="00345508" w:rsidP="00FC2E5F">
            <w:pPr>
              <w:spacing w:after="0" w:line="240" w:lineRule="auto"/>
              <w:ind w:firstLine="709"/>
              <w:contextualSpacing/>
              <w:jc w:val="center"/>
              <w:rPr>
                <w:rFonts w:ascii="Times New Roman" w:hAnsi="Times New Roman"/>
                <w:sz w:val="28"/>
                <w:szCs w:val="28"/>
              </w:rPr>
            </w:pPr>
            <w:r w:rsidRPr="00475743">
              <w:rPr>
                <w:rFonts w:ascii="Times New Roman" w:hAnsi="Times New Roman"/>
                <w:b/>
                <w:sz w:val="28"/>
                <w:szCs w:val="28"/>
              </w:rPr>
              <w:t>Управління реєстрації вхідних та вихідних документів</w:t>
            </w:r>
            <w:r w:rsidRPr="009A027E">
              <w:rPr>
                <w:rFonts w:ascii="Times New Roman" w:hAnsi="Times New Roman"/>
                <w:sz w:val="28"/>
                <w:szCs w:val="28"/>
              </w:rPr>
              <w:t>:</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реєстрації вхідних документів;</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реєстрації вихідних документів;</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 xml:space="preserve">Управління виготовлення, редагування, опрацювання та зберігання документів: </w:t>
            </w:r>
          </w:p>
          <w:p w:rsidR="00345508" w:rsidRPr="009A027E" w:rsidRDefault="00345508" w:rsidP="006B6EC6">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   відділ виготовлення та редагування документів;</w:t>
            </w:r>
          </w:p>
          <w:p w:rsidR="00345508" w:rsidRPr="009A027E" w:rsidRDefault="00345508" w:rsidP="006B6EC6">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  відділ зберігання документів;</w:t>
            </w:r>
          </w:p>
          <w:p w:rsidR="00345508" w:rsidRDefault="00345508" w:rsidP="006B6EC6">
            <w:pPr>
              <w:spacing w:after="0" w:line="240" w:lineRule="auto"/>
              <w:ind w:firstLine="709"/>
              <w:contextualSpacing/>
              <w:rPr>
                <w:rFonts w:ascii="Times New Roman" w:hAnsi="Times New Roman"/>
                <w:sz w:val="28"/>
                <w:szCs w:val="28"/>
                <w:lang w:val="uk-UA"/>
              </w:rPr>
            </w:pPr>
            <w:r w:rsidRPr="009A027E">
              <w:rPr>
                <w:rFonts w:ascii="Times New Roman" w:hAnsi="Times New Roman"/>
                <w:sz w:val="28"/>
                <w:szCs w:val="28"/>
              </w:rPr>
              <w:t xml:space="preserve">- відділ організації роботи з документами керівництва Офісу Генерального </w:t>
            </w:r>
          </w:p>
          <w:p w:rsidR="00345508" w:rsidRPr="009A027E" w:rsidRDefault="00345508" w:rsidP="006B6EC6">
            <w:pPr>
              <w:spacing w:after="0" w:line="240" w:lineRule="auto"/>
              <w:ind w:firstLine="709"/>
              <w:contextualSpacing/>
              <w:rPr>
                <w:rFonts w:ascii="Times New Roman" w:hAnsi="Times New Roman"/>
                <w:sz w:val="28"/>
                <w:szCs w:val="28"/>
              </w:rPr>
            </w:pPr>
            <w:r w:rsidRPr="009A027E">
              <w:rPr>
                <w:rFonts w:ascii="Times New Roman" w:hAnsi="Times New Roman"/>
                <w:sz w:val="28"/>
                <w:szCs w:val="28"/>
              </w:rPr>
              <w:t>прокурора.</w:t>
            </w:r>
          </w:p>
        </w:tc>
      </w:tr>
      <w:tr w:rsidR="00345508" w:rsidRPr="00C70DBD" w:rsidTr="00854DDE">
        <w:trPr>
          <w:trHeight w:val="256"/>
        </w:trPr>
        <w:tc>
          <w:tcPr>
            <w:tcW w:w="10065" w:type="dxa"/>
          </w:tcPr>
          <w:p w:rsidR="00345508" w:rsidRPr="009A027E" w:rsidRDefault="00345508" w:rsidP="00FC2E5F">
            <w:pPr>
              <w:spacing w:after="0" w:line="240" w:lineRule="auto"/>
              <w:ind w:firstLine="709"/>
              <w:contextualSpacing/>
              <w:jc w:val="center"/>
              <w:rPr>
                <w:rFonts w:ascii="Times New Roman" w:hAnsi="Times New Roman"/>
                <w:sz w:val="28"/>
                <w:szCs w:val="28"/>
              </w:rPr>
            </w:pPr>
          </w:p>
          <w:p w:rsidR="00345508" w:rsidRPr="00475743" w:rsidRDefault="00345508" w:rsidP="00FC2E5F">
            <w:pPr>
              <w:pStyle w:val="1"/>
              <w:ind w:firstLine="709"/>
              <w:contextualSpacing/>
              <w:jc w:val="center"/>
              <w:rPr>
                <w:caps/>
                <w:sz w:val="28"/>
                <w:szCs w:val="28"/>
              </w:rPr>
            </w:pPr>
            <w:r w:rsidRPr="00475743">
              <w:rPr>
                <w:caps/>
                <w:sz w:val="28"/>
                <w:szCs w:val="28"/>
              </w:rPr>
              <w:t>департамент логістики, ресурсного та матеріально-технічного забезпечення:</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комунально-експлуатаційного забезпечення та капітального будівництва:</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комунально-експлуатаційний відділ;</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капітального будівництва, поточного ремонту та технічного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нагляду;</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матеріально-технічного забезпечення та організації закупівель:</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організації закупівель, моніторингу та договірної роботи;</w:t>
            </w:r>
          </w:p>
          <w:p w:rsidR="00345508" w:rsidRPr="006B6EC6"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 xml:space="preserve">відділ матеріально-технічного забезпечення та контролю за його </w:t>
            </w:r>
          </w:p>
          <w:p w:rsidR="00345508" w:rsidRPr="009A027E" w:rsidRDefault="00345508" w:rsidP="006B6EC6">
            <w:pPr>
              <w:spacing w:after="0" w:line="240" w:lineRule="auto"/>
              <w:contextualSpacing/>
              <w:rPr>
                <w:rFonts w:ascii="Times New Roman" w:hAnsi="Times New Roman"/>
                <w:sz w:val="28"/>
                <w:szCs w:val="28"/>
              </w:rPr>
            </w:pPr>
            <w:r>
              <w:rPr>
                <w:rFonts w:ascii="Times New Roman" w:hAnsi="Times New Roman"/>
                <w:sz w:val="28"/>
                <w:szCs w:val="28"/>
                <w:lang w:val="uk-UA"/>
              </w:rPr>
              <w:t xml:space="preserve">         </w:t>
            </w:r>
            <w:r w:rsidRPr="009A027E">
              <w:rPr>
                <w:rFonts w:ascii="Times New Roman" w:hAnsi="Times New Roman"/>
                <w:sz w:val="28"/>
                <w:szCs w:val="28"/>
              </w:rPr>
              <w:t>використанням;</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технічного забезпечення та супроводження користувачів;</w:t>
            </w:r>
          </w:p>
          <w:p w:rsidR="00345508" w:rsidRPr="00475743" w:rsidRDefault="00345508" w:rsidP="00FC2E5F">
            <w:pPr>
              <w:spacing w:after="0" w:line="240" w:lineRule="auto"/>
              <w:ind w:firstLine="709"/>
              <w:contextualSpacing/>
              <w:jc w:val="center"/>
              <w:rPr>
                <w:rFonts w:ascii="Times New Roman" w:hAnsi="Times New Roman"/>
                <w:b/>
                <w:sz w:val="28"/>
                <w:szCs w:val="28"/>
              </w:rPr>
            </w:pPr>
            <w:r w:rsidRPr="00475743">
              <w:rPr>
                <w:rFonts w:ascii="Times New Roman" w:hAnsi="Times New Roman"/>
                <w:b/>
                <w:sz w:val="28"/>
                <w:szCs w:val="28"/>
              </w:rPr>
              <w:t>Управління транспортного забезпечення, пожежної безпеки та режиму:</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транспортного забезпечення та безпеки дорожнього руху;</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режиму та охорони праці;</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пожежної безпеки та цивільного захисту;</w:t>
            </w:r>
          </w:p>
          <w:p w:rsidR="00345508" w:rsidRPr="009A027E" w:rsidRDefault="00345508" w:rsidP="006B6EC6">
            <w:pPr>
              <w:numPr>
                <w:ilvl w:val="0"/>
                <w:numId w:val="4"/>
              </w:numPr>
              <w:spacing w:after="0" w:line="240" w:lineRule="auto"/>
              <w:ind w:left="0" w:firstLine="709"/>
              <w:contextualSpacing/>
              <w:rPr>
                <w:rFonts w:ascii="Times New Roman" w:hAnsi="Times New Roman"/>
                <w:sz w:val="28"/>
                <w:szCs w:val="28"/>
              </w:rPr>
            </w:pPr>
            <w:r w:rsidRPr="009A027E">
              <w:rPr>
                <w:rFonts w:ascii="Times New Roman" w:hAnsi="Times New Roman"/>
                <w:sz w:val="28"/>
                <w:szCs w:val="28"/>
              </w:rPr>
              <w:t>відділ приймання, опрацювання та аналізу оперативної інформації.</w:t>
            </w:r>
          </w:p>
        </w:tc>
      </w:tr>
    </w:tbl>
    <w:p w:rsidR="00345508" w:rsidRPr="00C70DBD" w:rsidRDefault="00345508" w:rsidP="00854DDE">
      <w:pPr>
        <w:pStyle w:val="6"/>
        <w:spacing w:before="0" w:after="0"/>
        <w:ind w:firstLine="709"/>
        <w:contextualSpacing/>
        <w:jc w:val="center"/>
        <w:rPr>
          <w:b w:val="0"/>
          <w:bCs w:val="0"/>
          <w:sz w:val="24"/>
          <w:szCs w:val="24"/>
        </w:rPr>
      </w:pPr>
      <w:r w:rsidRPr="00C70DBD">
        <w:rPr>
          <w:b w:val="0"/>
          <w:sz w:val="24"/>
          <w:szCs w:val="24"/>
        </w:rPr>
        <w:tab/>
      </w:r>
      <w:r w:rsidRPr="00C70DBD">
        <w:rPr>
          <w:b w:val="0"/>
          <w:sz w:val="24"/>
          <w:szCs w:val="24"/>
        </w:rPr>
        <w:tab/>
      </w:r>
      <w:r w:rsidRPr="00C70DBD">
        <w:rPr>
          <w:b w:val="0"/>
          <w:sz w:val="24"/>
          <w:szCs w:val="24"/>
        </w:rPr>
        <w:tab/>
      </w:r>
      <w:r w:rsidRPr="00C70DBD">
        <w:rPr>
          <w:b w:val="0"/>
          <w:sz w:val="24"/>
          <w:szCs w:val="24"/>
        </w:rPr>
        <w:tab/>
      </w:r>
      <w:r w:rsidRPr="00C70DBD">
        <w:rPr>
          <w:b w:val="0"/>
          <w:sz w:val="24"/>
          <w:szCs w:val="24"/>
        </w:rPr>
        <w:tab/>
      </w:r>
      <w:r w:rsidRPr="00C70DBD">
        <w:rPr>
          <w:b w:val="0"/>
          <w:sz w:val="24"/>
          <w:szCs w:val="24"/>
        </w:rPr>
        <w:tab/>
      </w:r>
      <w:r w:rsidRPr="00C70DBD">
        <w:rPr>
          <w:b w:val="0"/>
          <w:sz w:val="24"/>
          <w:szCs w:val="24"/>
        </w:rPr>
        <w:tab/>
      </w:r>
    </w:p>
    <w:p w:rsidR="00345508" w:rsidRPr="00C70DBD" w:rsidRDefault="00345508" w:rsidP="00854DDE">
      <w:pPr>
        <w:spacing w:after="0" w:line="240" w:lineRule="auto"/>
        <w:ind w:firstLine="709"/>
        <w:contextualSpacing/>
        <w:jc w:val="center"/>
        <w:rPr>
          <w:rFonts w:ascii="Times New Roman" w:hAnsi="Times New Roman"/>
          <w:sz w:val="24"/>
          <w:szCs w:val="24"/>
          <w:lang w:val="uk-UA"/>
        </w:rPr>
      </w:pPr>
    </w:p>
    <w:p w:rsidR="00345508" w:rsidRPr="00C70DBD" w:rsidRDefault="00345508" w:rsidP="00854DDE">
      <w:pPr>
        <w:pStyle w:val="33"/>
        <w:ind w:firstLine="709"/>
        <w:contextualSpacing/>
        <w:jc w:val="center"/>
        <w:rPr>
          <w:b/>
          <w:caps/>
          <w:sz w:val="24"/>
        </w:rPr>
      </w:pPr>
    </w:p>
    <w:p w:rsidR="00345508" w:rsidRPr="00C70DBD" w:rsidRDefault="00345508" w:rsidP="00854DDE">
      <w:pPr>
        <w:pStyle w:val="1"/>
        <w:ind w:firstLine="709"/>
        <w:contextualSpacing/>
        <w:jc w:val="center"/>
        <w:rPr>
          <w:b w:val="0"/>
          <w:sz w:val="24"/>
          <w:szCs w:val="24"/>
        </w:rPr>
      </w:pPr>
    </w:p>
    <w:p w:rsidR="00345508" w:rsidRPr="00C70DBD" w:rsidRDefault="00345508" w:rsidP="00854DDE">
      <w:pPr>
        <w:spacing w:after="0" w:line="240" w:lineRule="auto"/>
        <w:ind w:firstLine="709"/>
        <w:contextualSpacing/>
        <w:jc w:val="center"/>
        <w:rPr>
          <w:rFonts w:ascii="Times New Roman" w:hAnsi="Times New Roman"/>
          <w:spacing w:val="-4"/>
          <w:sz w:val="24"/>
          <w:szCs w:val="24"/>
        </w:rPr>
      </w:pPr>
    </w:p>
    <w:p w:rsidR="00345508" w:rsidRDefault="00345508" w:rsidP="00854DDE">
      <w:pPr>
        <w:spacing w:after="0" w:line="240" w:lineRule="auto"/>
        <w:ind w:firstLine="709"/>
        <w:contextualSpacing/>
        <w:jc w:val="center"/>
        <w:rPr>
          <w:rFonts w:ascii="Times New Roman" w:hAnsi="Times New Roman"/>
          <w:sz w:val="24"/>
          <w:szCs w:val="24"/>
          <w:lang w:val="uk-UA"/>
        </w:rPr>
      </w:pPr>
    </w:p>
    <w:p w:rsidR="00345508" w:rsidRDefault="00345508" w:rsidP="00854DDE">
      <w:pPr>
        <w:spacing w:after="0" w:line="240" w:lineRule="auto"/>
        <w:ind w:firstLine="709"/>
        <w:contextualSpacing/>
        <w:jc w:val="center"/>
        <w:rPr>
          <w:rFonts w:ascii="Times New Roman" w:hAnsi="Times New Roman"/>
          <w:sz w:val="24"/>
          <w:szCs w:val="24"/>
          <w:lang w:val="uk-UA"/>
        </w:rPr>
      </w:pPr>
    </w:p>
    <w:p w:rsidR="00345508" w:rsidRDefault="00345508" w:rsidP="00854DDE">
      <w:pPr>
        <w:spacing w:after="0" w:line="240" w:lineRule="auto"/>
        <w:ind w:firstLine="709"/>
        <w:contextualSpacing/>
        <w:jc w:val="center"/>
        <w:rPr>
          <w:rFonts w:ascii="Times New Roman" w:hAnsi="Times New Roman"/>
          <w:sz w:val="24"/>
          <w:szCs w:val="24"/>
          <w:lang w:val="uk-UA"/>
        </w:rPr>
      </w:pPr>
    </w:p>
    <w:p w:rsidR="00345508" w:rsidRDefault="00345508" w:rsidP="00854DDE">
      <w:pPr>
        <w:spacing w:after="0" w:line="240" w:lineRule="auto"/>
        <w:ind w:firstLine="709"/>
        <w:contextualSpacing/>
        <w:jc w:val="center"/>
        <w:rPr>
          <w:rFonts w:ascii="Times New Roman" w:hAnsi="Times New Roman"/>
          <w:sz w:val="24"/>
          <w:szCs w:val="24"/>
          <w:lang w:val="uk-UA"/>
        </w:rPr>
      </w:pPr>
    </w:p>
    <w:p w:rsidR="00345508" w:rsidRDefault="00345508" w:rsidP="00854DDE">
      <w:pPr>
        <w:spacing w:after="0" w:line="240" w:lineRule="auto"/>
        <w:ind w:firstLine="709"/>
        <w:contextualSpacing/>
        <w:jc w:val="center"/>
        <w:rPr>
          <w:rFonts w:ascii="Times New Roman" w:hAnsi="Times New Roman"/>
          <w:sz w:val="24"/>
          <w:szCs w:val="24"/>
          <w:lang w:val="uk-UA"/>
        </w:rPr>
      </w:pPr>
    </w:p>
    <w:p w:rsidR="00345508" w:rsidRDefault="00345508" w:rsidP="00B1147C">
      <w:pPr>
        <w:spacing w:after="0" w:line="240" w:lineRule="auto"/>
        <w:contextualSpacing/>
        <w:rPr>
          <w:rFonts w:ascii="Times New Roman" w:hAnsi="Times New Roman"/>
          <w:sz w:val="24"/>
          <w:szCs w:val="24"/>
          <w:lang w:val="uk-UA"/>
        </w:rPr>
      </w:pPr>
    </w:p>
    <w:p w:rsidR="00345508" w:rsidRDefault="00345508" w:rsidP="00854DDE">
      <w:pPr>
        <w:spacing w:after="0" w:line="240" w:lineRule="auto"/>
        <w:ind w:firstLine="709"/>
        <w:contextualSpacing/>
        <w:jc w:val="center"/>
        <w:rPr>
          <w:rFonts w:ascii="Times New Roman" w:hAnsi="Times New Roman"/>
          <w:sz w:val="24"/>
          <w:szCs w:val="24"/>
          <w:lang w:val="uk-UA"/>
        </w:rPr>
      </w:pPr>
    </w:p>
    <w:p w:rsidR="00345508" w:rsidRPr="008F53E0" w:rsidRDefault="00345508" w:rsidP="0028100C">
      <w:pPr>
        <w:jc w:val="both"/>
        <w:rPr>
          <w:rFonts w:ascii="Times New Roman" w:hAnsi="Times New Roman"/>
          <w:color w:val="000000"/>
          <w:sz w:val="28"/>
          <w:szCs w:val="28"/>
          <w:lang w:val="uk-UA"/>
        </w:rPr>
      </w:pPr>
      <w:r>
        <w:rPr>
          <w:rFonts w:ascii="Times New Roman" w:hAnsi="Times New Roman"/>
          <w:color w:val="000000"/>
          <w:sz w:val="28"/>
          <w:szCs w:val="28"/>
          <w:lang w:val="uk-UA"/>
        </w:rPr>
        <w:t>2.22.</w:t>
      </w:r>
      <w:r w:rsidRPr="008F53E0">
        <w:rPr>
          <w:rFonts w:ascii="Times New Roman" w:hAnsi="Times New Roman"/>
          <w:color w:val="000000"/>
          <w:sz w:val="28"/>
          <w:szCs w:val="28"/>
          <w:lang w:val="uk-UA"/>
        </w:rPr>
        <w:t xml:space="preserve"> </w:t>
      </w:r>
      <w:r>
        <w:rPr>
          <w:rFonts w:ascii="Times New Roman" w:hAnsi="Times New Roman"/>
          <w:color w:val="000000"/>
          <w:sz w:val="28"/>
          <w:szCs w:val="28"/>
          <w:lang w:val="uk-UA"/>
        </w:rPr>
        <w:t>Управління, які допомагають Генеральному прокурору України виконувати нормотворчу функцію</w:t>
      </w:r>
    </w:p>
    <w:p w:rsidR="00345508" w:rsidRDefault="00345508" w:rsidP="0028100C">
      <w:pPr>
        <w:jc w:val="both"/>
        <w:rPr>
          <w:color w:val="FF0000"/>
          <w:lang w:val="uk-UA"/>
        </w:rPr>
      </w:pPr>
    </w:p>
    <w:p w:rsidR="00345508" w:rsidRDefault="007C652F" w:rsidP="0028100C">
      <w:pPr>
        <w:jc w:val="both"/>
        <w:rPr>
          <w:color w:val="FF0000"/>
          <w:lang w:val="uk-UA"/>
        </w:rPr>
      </w:pPr>
      <w:r>
        <w:rPr>
          <w:noProof/>
        </w:rPr>
        <w:pict>
          <v:rect id="_x0000_s1077" style="position:absolute;left:0;text-align:left;margin-left:6.95pt;margin-top:22.6pt;width:360.8pt;height:94.4pt;z-index:33">
            <v:textbox>
              <w:txbxContent>
                <w:p w:rsidR="0061189A" w:rsidRDefault="0061189A" w:rsidP="0087273A">
                  <w:pPr>
                    <w:jc w:val="center"/>
                    <w:rPr>
                      <w:rFonts w:ascii="Times New Roman" w:hAnsi="Times New Roman"/>
                      <w:sz w:val="28"/>
                      <w:szCs w:val="28"/>
                      <w:lang w:val="uk-UA"/>
                    </w:rPr>
                  </w:pPr>
                </w:p>
                <w:p w:rsidR="0061189A" w:rsidRPr="0087273A" w:rsidRDefault="0061189A" w:rsidP="0087273A">
                  <w:pPr>
                    <w:jc w:val="center"/>
                    <w:rPr>
                      <w:rFonts w:ascii="Times New Roman" w:hAnsi="Times New Roman"/>
                      <w:sz w:val="28"/>
                      <w:szCs w:val="28"/>
                      <w:lang w:val="uk-UA"/>
                    </w:rPr>
                  </w:pPr>
                  <w:r w:rsidRPr="0087273A">
                    <w:rPr>
                      <w:rFonts w:ascii="Times New Roman" w:hAnsi="Times New Roman"/>
                      <w:sz w:val="28"/>
                      <w:szCs w:val="28"/>
                      <w:lang w:val="uk-UA"/>
                    </w:rPr>
                    <w:t>Управління правового забезпечення</w:t>
                  </w:r>
                </w:p>
              </w:txbxContent>
            </v:textbox>
          </v:rect>
        </w:pict>
      </w: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7C652F" w:rsidP="0028100C">
      <w:pPr>
        <w:jc w:val="both"/>
        <w:rPr>
          <w:color w:val="FF0000"/>
          <w:lang w:val="uk-UA"/>
        </w:rPr>
      </w:pPr>
      <w:r>
        <w:rPr>
          <w:noProof/>
        </w:rPr>
        <w:pict>
          <v:rect id="_x0000_s1078" style="position:absolute;left:0;text-align:left;margin-left:6.95pt;margin-top:2.15pt;width:360.8pt;height:94.4pt;z-index:34">
            <v:textbox style="mso-next-textbox:#_x0000_s1078">
              <w:txbxContent>
                <w:p w:rsidR="0061189A" w:rsidRDefault="0061189A" w:rsidP="0087273A">
                  <w:pPr>
                    <w:jc w:val="center"/>
                    <w:rPr>
                      <w:rFonts w:ascii="Times New Roman" w:hAnsi="Times New Roman"/>
                      <w:sz w:val="28"/>
                      <w:szCs w:val="28"/>
                      <w:lang w:val="uk-UA"/>
                    </w:rPr>
                  </w:pPr>
                </w:p>
                <w:p w:rsidR="0061189A" w:rsidRPr="0087273A" w:rsidRDefault="0061189A" w:rsidP="0087273A">
                  <w:pPr>
                    <w:jc w:val="center"/>
                    <w:rPr>
                      <w:rFonts w:ascii="Times New Roman" w:hAnsi="Times New Roman"/>
                      <w:sz w:val="28"/>
                      <w:szCs w:val="28"/>
                      <w:lang w:val="uk-UA"/>
                    </w:rPr>
                  </w:pPr>
                  <w:r w:rsidRPr="0087273A">
                    <w:rPr>
                      <w:rFonts w:ascii="Times New Roman" w:hAnsi="Times New Roman"/>
                      <w:sz w:val="28"/>
                      <w:szCs w:val="28"/>
                      <w:lang w:val="uk-UA"/>
                    </w:rPr>
                    <w:t>Патронатна служба</w:t>
                  </w:r>
                </w:p>
              </w:txbxContent>
            </v:textbox>
          </v:rect>
        </w:pict>
      </w: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7C652F" w:rsidP="0028100C">
      <w:pPr>
        <w:jc w:val="both"/>
        <w:rPr>
          <w:color w:val="FF0000"/>
          <w:lang w:val="uk-UA"/>
        </w:rPr>
      </w:pPr>
      <w:r>
        <w:rPr>
          <w:noProof/>
        </w:rPr>
        <w:pict>
          <v:rect id="_x0000_s1079" style="position:absolute;left:0;text-align:left;margin-left:6.95pt;margin-top:7.9pt;width:360.8pt;height:94.4pt;z-index:35">
            <v:textbox>
              <w:txbxContent>
                <w:p w:rsidR="0061189A" w:rsidRDefault="0061189A" w:rsidP="0087273A">
                  <w:pPr>
                    <w:jc w:val="center"/>
                    <w:rPr>
                      <w:rFonts w:ascii="Times New Roman" w:hAnsi="Times New Roman"/>
                      <w:sz w:val="28"/>
                      <w:szCs w:val="28"/>
                      <w:lang w:val="uk-UA"/>
                    </w:rPr>
                  </w:pPr>
                </w:p>
                <w:p w:rsidR="0061189A" w:rsidRPr="0087273A" w:rsidRDefault="0061189A" w:rsidP="0087273A">
                  <w:pPr>
                    <w:jc w:val="center"/>
                    <w:rPr>
                      <w:rFonts w:ascii="Times New Roman" w:hAnsi="Times New Roman"/>
                      <w:sz w:val="28"/>
                      <w:szCs w:val="28"/>
                      <w:lang w:val="uk-UA"/>
                    </w:rPr>
                  </w:pPr>
                  <w:r w:rsidRPr="0087273A">
                    <w:rPr>
                      <w:rFonts w:ascii="Times New Roman" w:hAnsi="Times New Roman"/>
                      <w:sz w:val="28"/>
                      <w:szCs w:val="28"/>
                      <w:lang w:val="uk-UA"/>
                    </w:rPr>
                    <w:t>Управління реформ</w:t>
                  </w:r>
                </w:p>
              </w:txbxContent>
            </v:textbox>
          </v:rect>
        </w:pict>
      </w: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7C652F" w:rsidP="0028100C">
      <w:pPr>
        <w:jc w:val="both"/>
        <w:rPr>
          <w:color w:val="FF0000"/>
          <w:lang w:val="uk-UA"/>
        </w:rPr>
      </w:pPr>
      <w:r>
        <w:rPr>
          <w:noProof/>
        </w:rPr>
        <w:pict>
          <v:rect id="_x0000_s1080" style="position:absolute;left:0;text-align:left;margin-left:6.95pt;margin-top:21.65pt;width:360.8pt;height:94.4pt;z-index:36">
            <v:textbox>
              <w:txbxContent>
                <w:p w:rsidR="0061189A" w:rsidRPr="0087273A" w:rsidRDefault="0061189A" w:rsidP="0087273A">
                  <w:pPr>
                    <w:jc w:val="center"/>
                    <w:rPr>
                      <w:rFonts w:ascii="Times New Roman" w:hAnsi="Times New Roman"/>
                      <w:sz w:val="28"/>
                      <w:szCs w:val="28"/>
                      <w:lang w:val="uk-UA"/>
                    </w:rPr>
                  </w:pPr>
                  <w:r w:rsidRPr="0087273A">
                    <w:rPr>
                      <w:rFonts w:ascii="Times New Roman" w:hAnsi="Times New Roman"/>
                      <w:sz w:val="28"/>
                      <w:szCs w:val="28"/>
                      <w:lang w:val="uk-UA"/>
                    </w:rPr>
                    <w:t>Департамент інформаційно-аналітичного та організаційного забезпечення, контролю виконання та перевірок стану організації прокурорської роботи Генеральної прокуратури України</w:t>
                  </w:r>
                </w:p>
              </w:txbxContent>
            </v:textbox>
          </v:rect>
        </w:pict>
      </w: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color w:val="FF0000"/>
          <w:lang w:val="uk-UA"/>
        </w:rPr>
      </w:pPr>
    </w:p>
    <w:p w:rsidR="00345508" w:rsidRDefault="00345508" w:rsidP="0028100C">
      <w:pPr>
        <w:jc w:val="both"/>
        <w:rPr>
          <w:rFonts w:ascii="Times New Roman" w:hAnsi="Times New Roman"/>
          <w:sz w:val="28"/>
          <w:szCs w:val="28"/>
          <w:lang w:val="uk-UA"/>
        </w:rPr>
      </w:pPr>
      <w:r>
        <w:rPr>
          <w:rFonts w:ascii="Times New Roman" w:hAnsi="Times New Roman"/>
          <w:sz w:val="28"/>
          <w:szCs w:val="28"/>
          <w:lang w:val="uk-UA"/>
        </w:rPr>
        <w:lastRenderedPageBreak/>
        <w:t xml:space="preserve">2.23. </w:t>
      </w:r>
      <w:r w:rsidRPr="004670AE">
        <w:rPr>
          <w:rFonts w:ascii="Times New Roman" w:hAnsi="Times New Roman"/>
          <w:sz w:val="28"/>
          <w:szCs w:val="28"/>
          <w:lang w:val="uk-UA"/>
        </w:rPr>
        <w:t>Управління правового забезпечення Генеральної прокуратури</w:t>
      </w:r>
      <w:r>
        <w:rPr>
          <w:rFonts w:ascii="Times New Roman" w:hAnsi="Times New Roman"/>
          <w:sz w:val="28"/>
          <w:szCs w:val="28"/>
          <w:lang w:val="uk-UA"/>
        </w:rPr>
        <w:t>, його підрозділи та функції</w:t>
      </w:r>
    </w:p>
    <w:p w:rsidR="00345508" w:rsidRDefault="00345508" w:rsidP="0028100C">
      <w:pPr>
        <w:jc w:val="both"/>
        <w:rPr>
          <w:rFonts w:ascii="Times New Roman" w:hAnsi="Times New Roman"/>
          <w:sz w:val="28"/>
          <w:szCs w:val="28"/>
          <w:lang w:val="uk-UA"/>
        </w:rPr>
      </w:pPr>
    </w:p>
    <w:p w:rsidR="00345508" w:rsidRDefault="00345508" w:rsidP="0028100C">
      <w:pPr>
        <w:jc w:val="both"/>
        <w:rPr>
          <w:rFonts w:ascii="Times New Roman" w:hAnsi="Times New Roman"/>
          <w:sz w:val="28"/>
          <w:szCs w:val="28"/>
          <w:lang w:val="uk-UA"/>
        </w:rPr>
      </w:pPr>
    </w:p>
    <w:tbl>
      <w:tblPr>
        <w:tblpPr w:leftFromText="180" w:rightFromText="180" w:vertAnchor="text" w:horzAnchor="margin" w:tblpX="25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345508" w:rsidRPr="00AE4017" w:rsidTr="00400A01">
        <w:trPr>
          <w:trHeight w:val="313"/>
        </w:trPr>
        <w:tc>
          <w:tcPr>
            <w:tcW w:w="8721" w:type="dxa"/>
          </w:tcPr>
          <w:p w:rsidR="00345508" w:rsidRPr="00986724" w:rsidRDefault="00345508" w:rsidP="00400A01">
            <w:pPr>
              <w:spacing w:line="360" w:lineRule="auto"/>
              <w:contextualSpacing/>
              <w:jc w:val="center"/>
              <w:rPr>
                <w:rFonts w:ascii="Times New Roman" w:hAnsi="Times New Roman"/>
                <w:sz w:val="28"/>
                <w:szCs w:val="28"/>
                <w:lang w:val="uk-UA"/>
              </w:rPr>
            </w:pPr>
            <w:r w:rsidRPr="004670AE">
              <w:rPr>
                <w:rFonts w:ascii="Times New Roman" w:hAnsi="Times New Roman"/>
                <w:sz w:val="28"/>
                <w:szCs w:val="28"/>
                <w:lang w:val="uk-UA"/>
              </w:rPr>
              <w:t>Підрозділи Управління правового забезпечення Генеральної прокуратури</w:t>
            </w:r>
          </w:p>
        </w:tc>
      </w:tr>
    </w:tbl>
    <w:p w:rsidR="00345508" w:rsidRDefault="00345508" w:rsidP="00740589">
      <w:pPr>
        <w:spacing w:line="360" w:lineRule="auto"/>
        <w:contextualSpacing/>
        <w:jc w:val="both"/>
        <w:rPr>
          <w:color w:val="FF0000"/>
          <w:lang w:val="uk-UA"/>
        </w:rPr>
      </w:pPr>
    </w:p>
    <w:p w:rsidR="00345508" w:rsidRPr="00534C6F" w:rsidRDefault="00345508" w:rsidP="00740589">
      <w:pPr>
        <w:spacing w:line="360" w:lineRule="auto"/>
        <w:contextualSpacing/>
        <w:jc w:val="both"/>
        <w:rPr>
          <w:color w:val="FF0000"/>
          <w:lang w:val="uk-UA"/>
        </w:rPr>
      </w:pPr>
    </w:p>
    <w:p w:rsidR="00345508" w:rsidRDefault="00345508" w:rsidP="00986724">
      <w:pPr>
        <w:spacing w:line="360" w:lineRule="auto"/>
        <w:contextualSpacing/>
        <w:rPr>
          <w:color w:val="FF0000"/>
          <w:lang w:val="uk-UA"/>
        </w:rPr>
      </w:pPr>
    </w:p>
    <w:p w:rsidR="00345508" w:rsidRDefault="00345508" w:rsidP="00986724">
      <w:pPr>
        <w:spacing w:line="360" w:lineRule="auto"/>
        <w:contextualSpacing/>
        <w:rPr>
          <w:color w:val="FF0000"/>
          <w:lang w:val="uk-UA"/>
        </w:rPr>
      </w:pPr>
    </w:p>
    <w:p w:rsidR="00345508" w:rsidRDefault="007C652F" w:rsidP="00986724">
      <w:pPr>
        <w:spacing w:line="360" w:lineRule="auto"/>
        <w:contextualSpacing/>
        <w:rPr>
          <w:color w:val="FF0000"/>
          <w:lang w:val="uk-UA"/>
        </w:rPr>
      </w:pPr>
      <w:r>
        <w:rPr>
          <w:noProof/>
        </w:rPr>
        <w:pict>
          <v:rect id="_x0000_s1081" style="position:absolute;margin-left:12.1pt;margin-top:6.7pt;width:200.8pt;height:39.2pt;z-index:58">
            <v:textbox>
              <w:txbxContent>
                <w:p w:rsidR="0061189A" w:rsidRPr="00400A01" w:rsidRDefault="0061189A" w:rsidP="00400A01">
                  <w:pPr>
                    <w:jc w:val="center"/>
                    <w:rPr>
                      <w:rFonts w:ascii="Times New Roman" w:hAnsi="Times New Roman"/>
                      <w:sz w:val="28"/>
                      <w:szCs w:val="28"/>
                      <w:lang w:val="uk-UA"/>
                    </w:rPr>
                  </w:pPr>
                  <w:r>
                    <w:rPr>
                      <w:rFonts w:ascii="Times New Roman" w:hAnsi="Times New Roman"/>
                      <w:sz w:val="28"/>
                      <w:szCs w:val="28"/>
                      <w:lang w:val="uk-UA"/>
                    </w:rPr>
                    <w:t>в</w:t>
                  </w:r>
                  <w:r w:rsidRPr="00400A01">
                    <w:rPr>
                      <w:rFonts w:ascii="Times New Roman" w:hAnsi="Times New Roman"/>
                      <w:sz w:val="28"/>
                      <w:szCs w:val="28"/>
                      <w:lang w:val="uk-UA"/>
                    </w:rPr>
                    <w:t>і</w:t>
                  </w:r>
                  <w:r w:rsidRPr="00400A01">
                    <w:rPr>
                      <w:rFonts w:ascii="Times New Roman" w:hAnsi="Times New Roman"/>
                      <w:sz w:val="28"/>
                      <w:szCs w:val="28"/>
                    </w:rPr>
                    <w:t>дд</w:t>
                  </w:r>
                  <w:r w:rsidRPr="00400A01">
                    <w:rPr>
                      <w:rFonts w:ascii="Times New Roman" w:hAnsi="Times New Roman"/>
                      <w:sz w:val="28"/>
                      <w:szCs w:val="28"/>
                      <w:lang w:val="uk-UA"/>
                    </w:rPr>
                    <w:t>і</w:t>
                  </w:r>
                  <w:r w:rsidRPr="00400A01">
                    <w:rPr>
                      <w:rFonts w:ascii="Times New Roman" w:hAnsi="Times New Roman"/>
                      <w:sz w:val="28"/>
                      <w:szCs w:val="28"/>
                    </w:rPr>
                    <w:t>л правового аналізу</w:t>
                  </w:r>
                </w:p>
              </w:txbxContent>
            </v:textbox>
          </v:rect>
        </w:pict>
      </w:r>
    </w:p>
    <w:p w:rsidR="00345508" w:rsidRDefault="00345508" w:rsidP="00986724">
      <w:pPr>
        <w:spacing w:line="360" w:lineRule="auto"/>
        <w:contextualSpacing/>
        <w:rPr>
          <w:color w:val="FF0000"/>
          <w:lang w:val="uk-UA"/>
        </w:rPr>
      </w:pPr>
    </w:p>
    <w:p w:rsidR="00345508" w:rsidRDefault="00345508" w:rsidP="00986724">
      <w:pPr>
        <w:spacing w:line="360" w:lineRule="auto"/>
        <w:contextualSpacing/>
        <w:rPr>
          <w:color w:val="FF0000"/>
          <w:lang w:val="uk-UA"/>
        </w:rPr>
      </w:pPr>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tblGrid>
      <w:tr w:rsidR="00345508" w:rsidRPr="004670AE" w:rsidTr="004D78F4">
        <w:trPr>
          <w:trHeight w:val="841"/>
        </w:trPr>
        <w:tc>
          <w:tcPr>
            <w:tcW w:w="3815" w:type="dxa"/>
          </w:tcPr>
          <w:p w:rsidR="00345508" w:rsidRPr="004670AE" w:rsidRDefault="00345508" w:rsidP="00400A01">
            <w:pPr>
              <w:jc w:val="center"/>
              <w:rPr>
                <w:rFonts w:ascii="Times New Roman" w:hAnsi="Times New Roman"/>
                <w:sz w:val="28"/>
                <w:szCs w:val="28"/>
                <w:lang w:val="uk-UA"/>
              </w:rPr>
            </w:pPr>
            <w:r w:rsidRPr="004670AE">
              <w:rPr>
                <w:rFonts w:ascii="Times New Roman" w:hAnsi="Times New Roman"/>
                <w:sz w:val="28"/>
                <w:szCs w:val="28"/>
                <w:lang w:val="uk-UA"/>
              </w:rPr>
              <w:t xml:space="preserve">відділ </w:t>
            </w:r>
            <w:r w:rsidRPr="00A6576D">
              <w:rPr>
                <w:rFonts w:ascii="Times New Roman" w:hAnsi="Times New Roman"/>
                <w:sz w:val="28"/>
                <w:szCs w:val="28"/>
                <w:lang w:val="uk-UA"/>
              </w:rPr>
              <w:t>систематизації та обліку актів законодавства</w:t>
            </w:r>
          </w:p>
        </w:tc>
      </w:tr>
    </w:tbl>
    <w:p w:rsidR="00345508" w:rsidRPr="004D78F4" w:rsidRDefault="00345508" w:rsidP="00986724">
      <w:pPr>
        <w:spacing w:line="360" w:lineRule="auto"/>
        <w:contextualSpacing/>
        <w:rPr>
          <w:color w:val="FF0000"/>
        </w:rPr>
      </w:pPr>
    </w:p>
    <w:p w:rsidR="00345508" w:rsidRDefault="00345508" w:rsidP="004B0112">
      <w:pPr>
        <w:spacing w:line="360" w:lineRule="auto"/>
        <w:contextualSpacing/>
        <w:jc w:val="center"/>
        <w:rPr>
          <w:color w:val="FF0000"/>
          <w:lang w:val="uk-UA"/>
        </w:rPr>
      </w:pPr>
    </w:p>
    <w:p w:rsidR="00345508" w:rsidRDefault="00345508" w:rsidP="004D78F4">
      <w:pPr>
        <w:spacing w:line="360" w:lineRule="auto"/>
        <w:contextualSpacing/>
        <w:rPr>
          <w:color w:val="FF0000"/>
          <w:lang w:val="uk-UA"/>
        </w:rPr>
      </w:pPr>
    </w:p>
    <w:p w:rsidR="00345508" w:rsidRDefault="00345508" w:rsidP="004B0112">
      <w:pPr>
        <w:spacing w:line="360" w:lineRule="auto"/>
        <w:contextualSpacing/>
        <w:jc w:val="center"/>
        <w:rPr>
          <w:color w:val="FF0000"/>
          <w:lang w:val="uk-UA"/>
        </w:rPr>
      </w:pPr>
    </w:p>
    <w:tbl>
      <w:tblPr>
        <w:tblpPr w:leftFromText="180" w:rightFromText="180" w:vertAnchor="text" w:horzAnchor="page" w:tblpX="7282"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345508" w:rsidRPr="004670AE" w:rsidTr="00400A01">
        <w:trPr>
          <w:trHeight w:val="384"/>
        </w:trPr>
        <w:tc>
          <w:tcPr>
            <w:tcW w:w="3794" w:type="dxa"/>
          </w:tcPr>
          <w:p w:rsidR="00345508" w:rsidRPr="004670AE" w:rsidRDefault="00345508" w:rsidP="00400A01">
            <w:pPr>
              <w:widowControl w:val="0"/>
              <w:tabs>
                <w:tab w:val="left" w:pos="1276"/>
              </w:tabs>
              <w:spacing w:after="100"/>
              <w:jc w:val="center"/>
              <w:rPr>
                <w:rFonts w:ascii="Times New Roman" w:hAnsi="Times New Roman"/>
                <w:sz w:val="28"/>
                <w:szCs w:val="28"/>
                <w:lang w:val="uk-UA"/>
              </w:rPr>
            </w:pPr>
            <w:r w:rsidRPr="004670AE">
              <w:rPr>
                <w:rFonts w:ascii="Times New Roman" w:hAnsi="Times New Roman"/>
                <w:sz w:val="28"/>
                <w:szCs w:val="28"/>
                <w:lang w:val="uk-UA"/>
              </w:rPr>
              <w:t xml:space="preserve">відділ </w:t>
            </w:r>
            <w:r w:rsidRPr="00AA063E">
              <w:rPr>
                <w:rFonts w:ascii="Times New Roman" w:hAnsi="Times New Roman"/>
                <w:sz w:val="28"/>
                <w:szCs w:val="28"/>
                <w:lang w:val="uk-UA"/>
              </w:rPr>
              <w:t>документального забезпечення</w:t>
            </w:r>
          </w:p>
        </w:tc>
      </w:tr>
    </w:tbl>
    <w:p w:rsidR="00345508" w:rsidRDefault="00345508" w:rsidP="00740589">
      <w:pPr>
        <w:spacing w:line="360" w:lineRule="auto"/>
        <w:contextualSpacing/>
        <w:jc w:val="both"/>
        <w:rPr>
          <w:color w:val="FF0000"/>
          <w:lang w:val="uk-UA"/>
        </w:rPr>
      </w:pPr>
    </w:p>
    <w:p w:rsidR="00345508" w:rsidRDefault="00345508" w:rsidP="00740589">
      <w:pPr>
        <w:spacing w:line="360" w:lineRule="auto"/>
        <w:contextualSpacing/>
        <w:jc w:val="both"/>
        <w:rPr>
          <w:color w:val="FF0000"/>
          <w:lang w:val="uk-UA"/>
        </w:rPr>
      </w:pPr>
    </w:p>
    <w:p w:rsidR="00345508" w:rsidRDefault="00345508" w:rsidP="00740589">
      <w:pPr>
        <w:spacing w:line="360" w:lineRule="auto"/>
        <w:contextualSpacing/>
        <w:jc w:val="both"/>
        <w:rPr>
          <w:color w:val="FF0000"/>
          <w:lang w:val="uk-UA"/>
        </w:rPr>
      </w:pPr>
    </w:p>
    <w:p w:rsidR="00345508" w:rsidRPr="00B3782A" w:rsidRDefault="00345508" w:rsidP="00740589">
      <w:pPr>
        <w:spacing w:line="360" w:lineRule="auto"/>
        <w:contextualSpacing/>
        <w:jc w:val="both"/>
        <w:rPr>
          <w:rFonts w:ascii="Times New Roman" w:hAnsi="Times New Roman"/>
          <w:color w:val="FF0000"/>
          <w:lang w:val="uk-U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7140"/>
      </w:tblGrid>
      <w:tr w:rsidR="00345508" w:rsidRPr="004670AE" w:rsidTr="003D4589">
        <w:trPr>
          <w:trHeight w:val="493"/>
        </w:trPr>
        <w:tc>
          <w:tcPr>
            <w:tcW w:w="2610" w:type="dxa"/>
          </w:tcPr>
          <w:p w:rsidR="00345508" w:rsidRPr="003D4589" w:rsidRDefault="00345508" w:rsidP="0047579E">
            <w:pPr>
              <w:spacing w:line="360" w:lineRule="auto"/>
              <w:contextualSpacing/>
              <w:jc w:val="both"/>
              <w:rPr>
                <w:rFonts w:ascii="Times New Roman" w:hAnsi="Times New Roman"/>
                <w:b/>
                <w:sz w:val="28"/>
                <w:szCs w:val="28"/>
                <w:lang w:val="uk-UA"/>
              </w:rPr>
            </w:pPr>
            <w:r w:rsidRPr="003D4589">
              <w:rPr>
                <w:rFonts w:ascii="Times New Roman" w:hAnsi="Times New Roman"/>
                <w:b/>
                <w:sz w:val="28"/>
                <w:szCs w:val="28"/>
                <w:lang w:val="uk-UA"/>
              </w:rPr>
              <w:t>Відділ правового аналізу:</w:t>
            </w:r>
          </w:p>
        </w:tc>
        <w:tc>
          <w:tcPr>
            <w:tcW w:w="7140" w:type="dxa"/>
          </w:tcPr>
          <w:p w:rsidR="00345508" w:rsidRPr="00B3782A" w:rsidRDefault="00345508" w:rsidP="008B22DA">
            <w:pPr>
              <w:widowControl w:val="0"/>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1)</w:t>
            </w:r>
            <w:r w:rsidRPr="00B3782A">
              <w:rPr>
                <w:rFonts w:ascii="Times New Roman" w:hAnsi="Times New Roman"/>
                <w:sz w:val="28"/>
                <w:szCs w:val="28"/>
                <w:lang w:val="uk-UA"/>
              </w:rPr>
              <w:tab/>
              <w:t xml:space="preserve">розроблення за дорученням Генерального прокурора проектів законодавчих актів з питань організації і порядку діяльності органів прокуратури, протидії злочинності, у сфері кримінального та кримінального процесуального права; </w:t>
            </w:r>
          </w:p>
          <w:p w:rsidR="00345508" w:rsidRPr="00B3782A"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2)</w:t>
            </w:r>
            <w:r w:rsidRPr="00B3782A">
              <w:rPr>
                <w:rFonts w:ascii="Times New Roman" w:hAnsi="Times New Roman"/>
                <w:sz w:val="28"/>
                <w:szCs w:val="28"/>
                <w:lang w:val="uk-UA"/>
              </w:rPr>
              <w:tab/>
              <w:t>опрацювання законодавчих пропозицій, законопроектів та проектів інших законодавчих актів, які надходять в установленому порядку від органів державної влади на розгляд Генеральної прокуратури України;</w:t>
            </w:r>
          </w:p>
          <w:p w:rsidR="00345508" w:rsidRPr="00B3782A"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3)</w:t>
            </w:r>
            <w:r w:rsidRPr="00B3782A">
              <w:rPr>
                <w:rFonts w:ascii="Times New Roman" w:hAnsi="Times New Roman"/>
                <w:sz w:val="28"/>
                <w:szCs w:val="28"/>
                <w:lang w:val="uk-UA"/>
              </w:rPr>
              <w:tab/>
              <w:t xml:space="preserve">підготовка спільно з іншими структурними підрозділами Генеральної прокуратури України, Національною академією прокуратури України правових </w:t>
            </w:r>
            <w:r w:rsidRPr="00B3782A">
              <w:rPr>
                <w:rFonts w:ascii="Times New Roman" w:hAnsi="Times New Roman"/>
                <w:sz w:val="28"/>
                <w:szCs w:val="28"/>
                <w:lang w:val="uk-UA"/>
              </w:rPr>
              <w:lastRenderedPageBreak/>
              <w:t>висновків щодо проектів законів та інших законодавчих актів, міжнародних договорів, у тому числі щодо питання доцільності їх укладання;</w:t>
            </w:r>
          </w:p>
          <w:p w:rsidR="00345508" w:rsidRPr="00B3782A"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4)</w:t>
            </w:r>
            <w:r w:rsidRPr="00B3782A">
              <w:rPr>
                <w:rFonts w:ascii="Times New Roman" w:hAnsi="Times New Roman"/>
                <w:sz w:val="28"/>
                <w:szCs w:val="28"/>
                <w:lang w:val="uk-UA"/>
              </w:rPr>
              <w:tab/>
              <w:t>опрацювання в установленому порядку проектів наказів Генерального прокурора нормативно-правового змісту, що підлягають державній реєстрації Міністерством юстиції України;</w:t>
            </w:r>
          </w:p>
          <w:p w:rsidR="00345508" w:rsidRPr="00B3782A"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5)</w:t>
            </w:r>
            <w:r w:rsidRPr="00B3782A">
              <w:rPr>
                <w:rFonts w:ascii="Times New Roman" w:hAnsi="Times New Roman"/>
                <w:sz w:val="28"/>
                <w:szCs w:val="28"/>
                <w:lang w:val="uk-UA"/>
              </w:rPr>
              <w:tab/>
              <w:t>участь у межах компетенції в розробці проектів наказів Генеральної прокуратури України;</w:t>
            </w:r>
          </w:p>
          <w:p w:rsidR="00345508" w:rsidRPr="00B3782A"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6)</w:t>
            </w:r>
            <w:r w:rsidRPr="00B3782A">
              <w:rPr>
                <w:rFonts w:ascii="Times New Roman" w:hAnsi="Times New Roman"/>
                <w:sz w:val="28"/>
                <w:szCs w:val="28"/>
                <w:lang w:val="uk-UA"/>
              </w:rPr>
              <w:tab/>
              <w:t>участь у підготовці проектів міжвідомчих угод Генеральної прокуратури України про правову допомогу та співробітництво з правоохоронними органами інших держав, а також в інших заходах міжнародно-правового характеру;</w:t>
            </w:r>
          </w:p>
          <w:p w:rsidR="00345508" w:rsidRPr="00B3782A"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7)</w:t>
            </w:r>
            <w:r w:rsidRPr="00B3782A">
              <w:rPr>
                <w:rFonts w:ascii="Times New Roman" w:hAnsi="Times New Roman"/>
                <w:sz w:val="28"/>
                <w:szCs w:val="28"/>
                <w:lang w:val="uk-UA"/>
              </w:rPr>
              <w:tab/>
              <w:t>підготовка за дорученням керівництва Генеральної прокуратури України спільно з іншими структурними підрозділами Генеральної прокуратури України матеріалів для розгляду питань у Конституційному Суді України та інших органах державної влади;</w:t>
            </w:r>
          </w:p>
          <w:p w:rsidR="00345508" w:rsidRPr="00B3782A"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8)</w:t>
            </w:r>
            <w:r w:rsidRPr="00B3782A">
              <w:rPr>
                <w:rFonts w:ascii="Times New Roman" w:hAnsi="Times New Roman"/>
                <w:sz w:val="28"/>
                <w:szCs w:val="28"/>
                <w:lang w:val="uk-UA"/>
              </w:rPr>
              <w:tab/>
              <w:t>опрацювання в межах компетенції підготовлених структурними підрозділами Генеральної прокуратури України проектів загальних методичних рекомендацій щодо застосування норм законодавства під час здійснення прокурорської діяльності, які подаються на затвердження Генеральному прокурору;</w:t>
            </w:r>
          </w:p>
          <w:p w:rsidR="00345508" w:rsidRPr="004670AE" w:rsidRDefault="00345508" w:rsidP="008B22DA">
            <w:pPr>
              <w:widowControl w:val="0"/>
              <w:spacing w:after="0" w:line="360" w:lineRule="auto"/>
              <w:ind w:firstLine="709"/>
              <w:jc w:val="both"/>
              <w:rPr>
                <w:rFonts w:ascii="Times New Roman" w:hAnsi="Times New Roman"/>
                <w:sz w:val="28"/>
                <w:szCs w:val="28"/>
                <w:lang w:val="uk-UA"/>
              </w:rPr>
            </w:pPr>
            <w:r w:rsidRPr="00B3782A">
              <w:rPr>
                <w:rFonts w:ascii="Times New Roman" w:hAnsi="Times New Roman"/>
                <w:sz w:val="28"/>
                <w:szCs w:val="28"/>
                <w:lang w:val="uk-UA"/>
              </w:rPr>
              <w:t>9)</w:t>
            </w:r>
            <w:r w:rsidRPr="00B3782A">
              <w:rPr>
                <w:rFonts w:ascii="Times New Roman" w:hAnsi="Times New Roman"/>
                <w:sz w:val="28"/>
                <w:szCs w:val="28"/>
                <w:lang w:val="uk-UA"/>
              </w:rPr>
              <w:tab/>
              <w:t xml:space="preserve">участь за дорученням керівництва Генеральної прокуратури України у роботі комітетів Верховної Ради України, міжвідомчих комісій, робочих </w:t>
            </w:r>
            <w:r w:rsidRPr="00B3782A">
              <w:rPr>
                <w:rFonts w:ascii="Times New Roman" w:hAnsi="Times New Roman"/>
                <w:sz w:val="28"/>
                <w:szCs w:val="28"/>
                <w:lang w:val="uk-UA"/>
              </w:rPr>
              <w:lastRenderedPageBreak/>
              <w:t xml:space="preserve">груп з опрацювання законодавчих пропозицій, законопроектів та проектів інших законодавчих актів, а також у науково-практичних конференціях, семінарах тощо з питань удосконалення законодавства і правової реформи. </w:t>
            </w:r>
          </w:p>
        </w:tc>
      </w:tr>
      <w:tr w:rsidR="00345508" w:rsidRPr="004670AE" w:rsidTr="003D4589">
        <w:trPr>
          <w:trHeight w:val="3120"/>
        </w:trPr>
        <w:tc>
          <w:tcPr>
            <w:tcW w:w="2610" w:type="dxa"/>
          </w:tcPr>
          <w:p w:rsidR="00345508" w:rsidRPr="003D4589" w:rsidRDefault="00345508" w:rsidP="0047579E">
            <w:pPr>
              <w:spacing w:line="360" w:lineRule="auto"/>
              <w:contextualSpacing/>
              <w:jc w:val="both"/>
              <w:rPr>
                <w:rFonts w:ascii="Times New Roman" w:hAnsi="Times New Roman"/>
                <w:b/>
                <w:sz w:val="28"/>
                <w:szCs w:val="28"/>
                <w:lang w:val="uk-UA"/>
              </w:rPr>
            </w:pPr>
            <w:r w:rsidRPr="003D4589">
              <w:rPr>
                <w:rFonts w:ascii="Times New Roman" w:hAnsi="Times New Roman"/>
                <w:b/>
                <w:sz w:val="28"/>
                <w:szCs w:val="28"/>
                <w:lang w:val="uk-UA"/>
              </w:rPr>
              <w:lastRenderedPageBreak/>
              <w:t>Відділ систематизації та обліку актів законодавства:</w:t>
            </w:r>
          </w:p>
          <w:p w:rsidR="00345508" w:rsidRPr="004670AE" w:rsidRDefault="00345508" w:rsidP="0047579E">
            <w:pPr>
              <w:spacing w:line="360" w:lineRule="auto"/>
              <w:contextualSpacing/>
              <w:jc w:val="both"/>
              <w:rPr>
                <w:rFonts w:ascii="Times New Roman" w:hAnsi="Times New Roman"/>
                <w:sz w:val="28"/>
                <w:szCs w:val="28"/>
                <w:lang w:val="uk-UA"/>
              </w:rPr>
            </w:pPr>
          </w:p>
        </w:tc>
        <w:tc>
          <w:tcPr>
            <w:tcW w:w="7140" w:type="dxa"/>
          </w:tcPr>
          <w:p w:rsidR="00345508" w:rsidRPr="00D32E77" w:rsidRDefault="00345508" w:rsidP="008B22DA">
            <w:pPr>
              <w:widowControl w:val="0"/>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1)</w:t>
            </w:r>
            <w:r w:rsidRPr="00D32E77">
              <w:rPr>
                <w:rFonts w:ascii="Times New Roman" w:hAnsi="Times New Roman"/>
                <w:sz w:val="28"/>
                <w:szCs w:val="28"/>
                <w:lang w:val="uk-UA"/>
              </w:rPr>
              <w:tab/>
              <w:t>систематизація та облік актів законодавства, підтримання їх текстів у контрольному стані, ведення систематичної картотеки цих актів, а також картотек судової практики та публікацій на правові теми;</w:t>
            </w:r>
          </w:p>
          <w:p w:rsidR="00345508" w:rsidRPr="00D32E77" w:rsidRDefault="00345508" w:rsidP="008B22DA">
            <w:pPr>
              <w:widowControl w:val="0"/>
              <w:tabs>
                <w:tab w:val="left" w:pos="144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2)</w:t>
            </w:r>
            <w:r w:rsidRPr="00D32E77">
              <w:rPr>
                <w:rFonts w:ascii="Times New Roman" w:hAnsi="Times New Roman"/>
                <w:sz w:val="28"/>
                <w:szCs w:val="28"/>
                <w:lang w:val="uk-UA"/>
              </w:rPr>
              <w:tab/>
              <w:t>забезпечення керівництва Генеральної прокуратури України необхідними для службової діяльності кодексами та іншими законодавчими актами, підтримання їх у контрольному стані;</w:t>
            </w:r>
          </w:p>
          <w:p w:rsidR="00345508" w:rsidRPr="00D32E77" w:rsidRDefault="00345508" w:rsidP="008B22DA">
            <w:pPr>
              <w:widowControl w:val="0"/>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3)</w:t>
            </w:r>
            <w:r w:rsidRPr="00D32E77">
              <w:rPr>
                <w:rFonts w:ascii="Times New Roman" w:hAnsi="Times New Roman"/>
                <w:sz w:val="28"/>
                <w:szCs w:val="28"/>
                <w:lang w:val="uk-UA"/>
              </w:rPr>
              <w:tab/>
              <w:t>співпраця з Верховною Радою України у межах і в порядку, визначених законодавством;</w:t>
            </w:r>
          </w:p>
          <w:p w:rsidR="00345508" w:rsidRPr="00D32E77"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4)</w:t>
            </w:r>
            <w:r w:rsidRPr="00D32E77">
              <w:rPr>
                <w:rFonts w:ascii="Times New Roman" w:hAnsi="Times New Roman"/>
                <w:sz w:val="28"/>
                <w:szCs w:val="28"/>
                <w:lang w:val="uk-UA"/>
              </w:rPr>
              <w:tab/>
              <w:t>проведення консультативно-довідкової роботи щодо інформування працівників органів прокуратури про набрання чинності чи втрату чинності нормативно-правовими актами, їх офіційного оприлюднення, а також надання текстів нормативно-правових актів у контрольному стані. Підготовка оглядів про нове законодавство;</w:t>
            </w:r>
          </w:p>
          <w:p w:rsidR="00345508" w:rsidRPr="00D32E77"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5)</w:t>
            </w:r>
            <w:r w:rsidRPr="00D32E77">
              <w:rPr>
                <w:rFonts w:ascii="Times New Roman" w:hAnsi="Times New Roman"/>
                <w:sz w:val="28"/>
                <w:szCs w:val="28"/>
                <w:lang w:val="uk-UA"/>
              </w:rPr>
              <w:tab/>
              <w:t>комплектування офіційних видань законодавчих актів, міжнародних договорів та угод, забезпечення обліку та зберігання джерел правової інформації;</w:t>
            </w:r>
          </w:p>
          <w:p w:rsidR="00345508" w:rsidRPr="00D32E77"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6)</w:t>
            </w:r>
            <w:r w:rsidRPr="00D32E77">
              <w:rPr>
                <w:rFonts w:ascii="Times New Roman" w:hAnsi="Times New Roman"/>
                <w:sz w:val="28"/>
                <w:szCs w:val="28"/>
                <w:lang w:val="uk-UA"/>
              </w:rPr>
              <w:tab/>
              <w:t xml:space="preserve">складання карток обліку законів України, постанов Верховної Ради України, указів та розпоряджень Президента України, постанов та </w:t>
            </w:r>
            <w:r w:rsidRPr="00D32E77">
              <w:rPr>
                <w:rFonts w:ascii="Times New Roman" w:hAnsi="Times New Roman"/>
                <w:sz w:val="28"/>
                <w:szCs w:val="28"/>
                <w:lang w:val="uk-UA"/>
              </w:rPr>
              <w:lastRenderedPageBreak/>
              <w:t>розпоряджень Кабінету Міністрів України, висновків і рішень Конституційного Суду України, їх передача до видавництва з метою тиражування для органів прокуратури;</w:t>
            </w:r>
          </w:p>
          <w:p w:rsidR="00345508" w:rsidRPr="00D32E77" w:rsidRDefault="00345508" w:rsidP="008B22DA">
            <w:pPr>
              <w:widowControl w:val="0"/>
              <w:tabs>
                <w:tab w:val="left" w:pos="1276"/>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7)</w:t>
            </w:r>
            <w:r w:rsidRPr="00D32E77">
              <w:rPr>
                <w:rFonts w:ascii="Times New Roman" w:hAnsi="Times New Roman"/>
                <w:sz w:val="28"/>
                <w:szCs w:val="28"/>
                <w:lang w:val="uk-UA"/>
              </w:rPr>
              <w:tab/>
              <w:t>надання практичної допомоги, проведення перевірок щодо організації роботи з питань систематизації та обліку актів законодавства у регіональних прокуратурах;</w:t>
            </w:r>
          </w:p>
          <w:p w:rsidR="00345508" w:rsidRPr="00D32E77"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8)</w:t>
            </w:r>
            <w:r w:rsidRPr="00D32E77">
              <w:rPr>
                <w:rFonts w:ascii="Times New Roman" w:hAnsi="Times New Roman"/>
                <w:sz w:val="28"/>
                <w:szCs w:val="28"/>
                <w:lang w:val="uk-UA"/>
              </w:rPr>
              <w:tab/>
              <w:t>участь у заходах з підвищення професійного рівня працівників органів прокуратури з питань, які належать до компетенції відділу, стажування працівників регіональних прокуратур, відповідальних за систематизацію та облік актів законодавства;</w:t>
            </w:r>
          </w:p>
          <w:p w:rsidR="00345508" w:rsidRPr="00D32E77" w:rsidRDefault="00345508" w:rsidP="008B22DA">
            <w:pPr>
              <w:widowControl w:val="0"/>
              <w:tabs>
                <w:tab w:val="left" w:pos="126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9)</w:t>
            </w:r>
            <w:r w:rsidRPr="00D32E77">
              <w:rPr>
                <w:rFonts w:ascii="Times New Roman" w:hAnsi="Times New Roman"/>
                <w:sz w:val="28"/>
                <w:szCs w:val="28"/>
                <w:lang w:val="uk-UA"/>
              </w:rPr>
              <w:tab/>
              <w:t>підтримання зв’язків із видавництвами, формування замовлень на придбання нової юридичної, наукової, довідково-енциклопедичної, іншої спеціальної літератури, на передплату юридичних видань;</w:t>
            </w:r>
          </w:p>
          <w:p w:rsidR="00345508" w:rsidRPr="004670AE" w:rsidRDefault="00345508" w:rsidP="008B22DA">
            <w:pPr>
              <w:widowControl w:val="0"/>
              <w:tabs>
                <w:tab w:val="left" w:pos="993"/>
                <w:tab w:val="left" w:pos="126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10)</w:t>
            </w:r>
            <w:r w:rsidRPr="00D32E77">
              <w:rPr>
                <w:rFonts w:ascii="Times New Roman" w:hAnsi="Times New Roman"/>
                <w:sz w:val="28"/>
                <w:szCs w:val="28"/>
                <w:lang w:val="uk-UA"/>
              </w:rPr>
              <w:tab/>
              <w:t>забезпечення інформаційного оновлення актів законодавства на офіційному веб-сайті Генеральної прокуратури України.</w:t>
            </w:r>
          </w:p>
        </w:tc>
      </w:tr>
      <w:tr w:rsidR="00345508" w:rsidRPr="004670AE" w:rsidTr="003D4589">
        <w:trPr>
          <w:trHeight w:val="624"/>
        </w:trPr>
        <w:tc>
          <w:tcPr>
            <w:tcW w:w="2610" w:type="dxa"/>
          </w:tcPr>
          <w:p w:rsidR="00345508" w:rsidRPr="003D4589" w:rsidRDefault="00345508" w:rsidP="0047579E">
            <w:pPr>
              <w:spacing w:line="360" w:lineRule="auto"/>
              <w:contextualSpacing/>
              <w:jc w:val="both"/>
              <w:rPr>
                <w:rFonts w:ascii="Times New Roman" w:hAnsi="Times New Roman"/>
                <w:b/>
                <w:sz w:val="28"/>
                <w:szCs w:val="28"/>
                <w:lang w:val="uk-UA"/>
              </w:rPr>
            </w:pPr>
            <w:r w:rsidRPr="003D4589">
              <w:rPr>
                <w:rFonts w:ascii="Times New Roman" w:hAnsi="Times New Roman"/>
                <w:b/>
                <w:sz w:val="28"/>
                <w:szCs w:val="28"/>
                <w:lang w:val="uk-UA"/>
              </w:rPr>
              <w:lastRenderedPageBreak/>
              <w:t>Відділ документального забезпечення:</w:t>
            </w:r>
          </w:p>
          <w:p w:rsidR="00345508" w:rsidRPr="00663067" w:rsidRDefault="00345508" w:rsidP="0047579E">
            <w:pPr>
              <w:spacing w:line="360" w:lineRule="auto"/>
              <w:contextualSpacing/>
              <w:jc w:val="both"/>
              <w:rPr>
                <w:rFonts w:ascii="Times New Roman" w:hAnsi="Times New Roman"/>
                <w:sz w:val="28"/>
                <w:szCs w:val="28"/>
                <w:lang w:val="uk-UA"/>
              </w:rPr>
            </w:pPr>
          </w:p>
        </w:tc>
        <w:tc>
          <w:tcPr>
            <w:tcW w:w="7140" w:type="dxa"/>
          </w:tcPr>
          <w:p w:rsidR="00345508" w:rsidRPr="00D32E77" w:rsidRDefault="00345508" w:rsidP="00854DDE">
            <w:pPr>
              <w:widowControl w:val="0"/>
              <w:numPr>
                <w:ilvl w:val="0"/>
                <w:numId w:val="2"/>
              </w:numPr>
              <w:tabs>
                <w:tab w:val="left" w:pos="360"/>
                <w:tab w:val="left" w:pos="12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дотримання вимог Інструкції з діловодства в органах прокуратури України, Регламенту Генераль</w:t>
            </w:r>
            <w:r w:rsidRPr="00663067">
              <w:rPr>
                <w:rFonts w:ascii="Times New Roman" w:hAnsi="Times New Roman"/>
                <w:sz w:val="28"/>
                <w:szCs w:val="28"/>
                <w:lang w:val="uk-UA"/>
              </w:rPr>
              <w:t xml:space="preserve">ної прокуратури України, інших </w:t>
            </w:r>
            <w:r w:rsidRPr="00D32E77">
              <w:rPr>
                <w:rFonts w:ascii="Times New Roman" w:hAnsi="Times New Roman"/>
                <w:sz w:val="28"/>
                <w:szCs w:val="28"/>
                <w:lang w:val="uk-UA"/>
              </w:rPr>
              <w:t>організаційно-розпорядчих документів Генеральної прокуратури України з питань діловодства;</w:t>
            </w:r>
          </w:p>
          <w:p w:rsidR="00345508" w:rsidRPr="00D32E77" w:rsidRDefault="00345508" w:rsidP="00854DDE">
            <w:pPr>
              <w:widowControl w:val="0"/>
              <w:numPr>
                <w:ilvl w:val="0"/>
                <w:numId w:val="2"/>
              </w:numPr>
              <w:tabs>
                <w:tab w:val="left" w:pos="360"/>
                <w:tab w:val="left" w:pos="1260"/>
                <w:tab w:val="left" w:pos="1418"/>
                <w:tab w:val="left" w:pos="57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контроль за оформленням та проходженням документів;</w:t>
            </w:r>
          </w:p>
          <w:p w:rsidR="00345508" w:rsidRPr="00D32E77" w:rsidRDefault="00345508" w:rsidP="00854DDE">
            <w:pPr>
              <w:widowControl w:val="0"/>
              <w:numPr>
                <w:ilvl w:val="0"/>
                <w:numId w:val="2"/>
              </w:numPr>
              <w:tabs>
                <w:tab w:val="left" w:pos="360"/>
                <w:tab w:val="left" w:pos="1260"/>
                <w:tab w:val="left" w:pos="1418"/>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 xml:space="preserve">здійснення організаційних та консультативних функцій щодо виконання покладених на управління </w:t>
            </w:r>
            <w:r w:rsidRPr="00D32E77">
              <w:rPr>
                <w:rFonts w:ascii="Times New Roman" w:hAnsi="Times New Roman"/>
                <w:sz w:val="28"/>
                <w:szCs w:val="28"/>
                <w:lang w:val="uk-UA"/>
              </w:rPr>
              <w:lastRenderedPageBreak/>
              <w:t>завдань у частині забезпечення діловодства;</w:t>
            </w:r>
          </w:p>
          <w:p w:rsidR="00345508" w:rsidRPr="00D32E77" w:rsidRDefault="00345508" w:rsidP="00854DDE">
            <w:pPr>
              <w:widowControl w:val="0"/>
              <w:numPr>
                <w:ilvl w:val="0"/>
                <w:numId w:val="2"/>
              </w:numPr>
              <w:tabs>
                <w:tab w:val="left" w:pos="360"/>
                <w:tab w:val="left" w:pos="1260"/>
                <w:tab w:val="left" w:pos="1418"/>
                <w:tab w:val="left" w:pos="57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проведення обліку, реєстрації та відправлення документів з грифом обмеження доступу «Для службового користування»;</w:t>
            </w:r>
          </w:p>
          <w:p w:rsidR="00345508" w:rsidRPr="00D32E77" w:rsidRDefault="00345508" w:rsidP="00854DDE">
            <w:pPr>
              <w:widowControl w:val="0"/>
              <w:numPr>
                <w:ilvl w:val="0"/>
                <w:numId w:val="2"/>
              </w:numPr>
              <w:tabs>
                <w:tab w:val="left" w:pos="360"/>
                <w:tab w:val="left" w:pos="1260"/>
                <w:tab w:val="left" w:pos="57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розроблення номенклатури справ управління, забезпечення приймання, реєстрації, обліку, зберігання вхідної та вихідної кореспонденції, надання її для розгляду керівництву управління;</w:t>
            </w:r>
          </w:p>
          <w:p w:rsidR="00345508" w:rsidRPr="00D32E77" w:rsidRDefault="00345508" w:rsidP="00854DDE">
            <w:pPr>
              <w:widowControl w:val="0"/>
              <w:numPr>
                <w:ilvl w:val="0"/>
                <w:numId w:val="2"/>
              </w:numPr>
              <w:tabs>
                <w:tab w:val="left" w:pos="360"/>
                <w:tab w:val="left" w:pos="12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роздрукування та тиражування службових документів;</w:t>
            </w:r>
          </w:p>
          <w:p w:rsidR="00345508" w:rsidRPr="00D32E77" w:rsidRDefault="00345508" w:rsidP="00854DDE">
            <w:pPr>
              <w:widowControl w:val="0"/>
              <w:numPr>
                <w:ilvl w:val="0"/>
                <w:numId w:val="2"/>
              </w:numPr>
              <w:tabs>
                <w:tab w:val="left" w:pos="360"/>
                <w:tab w:val="left" w:pos="1260"/>
                <w:tab w:val="left" w:pos="57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 xml:space="preserve">своєчасне доведення документів до виконавців, постійний моніторинг строків виконання контрольних документів та завчасне інформування керівників структурних підрозділів про затримку їх виконання; </w:t>
            </w:r>
          </w:p>
          <w:p w:rsidR="00345508" w:rsidRPr="00D32E77" w:rsidRDefault="00345508" w:rsidP="00854DDE">
            <w:pPr>
              <w:widowControl w:val="0"/>
              <w:numPr>
                <w:ilvl w:val="0"/>
                <w:numId w:val="2"/>
              </w:numPr>
              <w:tabs>
                <w:tab w:val="left" w:pos="360"/>
                <w:tab w:val="left" w:pos="1260"/>
                <w:tab w:val="left" w:pos="57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забезпечення додержання встановленого порядку при передачі документів до відділу опрацювання та зберігання документів управління документального забезпечення Департаменту інформаційних технологій, документального та матеріально-технічного забезпечення Генеральної прокуратури України;</w:t>
            </w:r>
          </w:p>
          <w:p w:rsidR="00345508" w:rsidRPr="00D32E77" w:rsidRDefault="00345508" w:rsidP="00854DDE">
            <w:pPr>
              <w:widowControl w:val="0"/>
              <w:numPr>
                <w:ilvl w:val="0"/>
                <w:numId w:val="2"/>
              </w:numPr>
              <w:tabs>
                <w:tab w:val="left" w:pos="360"/>
                <w:tab w:val="left" w:pos="1260"/>
              </w:tabs>
              <w:spacing w:after="0" w:line="360" w:lineRule="auto"/>
              <w:ind w:left="0" w:firstLine="709"/>
              <w:jc w:val="both"/>
              <w:rPr>
                <w:rFonts w:ascii="Times New Roman" w:hAnsi="Times New Roman"/>
                <w:sz w:val="28"/>
                <w:szCs w:val="28"/>
                <w:lang w:val="uk-UA"/>
              </w:rPr>
            </w:pPr>
            <w:r w:rsidRPr="00D32E77">
              <w:rPr>
                <w:rFonts w:ascii="Times New Roman" w:hAnsi="Times New Roman"/>
                <w:sz w:val="28"/>
                <w:szCs w:val="28"/>
                <w:lang w:val="uk-UA"/>
              </w:rPr>
              <w:t>ведення обліку робочого часу працівників управління;</w:t>
            </w:r>
          </w:p>
          <w:p w:rsidR="00345508" w:rsidRPr="00663067" w:rsidRDefault="00345508" w:rsidP="008B22DA">
            <w:pPr>
              <w:widowControl w:val="0"/>
              <w:tabs>
                <w:tab w:val="left" w:pos="360"/>
                <w:tab w:val="left" w:pos="1080"/>
                <w:tab w:val="left" w:pos="1260"/>
                <w:tab w:val="left" w:pos="5760"/>
              </w:tabs>
              <w:spacing w:after="0" w:line="360" w:lineRule="auto"/>
              <w:ind w:firstLine="709"/>
              <w:jc w:val="both"/>
              <w:rPr>
                <w:rFonts w:ascii="Times New Roman" w:hAnsi="Times New Roman"/>
                <w:sz w:val="28"/>
                <w:szCs w:val="28"/>
                <w:lang w:val="uk-UA"/>
              </w:rPr>
            </w:pPr>
            <w:r w:rsidRPr="00D32E77">
              <w:rPr>
                <w:rFonts w:ascii="Times New Roman" w:hAnsi="Times New Roman"/>
                <w:sz w:val="28"/>
                <w:szCs w:val="28"/>
                <w:lang w:val="uk-UA"/>
              </w:rPr>
              <w:t>10)</w:t>
            </w:r>
            <w:r w:rsidRPr="00D32E77">
              <w:rPr>
                <w:rFonts w:ascii="Times New Roman" w:hAnsi="Times New Roman"/>
                <w:sz w:val="28"/>
                <w:szCs w:val="28"/>
                <w:lang w:val="uk-UA"/>
              </w:rPr>
              <w:tab/>
              <w:t>вжиття заходів до забезпечення працівників управління витратними матеріалами та канцелярським приладдям.</w:t>
            </w:r>
          </w:p>
        </w:tc>
      </w:tr>
    </w:tbl>
    <w:p w:rsidR="00345508" w:rsidRDefault="00345508" w:rsidP="00740589">
      <w:pPr>
        <w:spacing w:line="360" w:lineRule="auto"/>
        <w:contextualSpacing/>
        <w:jc w:val="both"/>
        <w:rPr>
          <w:rFonts w:ascii="Times New Roman" w:hAnsi="Times New Roman"/>
          <w:sz w:val="28"/>
          <w:szCs w:val="28"/>
          <w:lang w:val="uk-UA"/>
        </w:rPr>
      </w:pPr>
    </w:p>
    <w:p w:rsidR="00345508" w:rsidRDefault="00345508" w:rsidP="00740589">
      <w:pPr>
        <w:spacing w:line="360" w:lineRule="auto"/>
        <w:contextualSpacing/>
        <w:jc w:val="both"/>
        <w:rPr>
          <w:rFonts w:ascii="Times New Roman" w:hAnsi="Times New Roman"/>
          <w:sz w:val="28"/>
          <w:szCs w:val="28"/>
          <w:lang w:val="uk-UA"/>
        </w:rPr>
      </w:pPr>
    </w:p>
    <w:p w:rsidR="00345508" w:rsidRDefault="00345508" w:rsidP="00740589">
      <w:pPr>
        <w:spacing w:line="360" w:lineRule="auto"/>
        <w:contextualSpacing/>
        <w:jc w:val="both"/>
        <w:rPr>
          <w:rFonts w:ascii="Times New Roman" w:hAnsi="Times New Roman"/>
          <w:sz w:val="28"/>
          <w:szCs w:val="28"/>
          <w:lang w:val="uk-UA"/>
        </w:rPr>
      </w:pPr>
    </w:p>
    <w:p w:rsidR="00345508" w:rsidRDefault="00345508" w:rsidP="00740589">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2.24. Патронатна служба Генеральної прокуратури, структура, завдання та основні напрями діяльності</w:t>
      </w:r>
    </w:p>
    <w:p w:rsidR="00345508" w:rsidRDefault="00345508" w:rsidP="00740589">
      <w:pPr>
        <w:spacing w:line="360" w:lineRule="auto"/>
        <w:contextualSpacing/>
        <w:jc w:val="both"/>
        <w:rPr>
          <w:rFonts w:ascii="Times New Roman" w:hAnsi="Times New Roman"/>
          <w:sz w:val="28"/>
          <w:szCs w:val="28"/>
          <w:lang w:val="uk-UA"/>
        </w:rPr>
      </w:pPr>
    </w:p>
    <w:p w:rsidR="00345508" w:rsidRDefault="00345508" w:rsidP="00740589">
      <w:pPr>
        <w:spacing w:line="360" w:lineRule="auto"/>
        <w:contextualSpacing/>
        <w:jc w:val="both"/>
        <w:rPr>
          <w:rFonts w:ascii="Times New Roman" w:hAnsi="Times New Roman"/>
          <w:sz w:val="28"/>
          <w:szCs w:val="28"/>
          <w:lang w:val="uk-UA"/>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655"/>
      </w:tblGrid>
      <w:tr w:rsidR="00345508" w:rsidTr="009D3761">
        <w:trPr>
          <w:trHeight w:val="940"/>
        </w:trPr>
        <w:tc>
          <w:tcPr>
            <w:tcW w:w="9923" w:type="dxa"/>
            <w:gridSpan w:val="2"/>
          </w:tcPr>
          <w:p w:rsidR="00345508" w:rsidRDefault="00345508" w:rsidP="001B4782">
            <w:pPr>
              <w:spacing w:line="360" w:lineRule="auto"/>
              <w:ind w:left="360"/>
              <w:contextualSpacing/>
              <w:jc w:val="both"/>
              <w:rPr>
                <w:rFonts w:ascii="Times New Roman" w:hAnsi="Times New Roman"/>
                <w:sz w:val="28"/>
                <w:szCs w:val="28"/>
                <w:lang w:val="uk-UA"/>
              </w:rPr>
            </w:pPr>
          </w:p>
          <w:p w:rsidR="00345508" w:rsidRPr="001B4782" w:rsidRDefault="00345508" w:rsidP="001B4782">
            <w:pPr>
              <w:spacing w:line="360" w:lineRule="auto"/>
              <w:ind w:left="360"/>
              <w:contextualSpacing/>
              <w:jc w:val="center"/>
              <w:rPr>
                <w:rFonts w:ascii="Times New Roman" w:hAnsi="Times New Roman"/>
                <w:sz w:val="28"/>
                <w:szCs w:val="28"/>
                <w:lang w:val="uk-UA"/>
              </w:rPr>
            </w:pPr>
            <w:r>
              <w:rPr>
                <w:rFonts w:ascii="Times New Roman" w:hAnsi="Times New Roman"/>
                <w:sz w:val="28"/>
                <w:szCs w:val="28"/>
                <w:lang w:val="uk-UA"/>
              </w:rPr>
              <w:t>Патронатна служба Генеральної прокуратури</w:t>
            </w:r>
          </w:p>
        </w:tc>
      </w:tr>
      <w:tr w:rsidR="00345508" w:rsidTr="009D3761">
        <w:trPr>
          <w:trHeight w:val="1180"/>
        </w:trPr>
        <w:tc>
          <w:tcPr>
            <w:tcW w:w="2268" w:type="dxa"/>
          </w:tcPr>
          <w:p w:rsidR="00345508" w:rsidRDefault="00345508" w:rsidP="001B4782">
            <w:pPr>
              <w:spacing w:line="360" w:lineRule="auto"/>
              <w:ind w:left="360"/>
              <w:contextualSpacing/>
              <w:jc w:val="both"/>
              <w:rPr>
                <w:rFonts w:ascii="Times New Roman" w:hAnsi="Times New Roman"/>
                <w:sz w:val="28"/>
                <w:szCs w:val="28"/>
                <w:lang w:val="uk-UA"/>
              </w:rPr>
            </w:pPr>
            <w:r>
              <w:rPr>
                <w:rFonts w:ascii="Times New Roman" w:hAnsi="Times New Roman"/>
                <w:sz w:val="28"/>
                <w:szCs w:val="28"/>
                <w:lang w:val="uk-UA"/>
              </w:rPr>
              <w:t>Структура</w:t>
            </w:r>
          </w:p>
          <w:p w:rsidR="00345508" w:rsidRDefault="00345508" w:rsidP="001B4782">
            <w:pPr>
              <w:spacing w:line="360" w:lineRule="auto"/>
              <w:ind w:left="360"/>
              <w:contextualSpacing/>
              <w:jc w:val="both"/>
              <w:rPr>
                <w:rFonts w:ascii="Times New Roman" w:hAnsi="Times New Roman"/>
                <w:sz w:val="28"/>
                <w:szCs w:val="28"/>
                <w:lang w:val="uk-UA"/>
              </w:rPr>
            </w:pPr>
          </w:p>
        </w:tc>
        <w:tc>
          <w:tcPr>
            <w:tcW w:w="7655" w:type="dxa"/>
          </w:tcPr>
          <w:p w:rsidR="00345508" w:rsidRPr="001B4782" w:rsidRDefault="00345508" w:rsidP="008B22DA">
            <w:pPr>
              <w:widowControl w:val="0"/>
              <w:spacing w:after="0" w:line="360" w:lineRule="auto"/>
              <w:contextualSpacing/>
              <w:jc w:val="both"/>
              <w:rPr>
                <w:rFonts w:ascii="Times New Roman" w:hAnsi="Times New Roman"/>
                <w:sz w:val="28"/>
                <w:szCs w:val="28"/>
              </w:rPr>
            </w:pPr>
            <w:r w:rsidRPr="001B4782">
              <w:rPr>
                <w:rFonts w:ascii="Times New Roman" w:hAnsi="Times New Roman"/>
                <w:sz w:val="28"/>
                <w:szCs w:val="28"/>
              </w:rPr>
              <w:t>Патронатну службу очолює її керівник, який має заступника. Обов’язки керівника патронатної служби в разі його відсутності виконує заступник керівника патронатної служби.</w:t>
            </w:r>
          </w:p>
          <w:p w:rsidR="00345508" w:rsidRPr="0035287E" w:rsidRDefault="00345508" w:rsidP="008B22DA">
            <w:pPr>
              <w:pStyle w:val="af"/>
              <w:widowControl w:val="0"/>
              <w:tabs>
                <w:tab w:val="left" w:pos="0"/>
              </w:tabs>
              <w:spacing w:line="360" w:lineRule="auto"/>
              <w:contextualSpacing/>
              <w:rPr>
                <w:rFonts w:ascii="Times New Roman" w:hAnsi="Times New Roman"/>
                <w:sz w:val="28"/>
                <w:szCs w:val="28"/>
              </w:rPr>
            </w:pPr>
            <w:r w:rsidRPr="00734FBE">
              <w:rPr>
                <w:rFonts w:ascii="Times New Roman" w:hAnsi="Times New Roman"/>
                <w:sz w:val="28"/>
                <w:szCs w:val="28"/>
              </w:rPr>
              <w:t>До складу патронатної служби також входять радники Генерального прокурора, радники першого заступника, заступника Генерального прокурора та прес-секретар.</w:t>
            </w:r>
          </w:p>
        </w:tc>
      </w:tr>
      <w:tr w:rsidR="00345508" w:rsidRPr="00D27F71" w:rsidTr="009D3761">
        <w:trPr>
          <w:trHeight w:val="977"/>
        </w:trPr>
        <w:tc>
          <w:tcPr>
            <w:tcW w:w="2268" w:type="dxa"/>
          </w:tcPr>
          <w:p w:rsidR="00345508" w:rsidRDefault="00345508" w:rsidP="001B4782">
            <w:pPr>
              <w:spacing w:line="360" w:lineRule="auto"/>
              <w:ind w:left="360"/>
              <w:contextualSpacing/>
              <w:jc w:val="both"/>
              <w:rPr>
                <w:rFonts w:ascii="Times New Roman" w:hAnsi="Times New Roman"/>
                <w:sz w:val="28"/>
                <w:szCs w:val="28"/>
                <w:lang w:val="uk-UA"/>
              </w:rPr>
            </w:pPr>
            <w:r>
              <w:rPr>
                <w:rFonts w:ascii="Times New Roman" w:hAnsi="Times New Roman"/>
                <w:sz w:val="28"/>
                <w:szCs w:val="28"/>
                <w:lang w:val="uk-UA"/>
              </w:rPr>
              <w:t>Основні завдання</w:t>
            </w:r>
          </w:p>
          <w:p w:rsidR="00345508" w:rsidRDefault="00345508" w:rsidP="001B4782">
            <w:pPr>
              <w:spacing w:line="360" w:lineRule="auto"/>
              <w:ind w:left="360"/>
              <w:contextualSpacing/>
              <w:jc w:val="both"/>
              <w:rPr>
                <w:rFonts w:ascii="Times New Roman" w:hAnsi="Times New Roman"/>
                <w:sz w:val="28"/>
                <w:szCs w:val="28"/>
                <w:lang w:val="uk-UA"/>
              </w:rPr>
            </w:pPr>
          </w:p>
        </w:tc>
        <w:tc>
          <w:tcPr>
            <w:tcW w:w="7655" w:type="dxa"/>
          </w:tcPr>
          <w:p w:rsidR="00345508" w:rsidRDefault="00345508" w:rsidP="00B55EFD">
            <w:pPr>
              <w:widowControl w:val="0"/>
              <w:spacing w:after="0" w:line="360" w:lineRule="auto"/>
              <w:contextualSpacing/>
              <w:jc w:val="both"/>
              <w:rPr>
                <w:rFonts w:ascii="Times New Roman" w:hAnsi="Times New Roman"/>
                <w:sz w:val="28"/>
                <w:szCs w:val="28"/>
              </w:rPr>
            </w:pPr>
            <w:r>
              <w:rPr>
                <w:rFonts w:ascii="Times New Roman" w:hAnsi="Times New Roman"/>
                <w:sz w:val="28"/>
                <w:szCs w:val="28"/>
                <w:lang w:val="uk-UA"/>
              </w:rPr>
              <w:t>- а</w:t>
            </w:r>
            <w:r w:rsidRPr="00B23000">
              <w:rPr>
                <w:rFonts w:ascii="Times New Roman" w:hAnsi="Times New Roman"/>
                <w:sz w:val="28"/>
                <w:szCs w:val="28"/>
              </w:rPr>
              <w:t>налітичне,</w:t>
            </w:r>
            <w:r w:rsidRPr="00A148C1">
              <w:rPr>
                <w:rFonts w:ascii="Times New Roman" w:hAnsi="Times New Roman"/>
                <w:sz w:val="28"/>
                <w:szCs w:val="28"/>
              </w:rPr>
              <w:t xml:space="preserve"> експертн</w:t>
            </w:r>
            <w:r>
              <w:rPr>
                <w:rFonts w:ascii="Times New Roman" w:hAnsi="Times New Roman"/>
                <w:sz w:val="28"/>
                <w:szCs w:val="28"/>
              </w:rPr>
              <w:t>е</w:t>
            </w:r>
            <w:r w:rsidRPr="00A148C1">
              <w:rPr>
                <w:rFonts w:ascii="Times New Roman" w:hAnsi="Times New Roman"/>
                <w:sz w:val="28"/>
                <w:szCs w:val="28"/>
              </w:rPr>
              <w:t>, інформаційне та інше забезпечення діяльності Генерального прокурора, його першого заступника та заступника, створення належних умов для їх роботи.</w:t>
            </w:r>
            <w:r>
              <w:rPr>
                <w:rFonts w:ascii="Times New Roman" w:hAnsi="Times New Roman"/>
                <w:sz w:val="28"/>
                <w:szCs w:val="28"/>
              </w:rPr>
              <w:t xml:space="preserve"> Надання консультацій та рекомендацій з питань діяльності органів прокуратури, її оптимізації та удосконалення.</w:t>
            </w:r>
          </w:p>
          <w:p w:rsidR="00345508" w:rsidRPr="008B22DA" w:rsidRDefault="00345508" w:rsidP="00B55EFD">
            <w:pPr>
              <w:widowControl w:val="0"/>
              <w:spacing w:after="0" w:line="36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у</w:t>
            </w:r>
            <w:r w:rsidRPr="008B22DA">
              <w:rPr>
                <w:rFonts w:ascii="Times New Roman" w:hAnsi="Times New Roman"/>
                <w:sz w:val="28"/>
                <w:szCs w:val="28"/>
                <w:lang w:val="uk-UA"/>
              </w:rPr>
              <w:t>часть у забезпеченні взаємодії Генерального прокурора, його першого заступника та заступника з центральними органами державної влади, органами місцевого самоврядування, об’єднаннями громадян, відповідними органами іноземних держав і міжнародних організацій, організації зустрічей та зв’язків із громадськістю та засобами масової інформації.</w:t>
            </w:r>
          </w:p>
          <w:p w:rsidR="00345508" w:rsidRDefault="00345508" w:rsidP="00B55EFD">
            <w:pPr>
              <w:widowControl w:val="0"/>
              <w:spacing w:after="0" w:line="36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у</w:t>
            </w:r>
            <w:r w:rsidRPr="008B22DA">
              <w:rPr>
                <w:rFonts w:ascii="Times New Roman" w:hAnsi="Times New Roman"/>
                <w:sz w:val="28"/>
                <w:szCs w:val="28"/>
                <w:lang w:val="uk-UA"/>
              </w:rPr>
              <w:t xml:space="preserve"> співпраці з іншими самостійними структурними підрозділами Генеральної прокуратури України висвітлення діяльності Генерального прокурора, його першого заступника та заступника в засобах масової інформації, участь у</w:t>
            </w:r>
            <w:r w:rsidRPr="008B22DA">
              <w:rPr>
                <w:rFonts w:ascii="Times New Roman" w:hAnsi="Times New Roman"/>
                <w:b/>
                <w:sz w:val="28"/>
                <w:szCs w:val="28"/>
                <w:lang w:val="uk-UA"/>
              </w:rPr>
              <w:t xml:space="preserve"> </w:t>
            </w:r>
            <w:r w:rsidRPr="008B22DA">
              <w:rPr>
                <w:rFonts w:ascii="Times New Roman" w:hAnsi="Times New Roman"/>
                <w:sz w:val="28"/>
                <w:szCs w:val="28"/>
                <w:lang w:val="uk-UA"/>
              </w:rPr>
              <w:lastRenderedPageBreak/>
              <w:t>підготовці та проведенні прес-конференцій, брифінгів,  інших медійних заходів.</w:t>
            </w:r>
          </w:p>
        </w:tc>
      </w:tr>
      <w:tr w:rsidR="00345508" w:rsidTr="009D3761">
        <w:trPr>
          <w:trHeight w:val="2961"/>
        </w:trPr>
        <w:tc>
          <w:tcPr>
            <w:tcW w:w="2268" w:type="dxa"/>
          </w:tcPr>
          <w:p w:rsidR="00345508" w:rsidRDefault="00345508" w:rsidP="001B4782">
            <w:pPr>
              <w:spacing w:line="360" w:lineRule="auto"/>
              <w:ind w:left="360"/>
              <w:contextualSpacing/>
              <w:jc w:val="both"/>
              <w:rPr>
                <w:rFonts w:ascii="Times New Roman" w:hAnsi="Times New Roman"/>
                <w:sz w:val="28"/>
                <w:szCs w:val="28"/>
                <w:lang w:val="uk-UA"/>
              </w:rPr>
            </w:pPr>
            <w:r>
              <w:rPr>
                <w:rFonts w:ascii="Times New Roman" w:hAnsi="Times New Roman"/>
                <w:sz w:val="28"/>
                <w:szCs w:val="28"/>
                <w:lang w:val="uk-UA"/>
              </w:rPr>
              <w:lastRenderedPageBreak/>
              <w:t>Основні напрями діяльності</w:t>
            </w:r>
          </w:p>
        </w:tc>
        <w:tc>
          <w:tcPr>
            <w:tcW w:w="7655" w:type="dxa"/>
          </w:tcPr>
          <w:p w:rsidR="00345508" w:rsidRPr="00A148C1" w:rsidRDefault="00345508" w:rsidP="00B55EFD">
            <w:pPr>
              <w:widowControl w:val="0"/>
              <w:spacing w:after="0" w:line="360" w:lineRule="auto"/>
              <w:contextualSpacing/>
              <w:jc w:val="both"/>
              <w:rPr>
                <w:rFonts w:ascii="Times New Roman" w:hAnsi="Times New Roman"/>
                <w:sz w:val="28"/>
                <w:szCs w:val="28"/>
              </w:rPr>
            </w:pPr>
            <w:r>
              <w:rPr>
                <w:rFonts w:ascii="Times New Roman" w:hAnsi="Times New Roman"/>
                <w:sz w:val="28"/>
                <w:szCs w:val="28"/>
                <w:lang w:val="uk-UA"/>
              </w:rPr>
              <w:t>- з</w:t>
            </w:r>
            <w:r w:rsidRPr="00A148C1">
              <w:rPr>
                <w:rFonts w:ascii="Times New Roman" w:hAnsi="Times New Roman"/>
                <w:sz w:val="28"/>
                <w:szCs w:val="28"/>
              </w:rPr>
              <w:t xml:space="preserve">а дорученням керівництва Генеральної прокуратури України підготовка необхідних для виконання адміністративних повноважень Генеральним прокурором, його першим заступником та заступником матеріалів </w:t>
            </w:r>
            <w:r>
              <w:rPr>
                <w:rFonts w:ascii="Times New Roman" w:hAnsi="Times New Roman"/>
                <w:sz w:val="28"/>
                <w:szCs w:val="28"/>
              </w:rPr>
              <w:t>і</w:t>
            </w:r>
            <w:r w:rsidRPr="00A148C1">
              <w:rPr>
                <w:rFonts w:ascii="Times New Roman" w:hAnsi="Times New Roman"/>
                <w:sz w:val="28"/>
                <w:szCs w:val="28"/>
              </w:rPr>
              <w:t xml:space="preserve"> документів. </w:t>
            </w:r>
          </w:p>
          <w:p w:rsidR="00345508" w:rsidRPr="00A148C1" w:rsidRDefault="00345508" w:rsidP="00B55EFD">
            <w:pPr>
              <w:widowControl w:val="0"/>
              <w:spacing w:after="0" w:line="360" w:lineRule="auto"/>
              <w:contextualSpacing/>
              <w:jc w:val="both"/>
              <w:rPr>
                <w:rFonts w:ascii="Times New Roman" w:hAnsi="Times New Roman"/>
                <w:sz w:val="28"/>
                <w:szCs w:val="28"/>
              </w:rPr>
            </w:pPr>
            <w:r>
              <w:rPr>
                <w:rFonts w:ascii="Times New Roman" w:hAnsi="Times New Roman"/>
                <w:b/>
                <w:sz w:val="28"/>
                <w:szCs w:val="28"/>
                <w:lang w:val="uk-UA"/>
              </w:rPr>
              <w:t xml:space="preserve">- </w:t>
            </w:r>
            <w:r>
              <w:rPr>
                <w:rFonts w:ascii="Times New Roman" w:hAnsi="Times New Roman"/>
                <w:sz w:val="28"/>
                <w:szCs w:val="28"/>
                <w:lang w:val="uk-UA"/>
              </w:rPr>
              <w:t>ф</w:t>
            </w:r>
            <w:r w:rsidRPr="00A148C1">
              <w:rPr>
                <w:rFonts w:ascii="Times New Roman" w:hAnsi="Times New Roman"/>
                <w:sz w:val="28"/>
                <w:szCs w:val="28"/>
              </w:rPr>
              <w:t xml:space="preserve">ормування </w:t>
            </w:r>
            <w:r>
              <w:rPr>
                <w:rFonts w:ascii="Times New Roman" w:hAnsi="Times New Roman"/>
                <w:sz w:val="28"/>
                <w:szCs w:val="28"/>
              </w:rPr>
              <w:t xml:space="preserve">поточних та перспективних </w:t>
            </w:r>
            <w:r w:rsidRPr="00A148C1">
              <w:rPr>
                <w:rFonts w:ascii="Times New Roman" w:hAnsi="Times New Roman"/>
                <w:sz w:val="28"/>
                <w:szCs w:val="28"/>
              </w:rPr>
              <w:t>графік</w:t>
            </w:r>
            <w:r>
              <w:rPr>
                <w:rFonts w:ascii="Times New Roman" w:hAnsi="Times New Roman"/>
                <w:sz w:val="28"/>
                <w:szCs w:val="28"/>
              </w:rPr>
              <w:t>ів</w:t>
            </w:r>
            <w:r w:rsidRPr="00A148C1">
              <w:rPr>
                <w:rFonts w:ascii="Times New Roman" w:hAnsi="Times New Roman"/>
                <w:sz w:val="28"/>
                <w:szCs w:val="28"/>
              </w:rPr>
              <w:t xml:space="preserve"> роботи Генерального прокурора, його першого заступника та заступник</w:t>
            </w:r>
            <w:r>
              <w:rPr>
                <w:rFonts w:ascii="Times New Roman" w:hAnsi="Times New Roman"/>
                <w:sz w:val="28"/>
                <w:szCs w:val="28"/>
              </w:rPr>
              <w:t>а</w:t>
            </w:r>
            <w:r w:rsidRPr="00A148C1">
              <w:rPr>
                <w:rFonts w:ascii="Times New Roman" w:hAnsi="Times New Roman"/>
                <w:sz w:val="28"/>
                <w:szCs w:val="28"/>
              </w:rPr>
              <w:t>.</w:t>
            </w:r>
          </w:p>
          <w:p w:rsidR="00345508" w:rsidRPr="008B22DA" w:rsidRDefault="00345508" w:rsidP="00B55EFD">
            <w:pPr>
              <w:widowControl w:val="0"/>
              <w:spacing w:after="0" w:line="36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у</w:t>
            </w:r>
            <w:r w:rsidRPr="008B22DA">
              <w:rPr>
                <w:rFonts w:ascii="Times New Roman" w:hAnsi="Times New Roman"/>
                <w:sz w:val="28"/>
                <w:szCs w:val="28"/>
                <w:lang w:val="uk-UA"/>
              </w:rPr>
              <w:t xml:space="preserve"> взаємодії з іншими самостійними структурними підрозділами Генеральної прокуратури України забезпечення підготовки матеріалів для Генерального прокурора, його першого заступника та заступника, а також вирішення інших питань, пов’язаних з їх участю у нарадах, зустрічах, інших публічних заходах, прийомом окремих відвідувачів і делегацій.</w:t>
            </w:r>
          </w:p>
          <w:p w:rsidR="00345508" w:rsidRPr="00A148C1" w:rsidRDefault="00345508" w:rsidP="00B55EFD">
            <w:pPr>
              <w:widowControl w:val="0"/>
              <w:spacing w:after="0" w:line="360" w:lineRule="auto"/>
              <w:contextualSpacing/>
              <w:jc w:val="both"/>
              <w:rPr>
                <w:rFonts w:ascii="Times New Roman" w:hAnsi="Times New Roman"/>
                <w:sz w:val="28"/>
                <w:szCs w:val="28"/>
              </w:rPr>
            </w:pPr>
            <w:r>
              <w:rPr>
                <w:rFonts w:ascii="Times New Roman" w:hAnsi="Times New Roman"/>
                <w:b/>
                <w:sz w:val="28"/>
                <w:szCs w:val="28"/>
                <w:lang w:val="uk-UA"/>
              </w:rPr>
              <w:t xml:space="preserve">- </w:t>
            </w:r>
            <w:r w:rsidRPr="008B22DA">
              <w:rPr>
                <w:rFonts w:ascii="Times New Roman" w:hAnsi="Times New Roman"/>
                <w:sz w:val="28"/>
                <w:szCs w:val="28"/>
                <w:lang w:val="uk-UA"/>
              </w:rPr>
              <w:t>з</w:t>
            </w:r>
            <w:r w:rsidRPr="00A148C1">
              <w:rPr>
                <w:rFonts w:ascii="Times New Roman" w:hAnsi="Times New Roman"/>
                <w:sz w:val="28"/>
                <w:szCs w:val="28"/>
              </w:rPr>
              <w:t xml:space="preserve">а дорученням керівництва Генеральної прокуратури України </w:t>
            </w:r>
            <w:r>
              <w:rPr>
                <w:rFonts w:ascii="Times New Roman" w:hAnsi="Times New Roman"/>
                <w:sz w:val="28"/>
                <w:szCs w:val="28"/>
              </w:rPr>
              <w:t xml:space="preserve">попереднє опрацювання адресованої йому </w:t>
            </w:r>
            <w:r w:rsidRPr="00A148C1">
              <w:rPr>
                <w:rFonts w:ascii="Times New Roman" w:hAnsi="Times New Roman"/>
                <w:sz w:val="28"/>
                <w:szCs w:val="28"/>
              </w:rPr>
              <w:t>кореспонденції,</w:t>
            </w:r>
            <w:r>
              <w:rPr>
                <w:rFonts w:ascii="Times New Roman" w:hAnsi="Times New Roman"/>
                <w:sz w:val="28"/>
                <w:szCs w:val="28"/>
              </w:rPr>
              <w:t xml:space="preserve"> </w:t>
            </w:r>
            <w:r w:rsidRPr="00A148C1">
              <w:rPr>
                <w:rFonts w:ascii="Times New Roman" w:hAnsi="Times New Roman"/>
                <w:sz w:val="28"/>
                <w:szCs w:val="28"/>
              </w:rPr>
              <w:t xml:space="preserve">підготовка необхідних матеріалів та документів для Генерального прокурора, його першого </w:t>
            </w:r>
            <w:r>
              <w:rPr>
                <w:rFonts w:ascii="Times New Roman" w:hAnsi="Times New Roman"/>
                <w:sz w:val="28"/>
                <w:szCs w:val="28"/>
              </w:rPr>
              <w:t>заступника та заступника</w:t>
            </w:r>
            <w:r w:rsidRPr="00A148C1">
              <w:rPr>
                <w:rFonts w:ascii="Times New Roman" w:hAnsi="Times New Roman"/>
                <w:sz w:val="28"/>
                <w:szCs w:val="28"/>
              </w:rPr>
              <w:t xml:space="preserve">.  </w:t>
            </w:r>
          </w:p>
          <w:p w:rsidR="00345508" w:rsidRPr="00A148C1" w:rsidRDefault="00345508" w:rsidP="00B55EFD">
            <w:pPr>
              <w:widowControl w:val="0"/>
              <w:spacing w:after="0" w:line="360" w:lineRule="auto"/>
              <w:contextualSpacing/>
              <w:jc w:val="both"/>
              <w:rPr>
                <w:rFonts w:ascii="Times New Roman" w:hAnsi="Times New Roman"/>
                <w:sz w:val="28"/>
                <w:szCs w:val="28"/>
              </w:rPr>
            </w:pPr>
            <w:r>
              <w:rPr>
                <w:rFonts w:ascii="Times New Roman" w:hAnsi="Times New Roman"/>
                <w:b/>
                <w:sz w:val="28"/>
                <w:szCs w:val="28"/>
                <w:lang w:val="uk-UA"/>
              </w:rPr>
              <w:t xml:space="preserve">- </w:t>
            </w:r>
            <w:r w:rsidRPr="00B55EFD">
              <w:rPr>
                <w:rFonts w:ascii="Times New Roman" w:hAnsi="Times New Roman"/>
                <w:sz w:val="28"/>
                <w:szCs w:val="28"/>
                <w:lang w:val="uk-UA"/>
              </w:rPr>
              <w:t>у</w:t>
            </w:r>
            <w:r w:rsidRPr="00A148C1">
              <w:rPr>
                <w:rFonts w:ascii="Times New Roman" w:hAnsi="Times New Roman"/>
                <w:sz w:val="28"/>
                <w:szCs w:val="28"/>
              </w:rPr>
              <w:t>часть у забезпеченні підготовки та проведення поїздок Генерального прокурора, його першого заступника та заступника в Україні та за її межами.</w:t>
            </w:r>
          </w:p>
          <w:p w:rsidR="00345508" w:rsidRPr="00A148C1" w:rsidRDefault="00345508" w:rsidP="00B55EFD">
            <w:pPr>
              <w:widowControl w:val="0"/>
              <w:spacing w:after="0" w:line="360" w:lineRule="auto"/>
              <w:contextualSpacing/>
              <w:jc w:val="both"/>
              <w:rPr>
                <w:rStyle w:val="11"/>
                <w:rFonts w:ascii="Times New Roman" w:hAnsi="Times New Roman"/>
                <w:bCs/>
                <w:spacing w:val="0"/>
                <w:sz w:val="28"/>
                <w:szCs w:val="28"/>
              </w:rPr>
            </w:pPr>
            <w:bookmarkStart w:id="38" w:name="59"/>
            <w:bookmarkStart w:id="39" w:name="bookmark5"/>
            <w:bookmarkEnd w:id="38"/>
            <w:r>
              <w:rPr>
                <w:b/>
                <w:lang w:val="uk-UA"/>
              </w:rPr>
              <w:t xml:space="preserve">- </w:t>
            </w:r>
            <w:r>
              <w:rPr>
                <w:rStyle w:val="11"/>
                <w:rFonts w:ascii="Times New Roman" w:hAnsi="Times New Roman"/>
                <w:b w:val="0"/>
                <w:bCs/>
                <w:spacing w:val="0"/>
                <w:sz w:val="28"/>
                <w:szCs w:val="28"/>
                <w:lang w:val="uk-UA"/>
              </w:rPr>
              <w:t>п</w:t>
            </w:r>
            <w:r w:rsidRPr="00A148C1">
              <w:rPr>
                <w:rStyle w:val="11"/>
                <w:rFonts w:ascii="Times New Roman" w:hAnsi="Times New Roman"/>
                <w:b w:val="0"/>
                <w:bCs/>
                <w:spacing w:val="0"/>
                <w:sz w:val="28"/>
                <w:szCs w:val="28"/>
              </w:rPr>
              <w:t xml:space="preserve">рацівники патронатної служби виконують й інші </w:t>
            </w:r>
            <w:r>
              <w:rPr>
                <w:rStyle w:val="11"/>
                <w:rFonts w:ascii="Times New Roman" w:hAnsi="Times New Roman"/>
                <w:b w:val="0"/>
                <w:bCs/>
                <w:spacing w:val="0"/>
                <w:sz w:val="28"/>
                <w:szCs w:val="28"/>
              </w:rPr>
              <w:t>повноваження</w:t>
            </w:r>
            <w:r w:rsidRPr="00A148C1">
              <w:rPr>
                <w:rStyle w:val="11"/>
                <w:rFonts w:ascii="Times New Roman" w:hAnsi="Times New Roman"/>
                <w:b w:val="0"/>
                <w:bCs/>
                <w:spacing w:val="0"/>
                <w:sz w:val="28"/>
                <w:szCs w:val="28"/>
              </w:rPr>
              <w:t>, що випливають із покладених на підрозділ завдань.</w:t>
            </w:r>
            <w:bookmarkStart w:id="40" w:name="bookmark6"/>
            <w:bookmarkEnd w:id="39"/>
          </w:p>
          <w:p w:rsidR="00345508" w:rsidRPr="00A148C1" w:rsidRDefault="00345508" w:rsidP="00B55EFD">
            <w:pPr>
              <w:widowControl w:val="0"/>
              <w:tabs>
                <w:tab w:val="left" w:pos="1418"/>
              </w:tabs>
              <w:spacing w:after="0" w:line="360" w:lineRule="auto"/>
              <w:contextualSpacing/>
              <w:jc w:val="both"/>
              <w:rPr>
                <w:rStyle w:val="11"/>
                <w:rFonts w:ascii="Times New Roman" w:hAnsi="Times New Roman"/>
                <w:b w:val="0"/>
                <w:bCs/>
                <w:spacing w:val="0"/>
                <w:sz w:val="28"/>
                <w:szCs w:val="28"/>
              </w:rPr>
            </w:pPr>
            <w:r>
              <w:rPr>
                <w:rStyle w:val="11"/>
                <w:rFonts w:ascii="Times New Roman" w:hAnsi="Times New Roman"/>
                <w:b w:val="0"/>
                <w:bCs/>
                <w:sz w:val="28"/>
                <w:szCs w:val="28"/>
                <w:lang w:val="uk-UA"/>
              </w:rPr>
              <w:t xml:space="preserve">- </w:t>
            </w:r>
            <w:r w:rsidRPr="00B55EFD">
              <w:rPr>
                <w:rStyle w:val="11"/>
                <w:rFonts w:ascii="Times New Roman" w:hAnsi="Times New Roman"/>
                <w:b w:val="0"/>
                <w:bCs/>
                <w:sz w:val="28"/>
                <w:szCs w:val="28"/>
                <w:lang w:val="uk-UA"/>
              </w:rPr>
              <w:t>п</w:t>
            </w:r>
            <w:r w:rsidRPr="00A148C1">
              <w:rPr>
                <w:rStyle w:val="11"/>
                <w:rFonts w:ascii="Times New Roman" w:hAnsi="Times New Roman"/>
                <w:b w:val="0"/>
                <w:bCs/>
                <w:spacing w:val="0"/>
                <w:sz w:val="28"/>
                <w:szCs w:val="28"/>
              </w:rPr>
              <w:t>ри виконанні покладених завдань працівники п</w:t>
            </w:r>
            <w:r w:rsidRPr="00A148C1">
              <w:rPr>
                <w:rFonts w:ascii="Times New Roman" w:hAnsi="Times New Roman"/>
                <w:sz w:val="28"/>
                <w:szCs w:val="28"/>
              </w:rPr>
              <w:t xml:space="preserve">атронатної </w:t>
            </w:r>
            <w:r w:rsidRPr="00A148C1">
              <w:rPr>
                <w:rFonts w:ascii="Times New Roman" w:hAnsi="Times New Roman"/>
                <w:sz w:val="28"/>
                <w:szCs w:val="28"/>
              </w:rPr>
              <w:lastRenderedPageBreak/>
              <w:t xml:space="preserve">служби </w:t>
            </w:r>
            <w:r w:rsidRPr="00A148C1">
              <w:rPr>
                <w:rStyle w:val="11"/>
                <w:rFonts w:ascii="Times New Roman" w:hAnsi="Times New Roman"/>
                <w:b w:val="0"/>
                <w:bCs/>
                <w:spacing w:val="0"/>
                <w:sz w:val="28"/>
                <w:szCs w:val="28"/>
              </w:rPr>
              <w:t>мають право:</w:t>
            </w:r>
            <w:bookmarkEnd w:id="40"/>
          </w:p>
          <w:p w:rsidR="00345508" w:rsidRPr="00A148C1" w:rsidRDefault="00345508" w:rsidP="00B55EFD">
            <w:pPr>
              <w:widowControl w:val="0"/>
              <w:tabs>
                <w:tab w:val="left" w:pos="1418"/>
              </w:tabs>
              <w:spacing w:after="0" w:line="360" w:lineRule="auto"/>
              <w:contextualSpacing/>
              <w:jc w:val="both"/>
              <w:rPr>
                <w:rStyle w:val="BodyTextChar"/>
                <w:rFonts w:ascii="Times New Roman" w:hAnsi="Times New Roman"/>
                <w:sz w:val="28"/>
                <w:szCs w:val="28"/>
                <w:lang w:val="uk-UA"/>
              </w:rPr>
            </w:pPr>
            <w:r>
              <w:rPr>
                <w:rStyle w:val="BodyTextChar"/>
                <w:rFonts w:ascii="Times New Roman" w:hAnsi="Times New Roman"/>
                <w:sz w:val="28"/>
                <w:szCs w:val="28"/>
                <w:lang w:val="uk-UA"/>
              </w:rPr>
              <w:t xml:space="preserve">- згідно з </w:t>
            </w:r>
            <w:r w:rsidRPr="00A148C1">
              <w:rPr>
                <w:rStyle w:val="BodyTextChar"/>
                <w:rFonts w:ascii="Times New Roman" w:hAnsi="Times New Roman"/>
                <w:sz w:val="28"/>
                <w:szCs w:val="28"/>
                <w:lang w:val="uk-UA"/>
              </w:rPr>
              <w:t>доручен</w:t>
            </w:r>
            <w:r>
              <w:rPr>
                <w:rStyle w:val="BodyTextChar"/>
                <w:rFonts w:ascii="Times New Roman" w:hAnsi="Times New Roman"/>
                <w:sz w:val="28"/>
                <w:szCs w:val="28"/>
                <w:lang w:val="uk-UA"/>
              </w:rPr>
              <w:t>нями</w:t>
            </w:r>
            <w:r w:rsidRPr="00A148C1">
              <w:rPr>
                <w:rStyle w:val="BodyTextChar"/>
                <w:rFonts w:ascii="Times New Roman" w:hAnsi="Times New Roman"/>
                <w:sz w:val="28"/>
                <w:szCs w:val="28"/>
                <w:lang w:val="uk-UA"/>
              </w:rPr>
              <w:t xml:space="preserve"> керівництва Генеральної прокуратури України </w:t>
            </w:r>
            <w:r>
              <w:rPr>
                <w:rStyle w:val="BodyTextChar"/>
                <w:rFonts w:ascii="Times New Roman" w:hAnsi="Times New Roman"/>
                <w:sz w:val="28"/>
                <w:szCs w:val="28"/>
                <w:lang w:val="uk-UA"/>
              </w:rPr>
              <w:t xml:space="preserve">у встановленому законодавством порядку </w:t>
            </w:r>
            <w:r w:rsidRPr="00A148C1">
              <w:rPr>
                <w:rStyle w:val="BodyTextChar"/>
                <w:rFonts w:ascii="Times New Roman" w:hAnsi="Times New Roman"/>
                <w:sz w:val="28"/>
                <w:szCs w:val="28"/>
                <w:lang w:val="uk-UA"/>
              </w:rPr>
              <w:t>ознайомлюватися з необхідними матеріалами, документами та іншою інформацією в органах прокуратури;</w:t>
            </w:r>
          </w:p>
          <w:p w:rsidR="00345508" w:rsidRPr="0035287E" w:rsidRDefault="00345508" w:rsidP="00B55EFD">
            <w:pPr>
              <w:widowControl w:val="0"/>
              <w:tabs>
                <w:tab w:val="left" w:pos="1418"/>
              </w:tabs>
              <w:spacing w:after="0" w:line="360" w:lineRule="auto"/>
              <w:contextualSpacing/>
              <w:jc w:val="both"/>
              <w:rPr>
                <w:rFonts w:ascii="Times New Roman" w:hAnsi="Times New Roman"/>
                <w:bCs/>
                <w:sz w:val="28"/>
                <w:szCs w:val="28"/>
                <w:shd w:val="clear" w:color="auto" w:fill="FFFFFF"/>
              </w:rPr>
            </w:pPr>
            <w:r>
              <w:rPr>
                <w:rStyle w:val="BodyTextChar"/>
                <w:lang w:val="uk-UA"/>
              </w:rPr>
              <w:t>-</w:t>
            </w:r>
            <w:r w:rsidRPr="00A148C1">
              <w:rPr>
                <w:rFonts w:ascii="Times New Roman" w:hAnsi="Times New Roman"/>
                <w:color w:val="000000"/>
                <w:sz w:val="28"/>
                <w:szCs w:val="28"/>
              </w:rPr>
              <w:t xml:space="preserve">брати участь у </w:t>
            </w:r>
            <w:r>
              <w:rPr>
                <w:rFonts w:ascii="Times New Roman" w:hAnsi="Times New Roman"/>
                <w:color w:val="000000"/>
                <w:sz w:val="28"/>
                <w:szCs w:val="28"/>
              </w:rPr>
              <w:t xml:space="preserve">нарадах, зустрічах та інших </w:t>
            </w:r>
            <w:r w:rsidRPr="00A148C1">
              <w:rPr>
                <w:rFonts w:ascii="Times New Roman" w:hAnsi="Times New Roman"/>
                <w:color w:val="000000"/>
                <w:sz w:val="28"/>
                <w:szCs w:val="28"/>
              </w:rPr>
              <w:t>заходах, що проводяться за участі та під головуванням керівництва Генеральної прокуратури України.</w:t>
            </w:r>
          </w:p>
        </w:tc>
      </w:tr>
    </w:tbl>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rFonts w:ascii="Times New Roman" w:hAnsi="Times New Roman"/>
          <w:sz w:val="28"/>
          <w:szCs w:val="28"/>
          <w:lang w:val="uk-UA"/>
        </w:rPr>
      </w:pPr>
      <w:r>
        <w:rPr>
          <w:rFonts w:ascii="Times New Roman" w:hAnsi="Times New Roman"/>
          <w:sz w:val="28"/>
          <w:szCs w:val="28"/>
          <w:lang w:val="uk-UA"/>
        </w:rPr>
        <w:lastRenderedPageBreak/>
        <w:t>2.25.</w:t>
      </w:r>
      <w:r w:rsidRPr="00361E82">
        <w:rPr>
          <w:rFonts w:ascii="Times New Roman" w:hAnsi="Times New Roman"/>
          <w:sz w:val="28"/>
          <w:szCs w:val="28"/>
          <w:lang w:val="uk-UA"/>
        </w:rPr>
        <w:t xml:space="preserve"> Повноваження радників Генерального прокурора</w:t>
      </w:r>
    </w:p>
    <w:p w:rsidR="00345508" w:rsidRDefault="00345508">
      <w:pPr>
        <w:rPr>
          <w:rFonts w:ascii="Times New Roman" w:hAnsi="Times New Roman"/>
          <w:sz w:val="28"/>
          <w:szCs w:val="28"/>
          <w:lang w:val="uk-UA"/>
        </w:rPr>
      </w:pPr>
    </w:p>
    <w:p w:rsidR="00345508" w:rsidRPr="00361E82" w:rsidRDefault="00345508">
      <w:pPr>
        <w:rPr>
          <w:rFonts w:ascii="Times New Roman" w:hAnsi="Times New Roman"/>
          <w:sz w:val="28"/>
          <w:szCs w:val="28"/>
          <w:lang w:val="uk-UA"/>
        </w:rP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0"/>
      </w:tblGrid>
      <w:tr w:rsidR="00345508" w:rsidTr="00BB4596">
        <w:trPr>
          <w:trHeight w:val="720"/>
        </w:trPr>
        <w:tc>
          <w:tcPr>
            <w:tcW w:w="10120" w:type="dxa"/>
          </w:tcPr>
          <w:p w:rsidR="00345508" w:rsidRDefault="00345508" w:rsidP="00BB1165">
            <w:pPr>
              <w:ind w:left="540"/>
              <w:rPr>
                <w:lang w:val="uk-UA"/>
              </w:rPr>
            </w:pPr>
          </w:p>
          <w:p w:rsidR="00345508" w:rsidRPr="00277CF5" w:rsidRDefault="00345508" w:rsidP="00277CF5">
            <w:pPr>
              <w:ind w:left="540"/>
              <w:rPr>
                <w:rFonts w:ascii="Times New Roman" w:hAnsi="Times New Roman"/>
                <w:b/>
                <w:sz w:val="28"/>
                <w:szCs w:val="28"/>
                <w:lang w:val="uk-UA"/>
              </w:rPr>
            </w:pPr>
            <w:r w:rsidRPr="00A148C1">
              <w:rPr>
                <w:rFonts w:ascii="Times New Roman" w:hAnsi="Times New Roman"/>
                <w:b/>
                <w:sz w:val="28"/>
                <w:szCs w:val="28"/>
              </w:rPr>
              <w:t>Радники Генерального прокурора:</w:t>
            </w:r>
          </w:p>
        </w:tc>
      </w:tr>
      <w:tr w:rsidR="00345508" w:rsidTr="00BB4596">
        <w:trPr>
          <w:trHeight w:val="1815"/>
        </w:trPr>
        <w:tc>
          <w:tcPr>
            <w:tcW w:w="10120" w:type="dxa"/>
          </w:tcPr>
          <w:p w:rsidR="00345508" w:rsidRPr="00BB1165" w:rsidRDefault="00345508" w:rsidP="00277CF5">
            <w:pPr>
              <w:widowControl w:val="0"/>
              <w:spacing w:before="120" w:after="120" w:line="360" w:lineRule="auto"/>
              <w:ind w:firstLine="708"/>
              <w:jc w:val="both"/>
              <w:rPr>
                <w:rFonts w:ascii="Times New Roman" w:hAnsi="Times New Roman"/>
                <w:sz w:val="28"/>
                <w:szCs w:val="28"/>
                <w:lang w:val="uk-UA"/>
              </w:rPr>
            </w:pPr>
            <w:r w:rsidRPr="00BB1165">
              <w:rPr>
                <w:rFonts w:ascii="Times New Roman" w:hAnsi="Times New Roman"/>
                <w:b/>
                <w:sz w:val="28"/>
                <w:szCs w:val="28"/>
                <w:lang w:val="uk-UA"/>
              </w:rPr>
              <w:t>-</w:t>
            </w:r>
            <w:r w:rsidRPr="00BB1165">
              <w:rPr>
                <w:rFonts w:ascii="Times New Roman" w:hAnsi="Times New Roman"/>
                <w:color w:val="000000"/>
                <w:sz w:val="28"/>
                <w:szCs w:val="28"/>
                <w:lang w:val="uk-UA"/>
              </w:rPr>
              <w:t>за дорученням Генерального прокурора, керівництва патронатної служби</w:t>
            </w:r>
            <w:r w:rsidRPr="00BB1165">
              <w:rPr>
                <w:rFonts w:ascii="Times New Roman" w:hAnsi="Times New Roman"/>
                <w:sz w:val="28"/>
                <w:szCs w:val="28"/>
                <w:lang w:val="uk-UA"/>
              </w:rPr>
              <w:t xml:space="preserve"> здійснюють аналітичне, експертне, інформаційне та інше забезпечення діяльності Генерального прокурора, надання консультацій та рекомендацій з питань діяльності органів прокуратури, її оптимізації та удосконалення;</w:t>
            </w:r>
          </w:p>
          <w:p w:rsidR="00345508" w:rsidRPr="00A148C1" w:rsidRDefault="00345508" w:rsidP="00277CF5">
            <w:pPr>
              <w:widowControl w:val="0"/>
              <w:spacing w:before="120" w:after="120" w:line="360" w:lineRule="auto"/>
              <w:ind w:firstLine="709"/>
              <w:jc w:val="both"/>
              <w:rPr>
                <w:rFonts w:ascii="Times New Roman" w:hAnsi="Times New Roman"/>
                <w:sz w:val="28"/>
                <w:szCs w:val="28"/>
              </w:rPr>
            </w:pPr>
            <w:r w:rsidRPr="00A148C1">
              <w:rPr>
                <w:rFonts w:ascii="Times New Roman" w:hAnsi="Times New Roman"/>
                <w:sz w:val="28"/>
                <w:szCs w:val="28"/>
              </w:rPr>
              <w:t>-</w:t>
            </w:r>
            <w:r>
              <w:rPr>
                <w:rFonts w:ascii="Times New Roman" w:hAnsi="Times New Roman"/>
                <w:sz w:val="28"/>
                <w:szCs w:val="28"/>
              </w:rPr>
              <w:t xml:space="preserve">за дорученням Генерального прокурора за участі </w:t>
            </w:r>
            <w:r w:rsidRPr="00A148C1">
              <w:rPr>
                <w:rFonts w:ascii="Times New Roman" w:hAnsi="Times New Roman"/>
                <w:sz w:val="28"/>
                <w:szCs w:val="28"/>
              </w:rPr>
              <w:t>відповідни</w:t>
            </w:r>
            <w:r>
              <w:rPr>
                <w:rFonts w:ascii="Times New Roman" w:hAnsi="Times New Roman"/>
                <w:sz w:val="28"/>
                <w:szCs w:val="28"/>
              </w:rPr>
              <w:t>х</w:t>
            </w:r>
            <w:r w:rsidRPr="00A148C1">
              <w:rPr>
                <w:rFonts w:ascii="Times New Roman" w:hAnsi="Times New Roman"/>
                <w:sz w:val="28"/>
                <w:szCs w:val="28"/>
              </w:rPr>
              <w:t xml:space="preserve"> самостійни</w:t>
            </w:r>
            <w:r>
              <w:rPr>
                <w:rFonts w:ascii="Times New Roman" w:hAnsi="Times New Roman"/>
                <w:sz w:val="28"/>
                <w:szCs w:val="28"/>
              </w:rPr>
              <w:t>х</w:t>
            </w:r>
            <w:r w:rsidRPr="00A148C1">
              <w:rPr>
                <w:rFonts w:ascii="Times New Roman" w:hAnsi="Times New Roman"/>
                <w:sz w:val="28"/>
                <w:szCs w:val="28"/>
              </w:rPr>
              <w:t xml:space="preserve"> структурни</w:t>
            </w:r>
            <w:r>
              <w:rPr>
                <w:rFonts w:ascii="Times New Roman" w:hAnsi="Times New Roman"/>
                <w:sz w:val="28"/>
                <w:szCs w:val="28"/>
              </w:rPr>
              <w:t>х</w:t>
            </w:r>
            <w:r w:rsidRPr="00A148C1">
              <w:rPr>
                <w:rFonts w:ascii="Times New Roman" w:hAnsi="Times New Roman"/>
                <w:sz w:val="28"/>
                <w:szCs w:val="28"/>
              </w:rPr>
              <w:t xml:space="preserve"> підрозділ</w:t>
            </w:r>
            <w:r>
              <w:rPr>
                <w:rFonts w:ascii="Times New Roman" w:hAnsi="Times New Roman"/>
                <w:sz w:val="28"/>
                <w:szCs w:val="28"/>
              </w:rPr>
              <w:t>ів</w:t>
            </w:r>
            <w:r w:rsidRPr="00A148C1">
              <w:rPr>
                <w:rFonts w:ascii="Times New Roman" w:hAnsi="Times New Roman"/>
                <w:sz w:val="28"/>
                <w:szCs w:val="28"/>
              </w:rPr>
              <w:t xml:space="preserve"> Генеральної прокуратури України забезпечують взаємодію Генерального прокурора з </w:t>
            </w:r>
            <w:r>
              <w:rPr>
                <w:rFonts w:ascii="Times New Roman" w:hAnsi="Times New Roman"/>
                <w:sz w:val="28"/>
                <w:szCs w:val="28"/>
              </w:rPr>
              <w:t xml:space="preserve">центральними </w:t>
            </w:r>
            <w:r w:rsidRPr="00A148C1">
              <w:rPr>
                <w:rFonts w:ascii="Times New Roman" w:hAnsi="Times New Roman"/>
                <w:sz w:val="28"/>
                <w:szCs w:val="28"/>
              </w:rPr>
              <w:t>органами</w:t>
            </w:r>
            <w:r>
              <w:rPr>
                <w:rFonts w:ascii="Times New Roman" w:hAnsi="Times New Roman"/>
                <w:sz w:val="28"/>
                <w:szCs w:val="28"/>
              </w:rPr>
              <w:t xml:space="preserve"> державної влади</w:t>
            </w:r>
            <w:r w:rsidRPr="00A148C1">
              <w:rPr>
                <w:rFonts w:ascii="Times New Roman" w:hAnsi="Times New Roman"/>
                <w:sz w:val="28"/>
                <w:szCs w:val="28"/>
              </w:rPr>
              <w:t>, органами місцевого самоврядування, об’єднаннями громадян, відповідними органами іноземних д</w:t>
            </w:r>
            <w:r>
              <w:rPr>
                <w:rFonts w:ascii="Times New Roman" w:hAnsi="Times New Roman"/>
                <w:sz w:val="28"/>
                <w:szCs w:val="28"/>
              </w:rPr>
              <w:t>ержав і міжнародних організацій;</w:t>
            </w:r>
          </w:p>
          <w:p w:rsidR="00345508" w:rsidRPr="00A148C1" w:rsidRDefault="00345508" w:rsidP="00277CF5">
            <w:pPr>
              <w:widowControl w:val="0"/>
              <w:spacing w:before="120" w:after="120" w:line="360" w:lineRule="auto"/>
              <w:ind w:firstLine="708"/>
              <w:jc w:val="both"/>
              <w:rPr>
                <w:rFonts w:ascii="Times New Roman" w:hAnsi="Times New Roman"/>
                <w:sz w:val="28"/>
                <w:szCs w:val="28"/>
              </w:rPr>
            </w:pPr>
            <w:r w:rsidRPr="00A148C1">
              <w:rPr>
                <w:rFonts w:ascii="Times New Roman" w:hAnsi="Times New Roman"/>
                <w:color w:val="000000"/>
                <w:sz w:val="28"/>
                <w:szCs w:val="28"/>
              </w:rPr>
              <w:t>-за дорученням Генерального прокурора, керівництва патронатної служби</w:t>
            </w:r>
            <w:r w:rsidRPr="00A148C1">
              <w:rPr>
                <w:rFonts w:ascii="Times New Roman" w:hAnsi="Times New Roman"/>
                <w:sz w:val="28"/>
                <w:szCs w:val="28"/>
              </w:rPr>
              <w:t xml:space="preserve"> у взаємодії з відповідними самостійними структурними підрозділами Генеральної прокуратури України забезпечують підготовку матеріалів для </w:t>
            </w:r>
            <w:r w:rsidRPr="00A148C1">
              <w:rPr>
                <w:rFonts w:ascii="Times New Roman" w:hAnsi="Times New Roman"/>
                <w:color w:val="000000"/>
                <w:sz w:val="28"/>
                <w:szCs w:val="28"/>
              </w:rPr>
              <w:t>Генерального прокурора</w:t>
            </w:r>
            <w:r w:rsidRPr="00A148C1">
              <w:rPr>
                <w:rFonts w:ascii="Times New Roman" w:hAnsi="Times New Roman"/>
                <w:sz w:val="28"/>
                <w:szCs w:val="28"/>
              </w:rPr>
              <w:t xml:space="preserve">, </w:t>
            </w:r>
            <w:r>
              <w:rPr>
                <w:rFonts w:ascii="Times New Roman" w:hAnsi="Times New Roman"/>
                <w:sz w:val="28"/>
                <w:szCs w:val="28"/>
              </w:rPr>
              <w:t xml:space="preserve">а також </w:t>
            </w:r>
            <w:r w:rsidRPr="00A148C1">
              <w:rPr>
                <w:rFonts w:ascii="Times New Roman" w:hAnsi="Times New Roman"/>
                <w:sz w:val="28"/>
                <w:szCs w:val="28"/>
              </w:rPr>
              <w:t xml:space="preserve">вирішення </w:t>
            </w:r>
            <w:r>
              <w:rPr>
                <w:rFonts w:ascii="Times New Roman" w:hAnsi="Times New Roman"/>
                <w:sz w:val="28"/>
                <w:szCs w:val="28"/>
              </w:rPr>
              <w:t>інших п</w:t>
            </w:r>
            <w:r w:rsidRPr="00A148C1">
              <w:rPr>
                <w:rFonts w:ascii="Times New Roman" w:hAnsi="Times New Roman"/>
                <w:sz w:val="28"/>
                <w:szCs w:val="28"/>
              </w:rPr>
              <w:t>итань, пов’язаних з його участю у нарадах, зустрічах, інших публічних заходах, прийомом окремих відвідувачів та делегацій;</w:t>
            </w:r>
          </w:p>
          <w:p w:rsidR="00345508" w:rsidRPr="00734FBE" w:rsidRDefault="00345508" w:rsidP="00277CF5">
            <w:pPr>
              <w:pStyle w:val="af"/>
              <w:tabs>
                <w:tab w:val="left" w:pos="0"/>
                <w:tab w:val="left" w:pos="1418"/>
              </w:tabs>
              <w:spacing w:before="120" w:after="120" w:line="360" w:lineRule="auto"/>
              <w:ind w:firstLine="709"/>
              <w:rPr>
                <w:rFonts w:ascii="Times New Roman" w:hAnsi="Times New Roman"/>
                <w:b/>
                <w:spacing w:val="-4"/>
                <w:sz w:val="28"/>
                <w:szCs w:val="28"/>
              </w:rPr>
            </w:pPr>
            <w:r w:rsidRPr="00734FBE">
              <w:rPr>
                <w:rFonts w:ascii="Times New Roman" w:hAnsi="Times New Roman"/>
                <w:sz w:val="28"/>
                <w:szCs w:val="28"/>
              </w:rPr>
              <w:t>-</w:t>
            </w:r>
            <w:r w:rsidRPr="00734FBE">
              <w:rPr>
                <w:rFonts w:ascii="Times New Roman" w:hAnsi="Times New Roman"/>
                <w:color w:val="000000"/>
                <w:spacing w:val="-4"/>
                <w:sz w:val="28"/>
                <w:szCs w:val="28"/>
              </w:rPr>
              <w:t>за дорученням Генерального прокурора, керівництва патронатної служби беруть участь у підготовці аналітичних, інформаційних та довідкових матеріалів, пов’язаних з діяльністю органів прокуратури, особисто їх складають;</w:t>
            </w:r>
          </w:p>
          <w:p w:rsidR="00345508" w:rsidRPr="00253F2C" w:rsidRDefault="00345508" w:rsidP="00277CF5">
            <w:pPr>
              <w:widowControl w:val="0"/>
              <w:spacing w:before="120" w:after="120" w:line="360" w:lineRule="auto"/>
              <w:ind w:firstLine="708"/>
              <w:jc w:val="both"/>
              <w:rPr>
                <w:rFonts w:ascii="Times New Roman" w:hAnsi="Times New Roman"/>
                <w:sz w:val="28"/>
                <w:szCs w:val="28"/>
              </w:rPr>
            </w:pPr>
            <w:r w:rsidRPr="00894935">
              <w:rPr>
                <w:rFonts w:ascii="Times New Roman" w:hAnsi="Times New Roman"/>
                <w:sz w:val="28"/>
                <w:szCs w:val="28"/>
              </w:rPr>
              <w:t>-</w:t>
            </w:r>
            <w:r w:rsidRPr="00253F2C">
              <w:rPr>
                <w:rFonts w:ascii="Times New Roman" w:hAnsi="Times New Roman"/>
                <w:sz w:val="28"/>
                <w:szCs w:val="28"/>
              </w:rPr>
              <w:t>формують поточні та перспективні графіки роботи Генерального прокурора;</w:t>
            </w:r>
          </w:p>
          <w:p w:rsidR="00345508" w:rsidRPr="00BB1165" w:rsidRDefault="00345508" w:rsidP="002B26FE">
            <w:pPr>
              <w:widowControl w:val="0"/>
              <w:spacing w:before="120" w:after="120" w:line="360" w:lineRule="auto"/>
              <w:ind w:firstLine="708"/>
              <w:jc w:val="both"/>
              <w:rPr>
                <w:rFonts w:ascii="Times New Roman" w:hAnsi="Times New Roman"/>
                <w:sz w:val="28"/>
                <w:szCs w:val="28"/>
                <w:lang w:val="uk-UA"/>
              </w:rPr>
            </w:pPr>
            <w:r w:rsidRPr="00894935">
              <w:rPr>
                <w:rStyle w:val="BodyTextChar"/>
                <w:rFonts w:ascii="Times New Roman" w:hAnsi="Times New Roman"/>
                <w:sz w:val="28"/>
                <w:szCs w:val="28"/>
                <w:lang w:val="uk-UA"/>
              </w:rPr>
              <w:t>-виконують інші завдання та службові доручення керівництва Генеральної прокуратури України, керівництва патронатної служби.</w:t>
            </w:r>
          </w:p>
        </w:tc>
      </w:tr>
    </w:tbl>
    <w:p w:rsidR="00345508" w:rsidRDefault="00345508">
      <w:pPr>
        <w:rPr>
          <w:lang w:val="uk-UA"/>
        </w:rPr>
      </w:pPr>
    </w:p>
    <w:p w:rsidR="00345508" w:rsidRDefault="00345508">
      <w:pPr>
        <w:rPr>
          <w:rFonts w:ascii="Times New Roman" w:hAnsi="Times New Roman"/>
          <w:sz w:val="28"/>
          <w:szCs w:val="28"/>
          <w:lang w:val="uk-UA"/>
        </w:rPr>
      </w:pPr>
      <w:r>
        <w:rPr>
          <w:rFonts w:ascii="Times New Roman" w:hAnsi="Times New Roman"/>
          <w:sz w:val="28"/>
          <w:szCs w:val="28"/>
          <w:lang w:val="uk-UA"/>
        </w:rPr>
        <w:lastRenderedPageBreak/>
        <w:t xml:space="preserve">2.26.  </w:t>
      </w:r>
      <w:r w:rsidRPr="00277CF5">
        <w:rPr>
          <w:rFonts w:ascii="Times New Roman" w:hAnsi="Times New Roman"/>
          <w:sz w:val="28"/>
          <w:szCs w:val="28"/>
          <w:lang w:val="uk-UA"/>
        </w:rPr>
        <w:t>Особливості діяльності радників Генерального прокурора (на громадських засадах)</w:t>
      </w:r>
    </w:p>
    <w:p w:rsidR="00345508" w:rsidRDefault="00345508">
      <w:pPr>
        <w:rPr>
          <w:rFonts w:ascii="Times New Roman" w:hAnsi="Times New Roman"/>
          <w:sz w:val="28"/>
          <w:szCs w:val="28"/>
          <w:lang w:val="uk-UA"/>
        </w:rPr>
      </w:pPr>
    </w:p>
    <w:p w:rsidR="00345508" w:rsidRPr="00277CF5" w:rsidRDefault="00345508">
      <w:pPr>
        <w:rPr>
          <w:rFonts w:ascii="Times New Roman" w:hAnsi="Times New Roman"/>
          <w:sz w:val="28"/>
          <w:szCs w:val="28"/>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948"/>
        <w:gridCol w:w="3998"/>
      </w:tblGrid>
      <w:tr w:rsidR="00345508" w:rsidTr="009D3761">
        <w:trPr>
          <w:trHeight w:val="420"/>
        </w:trPr>
        <w:tc>
          <w:tcPr>
            <w:tcW w:w="3119" w:type="dxa"/>
          </w:tcPr>
          <w:p w:rsidR="00345508" w:rsidRPr="00B55C60" w:rsidRDefault="00345508" w:rsidP="00E61E9A">
            <w:pPr>
              <w:pStyle w:val="22"/>
              <w:shd w:val="clear" w:color="auto" w:fill="auto"/>
              <w:tabs>
                <w:tab w:val="left" w:pos="1134"/>
                <w:tab w:val="left" w:pos="1276"/>
                <w:tab w:val="left" w:pos="1514"/>
              </w:tabs>
              <w:spacing w:line="360" w:lineRule="auto"/>
              <w:jc w:val="center"/>
              <w:rPr>
                <w:rFonts w:ascii="Times New Roman" w:hAnsi="Times New Roman"/>
                <w:noProof/>
                <w:spacing w:val="0"/>
                <w:sz w:val="28"/>
                <w:szCs w:val="28"/>
              </w:rPr>
            </w:pPr>
            <w:r w:rsidRPr="00C133EC">
              <w:rPr>
                <w:rStyle w:val="21"/>
                <w:rFonts w:ascii="Times New Roman" w:hAnsi="Times New Roman"/>
                <w:b/>
                <w:spacing w:val="0"/>
                <w:sz w:val="28"/>
                <w:szCs w:val="28"/>
                <w:lang w:eastAsia="uk-UA"/>
              </w:rPr>
              <w:t>Основні завдання радників:</w:t>
            </w:r>
          </w:p>
        </w:tc>
        <w:tc>
          <w:tcPr>
            <w:tcW w:w="2948" w:type="dxa"/>
          </w:tcPr>
          <w:p w:rsidR="00345508" w:rsidRPr="00277CF5" w:rsidRDefault="00345508" w:rsidP="00E61E9A">
            <w:pPr>
              <w:pStyle w:val="32"/>
              <w:shd w:val="clear" w:color="auto" w:fill="auto"/>
              <w:tabs>
                <w:tab w:val="left" w:pos="1276"/>
              </w:tabs>
              <w:spacing w:before="0" w:after="0" w:line="360" w:lineRule="auto"/>
              <w:ind w:firstLine="0"/>
              <w:jc w:val="center"/>
              <w:rPr>
                <w:rFonts w:ascii="Times New Roman" w:hAnsi="Times New Roman"/>
                <w:noProof/>
                <w:spacing w:val="0"/>
                <w:sz w:val="28"/>
                <w:szCs w:val="28"/>
                <w:shd w:val="clear" w:color="auto" w:fill="auto"/>
                <w:lang w:val="uk-UA"/>
              </w:rPr>
            </w:pPr>
            <w:r w:rsidRPr="00277CF5">
              <w:rPr>
                <w:rStyle w:val="31"/>
                <w:rFonts w:ascii="Times New Roman" w:hAnsi="Times New Roman"/>
                <w:b/>
                <w:spacing w:val="0"/>
                <w:sz w:val="28"/>
                <w:szCs w:val="28"/>
                <w:lang w:val="uk-UA" w:eastAsia="uk-UA"/>
              </w:rPr>
              <w:t xml:space="preserve">Обов’язки, які виконують </w:t>
            </w:r>
            <w:r w:rsidRPr="00C133EC">
              <w:rPr>
                <w:rStyle w:val="31"/>
                <w:rFonts w:ascii="Times New Roman" w:hAnsi="Times New Roman"/>
                <w:b/>
                <w:spacing w:val="0"/>
                <w:sz w:val="28"/>
                <w:szCs w:val="28"/>
                <w:lang w:eastAsia="uk-UA"/>
              </w:rPr>
              <w:t>за дорученням Генерального прокурора:</w:t>
            </w:r>
          </w:p>
        </w:tc>
        <w:tc>
          <w:tcPr>
            <w:tcW w:w="3998" w:type="dxa"/>
          </w:tcPr>
          <w:p w:rsidR="00345508" w:rsidRPr="00277CF5" w:rsidRDefault="00345508" w:rsidP="00E61E9A">
            <w:pPr>
              <w:spacing w:after="0" w:line="360" w:lineRule="auto"/>
              <w:jc w:val="center"/>
              <w:rPr>
                <w:rFonts w:ascii="Times New Roman" w:hAnsi="Times New Roman"/>
                <w:b/>
                <w:sz w:val="28"/>
                <w:szCs w:val="28"/>
                <w:lang w:val="uk-UA"/>
              </w:rPr>
            </w:pPr>
            <w:r w:rsidRPr="00277CF5">
              <w:rPr>
                <w:rStyle w:val="31"/>
                <w:rFonts w:ascii="Times New Roman" w:hAnsi="Times New Roman"/>
                <w:sz w:val="28"/>
                <w:szCs w:val="28"/>
                <w:lang w:val="uk-UA" w:eastAsia="uk-UA"/>
              </w:rPr>
              <w:t>Права радників Генерального прокурора:</w:t>
            </w:r>
          </w:p>
        </w:tc>
      </w:tr>
      <w:tr w:rsidR="00345508" w:rsidTr="009D3761">
        <w:trPr>
          <w:trHeight w:val="1095"/>
        </w:trPr>
        <w:tc>
          <w:tcPr>
            <w:tcW w:w="3119" w:type="dxa"/>
          </w:tcPr>
          <w:p w:rsidR="00345508" w:rsidRPr="00277CF5" w:rsidRDefault="00345508" w:rsidP="003E0B48">
            <w:pPr>
              <w:pStyle w:val="af"/>
              <w:widowControl w:val="0"/>
              <w:tabs>
                <w:tab w:val="left" w:pos="1134"/>
                <w:tab w:val="left" w:pos="1276"/>
                <w:tab w:val="left" w:pos="1514"/>
              </w:tabs>
              <w:spacing w:line="360" w:lineRule="auto"/>
              <w:contextualSpacing/>
              <w:jc w:val="center"/>
              <w:rPr>
                <w:rStyle w:val="BodyTextChar"/>
                <w:rFonts w:ascii="Times New Roman" w:hAnsi="Times New Roman"/>
                <w:sz w:val="28"/>
                <w:szCs w:val="28"/>
              </w:rPr>
            </w:pPr>
            <w:r>
              <w:rPr>
                <w:lang w:val="uk-UA"/>
              </w:rPr>
              <w:t>-</w:t>
            </w:r>
            <w:r w:rsidRPr="00277CF5">
              <w:rPr>
                <w:rStyle w:val="BodyTextChar"/>
                <w:rFonts w:ascii="Times New Roman" w:hAnsi="Times New Roman"/>
                <w:sz w:val="28"/>
                <w:szCs w:val="28"/>
              </w:rPr>
              <w:t>експертне, прогнозно-аналітичне, інформаційне забезпечення діяльності Генерального прокурора;</w:t>
            </w:r>
          </w:p>
          <w:p w:rsidR="00345508" w:rsidRPr="00277CF5" w:rsidRDefault="00345508" w:rsidP="003E0B48">
            <w:pPr>
              <w:pStyle w:val="af"/>
              <w:widowControl w:val="0"/>
              <w:tabs>
                <w:tab w:val="left" w:pos="1134"/>
                <w:tab w:val="left" w:pos="1276"/>
                <w:tab w:val="left" w:pos="1514"/>
              </w:tabs>
              <w:spacing w:line="360" w:lineRule="auto"/>
              <w:contextualSpacing/>
              <w:jc w:val="center"/>
              <w:rPr>
                <w:rStyle w:val="BodyTextChar"/>
                <w:rFonts w:ascii="Times New Roman" w:hAnsi="Times New Roman"/>
                <w:sz w:val="28"/>
                <w:szCs w:val="28"/>
              </w:rPr>
            </w:pPr>
            <w:r>
              <w:rPr>
                <w:rStyle w:val="BodyTextChar"/>
                <w:rFonts w:ascii="Times New Roman" w:hAnsi="Times New Roman"/>
                <w:sz w:val="28"/>
                <w:szCs w:val="28"/>
                <w:lang w:val="uk-UA"/>
              </w:rPr>
              <w:t>-</w:t>
            </w:r>
            <w:r w:rsidRPr="00277CF5">
              <w:rPr>
                <w:rStyle w:val="BodyTextChar"/>
                <w:rFonts w:ascii="Times New Roman" w:hAnsi="Times New Roman"/>
                <w:sz w:val="28"/>
                <w:szCs w:val="28"/>
              </w:rPr>
              <w:t>надання консультацій та рекомендацій з питань реформування, оптимізації та удосконалення роботи органів прокуратури, визначення пріоритетів їх діяльності;</w:t>
            </w:r>
          </w:p>
          <w:p w:rsidR="00345508" w:rsidRPr="00277CF5" w:rsidRDefault="00345508" w:rsidP="003E0B48">
            <w:pPr>
              <w:pStyle w:val="af"/>
              <w:widowControl w:val="0"/>
              <w:tabs>
                <w:tab w:val="left" w:pos="1134"/>
                <w:tab w:val="left" w:pos="1276"/>
                <w:tab w:val="left" w:pos="1514"/>
              </w:tabs>
              <w:spacing w:line="360" w:lineRule="auto"/>
              <w:contextualSpacing/>
              <w:jc w:val="center"/>
              <w:rPr>
                <w:rStyle w:val="BodyTextChar"/>
                <w:rFonts w:ascii="Times New Roman" w:hAnsi="Times New Roman"/>
                <w:sz w:val="28"/>
                <w:szCs w:val="28"/>
              </w:rPr>
            </w:pPr>
            <w:r>
              <w:rPr>
                <w:rStyle w:val="BodyTextChar"/>
                <w:rFonts w:ascii="Times New Roman" w:hAnsi="Times New Roman"/>
                <w:sz w:val="28"/>
                <w:szCs w:val="28"/>
                <w:lang w:val="uk-UA"/>
              </w:rPr>
              <w:t>-</w:t>
            </w:r>
            <w:r w:rsidRPr="00277CF5">
              <w:rPr>
                <w:rStyle w:val="BodyTextChar"/>
                <w:rFonts w:ascii="Times New Roman" w:hAnsi="Times New Roman"/>
                <w:sz w:val="28"/>
                <w:szCs w:val="28"/>
              </w:rPr>
              <w:t>участь у проведенні аналітичної роботи з питань діяльності органів прокуратури;</w:t>
            </w:r>
          </w:p>
          <w:p w:rsidR="00345508" w:rsidRPr="00277CF5" w:rsidRDefault="00345508" w:rsidP="003E0B48">
            <w:pPr>
              <w:pStyle w:val="af"/>
              <w:widowControl w:val="0"/>
              <w:tabs>
                <w:tab w:val="left" w:pos="1134"/>
                <w:tab w:val="left" w:pos="1276"/>
                <w:tab w:val="left" w:pos="1514"/>
              </w:tabs>
              <w:spacing w:line="360" w:lineRule="auto"/>
              <w:contextualSpacing/>
              <w:jc w:val="center"/>
              <w:rPr>
                <w:rStyle w:val="BodyTextChar"/>
                <w:rFonts w:ascii="Times New Roman" w:hAnsi="Times New Roman"/>
                <w:sz w:val="28"/>
                <w:szCs w:val="28"/>
              </w:rPr>
            </w:pPr>
            <w:r>
              <w:rPr>
                <w:rStyle w:val="BodyTextChar"/>
                <w:rFonts w:ascii="Times New Roman" w:hAnsi="Times New Roman"/>
                <w:sz w:val="28"/>
                <w:szCs w:val="28"/>
                <w:lang w:val="uk-UA"/>
              </w:rPr>
              <w:t>-</w:t>
            </w:r>
            <w:r w:rsidRPr="00277CF5">
              <w:rPr>
                <w:rStyle w:val="BodyTextChar"/>
                <w:rFonts w:ascii="Times New Roman" w:hAnsi="Times New Roman"/>
                <w:sz w:val="28"/>
                <w:szCs w:val="28"/>
              </w:rPr>
              <w:t>участь у здійсненні аналізу нормативно-</w:t>
            </w:r>
            <w:r w:rsidRPr="00277CF5">
              <w:rPr>
                <w:rStyle w:val="BodyTextChar"/>
                <w:rFonts w:ascii="Times New Roman" w:hAnsi="Times New Roman"/>
                <w:sz w:val="28"/>
                <w:szCs w:val="28"/>
              </w:rPr>
              <w:lastRenderedPageBreak/>
              <w:t>правових актів із питань діяльності органів прокуратури, а також їх правозастосування;</w:t>
            </w:r>
          </w:p>
          <w:p w:rsidR="00345508" w:rsidRPr="00277CF5" w:rsidRDefault="00345508" w:rsidP="003E0B48">
            <w:pPr>
              <w:pStyle w:val="af"/>
              <w:widowControl w:val="0"/>
              <w:tabs>
                <w:tab w:val="left" w:pos="1134"/>
                <w:tab w:val="left" w:pos="1276"/>
                <w:tab w:val="left" w:pos="1514"/>
              </w:tabs>
              <w:spacing w:line="360" w:lineRule="auto"/>
              <w:contextualSpacing/>
              <w:jc w:val="center"/>
              <w:rPr>
                <w:rStyle w:val="BodyTextChar"/>
                <w:rFonts w:ascii="Times New Roman" w:hAnsi="Times New Roman"/>
                <w:sz w:val="28"/>
                <w:szCs w:val="28"/>
              </w:rPr>
            </w:pPr>
            <w:r>
              <w:rPr>
                <w:rStyle w:val="BodyTextChar"/>
                <w:rFonts w:ascii="Times New Roman" w:hAnsi="Times New Roman"/>
                <w:sz w:val="28"/>
                <w:szCs w:val="28"/>
                <w:lang w:val="uk-UA"/>
              </w:rPr>
              <w:t>-</w:t>
            </w:r>
            <w:r w:rsidRPr="00277CF5">
              <w:rPr>
                <w:rStyle w:val="BodyTextChar"/>
                <w:rFonts w:ascii="Times New Roman" w:hAnsi="Times New Roman"/>
                <w:sz w:val="28"/>
                <w:szCs w:val="28"/>
              </w:rPr>
              <w:t>участь у роботі з питань методологічного забезпечення діяльності Генерального прокурора.</w:t>
            </w:r>
          </w:p>
          <w:p w:rsidR="00345508" w:rsidRPr="00277CF5" w:rsidRDefault="00345508" w:rsidP="003E0B48">
            <w:pPr>
              <w:spacing w:after="0" w:line="360" w:lineRule="auto"/>
              <w:contextualSpacing/>
              <w:jc w:val="center"/>
              <w:rPr>
                <w:rFonts w:ascii="Times New Roman" w:hAnsi="Times New Roman"/>
                <w:sz w:val="28"/>
                <w:szCs w:val="28"/>
              </w:rPr>
            </w:pPr>
          </w:p>
        </w:tc>
        <w:tc>
          <w:tcPr>
            <w:tcW w:w="2948" w:type="dxa"/>
          </w:tcPr>
          <w:p w:rsidR="00345508" w:rsidRPr="00277CF5" w:rsidRDefault="00345508" w:rsidP="003E0B48">
            <w:pPr>
              <w:pStyle w:val="af"/>
              <w:widowControl w:val="0"/>
              <w:tabs>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lastRenderedPageBreak/>
              <w:t>-</w:t>
            </w:r>
            <w:r w:rsidRPr="00277CF5">
              <w:rPr>
                <w:rFonts w:ascii="Times New Roman" w:hAnsi="Times New Roman"/>
                <w:sz w:val="28"/>
                <w:szCs w:val="28"/>
              </w:rPr>
              <w:t>вивчають окремі питання, пов’язані зі службовою діяльністю Генерального прокурора, за результатами готують відповідні пропозиції та матеріали;</w:t>
            </w:r>
          </w:p>
          <w:p w:rsidR="00345508" w:rsidRPr="00277CF5" w:rsidRDefault="00345508" w:rsidP="003E0B48">
            <w:pPr>
              <w:pStyle w:val="af"/>
              <w:widowControl w:val="0"/>
              <w:tabs>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t>-</w:t>
            </w:r>
            <w:r w:rsidRPr="00277CF5">
              <w:rPr>
                <w:rFonts w:ascii="Times New Roman" w:hAnsi="Times New Roman"/>
                <w:sz w:val="28"/>
                <w:szCs w:val="28"/>
              </w:rPr>
              <w:t>здійснюють підготовку аналітичних, інформаційних та довідкових матеріалів для Генерального прокурора;</w:t>
            </w:r>
          </w:p>
          <w:p w:rsidR="00345508" w:rsidRPr="00277CF5" w:rsidRDefault="00345508" w:rsidP="003E0B48">
            <w:pPr>
              <w:pStyle w:val="af"/>
              <w:widowControl w:val="0"/>
              <w:tabs>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t>-</w:t>
            </w:r>
            <w:r w:rsidRPr="00277CF5">
              <w:rPr>
                <w:rFonts w:ascii="Times New Roman" w:hAnsi="Times New Roman"/>
                <w:sz w:val="28"/>
                <w:szCs w:val="28"/>
              </w:rPr>
              <w:t xml:space="preserve">беруть участь в організації і проведенні нарад, засідань комісій, робочих груп, </w:t>
            </w:r>
            <w:r w:rsidRPr="00277CF5">
              <w:rPr>
                <w:rFonts w:ascii="Times New Roman" w:hAnsi="Times New Roman"/>
                <w:sz w:val="28"/>
                <w:szCs w:val="28"/>
              </w:rPr>
              <w:lastRenderedPageBreak/>
              <w:t>зустрічей, семінарів, конференцій, круглих столів, інших заходів за участі Генерального прокурора;</w:t>
            </w:r>
          </w:p>
          <w:p w:rsidR="00345508" w:rsidRPr="00277CF5" w:rsidRDefault="00345508" w:rsidP="003E0B48">
            <w:pPr>
              <w:pStyle w:val="af"/>
              <w:widowControl w:val="0"/>
              <w:tabs>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t>-</w:t>
            </w:r>
            <w:r w:rsidRPr="00277CF5">
              <w:rPr>
                <w:rFonts w:ascii="Times New Roman" w:hAnsi="Times New Roman"/>
                <w:sz w:val="28"/>
                <w:szCs w:val="28"/>
              </w:rPr>
              <w:t>беруть участь у підготовці проектів наказів та інших організаційно-розпорядчих документів Генерального прокурора.</w:t>
            </w:r>
          </w:p>
          <w:p w:rsidR="00345508" w:rsidRPr="00277CF5" w:rsidRDefault="00345508" w:rsidP="003E0B48">
            <w:pPr>
              <w:pStyle w:val="af"/>
              <w:widowControl w:val="0"/>
              <w:tabs>
                <w:tab w:val="left" w:pos="567"/>
                <w:tab w:val="left" w:pos="1276"/>
                <w:tab w:val="left" w:pos="1514"/>
              </w:tabs>
              <w:spacing w:line="360" w:lineRule="auto"/>
              <w:contextualSpacing/>
              <w:jc w:val="center"/>
              <w:rPr>
                <w:rStyle w:val="BodyTextChar"/>
                <w:rFonts w:ascii="Times New Roman" w:hAnsi="Times New Roman"/>
                <w:sz w:val="28"/>
                <w:szCs w:val="28"/>
              </w:rPr>
            </w:pPr>
            <w:r w:rsidRPr="00277CF5">
              <w:rPr>
                <w:rFonts w:ascii="Times New Roman" w:hAnsi="Times New Roman"/>
                <w:sz w:val="28"/>
                <w:szCs w:val="28"/>
              </w:rPr>
              <w:t xml:space="preserve">Радники можуть </w:t>
            </w:r>
            <w:r w:rsidRPr="00277CF5">
              <w:rPr>
                <w:rStyle w:val="31"/>
                <w:rFonts w:ascii="Times New Roman" w:hAnsi="Times New Roman"/>
                <w:b w:val="0"/>
                <w:bCs/>
                <w:sz w:val="28"/>
                <w:szCs w:val="28"/>
                <w:lang w:eastAsia="uk-UA"/>
              </w:rPr>
              <w:t>залучатися також до виконання інших завдань.</w:t>
            </w:r>
          </w:p>
          <w:p w:rsidR="00345508" w:rsidRPr="00277CF5" w:rsidRDefault="00345508" w:rsidP="00E61E9A">
            <w:pPr>
              <w:spacing w:after="0" w:line="360" w:lineRule="auto"/>
              <w:contextualSpacing/>
              <w:jc w:val="center"/>
              <w:rPr>
                <w:rFonts w:ascii="Times New Roman" w:hAnsi="Times New Roman"/>
                <w:sz w:val="28"/>
                <w:szCs w:val="28"/>
                <w:lang w:val="uk-UA"/>
              </w:rPr>
            </w:pPr>
          </w:p>
        </w:tc>
        <w:tc>
          <w:tcPr>
            <w:tcW w:w="3998" w:type="dxa"/>
          </w:tcPr>
          <w:p w:rsidR="00345508" w:rsidRPr="00277CF5" w:rsidRDefault="00345508" w:rsidP="003E0B48">
            <w:pPr>
              <w:pStyle w:val="af"/>
              <w:widowControl w:val="0"/>
              <w:tabs>
                <w:tab w:val="left" w:pos="1134"/>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lastRenderedPageBreak/>
              <w:t>-</w:t>
            </w:r>
            <w:r w:rsidRPr="00277CF5">
              <w:rPr>
                <w:rFonts w:ascii="Times New Roman" w:hAnsi="Times New Roman"/>
                <w:sz w:val="28"/>
                <w:szCs w:val="28"/>
              </w:rPr>
              <w:t>ознайомлюватися з наказами, іншими організаційно-розпорядчими документами Генеральної прокуратури України, крім тих, що мають обмежений доступ, інформаційними та довідковими матеріалами;</w:t>
            </w:r>
          </w:p>
          <w:p w:rsidR="00345508" w:rsidRPr="00277CF5" w:rsidRDefault="00345508" w:rsidP="003E0B48">
            <w:pPr>
              <w:pStyle w:val="af"/>
              <w:widowControl w:val="0"/>
              <w:tabs>
                <w:tab w:val="left" w:pos="1134"/>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t>-</w:t>
            </w:r>
            <w:r w:rsidRPr="00277CF5">
              <w:rPr>
                <w:rFonts w:ascii="Times New Roman" w:hAnsi="Times New Roman"/>
                <w:sz w:val="28"/>
                <w:szCs w:val="28"/>
              </w:rPr>
              <w:t>вносити Генеральному прокурору пропозиції щодо вдосконалення діяльності органів прокуратури України;</w:t>
            </w:r>
          </w:p>
          <w:p w:rsidR="00345508" w:rsidRPr="00277CF5" w:rsidRDefault="00345508" w:rsidP="003E0B48">
            <w:pPr>
              <w:pStyle w:val="af"/>
              <w:widowControl w:val="0"/>
              <w:tabs>
                <w:tab w:val="left" w:pos="1134"/>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t>-</w:t>
            </w:r>
            <w:r w:rsidRPr="00277CF5">
              <w:rPr>
                <w:rFonts w:ascii="Times New Roman" w:hAnsi="Times New Roman"/>
                <w:sz w:val="28"/>
                <w:szCs w:val="28"/>
              </w:rPr>
              <w:t>брати участь у роботі консультативно-дорадчих органів (комісій, робочих груп), утворених Генеральним прокурором;</w:t>
            </w:r>
          </w:p>
          <w:p w:rsidR="00345508" w:rsidRPr="00277CF5" w:rsidRDefault="00345508" w:rsidP="003E0B48">
            <w:pPr>
              <w:pStyle w:val="af"/>
              <w:widowControl w:val="0"/>
              <w:tabs>
                <w:tab w:val="left" w:pos="1134"/>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t>-</w:t>
            </w:r>
            <w:r w:rsidRPr="00277CF5">
              <w:rPr>
                <w:rFonts w:ascii="Times New Roman" w:hAnsi="Times New Roman"/>
                <w:sz w:val="28"/>
                <w:szCs w:val="28"/>
              </w:rPr>
              <w:t xml:space="preserve">вносити Генеральному прокурору пропозиції з питань прийняття управлінських </w:t>
            </w:r>
            <w:r w:rsidRPr="00277CF5">
              <w:rPr>
                <w:rFonts w:ascii="Times New Roman" w:hAnsi="Times New Roman"/>
                <w:sz w:val="28"/>
                <w:szCs w:val="28"/>
              </w:rPr>
              <w:lastRenderedPageBreak/>
              <w:t>рішень, підвищення ефективності роботи органів прокуратури, підготовки та внесення змін до його наказів;</w:t>
            </w:r>
          </w:p>
          <w:p w:rsidR="00345508" w:rsidRPr="00277CF5" w:rsidRDefault="00345508" w:rsidP="003E0B48">
            <w:pPr>
              <w:pStyle w:val="af"/>
              <w:widowControl w:val="0"/>
              <w:tabs>
                <w:tab w:val="left" w:pos="1134"/>
                <w:tab w:val="left" w:pos="1276"/>
                <w:tab w:val="left" w:pos="1514"/>
              </w:tabs>
              <w:spacing w:line="360" w:lineRule="auto"/>
              <w:contextualSpacing/>
              <w:jc w:val="center"/>
              <w:rPr>
                <w:rFonts w:ascii="Times New Roman" w:hAnsi="Times New Roman"/>
                <w:sz w:val="28"/>
                <w:szCs w:val="28"/>
              </w:rPr>
            </w:pPr>
            <w:r>
              <w:rPr>
                <w:rFonts w:ascii="Times New Roman" w:hAnsi="Times New Roman"/>
                <w:sz w:val="28"/>
                <w:szCs w:val="28"/>
                <w:lang w:val="uk-UA"/>
              </w:rPr>
              <w:t>-</w:t>
            </w:r>
            <w:r w:rsidRPr="00277CF5">
              <w:rPr>
                <w:rFonts w:ascii="Times New Roman" w:hAnsi="Times New Roman"/>
                <w:sz w:val="28"/>
                <w:szCs w:val="28"/>
              </w:rPr>
              <w:t>для виконання своїх функцій за пред’явлення посвідчення з додержанням вимог законодавства щодо охорони державної таємниці безперешкодно входити та перебувати у службових приміщеннях органів прокуратури України;</w:t>
            </w:r>
          </w:p>
          <w:p w:rsidR="00345508" w:rsidRPr="00B55EFD" w:rsidRDefault="00345508" w:rsidP="003E0B48">
            <w:pPr>
              <w:pStyle w:val="af"/>
              <w:widowControl w:val="0"/>
              <w:tabs>
                <w:tab w:val="left" w:pos="1134"/>
                <w:tab w:val="left" w:pos="1276"/>
                <w:tab w:val="left" w:pos="1514"/>
              </w:tabs>
              <w:spacing w:line="360" w:lineRule="auto"/>
              <w:contextualSpacing/>
              <w:jc w:val="center"/>
              <w:rPr>
                <w:rFonts w:ascii="Times New Roman" w:hAnsi="Times New Roman"/>
                <w:b/>
                <w:sz w:val="28"/>
                <w:szCs w:val="28"/>
              </w:rPr>
            </w:pPr>
            <w:r>
              <w:rPr>
                <w:rFonts w:ascii="Times New Roman" w:hAnsi="Times New Roman"/>
                <w:sz w:val="28"/>
                <w:szCs w:val="28"/>
                <w:lang w:val="uk-UA"/>
              </w:rPr>
              <w:t>-</w:t>
            </w:r>
            <w:r w:rsidRPr="00277CF5">
              <w:rPr>
                <w:rFonts w:ascii="Times New Roman" w:hAnsi="Times New Roman"/>
                <w:sz w:val="28"/>
                <w:szCs w:val="28"/>
              </w:rPr>
              <w:t>користуватися у зв’язку з виконанням завдань, визначених цим Положенням, службовими приміщеннями органів прокуратури, відомчими засобами зв’язку та оргтехнікою.</w:t>
            </w:r>
          </w:p>
        </w:tc>
      </w:tr>
    </w:tbl>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pPr>
        <w:rPr>
          <w:lang w:val="uk-UA"/>
        </w:rPr>
      </w:pPr>
    </w:p>
    <w:p w:rsidR="00345508" w:rsidRDefault="00345508" w:rsidP="001D733A">
      <w:pPr>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2.27. </w:t>
      </w:r>
      <w:r w:rsidRPr="001D733A">
        <w:rPr>
          <w:rFonts w:ascii="Times New Roman" w:hAnsi="Times New Roman"/>
          <w:sz w:val="28"/>
          <w:szCs w:val="28"/>
          <w:lang w:val="uk-UA"/>
        </w:rPr>
        <w:t>Управління реформ. Його основні  завдання та функції.</w:t>
      </w:r>
    </w:p>
    <w:p w:rsidR="00345508" w:rsidRPr="001D733A" w:rsidRDefault="00345508" w:rsidP="001D733A">
      <w:pPr>
        <w:spacing w:line="360" w:lineRule="auto"/>
        <w:rPr>
          <w:rFonts w:ascii="Times New Roman" w:hAnsi="Times New Roman"/>
          <w:sz w:val="28"/>
          <w:szCs w:val="28"/>
          <w:lang w:val="uk-UA"/>
        </w:rPr>
      </w:pPr>
    </w:p>
    <w:p w:rsidR="00345508" w:rsidRPr="001D733A" w:rsidRDefault="007C652F" w:rsidP="001D733A">
      <w:pPr>
        <w:spacing w:line="360" w:lineRule="auto"/>
        <w:rPr>
          <w:rFonts w:ascii="Times New Roman" w:hAnsi="Times New Roman"/>
          <w:sz w:val="28"/>
          <w:szCs w:val="28"/>
          <w:lang w:val="uk-UA"/>
        </w:rPr>
      </w:pPr>
      <w:r>
        <w:rPr>
          <w:noProof/>
        </w:rPr>
        <w:pict>
          <v:rect id="_x0000_s1082" style="position:absolute;margin-left:11pt;margin-top:8.55pt;width:489.5pt;height:77.8pt;z-index:29">
            <v:textbox style="mso-next-textbox:#_x0000_s1082">
              <w:txbxContent>
                <w:p w:rsidR="0061189A" w:rsidRPr="00852DAE" w:rsidRDefault="0061189A" w:rsidP="002B472C">
                  <w:pPr>
                    <w:spacing w:after="0" w:line="360" w:lineRule="auto"/>
                    <w:jc w:val="both"/>
                    <w:rPr>
                      <w:rFonts w:ascii="Times New Roman" w:hAnsi="Times New Roman"/>
                      <w:sz w:val="24"/>
                      <w:szCs w:val="24"/>
                    </w:rPr>
                  </w:pPr>
                  <w:r w:rsidRPr="00361E82">
                    <w:rPr>
                      <w:rFonts w:ascii="Times New Roman" w:hAnsi="Times New Roman"/>
                      <w:sz w:val="28"/>
                      <w:szCs w:val="28"/>
                    </w:rPr>
                    <w:t xml:space="preserve">Управління реформ </w:t>
                  </w:r>
                  <w:r w:rsidRPr="00361E82">
                    <w:rPr>
                      <w:rFonts w:ascii="Times New Roman" w:hAnsi="Times New Roman"/>
                      <w:sz w:val="28"/>
                      <w:szCs w:val="28"/>
                      <w:lang w:val="uk-UA"/>
                    </w:rPr>
                    <w:t xml:space="preserve">- </w:t>
                  </w:r>
                  <w:r w:rsidRPr="00361E82">
                    <w:rPr>
                      <w:rFonts w:ascii="Times New Roman" w:hAnsi="Times New Roman"/>
                      <w:sz w:val="28"/>
                      <w:szCs w:val="28"/>
                    </w:rPr>
                    <w:t>самостійни</w:t>
                  </w:r>
                  <w:r w:rsidRPr="00361E82">
                    <w:rPr>
                      <w:rFonts w:ascii="Times New Roman" w:hAnsi="Times New Roman"/>
                      <w:sz w:val="28"/>
                      <w:szCs w:val="28"/>
                      <w:lang w:val="uk-UA"/>
                    </w:rPr>
                    <w:t>й</w:t>
                  </w:r>
                  <w:r w:rsidRPr="00361E82">
                    <w:rPr>
                      <w:rFonts w:ascii="Times New Roman" w:hAnsi="Times New Roman"/>
                      <w:sz w:val="28"/>
                      <w:szCs w:val="28"/>
                    </w:rPr>
                    <w:t xml:space="preserve"> структурни</w:t>
                  </w:r>
                  <w:r w:rsidRPr="00361E82">
                    <w:rPr>
                      <w:rFonts w:ascii="Times New Roman" w:hAnsi="Times New Roman"/>
                      <w:sz w:val="28"/>
                      <w:szCs w:val="28"/>
                      <w:lang w:val="uk-UA"/>
                    </w:rPr>
                    <w:t>й</w:t>
                  </w:r>
                  <w:r w:rsidRPr="00361E82">
                    <w:rPr>
                      <w:rFonts w:ascii="Times New Roman" w:hAnsi="Times New Roman"/>
                      <w:sz w:val="28"/>
                      <w:szCs w:val="28"/>
                    </w:rPr>
                    <w:t xml:space="preserve"> підрозділ Генеральної прокуратури України, підпорядковани</w:t>
                  </w:r>
                  <w:r w:rsidRPr="00361E82">
                    <w:rPr>
                      <w:rFonts w:ascii="Times New Roman" w:hAnsi="Times New Roman"/>
                      <w:sz w:val="28"/>
                      <w:szCs w:val="28"/>
                      <w:lang w:val="uk-UA"/>
                    </w:rPr>
                    <w:t xml:space="preserve">й </w:t>
                  </w:r>
                  <w:r w:rsidRPr="00361E82">
                    <w:rPr>
                      <w:rFonts w:ascii="Times New Roman" w:hAnsi="Times New Roman"/>
                      <w:sz w:val="28"/>
                      <w:szCs w:val="28"/>
                    </w:rPr>
                    <w:t xml:space="preserve">керівництву Генеральної прокуратури України </w:t>
                  </w:r>
                  <w:r w:rsidRPr="00361E82">
                    <w:rPr>
                      <w:rFonts w:ascii="Times New Roman" w:hAnsi="Times New Roman"/>
                      <w:color w:val="000000"/>
                      <w:sz w:val="28"/>
                      <w:szCs w:val="28"/>
                    </w:rPr>
                    <w:t>згідно з розподілом обов’язків</w:t>
                  </w:r>
                  <w:r w:rsidRPr="00852DAE">
                    <w:rPr>
                      <w:rFonts w:ascii="Times New Roman" w:hAnsi="Times New Roman"/>
                      <w:color w:val="000000"/>
                      <w:sz w:val="24"/>
                      <w:szCs w:val="24"/>
                    </w:rPr>
                    <w:t>.</w:t>
                  </w:r>
                </w:p>
                <w:p w:rsidR="0061189A" w:rsidRDefault="0061189A"/>
              </w:txbxContent>
            </v:textbox>
          </v:rect>
        </w:pict>
      </w:r>
    </w:p>
    <w:p w:rsidR="00345508" w:rsidRPr="001D733A" w:rsidRDefault="00345508" w:rsidP="001D733A">
      <w:pPr>
        <w:spacing w:line="360" w:lineRule="auto"/>
        <w:rPr>
          <w:rFonts w:ascii="Times New Roman" w:hAnsi="Times New Roman"/>
          <w:sz w:val="28"/>
          <w:szCs w:val="28"/>
          <w:lang w:val="uk-UA"/>
        </w:rPr>
      </w:pPr>
    </w:p>
    <w:p w:rsidR="00345508" w:rsidRDefault="00345508" w:rsidP="001D733A">
      <w:pPr>
        <w:spacing w:line="360" w:lineRule="auto"/>
        <w:rPr>
          <w:rFonts w:ascii="Times New Roman" w:hAnsi="Times New Roman"/>
          <w:sz w:val="28"/>
          <w:szCs w:val="28"/>
          <w:lang w:val="uk-UA"/>
        </w:rPr>
      </w:pPr>
    </w:p>
    <w:p w:rsidR="00345508" w:rsidRPr="001D733A" w:rsidRDefault="00345508" w:rsidP="001D733A">
      <w:pPr>
        <w:spacing w:line="360" w:lineRule="auto"/>
        <w:rPr>
          <w:rFonts w:ascii="Times New Roman" w:hAnsi="Times New Roman"/>
          <w:sz w:val="28"/>
          <w:szCs w:val="28"/>
          <w:lang w:val="uk-UA"/>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345508" w:rsidRPr="00D27F71" w:rsidTr="008808F5">
        <w:trPr>
          <w:trHeight w:val="1847"/>
        </w:trPr>
        <w:tc>
          <w:tcPr>
            <w:tcW w:w="9790" w:type="dxa"/>
          </w:tcPr>
          <w:p w:rsidR="00345508" w:rsidRPr="001D733A" w:rsidRDefault="00345508" w:rsidP="002B472C">
            <w:pPr>
              <w:spacing w:after="119" w:line="360" w:lineRule="auto"/>
              <w:jc w:val="both"/>
              <w:rPr>
                <w:rFonts w:ascii="Times New Roman" w:hAnsi="Times New Roman"/>
                <w:sz w:val="28"/>
                <w:szCs w:val="28"/>
                <w:lang w:val="uk-UA"/>
              </w:rPr>
            </w:pPr>
            <w:r w:rsidRPr="001D733A">
              <w:rPr>
                <w:rFonts w:ascii="Times New Roman" w:hAnsi="Times New Roman"/>
                <w:sz w:val="28"/>
                <w:szCs w:val="28"/>
                <w:lang w:val="uk-UA"/>
              </w:rPr>
              <w:t>розроблення у взаємодії з іншими самостійними структурними підрозділами та внесення керівництву Генеральної прокуратури України пропозицій щодо реформування органів прокуратури, підготовка проектів відповідних нормативних документів;</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345508" w:rsidRPr="00D27F71" w:rsidTr="008808F5">
        <w:trPr>
          <w:trHeight w:val="720"/>
        </w:trPr>
        <w:tc>
          <w:tcPr>
            <w:tcW w:w="9790" w:type="dxa"/>
          </w:tcPr>
          <w:p w:rsidR="00345508" w:rsidRPr="001D733A" w:rsidRDefault="00345508" w:rsidP="002B472C">
            <w:pPr>
              <w:shd w:val="clear" w:color="auto" w:fill="FFFFFF"/>
              <w:spacing w:after="0" w:line="360" w:lineRule="auto"/>
              <w:contextualSpacing/>
              <w:jc w:val="both"/>
              <w:rPr>
                <w:rFonts w:ascii="Times New Roman" w:hAnsi="Times New Roman"/>
                <w:sz w:val="28"/>
                <w:szCs w:val="28"/>
                <w:lang w:val="uk-UA"/>
              </w:rPr>
            </w:pPr>
            <w:bookmarkStart w:id="41" w:name="n92"/>
            <w:bookmarkEnd w:id="41"/>
            <w:r w:rsidRPr="001D733A">
              <w:rPr>
                <w:rFonts w:ascii="Times New Roman" w:hAnsi="Times New Roman"/>
                <w:sz w:val="28"/>
                <w:szCs w:val="28"/>
                <w:lang w:val="uk-UA"/>
              </w:rPr>
              <w:t>розроблення та вдосконалення у взаємодії з іншими структурними підрозділами Генеральної прокуратури України системи індивідуального оцінювання якості роботи прокурорів, системи оцінювання якості роботи прокурорів, а також процедур вимірювання та регулювання навантаження на прокурорів;</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345508" w:rsidRPr="001D733A" w:rsidTr="008808F5">
        <w:trPr>
          <w:trHeight w:val="360"/>
        </w:trPr>
        <w:tc>
          <w:tcPr>
            <w:tcW w:w="9790" w:type="dxa"/>
          </w:tcPr>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sz w:val="28"/>
                <w:szCs w:val="28"/>
              </w:rPr>
              <w:t>у взаємодії з іншими структурними підрозділами Генеральної прокуратури України надання пропозицій щодо вдосконалення та оптимізації методологічних систем, процедур, регламентів;</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345508" w:rsidRPr="00D27F71" w:rsidTr="008808F5">
        <w:trPr>
          <w:trHeight w:val="540"/>
        </w:trPr>
        <w:tc>
          <w:tcPr>
            <w:tcW w:w="9790" w:type="dxa"/>
          </w:tcPr>
          <w:p w:rsidR="00345508" w:rsidRPr="001D733A" w:rsidRDefault="00345508" w:rsidP="002B472C">
            <w:pPr>
              <w:spacing w:after="0" w:line="360" w:lineRule="auto"/>
              <w:contextualSpacing/>
              <w:jc w:val="both"/>
              <w:rPr>
                <w:rFonts w:ascii="Times New Roman" w:hAnsi="Times New Roman"/>
                <w:sz w:val="28"/>
                <w:szCs w:val="28"/>
                <w:lang w:val="uk-UA"/>
              </w:rPr>
            </w:pPr>
            <w:r w:rsidRPr="001D733A">
              <w:rPr>
                <w:rFonts w:ascii="Times New Roman" w:hAnsi="Times New Roman"/>
                <w:sz w:val="28"/>
                <w:szCs w:val="28"/>
                <w:lang w:val="uk-UA"/>
              </w:rPr>
              <w:t>у взаємодії з Департаментом кадрової роботи та державної служби і</w:t>
            </w:r>
            <w:r w:rsidRPr="001D733A">
              <w:rPr>
                <w:rFonts w:ascii="Times New Roman" w:hAnsi="Times New Roman"/>
                <w:sz w:val="28"/>
                <w:szCs w:val="28"/>
              </w:rPr>
              <w:t> </w:t>
            </w:r>
            <w:r w:rsidRPr="001D733A">
              <w:rPr>
                <w:rFonts w:ascii="Times New Roman" w:hAnsi="Times New Roman"/>
                <w:sz w:val="28"/>
                <w:szCs w:val="28"/>
                <w:lang w:val="uk-UA"/>
              </w:rPr>
              <w:t>Національною академією прокуратури України сприяння впровадженню нових форм і методів добору кадрів, оцінки мотивації та системи професійного навчання прокурорів;</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45508" w:rsidRPr="001D733A" w:rsidTr="008808F5">
        <w:trPr>
          <w:trHeight w:val="540"/>
        </w:trPr>
        <w:tc>
          <w:tcPr>
            <w:tcW w:w="9900" w:type="dxa"/>
          </w:tcPr>
          <w:p w:rsidR="00345508" w:rsidRPr="001D733A" w:rsidRDefault="00345508" w:rsidP="002B472C">
            <w:pPr>
              <w:spacing w:after="0" w:line="360" w:lineRule="auto"/>
              <w:contextualSpacing/>
              <w:jc w:val="both"/>
              <w:rPr>
                <w:rFonts w:ascii="Times New Roman" w:hAnsi="Times New Roman"/>
                <w:sz w:val="28"/>
                <w:szCs w:val="28"/>
                <w:lang w:val="uk-UA"/>
              </w:rPr>
            </w:pPr>
            <w:r w:rsidRPr="001D733A">
              <w:rPr>
                <w:rFonts w:ascii="Times New Roman" w:hAnsi="Times New Roman"/>
                <w:sz w:val="28"/>
                <w:szCs w:val="28"/>
              </w:rPr>
              <w:lastRenderedPageBreak/>
              <w:t>у взаємодії з Департаментом інформаційних технологій, документального та матеріально-технічного забезпечення, іншими самостійними структурними підрозділами Генеральної прокуратури України проведення аналізу діючих інформаційно-технологічних механізмів та розроблення пропозицій щодо створення нових автоматизованих систем з метою впровадження сучасних технічних рішень у діяльність органів прокуратури;</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45508" w:rsidRPr="00D27F71" w:rsidTr="008808F5">
        <w:trPr>
          <w:trHeight w:val="900"/>
        </w:trPr>
        <w:tc>
          <w:tcPr>
            <w:tcW w:w="9900" w:type="dxa"/>
          </w:tcPr>
          <w:p w:rsidR="00345508" w:rsidRPr="001D733A" w:rsidRDefault="00345508" w:rsidP="002B472C">
            <w:pPr>
              <w:spacing w:after="0" w:line="360" w:lineRule="auto"/>
              <w:contextualSpacing/>
              <w:jc w:val="both"/>
              <w:rPr>
                <w:rFonts w:ascii="Times New Roman" w:hAnsi="Times New Roman"/>
                <w:sz w:val="28"/>
                <w:szCs w:val="28"/>
                <w:lang w:val="uk-UA"/>
              </w:rPr>
            </w:pPr>
            <w:r w:rsidRPr="001D733A">
              <w:rPr>
                <w:rFonts w:ascii="Times New Roman" w:hAnsi="Times New Roman"/>
                <w:sz w:val="28"/>
                <w:szCs w:val="28"/>
                <w:lang w:val="uk-UA"/>
              </w:rPr>
              <w:t>у взаємодії з Департаментом міжнародно-правового співробітництва та повернення активів здійснення співпраці з міжнародними організаціями (урядовими та неурядовими) та громадськими організаціями з питань реформування органів прокуратури;</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45508" w:rsidRPr="003E0B48" w:rsidTr="008808F5">
        <w:trPr>
          <w:trHeight w:val="751"/>
        </w:trPr>
        <w:tc>
          <w:tcPr>
            <w:tcW w:w="9900" w:type="dxa"/>
          </w:tcPr>
          <w:p w:rsidR="00345508" w:rsidRPr="001D733A" w:rsidRDefault="00345508" w:rsidP="002B472C">
            <w:pPr>
              <w:spacing w:after="0" w:line="360" w:lineRule="auto"/>
              <w:contextualSpacing/>
              <w:jc w:val="both"/>
              <w:rPr>
                <w:rFonts w:ascii="Times New Roman" w:hAnsi="Times New Roman"/>
                <w:sz w:val="28"/>
                <w:szCs w:val="28"/>
                <w:lang w:val="uk-UA"/>
              </w:rPr>
            </w:pPr>
            <w:r w:rsidRPr="001D733A">
              <w:rPr>
                <w:rFonts w:ascii="Times New Roman" w:hAnsi="Times New Roman"/>
                <w:sz w:val="28"/>
                <w:szCs w:val="28"/>
              </w:rPr>
              <w:t>участь у розробці стандартів діяльності прокурорів, методичних рекомендацій та впровадження нових методів діяльності прокуратури;</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45508" w:rsidRPr="00D27F71" w:rsidTr="008808F5">
        <w:trPr>
          <w:trHeight w:val="336"/>
        </w:trPr>
        <w:tc>
          <w:tcPr>
            <w:tcW w:w="9900" w:type="dxa"/>
          </w:tcPr>
          <w:p w:rsidR="00345508" w:rsidRPr="001D733A" w:rsidRDefault="00345508" w:rsidP="002B472C">
            <w:pPr>
              <w:spacing w:after="0" w:line="360" w:lineRule="auto"/>
              <w:contextualSpacing/>
              <w:jc w:val="both"/>
              <w:rPr>
                <w:rFonts w:ascii="Times New Roman" w:hAnsi="Times New Roman"/>
                <w:sz w:val="28"/>
                <w:szCs w:val="28"/>
                <w:lang w:val="uk-UA"/>
              </w:rPr>
            </w:pPr>
            <w:r w:rsidRPr="001D733A">
              <w:rPr>
                <w:rFonts w:ascii="Times New Roman" w:hAnsi="Times New Roman"/>
                <w:sz w:val="28"/>
                <w:szCs w:val="28"/>
                <w:lang w:val="uk-UA"/>
              </w:rPr>
              <w:t>вивчення й аналіз ефективності та повноти реалізації заходів із реформування органів прокуратури, внесення пропозицій керівництву Генеральної прокуратури України щодо вдосконалення відповідної роботи та усунення виявлених недоліків;</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45508" w:rsidRPr="00D27F71" w:rsidTr="008808F5">
        <w:trPr>
          <w:trHeight w:val="720"/>
        </w:trPr>
        <w:tc>
          <w:tcPr>
            <w:tcW w:w="9900" w:type="dxa"/>
          </w:tcPr>
          <w:p w:rsidR="00345508" w:rsidRPr="001D733A" w:rsidRDefault="00345508" w:rsidP="002B472C">
            <w:pPr>
              <w:spacing w:after="0" w:line="360" w:lineRule="auto"/>
              <w:contextualSpacing/>
              <w:jc w:val="both"/>
              <w:rPr>
                <w:rFonts w:ascii="Times New Roman" w:hAnsi="Times New Roman"/>
                <w:sz w:val="28"/>
                <w:szCs w:val="28"/>
                <w:lang w:val="uk-UA"/>
              </w:rPr>
            </w:pPr>
            <w:r w:rsidRPr="001D733A">
              <w:rPr>
                <w:rFonts w:ascii="Times New Roman" w:hAnsi="Times New Roman"/>
                <w:sz w:val="28"/>
                <w:szCs w:val="28"/>
                <w:lang w:val="uk-UA"/>
              </w:rPr>
              <w:t>організація інформування громадськості про реформування органів прокуратури та вжиття заходів до утвердження в суспільстві позитивного іміджу прокуратури України.</w:t>
            </w:r>
          </w:p>
        </w:tc>
      </w:tr>
    </w:tbl>
    <w:p w:rsidR="00345508" w:rsidRPr="001D733A" w:rsidRDefault="00345508" w:rsidP="001D733A">
      <w:pPr>
        <w:spacing w:line="360" w:lineRule="auto"/>
        <w:rPr>
          <w:rFonts w:ascii="Times New Roman" w:hAnsi="Times New Roman"/>
          <w:sz w:val="28"/>
          <w:szCs w:val="28"/>
          <w:lang w:val="uk-UA"/>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45508" w:rsidRPr="001D733A" w:rsidTr="008808F5">
        <w:trPr>
          <w:trHeight w:val="540"/>
        </w:trPr>
        <w:tc>
          <w:tcPr>
            <w:tcW w:w="9900" w:type="dxa"/>
          </w:tcPr>
          <w:p w:rsidR="00345508" w:rsidRPr="001D733A" w:rsidRDefault="00345508" w:rsidP="002B472C">
            <w:pPr>
              <w:spacing w:before="102" w:after="102" w:line="360" w:lineRule="auto"/>
              <w:jc w:val="center"/>
              <w:rPr>
                <w:rFonts w:ascii="Times New Roman" w:hAnsi="Times New Roman"/>
                <w:sz w:val="28"/>
                <w:szCs w:val="28"/>
                <w:lang w:val="uk-UA"/>
              </w:rPr>
            </w:pPr>
            <w:r w:rsidRPr="001D733A">
              <w:rPr>
                <w:rFonts w:ascii="Times New Roman" w:hAnsi="Times New Roman"/>
                <w:sz w:val="28"/>
                <w:szCs w:val="28"/>
                <w:lang w:val="uk-UA"/>
              </w:rPr>
              <w:t>ЗАБЕЗПЕЧУЄ:</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sz w:val="28"/>
                <w:szCs w:val="28"/>
                <w:lang w:val="uk-UA"/>
              </w:rPr>
              <w:t>-</w:t>
            </w:r>
            <w:r w:rsidRPr="001D733A">
              <w:rPr>
                <w:rFonts w:ascii="Times New Roman" w:hAnsi="Times New Roman"/>
                <w:sz w:val="28"/>
                <w:szCs w:val="28"/>
              </w:rPr>
              <w:t xml:space="preserve">підготовку пропозицій до стратегії розвитку прокуратури, планів роботи, матеріалів до розгляду на нарадах у керівництва Генеральної прокуратури </w:t>
            </w:r>
            <w:r w:rsidRPr="001D733A">
              <w:rPr>
                <w:rFonts w:ascii="Times New Roman" w:hAnsi="Times New Roman"/>
                <w:sz w:val="28"/>
                <w:szCs w:val="28"/>
              </w:rPr>
              <w:lastRenderedPageBreak/>
              <w:t>України, контроль за виконанням прийнятих рішень;</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sz w:val="28"/>
                <w:szCs w:val="28"/>
              </w:rPr>
              <w:t xml:space="preserve">- </w:t>
            </w:r>
            <w:r w:rsidRPr="001D733A">
              <w:rPr>
                <w:rFonts w:ascii="Times New Roman" w:hAnsi="Times New Roman"/>
                <w:sz w:val="28"/>
                <w:szCs w:val="28"/>
              </w:rPr>
              <w:t xml:space="preserve">підготовку проектів організаційно-розпорядчих документів Генеральної прокуратури України, </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sz w:val="28"/>
                <w:szCs w:val="28"/>
              </w:rPr>
              <w:t>-</w:t>
            </w:r>
            <w:r w:rsidRPr="001D733A">
              <w:rPr>
                <w:rFonts w:ascii="Times New Roman" w:hAnsi="Times New Roman"/>
                <w:sz w:val="28"/>
                <w:szCs w:val="28"/>
              </w:rPr>
              <w:t xml:space="preserve"> здійснення аналітичної та методичної роботи;</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sz w:val="28"/>
                <w:szCs w:val="28"/>
              </w:rPr>
              <w:t xml:space="preserve">- </w:t>
            </w:r>
            <w:r w:rsidRPr="001D733A">
              <w:rPr>
                <w:rFonts w:ascii="Times New Roman" w:hAnsi="Times New Roman"/>
                <w:sz w:val="28"/>
                <w:szCs w:val="28"/>
              </w:rPr>
              <w:t>опрацювання проектів законів та інших нормативно-правових актів, внесення пропозицій щодо вдосконалення чинного законодавства з питань реформування органів прокуратури;</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sz w:val="28"/>
                <w:szCs w:val="28"/>
              </w:rPr>
              <w:t xml:space="preserve">- </w:t>
            </w:r>
            <w:r w:rsidRPr="001D733A">
              <w:rPr>
                <w:rFonts w:ascii="Times New Roman" w:hAnsi="Times New Roman"/>
                <w:sz w:val="28"/>
                <w:szCs w:val="28"/>
              </w:rPr>
              <w:t>підготовку інформаційних та довідкових матеріалів для керівництва Генеральної прокуратури України;</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sz w:val="28"/>
                <w:szCs w:val="28"/>
              </w:rPr>
              <w:t xml:space="preserve">- </w:t>
            </w:r>
            <w:r w:rsidRPr="001D733A">
              <w:rPr>
                <w:rFonts w:ascii="Times New Roman" w:hAnsi="Times New Roman"/>
                <w:color w:val="000000"/>
                <w:sz w:val="28"/>
                <w:szCs w:val="28"/>
              </w:rPr>
              <w:t>здійснення організаційного та методичного забезпечення регіональних прокуратур і контроль за їх діяльністю;</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color w:val="000000"/>
                <w:sz w:val="28"/>
                <w:szCs w:val="28"/>
              </w:rPr>
              <w:t>-</w:t>
            </w:r>
            <w:r w:rsidRPr="001D733A">
              <w:rPr>
                <w:rFonts w:ascii="Times New Roman" w:hAnsi="Times New Roman"/>
                <w:color w:val="000000"/>
                <w:sz w:val="28"/>
                <w:szCs w:val="28"/>
              </w:rPr>
              <w:t xml:space="preserve"> виконання у межах компетенції вимог</w:t>
            </w:r>
            <w:r w:rsidRPr="001D733A">
              <w:rPr>
                <w:rFonts w:ascii="Times New Roman" w:hAnsi="Times New Roman"/>
                <w:b/>
                <w:bCs/>
                <w:color w:val="000000"/>
                <w:sz w:val="28"/>
                <w:szCs w:val="28"/>
              </w:rPr>
              <w:t xml:space="preserve"> </w:t>
            </w:r>
            <w:r w:rsidRPr="001D733A">
              <w:rPr>
                <w:rFonts w:ascii="Times New Roman" w:hAnsi="Times New Roman"/>
                <w:color w:val="000000"/>
                <w:sz w:val="28"/>
                <w:szCs w:val="28"/>
              </w:rPr>
              <w:t>Закону України «Про доступ до публічної інформації»;</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color w:val="000000"/>
                <w:sz w:val="28"/>
                <w:szCs w:val="28"/>
              </w:rPr>
              <w:t>-</w:t>
            </w:r>
            <w:r w:rsidRPr="001D733A">
              <w:rPr>
                <w:rFonts w:ascii="Times New Roman" w:hAnsi="Times New Roman"/>
                <w:color w:val="000000"/>
                <w:sz w:val="28"/>
                <w:szCs w:val="28"/>
              </w:rPr>
              <w:t xml:space="preserve"> розгляд і вирішення звернень громадян та юридичних осіб, запитів та звернень народних депутатів України;</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color w:val="000000"/>
                <w:sz w:val="28"/>
                <w:szCs w:val="28"/>
              </w:rPr>
              <w:t xml:space="preserve">- </w:t>
            </w:r>
            <w:r w:rsidRPr="001D733A">
              <w:rPr>
                <w:rFonts w:ascii="Times New Roman" w:hAnsi="Times New Roman"/>
                <w:color w:val="000000"/>
                <w:sz w:val="28"/>
                <w:szCs w:val="28"/>
              </w:rPr>
              <w:t>внесення відомостей до інформаційно-аналітичної системи «Облік та статистика органів прокуратури» і формування статистичної звітності;</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color w:val="000000"/>
                <w:sz w:val="28"/>
                <w:szCs w:val="28"/>
              </w:rPr>
              <w:t xml:space="preserve">- </w:t>
            </w:r>
            <w:r w:rsidRPr="001D733A">
              <w:rPr>
                <w:rFonts w:ascii="Times New Roman" w:hAnsi="Times New Roman"/>
                <w:color w:val="000000"/>
                <w:sz w:val="28"/>
                <w:szCs w:val="28"/>
              </w:rPr>
              <w:t>ведення діловодства відповідно до Тимчасової інструкції з діловодства в органах прокуратури України;</w:t>
            </w:r>
          </w:p>
          <w:p w:rsidR="00345508" w:rsidRPr="001D733A" w:rsidRDefault="00345508" w:rsidP="002B472C">
            <w:pPr>
              <w:spacing w:after="0" w:line="360" w:lineRule="auto"/>
              <w:contextualSpacing/>
              <w:jc w:val="both"/>
              <w:rPr>
                <w:rFonts w:ascii="Times New Roman" w:hAnsi="Times New Roman"/>
                <w:sz w:val="28"/>
                <w:szCs w:val="28"/>
              </w:rPr>
            </w:pPr>
            <w:r w:rsidRPr="001D733A">
              <w:rPr>
                <w:rFonts w:ascii="Times New Roman" w:hAnsi="Times New Roman"/>
                <w:b/>
                <w:bCs/>
                <w:sz w:val="28"/>
                <w:szCs w:val="28"/>
              </w:rPr>
              <w:t xml:space="preserve">- </w:t>
            </w:r>
            <w:r w:rsidRPr="001D733A">
              <w:rPr>
                <w:rFonts w:ascii="Times New Roman" w:hAnsi="Times New Roman"/>
                <w:sz w:val="28"/>
                <w:szCs w:val="28"/>
              </w:rPr>
              <w:t>додержання режиму секретності та порядку ведення, обліку, зберігання, використання і знищення документів та інших матеріальних носіїв інформації, що містять службову інформацію.</w:t>
            </w:r>
          </w:p>
        </w:tc>
      </w:tr>
    </w:tbl>
    <w:p w:rsidR="00345508" w:rsidRPr="001D733A" w:rsidRDefault="00345508" w:rsidP="001D733A">
      <w:pPr>
        <w:spacing w:line="360" w:lineRule="auto"/>
        <w:rPr>
          <w:rFonts w:ascii="Times New Roman" w:hAnsi="Times New Roman"/>
          <w:sz w:val="28"/>
          <w:szCs w:val="28"/>
          <w:lang w:val="uk-UA"/>
        </w:rPr>
      </w:pPr>
    </w:p>
    <w:p w:rsidR="00345508" w:rsidRDefault="00345508" w:rsidP="001D733A">
      <w:pPr>
        <w:spacing w:line="360" w:lineRule="auto"/>
        <w:rPr>
          <w:rFonts w:ascii="Times New Roman" w:hAnsi="Times New Roman"/>
          <w:sz w:val="28"/>
          <w:szCs w:val="28"/>
          <w:lang w:val="uk-UA"/>
        </w:rPr>
      </w:pPr>
    </w:p>
    <w:p w:rsidR="00345508" w:rsidRDefault="00345508" w:rsidP="001D733A">
      <w:pPr>
        <w:spacing w:line="360" w:lineRule="auto"/>
        <w:rPr>
          <w:rFonts w:ascii="Times New Roman" w:hAnsi="Times New Roman"/>
          <w:sz w:val="28"/>
          <w:szCs w:val="28"/>
          <w:lang w:val="uk-UA"/>
        </w:rPr>
      </w:pPr>
    </w:p>
    <w:p w:rsidR="00345508" w:rsidRDefault="00345508" w:rsidP="001D733A">
      <w:pPr>
        <w:spacing w:line="360" w:lineRule="auto"/>
        <w:rPr>
          <w:rFonts w:ascii="Times New Roman" w:hAnsi="Times New Roman"/>
          <w:sz w:val="28"/>
          <w:szCs w:val="28"/>
          <w:lang w:val="uk-UA"/>
        </w:rPr>
      </w:pPr>
    </w:p>
    <w:p w:rsidR="00345508" w:rsidRDefault="00345508" w:rsidP="001D733A">
      <w:pPr>
        <w:spacing w:line="360" w:lineRule="auto"/>
        <w:rPr>
          <w:rFonts w:ascii="Times New Roman" w:hAnsi="Times New Roman"/>
          <w:sz w:val="28"/>
          <w:szCs w:val="28"/>
          <w:lang w:val="uk-UA"/>
        </w:rPr>
      </w:pPr>
    </w:p>
    <w:p w:rsidR="00345508" w:rsidRPr="001D733A" w:rsidRDefault="00345508" w:rsidP="001D733A">
      <w:pPr>
        <w:spacing w:line="360" w:lineRule="auto"/>
        <w:rPr>
          <w:rFonts w:ascii="Times New Roman" w:hAnsi="Times New Roman"/>
          <w:sz w:val="28"/>
          <w:szCs w:val="28"/>
          <w:lang w:val="uk-UA"/>
        </w:rPr>
      </w:pPr>
    </w:p>
    <w:p w:rsidR="00345508" w:rsidRDefault="00345508" w:rsidP="001D733A">
      <w:pPr>
        <w:spacing w:line="360" w:lineRule="auto"/>
        <w:rPr>
          <w:rFonts w:ascii="Times New Roman" w:hAnsi="Times New Roman"/>
          <w:sz w:val="28"/>
          <w:szCs w:val="28"/>
          <w:lang w:val="uk-UA"/>
        </w:rPr>
      </w:pPr>
      <w:r>
        <w:rPr>
          <w:rFonts w:ascii="Times New Roman" w:hAnsi="Times New Roman"/>
          <w:sz w:val="28"/>
          <w:szCs w:val="28"/>
          <w:lang w:val="uk-UA"/>
        </w:rPr>
        <w:lastRenderedPageBreak/>
        <w:t>2.28. С</w:t>
      </w:r>
      <w:r w:rsidRPr="001D733A">
        <w:rPr>
          <w:rFonts w:ascii="Times New Roman" w:hAnsi="Times New Roman"/>
          <w:sz w:val="28"/>
          <w:szCs w:val="28"/>
          <w:lang w:val="uk-UA"/>
        </w:rPr>
        <w:t>труктурні підрозділи управління реформ та основні напрями їх діяльності</w:t>
      </w:r>
    </w:p>
    <w:p w:rsidR="00345508" w:rsidRDefault="00345508" w:rsidP="001D733A">
      <w:pPr>
        <w:spacing w:line="360" w:lineRule="auto"/>
        <w:rPr>
          <w:rFonts w:ascii="Times New Roman" w:hAnsi="Times New Roman"/>
          <w:sz w:val="28"/>
          <w:szCs w:val="28"/>
          <w:lang w:val="uk-UA"/>
        </w:rPr>
      </w:pPr>
    </w:p>
    <w:p w:rsidR="00345508" w:rsidRPr="001D733A" w:rsidRDefault="00345508" w:rsidP="001D733A">
      <w:pPr>
        <w:spacing w:line="360" w:lineRule="auto"/>
        <w:rPr>
          <w:rFonts w:ascii="Times New Roman" w:hAnsi="Times New Roman"/>
          <w:sz w:val="28"/>
          <w:szCs w:val="28"/>
          <w:lang w:val="uk-U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4"/>
      </w:tblGrid>
      <w:tr w:rsidR="00345508" w:rsidRPr="001518B3" w:rsidTr="002B472C">
        <w:trPr>
          <w:trHeight w:val="540"/>
        </w:trPr>
        <w:tc>
          <w:tcPr>
            <w:tcW w:w="7464" w:type="dxa"/>
          </w:tcPr>
          <w:p w:rsidR="00345508" w:rsidRPr="001518B3" w:rsidRDefault="00345508" w:rsidP="001D733A">
            <w:pPr>
              <w:spacing w:line="360" w:lineRule="auto"/>
              <w:jc w:val="center"/>
              <w:rPr>
                <w:rFonts w:ascii="Times New Roman" w:hAnsi="Times New Roman"/>
                <w:b/>
                <w:sz w:val="28"/>
                <w:szCs w:val="28"/>
                <w:lang w:val="uk-UA"/>
              </w:rPr>
            </w:pPr>
            <w:r w:rsidRPr="001518B3">
              <w:rPr>
                <w:rFonts w:ascii="Times New Roman" w:hAnsi="Times New Roman"/>
                <w:b/>
                <w:sz w:val="28"/>
                <w:szCs w:val="28"/>
                <w:lang w:val="uk-UA"/>
              </w:rPr>
              <w:t>УПРАВЛІННЯ РЕФОРМ</w:t>
            </w:r>
          </w:p>
        </w:tc>
      </w:tr>
    </w:tbl>
    <w:p w:rsidR="00345508" w:rsidRPr="001518B3" w:rsidRDefault="007C652F" w:rsidP="001D733A">
      <w:pPr>
        <w:spacing w:line="360" w:lineRule="auto"/>
        <w:rPr>
          <w:rFonts w:ascii="Times New Roman" w:hAnsi="Times New Roman"/>
          <w:b/>
          <w:sz w:val="28"/>
          <w:szCs w:val="28"/>
          <w:lang w:val="uk-UA"/>
        </w:rPr>
      </w:pPr>
      <w:r>
        <w:rPr>
          <w:noProof/>
        </w:rPr>
        <w:pict>
          <v:line id="_x0000_s1083" style="position:absolute;z-index:30;mso-position-horizontal-relative:text;mso-position-vertical-relative:text" from="300.9pt,.6pt" to="356.9pt,32.6pt">
            <v:stroke endarrow="block"/>
          </v:line>
        </w:pict>
      </w:r>
      <w:r>
        <w:rPr>
          <w:noProof/>
        </w:rPr>
        <w:pict>
          <v:line id="_x0000_s1084" style="position:absolute;flip:x;z-index:31;mso-position-horizontal-relative:text;mso-position-vertical-relative:text" from="85.7pt,.6pt" to="153pt,32.6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71"/>
        <w:gridCol w:w="5025"/>
      </w:tblGrid>
      <w:tr w:rsidR="00345508" w:rsidRPr="001518B3" w:rsidTr="009D3761">
        <w:trPr>
          <w:trHeight w:val="945"/>
        </w:trPr>
        <w:tc>
          <w:tcPr>
            <w:tcW w:w="3969" w:type="dxa"/>
          </w:tcPr>
          <w:p w:rsidR="00345508" w:rsidRPr="001518B3" w:rsidRDefault="00345508" w:rsidP="00E61E9A">
            <w:pPr>
              <w:spacing w:after="0" w:line="360" w:lineRule="auto"/>
              <w:contextualSpacing/>
              <w:jc w:val="center"/>
              <w:rPr>
                <w:rFonts w:ascii="Times New Roman" w:hAnsi="Times New Roman"/>
                <w:b/>
                <w:sz w:val="28"/>
                <w:szCs w:val="28"/>
                <w:lang w:val="uk-UA"/>
              </w:rPr>
            </w:pPr>
            <w:r>
              <w:rPr>
                <w:rFonts w:ascii="Times New Roman" w:hAnsi="Times New Roman"/>
                <w:b/>
                <w:sz w:val="28"/>
                <w:szCs w:val="28"/>
                <w:lang w:val="uk-UA"/>
              </w:rPr>
              <w:t>В</w:t>
            </w:r>
            <w:r w:rsidRPr="001518B3">
              <w:rPr>
                <w:rFonts w:ascii="Times New Roman" w:hAnsi="Times New Roman"/>
                <w:b/>
                <w:sz w:val="28"/>
                <w:szCs w:val="28"/>
                <w:lang w:val="uk-UA"/>
              </w:rPr>
              <w:t>ідділ стра</w:t>
            </w:r>
            <w:r>
              <w:rPr>
                <w:rFonts w:ascii="Times New Roman" w:hAnsi="Times New Roman"/>
                <w:b/>
                <w:sz w:val="28"/>
                <w:szCs w:val="28"/>
                <w:lang w:val="uk-UA"/>
              </w:rPr>
              <w:t>тегічного планування та аналізу</w:t>
            </w:r>
          </w:p>
          <w:p w:rsidR="00345508" w:rsidRPr="001518B3" w:rsidRDefault="00345508" w:rsidP="00E61E9A">
            <w:pPr>
              <w:spacing w:after="0" w:line="360" w:lineRule="auto"/>
              <w:contextualSpacing/>
              <w:jc w:val="center"/>
              <w:rPr>
                <w:rFonts w:ascii="Times New Roman" w:hAnsi="Times New Roman"/>
                <w:b/>
                <w:sz w:val="28"/>
                <w:szCs w:val="28"/>
                <w:lang w:val="uk-UA"/>
              </w:rPr>
            </w:pPr>
          </w:p>
        </w:tc>
        <w:tc>
          <w:tcPr>
            <w:tcW w:w="1071" w:type="dxa"/>
            <w:vMerge w:val="restart"/>
            <w:tcBorders>
              <w:top w:val="nil"/>
            </w:tcBorders>
          </w:tcPr>
          <w:p w:rsidR="00345508" w:rsidRPr="001518B3" w:rsidRDefault="00345508" w:rsidP="00E61E9A">
            <w:pPr>
              <w:spacing w:after="0" w:line="360" w:lineRule="auto"/>
              <w:contextualSpacing/>
              <w:jc w:val="center"/>
              <w:rPr>
                <w:rFonts w:ascii="Times New Roman" w:hAnsi="Times New Roman"/>
                <w:b/>
                <w:sz w:val="28"/>
                <w:szCs w:val="28"/>
                <w:lang w:val="uk-UA"/>
              </w:rPr>
            </w:pPr>
          </w:p>
        </w:tc>
        <w:tc>
          <w:tcPr>
            <w:tcW w:w="5025" w:type="dxa"/>
          </w:tcPr>
          <w:p w:rsidR="00345508" w:rsidRPr="001518B3" w:rsidRDefault="00345508" w:rsidP="00E61E9A">
            <w:pPr>
              <w:spacing w:after="0" w:line="360" w:lineRule="auto"/>
              <w:contextualSpacing/>
              <w:jc w:val="center"/>
              <w:rPr>
                <w:rFonts w:ascii="Times New Roman" w:hAnsi="Times New Roman"/>
                <w:b/>
                <w:sz w:val="28"/>
                <w:szCs w:val="28"/>
                <w:lang w:val="uk-UA"/>
              </w:rPr>
            </w:pPr>
            <w:r>
              <w:rPr>
                <w:rFonts w:ascii="Times New Roman" w:hAnsi="Times New Roman"/>
                <w:b/>
                <w:sz w:val="28"/>
                <w:szCs w:val="28"/>
                <w:lang w:val="uk-UA"/>
              </w:rPr>
              <w:t>В</w:t>
            </w:r>
            <w:r w:rsidRPr="001518B3">
              <w:rPr>
                <w:rFonts w:ascii="Times New Roman" w:hAnsi="Times New Roman"/>
                <w:b/>
                <w:sz w:val="28"/>
                <w:szCs w:val="28"/>
                <w:lang w:val="uk-UA"/>
              </w:rPr>
              <w:t>ідділ впровадження стандартів якості роботи та адміністр</w:t>
            </w:r>
            <w:r>
              <w:rPr>
                <w:rFonts w:ascii="Times New Roman" w:hAnsi="Times New Roman"/>
                <w:b/>
                <w:sz w:val="28"/>
                <w:szCs w:val="28"/>
              </w:rPr>
              <w:t>ування реформ</w:t>
            </w:r>
          </w:p>
        </w:tc>
      </w:tr>
      <w:tr w:rsidR="00345508" w:rsidRPr="001D733A" w:rsidTr="009D3761">
        <w:trPr>
          <w:trHeight w:val="1920"/>
        </w:trPr>
        <w:tc>
          <w:tcPr>
            <w:tcW w:w="3969" w:type="dxa"/>
          </w:tcPr>
          <w:p w:rsidR="00345508" w:rsidRPr="001D733A" w:rsidRDefault="00345508" w:rsidP="00E61E9A">
            <w:pPr>
              <w:spacing w:after="0" w:line="360" w:lineRule="auto"/>
              <w:contextualSpacing/>
              <w:jc w:val="center"/>
              <w:rPr>
                <w:rFonts w:ascii="Times New Roman" w:hAnsi="Times New Roman"/>
                <w:sz w:val="28"/>
                <w:szCs w:val="28"/>
                <w:lang w:val="uk-UA"/>
              </w:rPr>
            </w:pPr>
            <w:r w:rsidRPr="001D733A">
              <w:rPr>
                <w:rFonts w:ascii="Times New Roman" w:hAnsi="Times New Roman"/>
                <w:sz w:val="28"/>
                <w:szCs w:val="28"/>
                <w:lang w:val="uk-UA"/>
              </w:rPr>
              <w:t>розроблення у взаємодії з іншими структурними підрозділами та внесення керівництву Генеральної прокуратури України пропозицій щодо реформування органів прокуратури, підготовку проектів відповідних документів;</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вивчення, аналіз та надання пропозицій щодо методів впровадження кращих іноземних практик реформування та функціонування органів прокуратури;</w:t>
            </w:r>
          </w:p>
          <w:p w:rsidR="00345508" w:rsidRPr="001D733A" w:rsidRDefault="00345508" w:rsidP="001518B3">
            <w:pPr>
              <w:spacing w:after="0" w:line="360" w:lineRule="auto"/>
              <w:ind w:left="360"/>
              <w:contextualSpacing/>
              <w:jc w:val="center"/>
              <w:rPr>
                <w:rFonts w:ascii="Times New Roman" w:hAnsi="Times New Roman"/>
                <w:sz w:val="28"/>
                <w:szCs w:val="28"/>
              </w:rPr>
            </w:pPr>
            <w:r w:rsidRPr="001518B3">
              <w:rPr>
                <w:rFonts w:ascii="Times New Roman" w:hAnsi="Times New Roman"/>
                <w:sz w:val="28"/>
                <w:szCs w:val="28"/>
              </w:rPr>
              <w:t xml:space="preserve">- </w:t>
            </w:r>
            <w:r w:rsidRPr="001D733A">
              <w:rPr>
                <w:rFonts w:ascii="Times New Roman" w:hAnsi="Times New Roman"/>
                <w:sz w:val="28"/>
                <w:szCs w:val="28"/>
              </w:rPr>
              <w:t xml:space="preserve">аналіз статистичних даних про результати роботи </w:t>
            </w:r>
            <w:r w:rsidRPr="001D733A">
              <w:rPr>
                <w:rFonts w:ascii="Times New Roman" w:hAnsi="Times New Roman"/>
                <w:sz w:val="28"/>
                <w:szCs w:val="28"/>
              </w:rPr>
              <w:lastRenderedPageBreak/>
              <w:t xml:space="preserve">органів прокуратури, виявлення </w:t>
            </w:r>
            <w:r w:rsidRPr="001D733A">
              <w:rPr>
                <w:rFonts w:ascii="Times New Roman" w:hAnsi="Times New Roman"/>
                <w:color w:val="000000"/>
                <w:sz w:val="28"/>
                <w:szCs w:val="28"/>
              </w:rPr>
              <w:t>проблемних питань та їх причин, формування на основі цієї діяльності стратегії реформування прокуратури, визначення пріоритетних напрямів діяльності</w:t>
            </w:r>
            <w:r w:rsidRPr="001D733A">
              <w:rPr>
                <w:rFonts w:ascii="Times New Roman" w:hAnsi="Times New Roman"/>
                <w:color w:val="000000"/>
                <w:sz w:val="28"/>
                <w:szCs w:val="28"/>
                <w:shd w:val="clear" w:color="auto" w:fill="FFFFFF"/>
              </w:rPr>
              <w:t>;</w:t>
            </w:r>
          </w:p>
          <w:p w:rsidR="00345508" w:rsidRPr="001D733A" w:rsidRDefault="00345508" w:rsidP="001518B3">
            <w:pPr>
              <w:spacing w:after="0" w:line="360" w:lineRule="auto"/>
              <w:ind w:left="360"/>
              <w:contextualSpacing/>
              <w:jc w:val="center"/>
              <w:rPr>
                <w:rFonts w:ascii="Times New Roman" w:hAnsi="Times New Roman"/>
                <w:sz w:val="28"/>
                <w:szCs w:val="28"/>
              </w:rPr>
            </w:pPr>
            <w:r>
              <w:rPr>
                <w:rFonts w:ascii="Times New Roman" w:hAnsi="Times New Roman"/>
                <w:color w:val="000000"/>
                <w:sz w:val="28"/>
                <w:szCs w:val="28"/>
                <w:shd w:val="clear" w:color="auto" w:fill="FFFFFF"/>
                <w:lang w:val="uk-UA"/>
              </w:rPr>
              <w:t xml:space="preserve">- </w:t>
            </w:r>
            <w:r w:rsidRPr="001D733A">
              <w:rPr>
                <w:rFonts w:ascii="Times New Roman" w:hAnsi="Times New Roman"/>
                <w:color w:val="000000"/>
                <w:sz w:val="28"/>
                <w:szCs w:val="28"/>
                <w:shd w:val="clear" w:color="auto" w:fill="FFFFFF"/>
              </w:rPr>
              <w:t>систематизацію та формалізацію діючих процесів і стандартних процедур в діяльності прокурорів, організацію розробки нових методологічних підходів до їх впровадження у практичну діяльність;</w:t>
            </w:r>
          </w:p>
          <w:p w:rsidR="00345508" w:rsidRPr="001D733A" w:rsidRDefault="00345508" w:rsidP="00E61E9A">
            <w:pPr>
              <w:spacing w:after="0" w:line="360" w:lineRule="auto"/>
              <w:contextualSpacing/>
              <w:jc w:val="center"/>
              <w:rPr>
                <w:rFonts w:ascii="Times New Roman" w:hAnsi="Times New Roman"/>
                <w:sz w:val="28"/>
                <w:szCs w:val="28"/>
              </w:rPr>
            </w:pPr>
            <w:r w:rsidRPr="001518B3">
              <w:rPr>
                <w:rFonts w:ascii="Times New Roman" w:hAnsi="Times New Roman"/>
                <w:sz w:val="28"/>
                <w:szCs w:val="28"/>
                <w:shd w:val="clear" w:color="auto" w:fill="FFFFFF"/>
              </w:rPr>
              <w:t xml:space="preserve">- </w:t>
            </w:r>
            <w:r w:rsidRPr="001D733A">
              <w:rPr>
                <w:rFonts w:ascii="Times New Roman" w:hAnsi="Times New Roman"/>
                <w:sz w:val="28"/>
                <w:szCs w:val="28"/>
                <w:shd w:val="clear" w:color="auto" w:fill="FFFFFF"/>
              </w:rPr>
              <w:t xml:space="preserve">аналіз та оптимізацію документів та нормативних </w:t>
            </w:r>
            <w:r w:rsidRPr="001D733A">
              <w:rPr>
                <w:rFonts w:ascii="Times New Roman" w:hAnsi="Times New Roman"/>
                <w:color w:val="000000"/>
                <w:sz w:val="28"/>
                <w:szCs w:val="28"/>
                <w:shd w:val="clear" w:color="auto" w:fill="FFFFFF"/>
              </w:rPr>
              <w:t>актів щодо діяльності органів прокуратури;</w:t>
            </w:r>
          </w:p>
          <w:p w:rsidR="00345508" w:rsidRPr="001D733A" w:rsidRDefault="00345508" w:rsidP="001518B3">
            <w:pPr>
              <w:spacing w:after="0" w:line="360" w:lineRule="auto"/>
              <w:ind w:left="360"/>
              <w:contextualSpacing/>
              <w:jc w:val="center"/>
              <w:rPr>
                <w:rFonts w:ascii="Times New Roman" w:hAnsi="Times New Roman"/>
                <w:sz w:val="28"/>
                <w:szCs w:val="28"/>
              </w:rPr>
            </w:pPr>
            <w:r w:rsidRPr="001518B3">
              <w:rPr>
                <w:rFonts w:ascii="Times New Roman" w:hAnsi="Times New Roman"/>
                <w:sz w:val="28"/>
                <w:szCs w:val="28"/>
              </w:rPr>
              <w:t xml:space="preserve">- </w:t>
            </w:r>
            <w:r w:rsidRPr="001D733A">
              <w:rPr>
                <w:rFonts w:ascii="Times New Roman" w:hAnsi="Times New Roman"/>
                <w:sz w:val="28"/>
                <w:szCs w:val="28"/>
              </w:rPr>
              <w:t xml:space="preserve">вивчення, </w:t>
            </w:r>
            <w:r w:rsidRPr="001D733A">
              <w:rPr>
                <w:rFonts w:ascii="Times New Roman" w:hAnsi="Times New Roman"/>
                <w:sz w:val="28"/>
                <w:szCs w:val="28"/>
                <w:shd w:val="clear" w:color="auto" w:fill="FFFFFF"/>
              </w:rPr>
              <w:t xml:space="preserve">аналіз та контроль за </w:t>
            </w:r>
            <w:r w:rsidRPr="001D733A">
              <w:rPr>
                <w:rFonts w:ascii="Times New Roman" w:hAnsi="Times New Roman"/>
                <w:sz w:val="28"/>
                <w:szCs w:val="28"/>
              </w:rPr>
              <w:t>ефективністю впровадження заходів із реформування прокуратури України, розроблення та внесення пропозицій щодо подальшого їх удосконалення;</w:t>
            </w:r>
          </w:p>
          <w:p w:rsidR="00345508" w:rsidRPr="001D733A" w:rsidRDefault="00345508" w:rsidP="00E61E9A">
            <w:pPr>
              <w:spacing w:after="0" w:line="360" w:lineRule="auto"/>
              <w:contextualSpacing/>
              <w:jc w:val="center"/>
              <w:rPr>
                <w:rFonts w:ascii="Times New Roman" w:hAnsi="Times New Roman"/>
                <w:sz w:val="28"/>
                <w:szCs w:val="28"/>
              </w:rPr>
            </w:pPr>
            <w:r w:rsidRPr="001518B3">
              <w:rPr>
                <w:rFonts w:ascii="Times New Roman" w:hAnsi="Times New Roman"/>
                <w:sz w:val="28"/>
                <w:szCs w:val="28"/>
              </w:rPr>
              <w:lastRenderedPageBreak/>
              <w:t xml:space="preserve">- </w:t>
            </w:r>
            <w:r w:rsidRPr="001D733A">
              <w:rPr>
                <w:rFonts w:ascii="Times New Roman" w:hAnsi="Times New Roman"/>
                <w:sz w:val="28"/>
                <w:szCs w:val="28"/>
              </w:rPr>
              <w:t>підготовку інформаційно-аналітичних та довідкових матеріалів для керівництва Генеральної прокуратури України в межах компетенції управління;</w:t>
            </w:r>
          </w:p>
          <w:p w:rsidR="00345508" w:rsidRPr="001D733A" w:rsidRDefault="00345508" w:rsidP="001518B3">
            <w:pPr>
              <w:spacing w:after="0" w:line="360" w:lineRule="auto"/>
              <w:ind w:left="360"/>
              <w:contextualSpacing/>
              <w:jc w:val="center"/>
              <w:rPr>
                <w:rFonts w:ascii="Times New Roman" w:hAnsi="Times New Roman"/>
                <w:sz w:val="28"/>
                <w:szCs w:val="28"/>
              </w:rPr>
            </w:pPr>
            <w:r w:rsidRPr="001518B3">
              <w:rPr>
                <w:rFonts w:ascii="Times New Roman" w:hAnsi="Times New Roman"/>
                <w:sz w:val="28"/>
                <w:szCs w:val="28"/>
              </w:rPr>
              <w:t xml:space="preserve">- </w:t>
            </w:r>
            <w:r w:rsidRPr="001D733A">
              <w:rPr>
                <w:rFonts w:ascii="Times New Roman" w:hAnsi="Times New Roman"/>
                <w:sz w:val="28"/>
                <w:szCs w:val="28"/>
              </w:rPr>
              <w:t>аналіз фінансового забезпечення заходів з реформування органів прокуратури, у тому числі із залученням міжнародної технічної допомоги.</w:t>
            </w:r>
          </w:p>
          <w:p w:rsidR="00345508" w:rsidRPr="001D733A" w:rsidRDefault="00345508" w:rsidP="00E61E9A">
            <w:pPr>
              <w:spacing w:after="0" w:line="360" w:lineRule="auto"/>
              <w:contextualSpacing/>
              <w:jc w:val="center"/>
              <w:rPr>
                <w:rFonts w:ascii="Times New Roman" w:hAnsi="Times New Roman"/>
                <w:sz w:val="28"/>
                <w:szCs w:val="28"/>
              </w:rPr>
            </w:pPr>
          </w:p>
        </w:tc>
        <w:tc>
          <w:tcPr>
            <w:tcW w:w="1071" w:type="dxa"/>
            <w:vMerge/>
            <w:tcBorders>
              <w:bottom w:val="nil"/>
            </w:tcBorders>
          </w:tcPr>
          <w:p w:rsidR="00345508" w:rsidRPr="001D733A" w:rsidRDefault="00345508" w:rsidP="00E61E9A">
            <w:pPr>
              <w:spacing w:after="0" w:line="360" w:lineRule="auto"/>
              <w:contextualSpacing/>
              <w:jc w:val="center"/>
              <w:rPr>
                <w:rFonts w:ascii="Times New Roman" w:hAnsi="Times New Roman"/>
                <w:sz w:val="28"/>
                <w:szCs w:val="28"/>
                <w:lang w:val="uk-UA"/>
              </w:rPr>
            </w:pPr>
          </w:p>
        </w:tc>
        <w:tc>
          <w:tcPr>
            <w:tcW w:w="5025" w:type="dxa"/>
          </w:tcPr>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xml:space="preserve">впровадження у взаємодії з іншими самостійними структурними підрозділами Генеральної прокуратури України заходів із реформування органів </w:t>
            </w:r>
            <w:r w:rsidRPr="001D733A">
              <w:rPr>
                <w:rFonts w:ascii="Times New Roman" w:hAnsi="Times New Roman"/>
                <w:color w:val="000000"/>
                <w:sz w:val="28"/>
                <w:szCs w:val="28"/>
              </w:rPr>
              <w:t>прокуратури;</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color w:val="000000"/>
                <w:sz w:val="28"/>
                <w:szCs w:val="28"/>
              </w:rPr>
              <w:t>- розробку та впровадження критеріїв оцінювання якості роботи прокурорів;</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color w:val="000000"/>
                <w:sz w:val="28"/>
                <w:szCs w:val="28"/>
              </w:rPr>
              <w:t>- розроблення та вдосконалення у взаємодії з іншими структурними підрозділами</w:t>
            </w:r>
            <w:r w:rsidRPr="001D733A">
              <w:rPr>
                <w:rFonts w:ascii="Times New Roman" w:hAnsi="Times New Roman"/>
                <w:sz w:val="28"/>
                <w:szCs w:val="28"/>
              </w:rPr>
              <w:t xml:space="preserve"> системи індивідуального оцінювання якості роботи прокурорів, системи оцінювання якості роботи прокурорів, а також процедур вимірювання та регулювання навантаження на прокурорів;</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xml:space="preserve">- у взаємодії з Департаментом інформаційних технологій, документального та матеріально-технічного забезпечення, іншими </w:t>
            </w:r>
            <w:r w:rsidRPr="001D733A">
              <w:rPr>
                <w:rFonts w:ascii="Times New Roman" w:hAnsi="Times New Roman"/>
                <w:sz w:val="28"/>
                <w:szCs w:val="28"/>
              </w:rPr>
              <w:lastRenderedPageBreak/>
              <w:t>самостійними структурними підрозділами Генеральної прокуратури України вдосконалення використання в органах прокуратури інформаційних технологій, застосування сучасних технічних засобів;</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у взаємодії з Департаментом кадрової роботи та державної служби і Національною академією прокуратури України розроблення та впровадження нових форм і методів добору кадрів, мотивації та побудови ефективної системи професійного навчання прокурорів;</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розробку та імплементацію програм та методів безперервного навчання у відповідності до індивідуальних потреб прокурорів та пріоритетних напрямів діяльності органів прокуратури;</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вивчення та вжиття заходів у взаємодії з Департаментом кадрової роботи та державної служби до підвищення ефективності організаційної структури органів прокуратури, оптимізації її штатної чисельності, процесів кадрового адміністрування;</w:t>
            </w:r>
          </w:p>
          <w:p w:rsidR="00345508" w:rsidRPr="001D733A"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xml:space="preserve">- впровадження спільно з Департаментом інформаційних </w:t>
            </w:r>
            <w:r w:rsidRPr="001D733A">
              <w:rPr>
                <w:rFonts w:ascii="Times New Roman" w:hAnsi="Times New Roman"/>
                <w:sz w:val="28"/>
                <w:szCs w:val="28"/>
              </w:rPr>
              <w:lastRenderedPageBreak/>
              <w:t>технологій, документального та матеріально-технічного забезпечення сучасних інформаційних технологій, координації роботи з комп’ютеризації проектів, спрямованих на оптимізацію робочих процесів в органах прокуратури;</w:t>
            </w:r>
          </w:p>
          <w:p w:rsidR="00345508" w:rsidRPr="000C3D06" w:rsidRDefault="00345508" w:rsidP="00E61E9A">
            <w:pPr>
              <w:spacing w:after="0" w:line="360" w:lineRule="auto"/>
              <w:contextualSpacing/>
              <w:jc w:val="center"/>
              <w:rPr>
                <w:rFonts w:ascii="Times New Roman" w:hAnsi="Times New Roman"/>
                <w:sz w:val="28"/>
                <w:szCs w:val="28"/>
              </w:rPr>
            </w:pPr>
            <w:r w:rsidRPr="001D733A">
              <w:rPr>
                <w:rFonts w:ascii="Times New Roman" w:hAnsi="Times New Roman"/>
                <w:sz w:val="28"/>
                <w:szCs w:val="28"/>
              </w:rPr>
              <w:t>- інформування громадськості про реформування органів прокуратури та вжиття заходів до утвердження в суспільстві позитивного іміджу прокуратури України.</w:t>
            </w:r>
          </w:p>
        </w:tc>
      </w:tr>
    </w:tbl>
    <w:p w:rsidR="00345508" w:rsidRPr="001D733A" w:rsidRDefault="00345508" w:rsidP="00361E82">
      <w:pPr>
        <w:spacing w:after="0" w:line="360" w:lineRule="auto"/>
        <w:contextualSpacing/>
        <w:jc w:val="center"/>
        <w:rPr>
          <w:rFonts w:ascii="Times New Roman" w:hAnsi="Times New Roman"/>
          <w:color w:val="000000"/>
          <w:sz w:val="28"/>
          <w:szCs w:val="28"/>
          <w:lang w:val="uk-UA"/>
        </w:rPr>
      </w:pPr>
    </w:p>
    <w:p w:rsidR="00345508" w:rsidRPr="001D733A" w:rsidRDefault="00345508" w:rsidP="00361E82">
      <w:pPr>
        <w:spacing w:after="0" w:line="360" w:lineRule="auto"/>
        <w:contextualSpacing/>
        <w:jc w:val="center"/>
        <w:rPr>
          <w:rFonts w:ascii="Times New Roman" w:hAnsi="Times New Roman"/>
          <w:color w:val="000000"/>
          <w:sz w:val="28"/>
          <w:szCs w:val="28"/>
          <w:lang w:val="uk-UA"/>
        </w:rPr>
      </w:pPr>
    </w:p>
    <w:p w:rsidR="00345508" w:rsidRDefault="00345508" w:rsidP="00361E82">
      <w:pPr>
        <w:spacing w:after="0" w:line="360" w:lineRule="auto"/>
        <w:contextualSpacing/>
        <w:jc w:val="center"/>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rFonts w:ascii="Times New Roman" w:hAnsi="Times New Roman"/>
          <w:bCs/>
          <w:color w:val="000000"/>
          <w:sz w:val="28"/>
          <w:szCs w:val="28"/>
          <w:lang w:val="uk-UA" w:eastAsia="uk-UA"/>
        </w:rPr>
      </w:pPr>
      <w:r>
        <w:rPr>
          <w:rFonts w:ascii="Times New Roman" w:hAnsi="Times New Roman"/>
          <w:color w:val="000000"/>
          <w:sz w:val="28"/>
          <w:szCs w:val="28"/>
          <w:lang w:val="uk-UA"/>
        </w:rPr>
        <w:lastRenderedPageBreak/>
        <w:t>2.29.</w:t>
      </w:r>
      <w:r w:rsidRPr="000F38F4">
        <w:rPr>
          <w:rFonts w:ascii="Times New Roman" w:hAnsi="Times New Roman"/>
          <w:color w:val="000000"/>
          <w:sz w:val="28"/>
          <w:szCs w:val="28"/>
          <w:lang w:val="uk-UA"/>
        </w:rPr>
        <w:t xml:space="preserve"> </w:t>
      </w:r>
      <w:r>
        <w:rPr>
          <w:rFonts w:ascii="Times New Roman" w:hAnsi="Times New Roman"/>
          <w:color w:val="000000"/>
          <w:sz w:val="28"/>
          <w:szCs w:val="28"/>
          <w:lang w:val="uk-UA"/>
        </w:rPr>
        <w:t>Структура д</w:t>
      </w:r>
      <w:r w:rsidRPr="000F38F4">
        <w:rPr>
          <w:rFonts w:ascii="Times New Roman" w:hAnsi="Times New Roman"/>
          <w:color w:val="000000"/>
          <w:sz w:val="28"/>
          <w:szCs w:val="28"/>
          <w:lang w:val="uk-UA"/>
        </w:rPr>
        <w:t>епартамент</w:t>
      </w:r>
      <w:r>
        <w:rPr>
          <w:rFonts w:ascii="Times New Roman" w:hAnsi="Times New Roman"/>
          <w:color w:val="000000"/>
          <w:sz w:val="28"/>
          <w:szCs w:val="28"/>
          <w:lang w:val="uk-UA"/>
        </w:rPr>
        <w:t>у</w:t>
      </w:r>
      <w:r w:rsidRPr="000F38F4">
        <w:rPr>
          <w:rFonts w:ascii="Times New Roman" w:hAnsi="Times New Roman"/>
          <w:color w:val="000000"/>
          <w:sz w:val="28"/>
          <w:szCs w:val="28"/>
          <w:lang w:val="uk-UA"/>
        </w:rPr>
        <w:t xml:space="preserve"> інформаційно-</w:t>
      </w:r>
      <w:r w:rsidRPr="000F38F4">
        <w:rPr>
          <w:rFonts w:ascii="Times New Roman" w:hAnsi="Times New Roman"/>
          <w:bCs/>
          <w:color w:val="000000"/>
          <w:sz w:val="28"/>
          <w:szCs w:val="28"/>
          <w:lang w:val="uk-UA" w:eastAsia="uk-UA"/>
        </w:rPr>
        <w:t>аналітичного та організаційного забезпечення, контролю виконання та перевірок стану організації прокурорської роботи</w:t>
      </w:r>
    </w:p>
    <w:p w:rsidR="00345508" w:rsidRDefault="00345508" w:rsidP="00534C6F">
      <w:pPr>
        <w:spacing w:line="360" w:lineRule="auto"/>
        <w:contextualSpacing/>
        <w:jc w:val="both"/>
        <w:rPr>
          <w:rFonts w:ascii="Times New Roman" w:hAnsi="Times New Roman"/>
          <w:bCs/>
          <w:color w:val="000000"/>
          <w:sz w:val="28"/>
          <w:szCs w:val="28"/>
          <w:lang w:val="uk-UA" w:eastAsia="uk-UA"/>
        </w:rPr>
      </w:pPr>
    </w:p>
    <w:p w:rsidR="00345508" w:rsidRDefault="00345508" w:rsidP="00534C6F">
      <w:pPr>
        <w:spacing w:line="360" w:lineRule="auto"/>
        <w:contextualSpacing/>
        <w:jc w:val="both"/>
        <w:rPr>
          <w:rFonts w:ascii="Times New Roman" w:hAnsi="Times New Roman"/>
          <w:bCs/>
          <w:color w:val="000000"/>
          <w:sz w:val="28"/>
          <w:szCs w:val="28"/>
          <w:lang w:val="uk-UA" w:eastAsia="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345508" w:rsidTr="00CD3BD9">
        <w:trPr>
          <w:trHeight w:val="1380"/>
        </w:trPr>
        <w:tc>
          <w:tcPr>
            <w:tcW w:w="10065" w:type="dxa"/>
          </w:tcPr>
          <w:p w:rsidR="00345508" w:rsidRPr="00510CB8" w:rsidRDefault="00345508" w:rsidP="00510CB8">
            <w:pPr>
              <w:spacing w:line="240" w:lineRule="auto"/>
              <w:contextualSpacing/>
              <w:jc w:val="center"/>
              <w:rPr>
                <w:rFonts w:ascii="Times New Roman" w:hAnsi="Times New Roman"/>
                <w:b/>
                <w:color w:val="000000"/>
                <w:sz w:val="28"/>
                <w:szCs w:val="28"/>
                <w:lang w:val="uk-UA"/>
              </w:rPr>
            </w:pPr>
            <w:r w:rsidRPr="00510CB8">
              <w:rPr>
                <w:rFonts w:ascii="Times New Roman" w:hAnsi="Times New Roman"/>
                <w:b/>
                <w:color w:val="000000"/>
                <w:sz w:val="28"/>
                <w:szCs w:val="28"/>
                <w:lang w:val="uk-UA"/>
              </w:rPr>
              <w:t>Департамент інформаційно-</w:t>
            </w:r>
            <w:r w:rsidRPr="00510CB8">
              <w:rPr>
                <w:rFonts w:ascii="Times New Roman" w:hAnsi="Times New Roman"/>
                <w:b/>
                <w:bCs/>
                <w:color w:val="000000"/>
                <w:sz w:val="28"/>
                <w:szCs w:val="28"/>
                <w:lang w:val="uk-UA" w:eastAsia="uk-UA"/>
              </w:rPr>
              <w:t>аналітичного та організаційного забезпечення, контролю виконання та перевірок стану організації прокурорської роботи складається з:</w:t>
            </w:r>
          </w:p>
        </w:tc>
      </w:tr>
      <w:tr w:rsidR="00345508" w:rsidTr="00CD3BD9">
        <w:tc>
          <w:tcPr>
            <w:tcW w:w="10065" w:type="dxa"/>
          </w:tcPr>
          <w:p w:rsidR="00345508" w:rsidRPr="00510CB8" w:rsidRDefault="00345508" w:rsidP="00510CB8">
            <w:pPr>
              <w:pStyle w:val="af"/>
              <w:tabs>
                <w:tab w:val="left" w:pos="0"/>
              </w:tabs>
              <w:spacing w:before="60" w:after="60"/>
              <w:contextualSpacing/>
              <w:jc w:val="center"/>
              <w:rPr>
                <w:rFonts w:ascii="Times New Roman" w:hAnsi="Times New Roman"/>
                <w:b/>
                <w:color w:val="000000"/>
                <w:sz w:val="28"/>
                <w:szCs w:val="28"/>
                <w:lang w:val="uk-UA"/>
              </w:rPr>
            </w:pPr>
            <w:r w:rsidRPr="00510CB8">
              <w:rPr>
                <w:rFonts w:ascii="Times New Roman" w:hAnsi="Times New Roman"/>
                <w:b/>
                <w:color w:val="000000"/>
                <w:sz w:val="28"/>
                <w:szCs w:val="28"/>
                <w:lang w:val="uk-UA"/>
              </w:rPr>
              <w:t xml:space="preserve">1.  </w:t>
            </w:r>
            <w:r w:rsidRPr="00510CB8">
              <w:rPr>
                <w:rFonts w:ascii="Times New Roman" w:hAnsi="Times New Roman"/>
                <w:b/>
                <w:color w:val="000000"/>
                <w:sz w:val="28"/>
                <w:szCs w:val="28"/>
              </w:rPr>
              <w:t>управління організаційного забезпечення діяльності керівництва</w:t>
            </w:r>
          </w:p>
          <w:p w:rsidR="00345508" w:rsidRPr="00510CB8" w:rsidRDefault="00345508" w:rsidP="00510CB8">
            <w:pPr>
              <w:pStyle w:val="af"/>
              <w:tabs>
                <w:tab w:val="left" w:pos="0"/>
              </w:tabs>
              <w:spacing w:before="60" w:after="60"/>
              <w:ind w:firstLine="709"/>
              <w:contextualSpacing/>
              <w:jc w:val="center"/>
              <w:rPr>
                <w:rFonts w:ascii="Times New Roman" w:hAnsi="Times New Roman"/>
                <w:color w:val="000000"/>
                <w:sz w:val="28"/>
                <w:szCs w:val="28"/>
                <w:lang w:val="uk-UA"/>
              </w:rPr>
            </w:pPr>
          </w:p>
        </w:tc>
      </w:tr>
      <w:tr w:rsidR="00345508" w:rsidTr="00CD3BD9">
        <w:tc>
          <w:tcPr>
            <w:tcW w:w="10065" w:type="dxa"/>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відділ організаційного забезпечення діяльності Генерального прокурора</w:t>
            </w:r>
          </w:p>
        </w:tc>
      </w:tr>
      <w:tr w:rsidR="00345508" w:rsidTr="00CD3BD9">
        <w:tc>
          <w:tcPr>
            <w:tcW w:w="10065" w:type="dxa"/>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відділ організаційного забезпечення діяльності заступників Генерального прокурора</w:t>
            </w:r>
          </w:p>
        </w:tc>
      </w:tr>
      <w:tr w:rsidR="00345508" w:rsidTr="00CD3BD9">
        <w:tc>
          <w:tcPr>
            <w:tcW w:w="10065" w:type="dxa"/>
          </w:tcPr>
          <w:p w:rsidR="00345508" w:rsidRPr="00510CB8" w:rsidRDefault="00345508" w:rsidP="00510CB8">
            <w:pPr>
              <w:spacing w:line="240" w:lineRule="auto"/>
              <w:contextualSpacing/>
              <w:jc w:val="center"/>
              <w:rPr>
                <w:rFonts w:ascii="Times New Roman" w:hAnsi="Times New Roman"/>
                <w:b/>
                <w:color w:val="000000"/>
                <w:sz w:val="28"/>
                <w:szCs w:val="28"/>
                <w:lang w:val="uk-UA"/>
              </w:rPr>
            </w:pPr>
            <w:r w:rsidRPr="00510CB8">
              <w:rPr>
                <w:rFonts w:ascii="Times New Roman" w:hAnsi="Times New Roman"/>
                <w:b/>
                <w:color w:val="000000"/>
                <w:sz w:val="28"/>
                <w:szCs w:val="28"/>
                <w:lang w:val="uk-UA"/>
              </w:rPr>
              <w:t xml:space="preserve">2. </w:t>
            </w:r>
            <w:r w:rsidRPr="00510CB8">
              <w:rPr>
                <w:rFonts w:ascii="Times New Roman" w:hAnsi="Times New Roman"/>
                <w:b/>
                <w:color w:val="000000"/>
                <w:sz w:val="28"/>
                <w:szCs w:val="28"/>
              </w:rPr>
              <w:t>управління організаційно-контрольної діяльності</w:t>
            </w:r>
          </w:p>
        </w:tc>
      </w:tr>
      <w:tr w:rsidR="00345508" w:rsidTr="00CD3BD9">
        <w:tc>
          <w:tcPr>
            <w:tcW w:w="10065" w:type="dxa"/>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 xml:space="preserve">відділ організації роботи </w:t>
            </w:r>
            <w:r w:rsidRPr="00510CB8">
              <w:rPr>
                <w:rFonts w:ascii="Times New Roman" w:hAnsi="Times New Roman"/>
                <w:sz w:val="28"/>
                <w:szCs w:val="28"/>
              </w:rPr>
              <w:t>та</w:t>
            </w:r>
            <w:r w:rsidRPr="00510CB8">
              <w:rPr>
                <w:rFonts w:ascii="Times New Roman" w:hAnsi="Times New Roman"/>
                <w:color w:val="000000"/>
                <w:sz w:val="28"/>
                <w:szCs w:val="28"/>
              </w:rPr>
              <w:t xml:space="preserve"> контролю виконання</w:t>
            </w:r>
          </w:p>
        </w:tc>
      </w:tr>
      <w:tr w:rsidR="00345508" w:rsidTr="00CD3BD9">
        <w:tc>
          <w:tcPr>
            <w:tcW w:w="10065" w:type="dxa"/>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відділ організації науково-методичної роботи</w:t>
            </w:r>
          </w:p>
        </w:tc>
      </w:tr>
      <w:tr w:rsidR="00345508" w:rsidTr="00CD3BD9">
        <w:trPr>
          <w:trHeight w:val="267"/>
        </w:trPr>
        <w:tc>
          <w:tcPr>
            <w:tcW w:w="10065" w:type="dxa"/>
            <w:tcBorders>
              <w:bottom w:val="single" w:sz="4" w:space="0" w:color="auto"/>
            </w:tcBorders>
          </w:tcPr>
          <w:p w:rsidR="00345508" w:rsidRPr="00510CB8" w:rsidRDefault="00345508" w:rsidP="00510CB8">
            <w:pPr>
              <w:spacing w:line="240" w:lineRule="auto"/>
              <w:contextualSpacing/>
              <w:jc w:val="center"/>
              <w:rPr>
                <w:rFonts w:ascii="Times New Roman" w:hAnsi="Times New Roman"/>
                <w:b/>
                <w:color w:val="000000"/>
                <w:sz w:val="28"/>
                <w:szCs w:val="28"/>
                <w:lang w:val="uk-UA"/>
              </w:rPr>
            </w:pPr>
            <w:r w:rsidRPr="00510CB8">
              <w:rPr>
                <w:rFonts w:ascii="Times New Roman" w:hAnsi="Times New Roman"/>
                <w:b/>
                <w:color w:val="000000"/>
                <w:sz w:val="28"/>
                <w:szCs w:val="28"/>
                <w:lang w:val="uk-UA"/>
              </w:rPr>
              <w:t xml:space="preserve">3. </w:t>
            </w:r>
            <w:r w:rsidRPr="00510CB8">
              <w:rPr>
                <w:rFonts w:ascii="Times New Roman" w:hAnsi="Times New Roman"/>
                <w:b/>
                <w:color w:val="000000"/>
                <w:sz w:val="28"/>
                <w:szCs w:val="28"/>
              </w:rPr>
              <w:t>управління аналітичного забезпечення діяльності Генерального прокурора</w:t>
            </w:r>
          </w:p>
        </w:tc>
      </w:tr>
      <w:tr w:rsidR="00345508" w:rsidTr="00CD3BD9">
        <w:trPr>
          <w:trHeight w:val="267"/>
        </w:trPr>
        <w:tc>
          <w:tcPr>
            <w:tcW w:w="10065" w:type="dxa"/>
            <w:tcBorders>
              <w:top w:val="single" w:sz="4" w:space="0" w:color="auto"/>
              <w:bottom w:val="single" w:sz="4" w:space="0" w:color="auto"/>
            </w:tcBorders>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відділ аналітичної роботи</w:t>
            </w:r>
          </w:p>
        </w:tc>
      </w:tr>
      <w:tr w:rsidR="00345508" w:rsidTr="00CD3BD9">
        <w:trPr>
          <w:trHeight w:val="336"/>
        </w:trPr>
        <w:tc>
          <w:tcPr>
            <w:tcW w:w="10065" w:type="dxa"/>
            <w:tcBorders>
              <w:top w:val="single" w:sz="4" w:space="0" w:color="auto"/>
              <w:bottom w:val="single" w:sz="4" w:space="0" w:color="auto"/>
            </w:tcBorders>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відділ організаційного забезпечення діяльності органів прокурорського самоврядування</w:t>
            </w:r>
          </w:p>
        </w:tc>
      </w:tr>
      <w:tr w:rsidR="00345508" w:rsidTr="00CD3BD9">
        <w:trPr>
          <w:trHeight w:val="336"/>
        </w:trPr>
        <w:tc>
          <w:tcPr>
            <w:tcW w:w="10065" w:type="dxa"/>
            <w:tcBorders>
              <w:top w:val="single" w:sz="4" w:space="0" w:color="auto"/>
              <w:bottom w:val="single" w:sz="4" w:space="0" w:color="auto"/>
            </w:tcBorders>
          </w:tcPr>
          <w:p w:rsidR="00345508" w:rsidRPr="00510CB8" w:rsidRDefault="00345508" w:rsidP="00510CB8">
            <w:pPr>
              <w:spacing w:line="240" w:lineRule="auto"/>
              <w:contextualSpacing/>
              <w:jc w:val="center"/>
              <w:rPr>
                <w:rFonts w:ascii="Times New Roman" w:hAnsi="Times New Roman"/>
                <w:b/>
                <w:color w:val="000000"/>
                <w:sz w:val="28"/>
                <w:szCs w:val="28"/>
                <w:lang w:val="uk-UA"/>
              </w:rPr>
            </w:pPr>
            <w:r w:rsidRPr="00510CB8">
              <w:rPr>
                <w:rFonts w:ascii="Times New Roman" w:hAnsi="Times New Roman"/>
                <w:b/>
                <w:color w:val="000000"/>
                <w:sz w:val="28"/>
                <w:szCs w:val="28"/>
                <w:lang w:val="uk-UA"/>
              </w:rPr>
              <w:t xml:space="preserve">4. </w:t>
            </w:r>
            <w:r w:rsidRPr="00510CB8">
              <w:rPr>
                <w:rFonts w:ascii="Times New Roman" w:hAnsi="Times New Roman"/>
                <w:b/>
                <w:color w:val="000000"/>
                <w:sz w:val="28"/>
                <w:szCs w:val="28"/>
              </w:rPr>
              <w:t>управління перевірок стану організації прокурорської роботи</w:t>
            </w:r>
          </w:p>
        </w:tc>
      </w:tr>
      <w:tr w:rsidR="00345508" w:rsidTr="00CD3BD9">
        <w:trPr>
          <w:trHeight w:val="352"/>
        </w:trPr>
        <w:tc>
          <w:tcPr>
            <w:tcW w:w="10065" w:type="dxa"/>
            <w:tcBorders>
              <w:top w:val="single" w:sz="4" w:space="0" w:color="auto"/>
              <w:bottom w:val="single" w:sz="4" w:space="0" w:color="auto"/>
            </w:tcBorders>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відділ перевірок стану організації прокурорської роботи</w:t>
            </w:r>
          </w:p>
        </w:tc>
      </w:tr>
      <w:tr w:rsidR="00345508" w:rsidTr="00CD3BD9">
        <w:trPr>
          <w:trHeight w:val="336"/>
        </w:trPr>
        <w:tc>
          <w:tcPr>
            <w:tcW w:w="10065" w:type="dxa"/>
            <w:tcBorders>
              <w:top w:val="single" w:sz="4" w:space="0" w:color="auto"/>
              <w:bottom w:val="single" w:sz="4" w:space="0" w:color="auto"/>
            </w:tcBorders>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rPr>
              <w:t>відділ нагляду за організацією процесуального керівництва, підтримання обвинувачення в суді у актуальних та резонансних кримінальних провадженнях</w:t>
            </w:r>
          </w:p>
        </w:tc>
      </w:tr>
      <w:tr w:rsidR="00345508" w:rsidTr="00CD3BD9">
        <w:trPr>
          <w:trHeight w:val="416"/>
        </w:trPr>
        <w:tc>
          <w:tcPr>
            <w:tcW w:w="10065" w:type="dxa"/>
            <w:tcBorders>
              <w:top w:val="single" w:sz="4" w:space="0" w:color="auto"/>
              <w:bottom w:val="single" w:sz="4" w:space="0" w:color="auto"/>
            </w:tcBorders>
          </w:tcPr>
          <w:p w:rsidR="00345508" w:rsidRPr="00510CB8" w:rsidRDefault="00345508" w:rsidP="00510CB8">
            <w:pPr>
              <w:spacing w:line="240" w:lineRule="auto"/>
              <w:contextualSpacing/>
              <w:jc w:val="center"/>
              <w:rPr>
                <w:rFonts w:ascii="Times New Roman" w:hAnsi="Times New Roman"/>
                <w:b/>
                <w:color w:val="000000"/>
                <w:sz w:val="28"/>
                <w:szCs w:val="28"/>
                <w:lang w:val="uk-UA"/>
              </w:rPr>
            </w:pPr>
            <w:r w:rsidRPr="00510CB8">
              <w:rPr>
                <w:rFonts w:ascii="Times New Roman" w:hAnsi="Times New Roman"/>
                <w:b/>
                <w:color w:val="000000"/>
                <w:sz w:val="28"/>
                <w:szCs w:val="28"/>
                <w:lang w:val="uk-UA"/>
              </w:rPr>
              <w:t xml:space="preserve">5. </w:t>
            </w:r>
            <w:r w:rsidRPr="00510CB8">
              <w:rPr>
                <w:rFonts w:ascii="Times New Roman" w:hAnsi="Times New Roman"/>
                <w:b/>
                <w:color w:val="000000"/>
                <w:sz w:val="28"/>
                <w:szCs w:val="28"/>
              </w:rPr>
              <w:t>управління взаємодії з органами державної влади</w:t>
            </w:r>
          </w:p>
        </w:tc>
      </w:tr>
      <w:tr w:rsidR="00345508" w:rsidTr="00CD3BD9">
        <w:trPr>
          <w:trHeight w:val="251"/>
        </w:trPr>
        <w:tc>
          <w:tcPr>
            <w:tcW w:w="10065" w:type="dxa"/>
            <w:tcBorders>
              <w:top w:val="single" w:sz="4" w:space="0" w:color="auto"/>
              <w:bottom w:val="single" w:sz="4" w:space="0" w:color="auto"/>
            </w:tcBorders>
          </w:tcPr>
          <w:p w:rsidR="00345508" w:rsidRPr="00510CB8" w:rsidRDefault="00345508" w:rsidP="00510CB8">
            <w:pPr>
              <w:spacing w:line="240" w:lineRule="auto"/>
              <w:contextualSpacing/>
              <w:jc w:val="center"/>
              <w:rPr>
                <w:rFonts w:ascii="Times New Roman" w:hAnsi="Times New Roman"/>
                <w:color w:val="000000"/>
                <w:sz w:val="28"/>
                <w:szCs w:val="28"/>
                <w:lang w:val="uk-UA"/>
              </w:rPr>
            </w:pPr>
            <w:r w:rsidRPr="00510CB8">
              <w:rPr>
                <w:rFonts w:ascii="Times New Roman" w:hAnsi="Times New Roman"/>
                <w:color w:val="000000"/>
                <w:sz w:val="28"/>
                <w:szCs w:val="28"/>
                <w:lang w:val="uk-UA"/>
              </w:rPr>
              <w:t>відділ взаємодії з Верховною Радою України, Кабінетом Міністрів України, Офісом Президента України</w:t>
            </w:r>
          </w:p>
        </w:tc>
      </w:tr>
      <w:tr w:rsidR="00345508" w:rsidTr="00CD3BD9">
        <w:trPr>
          <w:trHeight w:val="203"/>
        </w:trPr>
        <w:tc>
          <w:tcPr>
            <w:tcW w:w="10065" w:type="dxa"/>
            <w:tcBorders>
              <w:top w:val="single" w:sz="4" w:space="0" w:color="auto"/>
            </w:tcBorders>
          </w:tcPr>
          <w:p w:rsidR="00345508" w:rsidRPr="00510CB8" w:rsidRDefault="00345508" w:rsidP="00510CB8">
            <w:pPr>
              <w:pStyle w:val="af"/>
              <w:tabs>
                <w:tab w:val="left" w:pos="0"/>
              </w:tabs>
              <w:spacing w:before="60" w:after="60"/>
              <w:ind w:firstLine="709"/>
              <w:contextualSpacing/>
              <w:jc w:val="center"/>
              <w:rPr>
                <w:rFonts w:ascii="Times New Roman" w:hAnsi="Times New Roman"/>
                <w:sz w:val="28"/>
                <w:szCs w:val="28"/>
              </w:rPr>
            </w:pPr>
            <w:r w:rsidRPr="00510CB8">
              <w:rPr>
                <w:rFonts w:ascii="Times New Roman" w:hAnsi="Times New Roman"/>
                <w:color w:val="000000"/>
                <w:sz w:val="28"/>
                <w:szCs w:val="28"/>
              </w:rPr>
              <w:t xml:space="preserve">відділ взаємодії з іншими центральними </w:t>
            </w:r>
            <w:r w:rsidRPr="00510CB8">
              <w:rPr>
                <w:rFonts w:ascii="Times New Roman" w:hAnsi="Times New Roman"/>
                <w:sz w:val="28"/>
                <w:szCs w:val="28"/>
              </w:rPr>
              <w:t>органами влади та документального забезпечення.</w:t>
            </w:r>
          </w:p>
        </w:tc>
      </w:tr>
    </w:tbl>
    <w:p w:rsidR="00345508" w:rsidRDefault="00345508" w:rsidP="00534C6F">
      <w:pPr>
        <w:spacing w:line="360" w:lineRule="auto"/>
        <w:contextualSpacing/>
        <w:jc w:val="both"/>
        <w:rPr>
          <w:color w:val="000000"/>
          <w:sz w:val="28"/>
          <w:szCs w:val="28"/>
          <w:lang w:val="uk-UA"/>
        </w:rPr>
      </w:pPr>
    </w:p>
    <w:p w:rsidR="00345508" w:rsidRDefault="00345508" w:rsidP="00534C6F">
      <w:pPr>
        <w:spacing w:line="360" w:lineRule="auto"/>
        <w:contextualSpacing/>
        <w:jc w:val="both"/>
        <w:rPr>
          <w:rFonts w:ascii="Times New Roman" w:hAnsi="Times New Roman"/>
          <w:color w:val="000000"/>
          <w:sz w:val="28"/>
          <w:szCs w:val="28"/>
          <w:lang w:val="uk-UA"/>
        </w:rPr>
      </w:pPr>
      <w:r w:rsidRPr="00361E82">
        <w:rPr>
          <w:rFonts w:ascii="Times New Roman" w:hAnsi="Times New Roman"/>
          <w:color w:val="000000"/>
          <w:sz w:val="28"/>
          <w:szCs w:val="28"/>
          <w:lang w:val="uk-UA"/>
        </w:rPr>
        <w:lastRenderedPageBreak/>
        <w:t>2.</w:t>
      </w:r>
      <w:r>
        <w:rPr>
          <w:rFonts w:ascii="Times New Roman" w:hAnsi="Times New Roman"/>
          <w:color w:val="000000"/>
          <w:sz w:val="28"/>
          <w:szCs w:val="28"/>
          <w:lang w:val="uk-UA"/>
        </w:rPr>
        <w:t>30. Основні види організації органів прокуратури країн світу</w:t>
      </w:r>
    </w:p>
    <w:p w:rsidR="00345508" w:rsidRDefault="00345508" w:rsidP="00534C6F">
      <w:pPr>
        <w:spacing w:line="360" w:lineRule="auto"/>
        <w:contextualSpacing/>
        <w:jc w:val="both"/>
        <w:rPr>
          <w:rFonts w:ascii="Times New Roman" w:hAnsi="Times New Roman"/>
          <w:color w:val="000000"/>
          <w:sz w:val="28"/>
          <w:szCs w:val="28"/>
          <w:lang w:val="uk-UA"/>
        </w:rPr>
      </w:pPr>
    </w:p>
    <w:p w:rsidR="00345508" w:rsidRPr="00361E82" w:rsidRDefault="00345508" w:rsidP="00534C6F">
      <w:pPr>
        <w:spacing w:line="360" w:lineRule="auto"/>
        <w:contextualSpacing/>
        <w:jc w:val="both"/>
        <w:rPr>
          <w:rFonts w:ascii="Times New Roman" w:hAnsi="Times New Roman"/>
          <w:color w:val="000000"/>
          <w:sz w:val="28"/>
          <w:szCs w:val="28"/>
          <w:lang w:val="uk-UA"/>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6"/>
        <w:gridCol w:w="2891"/>
        <w:gridCol w:w="2478"/>
        <w:gridCol w:w="2008"/>
      </w:tblGrid>
      <w:tr w:rsidR="00345508" w:rsidRPr="004670AE" w:rsidTr="00CD3BD9">
        <w:tc>
          <w:tcPr>
            <w:tcW w:w="2436" w:type="dxa"/>
          </w:tcPr>
          <w:p w:rsidR="00345508" w:rsidRPr="004670AE" w:rsidRDefault="00345508" w:rsidP="00534C6F">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b/>
                <w:color w:val="000000"/>
                <w:sz w:val="28"/>
                <w:szCs w:val="28"/>
                <w:u w:val="single"/>
                <w:lang w:val="uk-UA"/>
              </w:rPr>
              <w:t>країни</w:t>
            </w:r>
            <w:r w:rsidRPr="004670AE">
              <w:rPr>
                <w:rFonts w:ascii="Times New Roman" w:hAnsi="Times New Roman"/>
                <w:color w:val="000000"/>
                <w:sz w:val="28"/>
                <w:szCs w:val="28"/>
                <w:lang w:val="uk-UA"/>
              </w:rPr>
              <w:t>, де прокуратура входить до складу Міністерства юстиції, хоча при цьому може відноситись до органів правосуддя і функціонувати при судах, а прокурори можуть належати до судійського корпусу</w:t>
            </w:r>
          </w:p>
        </w:tc>
        <w:tc>
          <w:tcPr>
            <w:tcW w:w="2891" w:type="dxa"/>
          </w:tcPr>
          <w:p w:rsidR="00345508" w:rsidRPr="004670AE" w:rsidRDefault="00345508" w:rsidP="00534C6F">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b/>
                <w:color w:val="000000"/>
                <w:sz w:val="28"/>
                <w:szCs w:val="28"/>
                <w:u w:val="single"/>
                <w:lang w:val="uk-UA"/>
              </w:rPr>
              <w:t>країни</w:t>
            </w:r>
            <w:r w:rsidRPr="004670AE">
              <w:rPr>
                <w:rFonts w:ascii="Times New Roman" w:hAnsi="Times New Roman"/>
                <w:color w:val="000000"/>
                <w:sz w:val="28"/>
                <w:szCs w:val="28"/>
                <w:lang w:val="uk-UA"/>
              </w:rPr>
              <w:t>, де прокуратура повністю входить  у склад судової системи й функціонує при судах або користується в рамках судової</w:t>
            </w:r>
          </w:p>
          <w:p w:rsidR="00345508" w:rsidRPr="004670AE" w:rsidRDefault="00345508" w:rsidP="00534C6F">
            <w:pPr>
              <w:spacing w:after="0" w:line="360" w:lineRule="auto"/>
              <w:contextualSpacing/>
              <w:jc w:val="center"/>
              <w:rPr>
                <w:rFonts w:ascii="Times New Roman" w:hAnsi="Times New Roman"/>
                <w:color w:val="000000"/>
                <w:sz w:val="28"/>
                <w:szCs w:val="28"/>
                <w:lang w:val="uk-UA"/>
              </w:rPr>
            </w:pPr>
            <w:r w:rsidRPr="004670AE">
              <w:rPr>
                <w:rFonts w:ascii="Times New Roman" w:hAnsi="Times New Roman"/>
                <w:color w:val="000000"/>
                <w:sz w:val="28"/>
                <w:szCs w:val="28"/>
                <w:lang w:val="uk-UA"/>
              </w:rPr>
              <w:t>влади адміністративною автономією</w:t>
            </w:r>
          </w:p>
        </w:tc>
        <w:tc>
          <w:tcPr>
            <w:tcW w:w="2478" w:type="dxa"/>
          </w:tcPr>
          <w:p w:rsidR="00345508" w:rsidRPr="004670AE" w:rsidRDefault="00345508" w:rsidP="00534C6F">
            <w:pPr>
              <w:spacing w:after="0" w:line="360" w:lineRule="auto"/>
              <w:contextualSpacing/>
              <w:jc w:val="center"/>
              <w:rPr>
                <w:color w:val="000000"/>
                <w:sz w:val="28"/>
                <w:szCs w:val="28"/>
                <w:lang w:val="uk-UA"/>
              </w:rPr>
            </w:pPr>
            <w:r w:rsidRPr="004670AE">
              <w:rPr>
                <w:rFonts w:ascii="Times New Roman" w:hAnsi="Times New Roman"/>
                <w:b/>
                <w:color w:val="000000"/>
                <w:sz w:val="28"/>
                <w:szCs w:val="28"/>
                <w:u w:val="single"/>
                <w:lang w:val="uk-UA"/>
              </w:rPr>
              <w:t>країни</w:t>
            </w:r>
            <w:r w:rsidRPr="004670AE">
              <w:rPr>
                <w:rFonts w:ascii="Times New Roman" w:hAnsi="Times New Roman"/>
                <w:color w:val="000000"/>
                <w:sz w:val="28"/>
                <w:szCs w:val="28"/>
                <w:lang w:val="uk-UA"/>
              </w:rPr>
              <w:t>, де прокуратура виділена в самостійну систему та підзвітна парламенту або голові держави</w:t>
            </w:r>
          </w:p>
        </w:tc>
        <w:tc>
          <w:tcPr>
            <w:tcW w:w="2008" w:type="dxa"/>
          </w:tcPr>
          <w:p w:rsidR="00345508" w:rsidRPr="004670AE" w:rsidRDefault="00345508" w:rsidP="00534C6F">
            <w:pPr>
              <w:spacing w:after="0" w:line="360" w:lineRule="auto"/>
              <w:contextualSpacing/>
              <w:jc w:val="center"/>
              <w:rPr>
                <w:color w:val="000000"/>
                <w:sz w:val="28"/>
                <w:szCs w:val="28"/>
                <w:lang w:val="uk-UA"/>
              </w:rPr>
            </w:pPr>
            <w:r w:rsidRPr="004670AE">
              <w:rPr>
                <w:rFonts w:ascii="Times New Roman" w:hAnsi="Times New Roman"/>
                <w:b/>
                <w:color w:val="000000"/>
                <w:sz w:val="28"/>
                <w:szCs w:val="28"/>
                <w:u w:val="single"/>
                <w:lang w:val="uk-UA"/>
              </w:rPr>
              <w:t>країни</w:t>
            </w:r>
            <w:r w:rsidRPr="004670AE">
              <w:rPr>
                <w:rFonts w:ascii="Times New Roman" w:hAnsi="Times New Roman"/>
                <w:color w:val="000000"/>
                <w:sz w:val="28"/>
                <w:szCs w:val="28"/>
                <w:lang w:val="uk-UA"/>
              </w:rPr>
              <w:t>, де прокуратури або її прямого аналогу взагалі немає</w:t>
            </w:r>
          </w:p>
        </w:tc>
      </w:tr>
      <w:tr w:rsidR="00345508" w:rsidRPr="004670AE" w:rsidTr="00CD3BD9">
        <w:tc>
          <w:tcPr>
            <w:tcW w:w="2436" w:type="dxa"/>
          </w:tcPr>
          <w:p w:rsidR="00345508" w:rsidRPr="00832F21" w:rsidRDefault="00345508" w:rsidP="00361E82">
            <w:pPr>
              <w:spacing w:after="0" w:line="360" w:lineRule="auto"/>
              <w:contextualSpacing/>
              <w:jc w:val="center"/>
              <w:rPr>
                <w:rFonts w:ascii="Times New Roman" w:hAnsi="Times New Roman"/>
                <w:b/>
                <w:color w:val="000000"/>
                <w:sz w:val="28"/>
                <w:szCs w:val="28"/>
                <w:lang w:val="uk-UA"/>
              </w:rPr>
            </w:pPr>
            <w:r w:rsidRPr="00832F21">
              <w:rPr>
                <w:rFonts w:ascii="Times New Roman" w:hAnsi="Times New Roman"/>
                <w:b/>
                <w:sz w:val="28"/>
                <w:szCs w:val="28"/>
              </w:rPr>
              <w:t>Австрі</w:t>
            </w:r>
            <w:r w:rsidRPr="00832F21">
              <w:rPr>
                <w:rFonts w:ascii="Times New Roman" w:hAnsi="Times New Roman"/>
                <w:b/>
                <w:sz w:val="28"/>
                <w:szCs w:val="28"/>
                <w:lang w:val="uk-UA"/>
              </w:rPr>
              <w:t>я</w:t>
            </w:r>
            <w:r w:rsidRPr="00832F21">
              <w:rPr>
                <w:rFonts w:ascii="Times New Roman" w:hAnsi="Times New Roman"/>
                <w:b/>
                <w:sz w:val="28"/>
                <w:szCs w:val="28"/>
              </w:rPr>
              <w:t>, Бельгі</w:t>
            </w:r>
            <w:r w:rsidRPr="00832F21">
              <w:rPr>
                <w:rFonts w:ascii="Times New Roman" w:hAnsi="Times New Roman"/>
                <w:b/>
                <w:sz w:val="28"/>
                <w:szCs w:val="28"/>
                <w:lang w:val="uk-UA"/>
              </w:rPr>
              <w:t>я</w:t>
            </w:r>
            <w:r w:rsidRPr="00832F21">
              <w:rPr>
                <w:rFonts w:ascii="Times New Roman" w:hAnsi="Times New Roman"/>
                <w:b/>
                <w:sz w:val="28"/>
                <w:szCs w:val="28"/>
              </w:rPr>
              <w:t>, Німеччин</w:t>
            </w:r>
            <w:r w:rsidRPr="00832F21">
              <w:rPr>
                <w:rFonts w:ascii="Times New Roman" w:hAnsi="Times New Roman"/>
                <w:b/>
                <w:sz w:val="28"/>
                <w:szCs w:val="28"/>
                <w:lang w:val="uk-UA"/>
              </w:rPr>
              <w:t>а</w:t>
            </w:r>
            <w:r w:rsidRPr="00832F21">
              <w:rPr>
                <w:rFonts w:ascii="Times New Roman" w:hAnsi="Times New Roman"/>
                <w:b/>
                <w:sz w:val="28"/>
                <w:szCs w:val="28"/>
              </w:rPr>
              <w:t>, Дані</w:t>
            </w:r>
            <w:r w:rsidRPr="00832F21">
              <w:rPr>
                <w:rFonts w:ascii="Times New Roman" w:hAnsi="Times New Roman"/>
                <w:b/>
                <w:sz w:val="28"/>
                <w:szCs w:val="28"/>
                <w:lang w:val="uk-UA"/>
              </w:rPr>
              <w:t>я</w:t>
            </w:r>
            <w:r w:rsidRPr="00832F21">
              <w:rPr>
                <w:rFonts w:ascii="Times New Roman" w:hAnsi="Times New Roman"/>
                <w:b/>
                <w:sz w:val="28"/>
                <w:szCs w:val="28"/>
              </w:rPr>
              <w:t>, Італі</w:t>
            </w:r>
            <w:r w:rsidRPr="00832F21">
              <w:rPr>
                <w:rFonts w:ascii="Times New Roman" w:hAnsi="Times New Roman"/>
                <w:b/>
                <w:sz w:val="28"/>
                <w:szCs w:val="28"/>
                <w:lang w:val="uk-UA"/>
              </w:rPr>
              <w:t>я</w:t>
            </w:r>
            <w:r w:rsidRPr="00832F21">
              <w:rPr>
                <w:rFonts w:ascii="Times New Roman" w:hAnsi="Times New Roman"/>
                <w:b/>
                <w:sz w:val="28"/>
                <w:szCs w:val="28"/>
              </w:rPr>
              <w:t>, Естоні</w:t>
            </w:r>
            <w:r w:rsidRPr="00832F21">
              <w:rPr>
                <w:rFonts w:ascii="Times New Roman" w:hAnsi="Times New Roman"/>
                <w:b/>
                <w:sz w:val="28"/>
                <w:szCs w:val="28"/>
                <w:lang w:val="uk-UA"/>
              </w:rPr>
              <w:t>я</w:t>
            </w:r>
            <w:r w:rsidRPr="00832F21">
              <w:rPr>
                <w:rFonts w:ascii="Times New Roman" w:hAnsi="Times New Roman"/>
                <w:b/>
                <w:sz w:val="28"/>
                <w:szCs w:val="28"/>
              </w:rPr>
              <w:t>, Люксембург, Нідерланди, Польщ</w:t>
            </w:r>
            <w:r w:rsidRPr="00832F21">
              <w:rPr>
                <w:rFonts w:ascii="Times New Roman" w:hAnsi="Times New Roman"/>
                <w:b/>
                <w:sz w:val="28"/>
                <w:szCs w:val="28"/>
                <w:lang w:val="uk-UA"/>
              </w:rPr>
              <w:t>а</w:t>
            </w:r>
            <w:r w:rsidRPr="00832F21">
              <w:rPr>
                <w:rFonts w:ascii="Times New Roman" w:hAnsi="Times New Roman"/>
                <w:b/>
                <w:sz w:val="28"/>
                <w:szCs w:val="28"/>
              </w:rPr>
              <w:t>, Румуні</w:t>
            </w:r>
            <w:r w:rsidRPr="00832F21">
              <w:rPr>
                <w:rFonts w:ascii="Times New Roman" w:hAnsi="Times New Roman"/>
                <w:b/>
                <w:sz w:val="28"/>
                <w:szCs w:val="28"/>
                <w:lang w:val="uk-UA"/>
              </w:rPr>
              <w:t>я</w:t>
            </w:r>
            <w:r w:rsidRPr="00832F21">
              <w:rPr>
                <w:rFonts w:ascii="Times New Roman" w:hAnsi="Times New Roman"/>
                <w:b/>
                <w:sz w:val="28"/>
                <w:szCs w:val="28"/>
              </w:rPr>
              <w:t>, Словені</w:t>
            </w:r>
            <w:r w:rsidRPr="00832F21">
              <w:rPr>
                <w:rFonts w:ascii="Times New Roman" w:hAnsi="Times New Roman"/>
                <w:b/>
                <w:sz w:val="28"/>
                <w:szCs w:val="28"/>
                <w:lang w:val="uk-UA"/>
              </w:rPr>
              <w:t>я</w:t>
            </w:r>
            <w:r w:rsidRPr="00832F21">
              <w:rPr>
                <w:rFonts w:ascii="Times New Roman" w:hAnsi="Times New Roman"/>
                <w:b/>
                <w:sz w:val="28"/>
                <w:szCs w:val="28"/>
              </w:rPr>
              <w:t>, Фінлянді</w:t>
            </w:r>
            <w:r w:rsidRPr="00832F21">
              <w:rPr>
                <w:rFonts w:ascii="Times New Roman" w:hAnsi="Times New Roman"/>
                <w:b/>
                <w:sz w:val="28"/>
                <w:szCs w:val="28"/>
                <w:lang w:val="uk-UA"/>
              </w:rPr>
              <w:t>я</w:t>
            </w:r>
            <w:r w:rsidRPr="00832F21">
              <w:rPr>
                <w:rFonts w:ascii="Times New Roman" w:hAnsi="Times New Roman"/>
                <w:b/>
                <w:sz w:val="28"/>
                <w:szCs w:val="28"/>
              </w:rPr>
              <w:t>, Франці</w:t>
            </w:r>
            <w:r w:rsidRPr="00832F21">
              <w:rPr>
                <w:rFonts w:ascii="Times New Roman" w:hAnsi="Times New Roman"/>
                <w:b/>
                <w:sz w:val="28"/>
                <w:szCs w:val="28"/>
                <w:lang w:val="uk-UA"/>
              </w:rPr>
              <w:t>я</w:t>
            </w:r>
            <w:r w:rsidRPr="00832F21">
              <w:rPr>
                <w:rFonts w:ascii="Times New Roman" w:hAnsi="Times New Roman"/>
                <w:b/>
                <w:sz w:val="28"/>
                <w:szCs w:val="28"/>
              </w:rPr>
              <w:t>, Чехі</w:t>
            </w:r>
            <w:r w:rsidRPr="00832F21">
              <w:rPr>
                <w:rFonts w:ascii="Times New Roman" w:hAnsi="Times New Roman"/>
                <w:b/>
                <w:sz w:val="28"/>
                <w:szCs w:val="28"/>
                <w:lang w:val="uk-UA"/>
              </w:rPr>
              <w:t>я</w:t>
            </w:r>
          </w:p>
        </w:tc>
        <w:tc>
          <w:tcPr>
            <w:tcW w:w="2891" w:type="dxa"/>
          </w:tcPr>
          <w:p w:rsidR="00345508" w:rsidRPr="00832F21" w:rsidRDefault="00345508" w:rsidP="00534C6F">
            <w:pPr>
              <w:spacing w:after="0" w:line="360" w:lineRule="auto"/>
              <w:contextualSpacing/>
              <w:jc w:val="center"/>
              <w:rPr>
                <w:rFonts w:ascii="Times New Roman" w:hAnsi="Times New Roman"/>
                <w:b/>
                <w:color w:val="000000"/>
                <w:sz w:val="28"/>
                <w:szCs w:val="28"/>
                <w:lang w:val="uk-UA"/>
              </w:rPr>
            </w:pPr>
            <w:r w:rsidRPr="00832F21">
              <w:rPr>
                <w:rFonts w:ascii="Times New Roman" w:hAnsi="Times New Roman"/>
                <w:b/>
                <w:sz w:val="28"/>
                <w:szCs w:val="28"/>
                <w:lang w:val="uk-UA"/>
              </w:rPr>
              <w:t>Болгарія, Греція, Іспанія і Латвія</w:t>
            </w:r>
            <w:r w:rsidRPr="00832F21">
              <w:rPr>
                <w:rFonts w:ascii="Times New Roman" w:hAnsi="Times New Roman"/>
                <w:b/>
                <w:color w:val="000000"/>
                <w:sz w:val="28"/>
                <w:szCs w:val="28"/>
                <w:lang w:val="uk-UA"/>
              </w:rPr>
              <w:t xml:space="preserve">, Колумбія, </w:t>
            </w:r>
          </w:p>
          <w:p w:rsidR="00345508" w:rsidRPr="00832F21" w:rsidRDefault="00345508" w:rsidP="00534C6F">
            <w:pPr>
              <w:spacing w:after="0" w:line="360" w:lineRule="auto"/>
              <w:contextualSpacing/>
              <w:jc w:val="center"/>
              <w:rPr>
                <w:rFonts w:ascii="Times New Roman" w:hAnsi="Times New Roman"/>
                <w:b/>
                <w:color w:val="000000"/>
                <w:sz w:val="28"/>
                <w:szCs w:val="28"/>
                <w:lang w:val="uk-UA"/>
              </w:rPr>
            </w:pPr>
          </w:p>
        </w:tc>
        <w:tc>
          <w:tcPr>
            <w:tcW w:w="2478" w:type="dxa"/>
          </w:tcPr>
          <w:p w:rsidR="00345508" w:rsidRPr="00832F21" w:rsidRDefault="00345508" w:rsidP="00534C6F">
            <w:pPr>
              <w:spacing w:after="0" w:line="360" w:lineRule="auto"/>
              <w:contextualSpacing/>
              <w:jc w:val="center"/>
              <w:rPr>
                <w:rFonts w:ascii="Times New Roman" w:hAnsi="Times New Roman"/>
                <w:b/>
                <w:color w:val="000000"/>
                <w:sz w:val="28"/>
                <w:szCs w:val="28"/>
                <w:lang w:val="uk-UA"/>
              </w:rPr>
            </w:pPr>
            <w:r w:rsidRPr="00832F21">
              <w:rPr>
                <w:rFonts w:ascii="Times New Roman" w:hAnsi="Times New Roman"/>
                <w:b/>
                <w:sz w:val="28"/>
                <w:szCs w:val="28"/>
                <w:lang w:val="uk-UA"/>
              </w:rPr>
              <w:t>Угорщина, Литва, Португалія, Словаччина, Швеція,</w:t>
            </w:r>
            <w:r w:rsidRPr="00832F21">
              <w:rPr>
                <w:rFonts w:ascii="Times New Roman" w:hAnsi="Times New Roman"/>
                <w:b/>
                <w:color w:val="000000"/>
                <w:sz w:val="28"/>
                <w:szCs w:val="28"/>
                <w:lang w:val="uk-UA"/>
              </w:rPr>
              <w:t>В’єтнам, КНР, КНДР, Куба, Лаос та постсоціалістичні країни.</w:t>
            </w:r>
          </w:p>
        </w:tc>
        <w:tc>
          <w:tcPr>
            <w:tcW w:w="2008" w:type="dxa"/>
          </w:tcPr>
          <w:p w:rsidR="00345508" w:rsidRPr="00832F21" w:rsidRDefault="00345508" w:rsidP="00534C6F">
            <w:pPr>
              <w:spacing w:after="0" w:line="360" w:lineRule="auto"/>
              <w:contextualSpacing/>
              <w:jc w:val="center"/>
              <w:rPr>
                <w:rFonts w:ascii="Times New Roman" w:hAnsi="Times New Roman"/>
                <w:b/>
                <w:color w:val="000000"/>
                <w:sz w:val="28"/>
                <w:szCs w:val="28"/>
                <w:lang w:val="uk-UA"/>
              </w:rPr>
            </w:pPr>
            <w:r w:rsidRPr="00832F21">
              <w:rPr>
                <w:rFonts w:ascii="Times New Roman" w:hAnsi="Times New Roman"/>
                <w:b/>
                <w:sz w:val="28"/>
                <w:szCs w:val="28"/>
              </w:rPr>
              <w:t>Велика Британія, Ірландія, Кіпр, Мальта.</w:t>
            </w:r>
          </w:p>
        </w:tc>
      </w:tr>
    </w:tbl>
    <w:p w:rsidR="00345508" w:rsidRDefault="00345508" w:rsidP="00361E82">
      <w:pPr>
        <w:jc w:val="both"/>
        <w:rPr>
          <w:rFonts w:ascii="Times New Roman" w:hAnsi="Times New Roman"/>
          <w:sz w:val="28"/>
          <w:szCs w:val="28"/>
          <w:lang w:val="uk-UA"/>
        </w:rPr>
      </w:pPr>
    </w:p>
    <w:p w:rsidR="00345508" w:rsidRDefault="00345508" w:rsidP="00A95C18">
      <w:pPr>
        <w:spacing w:line="360" w:lineRule="auto"/>
        <w:jc w:val="both"/>
        <w:rPr>
          <w:rFonts w:ascii="Times New Roman" w:hAnsi="Times New Roman"/>
          <w:sz w:val="28"/>
          <w:szCs w:val="28"/>
          <w:lang w:val="uk-UA"/>
        </w:rPr>
      </w:pPr>
      <w:r w:rsidRPr="00361E82">
        <w:rPr>
          <w:rFonts w:ascii="Times New Roman" w:hAnsi="Times New Roman"/>
          <w:sz w:val="28"/>
          <w:szCs w:val="28"/>
          <w:lang w:val="uk-UA"/>
        </w:rPr>
        <w:lastRenderedPageBreak/>
        <w:t>2.</w:t>
      </w:r>
      <w:r>
        <w:rPr>
          <w:rFonts w:ascii="Times New Roman" w:hAnsi="Times New Roman"/>
          <w:sz w:val="28"/>
          <w:szCs w:val="28"/>
          <w:lang w:val="uk-UA"/>
        </w:rPr>
        <w:t xml:space="preserve">31. </w:t>
      </w:r>
      <w:r w:rsidRPr="00361E82">
        <w:rPr>
          <w:rFonts w:ascii="Times New Roman" w:hAnsi="Times New Roman"/>
          <w:sz w:val="28"/>
          <w:szCs w:val="28"/>
          <w:lang w:val="uk-UA"/>
        </w:rPr>
        <w:t xml:space="preserve">Особливості діяльності прокуратури та повноважень Генеральних прокурорів деяких країн Європи </w:t>
      </w:r>
    </w:p>
    <w:p w:rsidR="00345508" w:rsidRDefault="00345508" w:rsidP="00361E82">
      <w:pPr>
        <w:jc w:val="both"/>
        <w:rPr>
          <w:rFonts w:ascii="Times New Roman" w:hAnsi="Times New Roman"/>
          <w:sz w:val="28"/>
          <w:szCs w:val="28"/>
          <w:lang w:val="uk-UA"/>
        </w:rPr>
      </w:pPr>
    </w:p>
    <w:p w:rsidR="00345508" w:rsidRPr="00361E82" w:rsidRDefault="00345508" w:rsidP="00361E82">
      <w:pPr>
        <w:jc w:val="both"/>
        <w:rPr>
          <w:rFonts w:ascii="Times New Roman" w:hAnsi="Times New Roman"/>
          <w:sz w:val="28"/>
          <w:szCs w:val="28"/>
          <w:lang w:val="uk-UA"/>
        </w:rPr>
      </w:pPr>
    </w:p>
    <w:tbl>
      <w:tblPr>
        <w:tblW w:w="979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2420"/>
        <w:gridCol w:w="2640"/>
        <w:gridCol w:w="2530"/>
      </w:tblGrid>
      <w:tr w:rsidR="00345508" w:rsidRPr="00AE4017" w:rsidTr="00A95C18">
        <w:trPr>
          <w:trHeight w:val="578"/>
        </w:trPr>
        <w:tc>
          <w:tcPr>
            <w:tcW w:w="220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lang w:val="uk-UA"/>
              </w:rPr>
              <w:t>Країна</w:t>
            </w:r>
          </w:p>
        </w:tc>
        <w:tc>
          <w:tcPr>
            <w:tcW w:w="242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AE4017">
              <w:rPr>
                <w:rFonts w:ascii="Times New Roman" w:hAnsi="Times New Roman"/>
                <w:sz w:val="28"/>
                <w:szCs w:val="28"/>
                <w:lang w:val="uk-UA"/>
              </w:rPr>
              <w:t>Латві</w:t>
            </w:r>
            <w:r w:rsidRPr="009F3F30">
              <w:rPr>
                <w:rFonts w:ascii="Times New Roman" w:hAnsi="Times New Roman"/>
                <w:sz w:val="28"/>
                <w:szCs w:val="28"/>
                <w:lang w:val="uk-UA"/>
              </w:rPr>
              <w:t>я</w:t>
            </w:r>
          </w:p>
          <w:p w:rsidR="00345508" w:rsidRPr="009F3F30" w:rsidRDefault="00345508" w:rsidP="00C42919">
            <w:pPr>
              <w:spacing w:after="0" w:line="360" w:lineRule="auto"/>
              <w:contextualSpacing/>
              <w:jc w:val="center"/>
              <w:rPr>
                <w:rFonts w:ascii="Times New Roman" w:hAnsi="Times New Roman"/>
                <w:sz w:val="28"/>
                <w:szCs w:val="28"/>
                <w:lang w:val="uk-UA"/>
              </w:rPr>
            </w:pPr>
          </w:p>
        </w:tc>
        <w:tc>
          <w:tcPr>
            <w:tcW w:w="264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lang w:val="uk-UA"/>
              </w:rPr>
              <w:t>Королівство Швеція</w:t>
            </w:r>
          </w:p>
        </w:tc>
        <w:tc>
          <w:tcPr>
            <w:tcW w:w="2530" w:type="dxa"/>
          </w:tcPr>
          <w:p w:rsidR="00345508" w:rsidRPr="009F3F30" w:rsidRDefault="00345508" w:rsidP="00832F21">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lang w:val="uk-UA"/>
              </w:rPr>
              <w:t>Фінляндія</w:t>
            </w:r>
          </w:p>
        </w:tc>
      </w:tr>
      <w:tr w:rsidR="00345508" w:rsidRPr="002E1C3A" w:rsidTr="00A95C18">
        <w:trPr>
          <w:trHeight w:val="1568"/>
        </w:trPr>
        <w:tc>
          <w:tcPr>
            <w:tcW w:w="220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lang w:val="uk-UA"/>
              </w:rPr>
              <w:t>Закон, який регламентує діяльність</w:t>
            </w:r>
          </w:p>
        </w:tc>
        <w:tc>
          <w:tcPr>
            <w:tcW w:w="242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AE4017">
              <w:rPr>
                <w:rFonts w:ascii="Times New Roman" w:hAnsi="Times New Roman"/>
                <w:sz w:val="28"/>
                <w:szCs w:val="28"/>
                <w:lang w:val="uk-UA"/>
              </w:rPr>
              <w:t>Закон про</w:t>
            </w:r>
          </w:p>
          <w:p w:rsidR="00345508" w:rsidRPr="009F3F30" w:rsidRDefault="00345508" w:rsidP="00C42919">
            <w:pPr>
              <w:spacing w:after="0" w:line="360" w:lineRule="auto"/>
              <w:contextualSpacing/>
              <w:jc w:val="center"/>
              <w:rPr>
                <w:rFonts w:ascii="Times New Roman" w:hAnsi="Times New Roman"/>
                <w:sz w:val="28"/>
                <w:szCs w:val="28"/>
                <w:lang w:val="uk-UA"/>
              </w:rPr>
            </w:pPr>
            <w:r w:rsidRPr="00AE4017">
              <w:rPr>
                <w:rFonts w:ascii="Times New Roman" w:hAnsi="Times New Roman"/>
                <w:sz w:val="28"/>
                <w:szCs w:val="28"/>
                <w:lang w:val="uk-UA"/>
              </w:rPr>
              <w:t>прокуратуру від 1994 р.</w:t>
            </w:r>
            <w:r>
              <w:rPr>
                <w:rFonts w:ascii="Times New Roman" w:hAnsi="Times New Roman"/>
                <w:sz w:val="28"/>
                <w:szCs w:val="28"/>
                <w:lang w:val="uk-UA"/>
              </w:rPr>
              <w:t>;</w:t>
            </w:r>
          </w:p>
          <w:p w:rsidR="00345508" w:rsidRPr="009F3F30"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Закон</w:t>
            </w:r>
            <w:r w:rsidRPr="00AE4017">
              <w:rPr>
                <w:rFonts w:ascii="Times New Roman" w:hAnsi="Times New Roman"/>
                <w:sz w:val="28"/>
                <w:szCs w:val="28"/>
                <w:lang w:val="uk-UA"/>
              </w:rPr>
              <w:t xml:space="preserve"> Лат</w:t>
            </w:r>
            <w:r w:rsidRPr="009F3F30">
              <w:rPr>
                <w:rFonts w:ascii="Times New Roman" w:hAnsi="Times New Roman"/>
                <w:sz w:val="28"/>
                <w:szCs w:val="28"/>
              </w:rPr>
              <w:t>війської Республіки «Про судову владу» від 15 грудня 1992 р</w:t>
            </w:r>
          </w:p>
        </w:tc>
        <w:tc>
          <w:tcPr>
            <w:tcW w:w="264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rPr>
              <w:t>Положення про державне обвинувачення 1996 р</w:t>
            </w:r>
            <w:r w:rsidRPr="009F3F30">
              <w:rPr>
                <w:rFonts w:ascii="Times New Roman" w:hAnsi="Times New Roman"/>
                <w:sz w:val="28"/>
                <w:szCs w:val="28"/>
                <w:lang w:val="uk-UA"/>
              </w:rPr>
              <w:t>.</w:t>
            </w:r>
          </w:p>
          <w:p w:rsidR="00345508" w:rsidRPr="009F3F30" w:rsidRDefault="00345508" w:rsidP="00C42919">
            <w:pPr>
              <w:spacing w:after="0" w:line="360" w:lineRule="auto"/>
              <w:contextualSpacing/>
              <w:jc w:val="center"/>
              <w:rPr>
                <w:rFonts w:ascii="Times New Roman" w:hAnsi="Times New Roman"/>
                <w:sz w:val="28"/>
                <w:szCs w:val="28"/>
                <w:lang w:val="uk-UA"/>
              </w:rPr>
            </w:pPr>
          </w:p>
        </w:tc>
        <w:tc>
          <w:tcPr>
            <w:tcW w:w="2530" w:type="dxa"/>
          </w:tcPr>
          <w:p w:rsidR="00345508" w:rsidRPr="009F3F30" w:rsidRDefault="00345508" w:rsidP="00A95C18">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rPr>
              <w:t>Закон</w:t>
            </w:r>
            <w:r w:rsidRPr="009F3F30">
              <w:rPr>
                <w:rFonts w:ascii="Times New Roman" w:hAnsi="Times New Roman"/>
                <w:sz w:val="28"/>
                <w:szCs w:val="28"/>
                <w:lang w:val="en-US"/>
              </w:rPr>
              <w:t xml:space="preserve"> </w:t>
            </w:r>
            <w:r w:rsidRPr="009F3F30">
              <w:rPr>
                <w:rFonts w:ascii="Times New Roman" w:hAnsi="Times New Roman"/>
                <w:sz w:val="28"/>
                <w:szCs w:val="28"/>
              </w:rPr>
              <w:t>про</w:t>
            </w:r>
            <w:r w:rsidRPr="009F3F30">
              <w:rPr>
                <w:rFonts w:ascii="Times New Roman" w:hAnsi="Times New Roman"/>
                <w:sz w:val="28"/>
                <w:szCs w:val="28"/>
                <w:lang w:val="en-US"/>
              </w:rPr>
              <w:t xml:space="preserve"> </w:t>
            </w:r>
            <w:r w:rsidRPr="009F3F30">
              <w:rPr>
                <w:rFonts w:ascii="Times New Roman" w:hAnsi="Times New Roman"/>
                <w:sz w:val="28"/>
                <w:szCs w:val="28"/>
              </w:rPr>
              <w:t>прокуратуру</w:t>
            </w:r>
            <w:r w:rsidRPr="009F3F30">
              <w:rPr>
                <w:rFonts w:ascii="Times New Roman" w:hAnsi="Times New Roman"/>
                <w:sz w:val="28"/>
                <w:szCs w:val="28"/>
                <w:lang w:val="en-US"/>
              </w:rPr>
              <w:t xml:space="preserve"> (Act on Public Prosecutors) </w:t>
            </w:r>
            <w:r w:rsidRPr="009F3F30">
              <w:rPr>
                <w:rFonts w:ascii="Times New Roman" w:hAnsi="Times New Roman"/>
                <w:sz w:val="28"/>
                <w:szCs w:val="28"/>
              </w:rPr>
              <w:t>від</w:t>
            </w:r>
            <w:r w:rsidRPr="009F3F30">
              <w:rPr>
                <w:rFonts w:ascii="Times New Roman" w:hAnsi="Times New Roman"/>
                <w:sz w:val="28"/>
                <w:szCs w:val="28"/>
                <w:lang w:val="en-US"/>
              </w:rPr>
              <w:t xml:space="preserve"> 1997 </w:t>
            </w:r>
            <w:r w:rsidRPr="009F3F30">
              <w:rPr>
                <w:rFonts w:ascii="Times New Roman" w:hAnsi="Times New Roman"/>
                <w:sz w:val="28"/>
                <w:szCs w:val="28"/>
              </w:rPr>
              <w:t>р</w:t>
            </w:r>
            <w:r w:rsidRPr="009F3F30">
              <w:rPr>
                <w:rFonts w:ascii="Times New Roman" w:hAnsi="Times New Roman"/>
                <w:sz w:val="28"/>
                <w:szCs w:val="28"/>
                <w:lang w:val="uk-UA"/>
              </w:rPr>
              <w:t>.</w:t>
            </w:r>
            <w:r>
              <w:rPr>
                <w:rFonts w:ascii="Times New Roman" w:hAnsi="Times New Roman"/>
                <w:sz w:val="28"/>
                <w:szCs w:val="28"/>
                <w:lang w:val="uk-UA"/>
              </w:rPr>
              <w:t>;</w:t>
            </w:r>
          </w:p>
          <w:p w:rsidR="00345508" w:rsidRPr="009F3F30" w:rsidRDefault="00345508" w:rsidP="00A95C18">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rPr>
              <w:t>§ 104 Конституції Фінляндської Республіки 1999 р.</w:t>
            </w:r>
          </w:p>
        </w:tc>
      </w:tr>
      <w:tr w:rsidR="00345508" w:rsidRPr="00D27F71" w:rsidTr="00A95C18">
        <w:trPr>
          <w:trHeight w:val="227"/>
        </w:trPr>
        <w:tc>
          <w:tcPr>
            <w:tcW w:w="2200" w:type="dxa"/>
          </w:tcPr>
          <w:p w:rsidR="00345508" w:rsidRPr="00790BB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 xml:space="preserve">До якої гілки влади належить </w:t>
            </w:r>
          </w:p>
        </w:tc>
        <w:tc>
          <w:tcPr>
            <w:tcW w:w="2420" w:type="dxa"/>
          </w:tcPr>
          <w:p w:rsidR="00345508" w:rsidRPr="00790BB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частина</w:t>
            </w:r>
            <w:r w:rsidRPr="00790BB8">
              <w:rPr>
                <w:rFonts w:ascii="Times New Roman" w:hAnsi="Times New Roman"/>
                <w:sz w:val="28"/>
                <w:szCs w:val="28"/>
                <w:lang w:val="uk-UA"/>
              </w:rPr>
              <w:t xml:space="preserve"> судової влади, однак при здійсненні своїх обов’язків прокурори є повністю незалежними від судів, тобто функціонально автономними</w:t>
            </w:r>
          </w:p>
        </w:tc>
        <w:tc>
          <w:tcPr>
            <w:tcW w:w="264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rPr>
              <w:t>не належить до жодної з гілок влади</w:t>
            </w:r>
            <w:r>
              <w:rPr>
                <w:rFonts w:ascii="Times New Roman" w:hAnsi="Times New Roman"/>
                <w:sz w:val="28"/>
                <w:szCs w:val="28"/>
                <w:lang w:val="uk-UA"/>
              </w:rPr>
              <w:t>.</w:t>
            </w:r>
          </w:p>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rPr>
              <w:t xml:space="preserve">Міністерство юстиції несе політичну відповідальність за здійснення загальної кримінальної політики держави при повному недопущенні втручання у конкретні справи </w:t>
            </w:r>
            <w:r w:rsidRPr="009F3F30">
              <w:rPr>
                <w:rFonts w:ascii="Times New Roman" w:hAnsi="Times New Roman"/>
                <w:sz w:val="28"/>
                <w:szCs w:val="28"/>
              </w:rPr>
              <w:lastRenderedPageBreak/>
              <w:t>прокуратури. Міністерство юстиції проводить консультації з Генеральним прокурором, але останній є завжди незалежним у своїй діяльності.</w:t>
            </w:r>
          </w:p>
        </w:tc>
        <w:tc>
          <w:tcPr>
            <w:tcW w:w="2530" w:type="dxa"/>
          </w:tcPr>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lang w:val="uk-UA"/>
              </w:rPr>
              <w:lastRenderedPageBreak/>
              <w:t>належить до системи Міністерства юстиції, тобто є урядовим органом</w:t>
            </w:r>
            <w:r>
              <w:rPr>
                <w:rFonts w:ascii="Times New Roman" w:hAnsi="Times New Roman"/>
                <w:sz w:val="28"/>
                <w:szCs w:val="28"/>
                <w:lang w:val="uk-UA"/>
              </w:rPr>
              <w:t>.</w:t>
            </w:r>
          </w:p>
          <w:p w:rsidR="00345508" w:rsidRPr="009F3F30" w:rsidRDefault="00345508" w:rsidP="00C42919">
            <w:pPr>
              <w:spacing w:after="0" w:line="360" w:lineRule="auto"/>
              <w:contextualSpacing/>
              <w:jc w:val="center"/>
              <w:rPr>
                <w:rFonts w:ascii="Times New Roman" w:hAnsi="Times New Roman"/>
                <w:sz w:val="28"/>
                <w:szCs w:val="28"/>
                <w:lang w:val="uk-UA"/>
              </w:rPr>
            </w:pPr>
            <w:r w:rsidRPr="009F3F30">
              <w:rPr>
                <w:rFonts w:ascii="Times New Roman" w:hAnsi="Times New Roman"/>
                <w:sz w:val="28"/>
                <w:szCs w:val="28"/>
                <w:lang w:val="uk-UA"/>
              </w:rPr>
              <w:t xml:space="preserve">Міністр юстиції офіційно очолює прокуратуру, несе політичну відповідальність за її діяльність, здійснює підготовку від імені Уряду проектів </w:t>
            </w:r>
            <w:r w:rsidRPr="009F3F30">
              <w:rPr>
                <w:rFonts w:ascii="Times New Roman" w:hAnsi="Times New Roman"/>
                <w:sz w:val="28"/>
                <w:szCs w:val="28"/>
                <w:lang w:val="uk-UA"/>
              </w:rPr>
              <w:lastRenderedPageBreak/>
              <w:t>законодавчих актів і виправлень до чинного законодавства, що стосуються сфери діяльності прокуратури</w:t>
            </w:r>
            <w:r>
              <w:rPr>
                <w:rFonts w:ascii="Times New Roman" w:hAnsi="Times New Roman"/>
                <w:sz w:val="28"/>
                <w:szCs w:val="28"/>
                <w:lang w:val="uk-UA"/>
              </w:rPr>
              <w:t>,</w:t>
            </w:r>
            <w:r w:rsidRPr="009F3F30">
              <w:rPr>
                <w:rFonts w:ascii="Times New Roman" w:hAnsi="Times New Roman"/>
                <w:sz w:val="28"/>
                <w:szCs w:val="28"/>
                <w:lang w:val="uk-UA"/>
              </w:rPr>
              <w:t xml:space="preserve"> виконує функції Генерального прокурора і має право звернення до конституційного трибуналу з пропозицією винести висновок щодо відповідності закону Конституції або іншого нормативного акта Конституції і законам і відповідає за фінансування діяльності прокуратури </w:t>
            </w:r>
          </w:p>
        </w:tc>
      </w:tr>
      <w:tr w:rsidR="00345508" w:rsidTr="00A95C18">
        <w:trPr>
          <w:trHeight w:val="1119"/>
        </w:trPr>
        <w:tc>
          <w:tcPr>
            <w:tcW w:w="2200" w:type="dxa"/>
          </w:tcPr>
          <w:p w:rsidR="00345508" w:rsidRPr="00790BB8" w:rsidRDefault="00345508" w:rsidP="00C42919">
            <w:pPr>
              <w:spacing w:after="0" w:line="360" w:lineRule="auto"/>
              <w:contextualSpacing/>
              <w:jc w:val="center"/>
              <w:rPr>
                <w:rFonts w:ascii="Times New Roman" w:hAnsi="Times New Roman"/>
                <w:sz w:val="28"/>
                <w:szCs w:val="28"/>
                <w:lang w:val="uk-UA"/>
              </w:rPr>
            </w:pPr>
            <w:r w:rsidRPr="00790BB8">
              <w:rPr>
                <w:rFonts w:ascii="Times New Roman" w:hAnsi="Times New Roman"/>
                <w:sz w:val="28"/>
                <w:szCs w:val="28"/>
                <w:lang w:val="uk-UA"/>
              </w:rPr>
              <w:lastRenderedPageBreak/>
              <w:t xml:space="preserve">Вимоги до кандидата на </w:t>
            </w:r>
            <w:r w:rsidRPr="00790BB8">
              <w:rPr>
                <w:rFonts w:ascii="Times New Roman" w:hAnsi="Times New Roman"/>
                <w:sz w:val="28"/>
                <w:szCs w:val="28"/>
                <w:lang w:val="uk-UA"/>
              </w:rPr>
              <w:lastRenderedPageBreak/>
              <w:t>посаду Генерального прокурора</w:t>
            </w:r>
          </w:p>
        </w:tc>
        <w:tc>
          <w:tcPr>
            <w:tcW w:w="2420" w:type="dxa"/>
          </w:tcPr>
          <w:p w:rsidR="0034550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lastRenderedPageBreak/>
              <w:t>-громадянство Латвії;</w:t>
            </w:r>
          </w:p>
          <w:p w:rsidR="00345508" w:rsidRPr="00790BB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lastRenderedPageBreak/>
              <w:t>-в</w:t>
            </w:r>
            <w:r w:rsidRPr="00790BB8">
              <w:rPr>
                <w:rFonts w:ascii="Times New Roman" w:hAnsi="Times New Roman"/>
                <w:sz w:val="28"/>
                <w:szCs w:val="28"/>
                <w:lang w:val="uk-UA"/>
              </w:rPr>
              <w:t>ищ</w:t>
            </w:r>
            <w:r>
              <w:rPr>
                <w:rFonts w:ascii="Times New Roman" w:hAnsi="Times New Roman"/>
                <w:sz w:val="28"/>
                <w:szCs w:val="28"/>
                <w:lang w:val="uk-UA"/>
              </w:rPr>
              <w:t xml:space="preserve">а </w:t>
            </w:r>
            <w:r w:rsidRPr="00790BB8">
              <w:rPr>
                <w:rFonts w:ascii="Times New Roman" w:hAnsi="Times New Roman"/>
                <w:sz w:val="28"/>
                <w:szCs w:val="28"/>
                <w:lang w:val="uk-UA"/>
              </w:rPr>
              <w:t>юридичн</w:t>
            </w:r>
            <w:r>
              <w:rPr>
                <w:rFonts w:ascii="Times New Roman" w:hAnsi="Times New Roman"/>
                <w:sz w:val="28"/>
                <w:szCs w:val="28"/>
                <w:lang w:val="uk-UA"/>
              </w:rPr>
              <w:t xml:space="preserve">а </w:t>
            </w:r>
            <w:r w:rsidRPr="00790BB8">
              <w:rPr>
                <w:rFonts w:ascii="Times New Roman" w:hAnsi="Times New Roman"/>
                <w:sz w:val="28"/>
                <w:szCs w:val="28"/>
                <w:lang w:val="uk-UA"/>
              </w:rPr>
              <w:t>освіт</w:t>
            </w:r>
            <w:r>
              <w:rPr>
                <w:rFonts w:ascii="Times New Roman" w:hAnsi="Times New Roman"/>
                <w:sz w:val="28"/>
                <w:szCs w:val="28"/>
                <w:lang w:val="uk-UA"/>
              </w:rPr>
              <w:t>а</w:t>
            </w:r>
            <w:r w:rsidRPr="00790BB8">
              <w:rPr>
                <w:rFonts w:ascii="Times New Roman" w:hAnsi="Times New Roman"/>
                <w:sz w:val="28"/>
                <w:szCs w:val="28"/>
                <w:lang w:val="uk-UA"/>
              </w:rPr>
              <w:t xml:space="preserve"> (в університеті Латвії або у іншому ВНЗ, який за висновком факультету права університету Латвії є еквівалентним університету Латвії), пройшов стажування в Офісі прокурора та склав кваліфікаційний іспит</w:t>
            </w:r>
          </w:p>
        </w:tc>
        <w:tc>
          <w:tcPr>
            <w:tcW w:w="2640" w:type="dxa"/>
          </w:tcPr>
          <w:p w:rsidR="0034550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lastRenderedPageBreak/>
              <w:t>-громадянство Швеції;</w:t>
            </w:r>
          </w:p>
          <w:p w:rsidR="0034550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lastRenderedPageBreak/>
              <w:t>-</w:t>
            </w:r>
            <w:r w:rsidRPr="00790BB8">
              <w:rPr>
                <w:rFonts w:ascii="Times New Roman" w:hAnsi="Times New Roman"/>
                <w:sz w:val="28"/>
                <w:szCs w:val="28"/>
                <w:lang w:val="uk-UA"/>
              </w:rPr>
              <w:t xml:space="preserve"> </w:t>
            </w:r>
            <w:r>
              <w:rPr>
                <w:rFonts w:ascii="Times New Roman" w:hAnsi="Times New Roman"/>
                <w:sz w:val="28"/>
                <w:szCs w:val="28"/>
                <w:lang w:val="uk-UA"/>
              </w:rPr>
              <w:t xml:space="preserve">юридична освіта; -два роки досвіду роботи </w:t>
            </w:r>
            <w:r w:rsidRPr="00790BB8">
              <w:rPr>
                <w:rFonts w:ascii="Times New Roman" w:hAnsi="Times New Roman"/>
                <w:sz w:val="28"/>
                <w:szCs w:val="28"/>
                <w:lang w:val="uk-UA"/>
              </w:rPr>
              <w:t>в окружном</w:t>
            </w:r>
            <w:r>
              <w:rPr>
                <w:rFonts w:ascii="Times New Roman" w:hAnsi="Times New Roman"/>
                <w:sz w:val="28"/>
                <w:szCs w:val="28"/>
                <w:lang w:val="uk-UA"/>
              </w:rPr>
              <w:t>у</w:t>
            </w:r>
            <w:r w:rsidRPr="00790BB8">
              <w:rPr>
                <w:rFonts w:ascii="Times New Roman" w:hAnsi="Times New Roman"/>
                <w:sz w:val="28"/>
                <w:szCs w:val="28"/>
                <w:lang w:val="uk-UA"/>
              </w:rPr>
              <w:t xml:space="preserve"> суд</w:t>
            </w:r>
            <w:r>
              <w:rPr>
                <w:rFonts w:ascii="Times New Roman" w:hAnsi="Times New Roman"/>
                <w:sz w:val="28"/>
                <w:szCs w:val="28"/>
                <w:lang w:val="uk-UA"/>
              </w:rPr>
              <w:t>і;</w:t>
            </w:r>
          </w:p>
          <w:p w:rsidR="00345508" w:rsidRPr="00AC7231"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w:t>
            </w:r>
            <w:r w:rsidRPr="00790BB8">
              <w:rPr>
                <w:rFonts w:ascii="Times New Roman" w:hAnsi="Times New Roman"/>
                <w:sz w:val="28"/>
                <w:szCs w:val="28"/>
                <w:lang w:val="uk-UA"/>
              </w:rPr>
              <w:t>проход</w:t>
            </w:r>
            <w:r>
              <w:rPr>
                <w:rFonts w:ascii="Times New Roman" w:hAnsi="Times New Roman"/>
                <w:sz w:val="28"/>
                <w:szCs w:val="28"/>
                <w:lang w:val="uk-UA"/>
              </w:rPr>
              <w:t xml:space="preserve">ження </w:t>
            </w:r>
            <w:r w:rsidRPr="00790BB8">
              <w:rPr>
                <w:rFonts w:ascii="Times New Roman" w:hAnsi="Times New Roman"/>
                <w:sz w:val="28"/>
                <w:szCs w:val="28"/>
                <w:lang w:val="uk-UA"/>
              </w:rPr>
              <w:t>базов</w:t>
            </w:r>
            <w:r>
              <w:rPr>
                <w:rFonts w:ascii="Times New Roman" w:hAnsi="Times New Roman"/>
                <w:sz w:val="28"/>
                <w:szCs w:val="28"/>
                <w:lang w:val="uk-UA"/>
              </w:rPr>
              <w:t>ої</w:t>
            </w:r>
            <w:r w:rsidRPr="00790BB8">
              <w:rPr>
                <w:rFonts w:ascii="Times New Roman" w:hAnsi="Times New Roman"/>
                <w:sz w:val="28"/>
                <w:szCs w:val="28"/>
                <w:lang w:val="uk-UA"/>
              </w:rPr>
              <w:t xml:space="preserve"> </w:t>
            </w:r>
            <w:r>
              <w:rPr>
                <w:rFonts w:ascii="Times New Roman" w:hAnsi="Times New Roman"/>
                <w:sz w:val="28"/>
                <w:szCs w:val="28"/>
                <w:lang w:val="uk-UA"/>
              </w:rPr>
              <w:t>підготовки</w:t>
            </w:r>
            <w:r w:rsidRPr="00790BB8">
              <w:rPr>
                <w:rFonts w:ascii="Times New Roman" w:hAnsi="Times New Roman"/>
                <w:sz w:val="28"/>
                <w:szCs w:val="28"/>
                <w:lang w:val="uk-UA"/>
              </w:rPr>
              <w:t xml:space="preserve"> </w:t>
            </w:r>
            <w:r>
              <w:rPr>
                <w:rFonts w:ascii="Times New Roman" w:hAnsi="Times New Roman"/>
                <w:sz w:val="28"/>
                <w:szCs w:val="28"/>
                <w:lang w:val="uk-UA"/>
              </w:rPr>
              <w:t>протягом двох років.</w:t>
            </w:r>
          </w:p>
        </w:tc>
        <w:tc>
          <w:tcPr>
            <w:tcW w:w="2530" w:type="dxa"/>
          </w:tcPr>
          <w:p w:rsidR="0034550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lastRenderedPageBreak/>
              <w:t>-г</w:t>
            </w:r>
            <w:r w:rsidRPr="00AC7231">
              <w:rPr>
                <w:rFonts w:ascii="Times New Roman" w:hAnsi="Times New Roman"/>
                <w:sz w:val="28"/>
                <w:szCs w:val="28"/>
                <w:lang w:val="uk-UA"/>
              </w:rPr>
              <w:t>ромадянство Фінляндії</w:t>
            </w:r>
            <w:r>
              <w:rPr>
                <w:rFonts w:ascii="Times New Roman" w:hAnsi="Times New Roman"/>
                <w:sz w:val="28"/>
                <w:szCs w:val="28"/>
                <w:lang w:val="uk-UA"/>
              </w:rPr>
              <w:t>;</w:t>
            </w:r>
          </w:p>
          <w:p w:rsidR="0034550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lastRenderedPageBreak/>
              <w:t>-ступінь магістра в галузі права (виняток складають магістри міжнародного права та порівняльного правознавства);</w:t>
            </w:r>
          </w:p>
          <w:p w:rsidR="0034550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-досвід роботи в даній галузі;</w:t>
            </w:r>
          </w:p>
          <w:p w:rsidR="00345508" w:rsidRDefault="00345508" w:rsidP="00C4291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-лідерські якості;</w:t>
            </w:r>
          </w:p>
          <w:p w:rsidR="00345508" w:rsidRDefault="00345508" w:rsidP="00C42919">
            <w:pPr>
              <w:spacing w:after="0" w:line="360" w:lineRule="auto"/>
              <w:contextualSpacing/>
              <w:jc w:val="center"/>
              <w:rPr>
                <w:lang w:val="uk-UA"/>
              </w:rPr>
            </w:pPr>
            <w:r>
              <w:rPr>
                <w:rFonts w:ascii="Times New Roman" w:hAnsi="Times New Roman"/>
                <w:sz w:val="28"/>
                <w:szCs w:val="28"/>
                <w:lang w:val="uk-UA"/>
              </w:rPr>
              <w:t>-досвід управління персоналом</w:t>
            </w:r>
          </w:p>
        </w:tc>
      </w:tr>
      <w:tr w:rsidR="00345508" w:rsidTr="00A95C18">
        <w:trPr>
          <w:trHeight w:val="649"/>
        </w:trPr>
        <w:tc>
          <w:tcPr>
            <w:tcW w:w="2200" w:type="dxa"/>
          </w:tcPr>
          <w:p w:rsidR="00345508" w:rsidRPr="003B2E85"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lang w:val="uk-UA"/>
              </w:rPr>
              <w:lastRenderedPageBreak/>
              <w:t>Хто призначає</w:t>
            </w:r>
          </w:p>
        </w:tc>
        <w:tc>
          <w:tcPr>
            <w:tcW w:w="2420" w:type="dxa"/>
          </w:tcPr>
          <w:p w:rsidR="00345508" w:rsidRPr="00A95C18"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rPr>
              <w:t>Сейм за рекомендацією Голови Верховного суду</w:t>
            </w:r>
            <w:r w:rsidRPr="003B2E85">
              <w:rPr>
                <w:rFonts w:ascii="Times New Roman" w:hAnsi="Times New Roman"/>
                <w:sz w:val="28"/>
                <w:szCs w:val="28"/>
                <w:lang w:val="uk-UA"/>
              </w:rPr>
              <w:t>, на</w:t>
            </w:r>
            <w:r w:rsidRPr="003B2E85">
              <w:rPr>
                <w:rFonts w:ascii="Times New Roman" w:hAnsi="Times New Roman"/>
                <w:sz w:val="28"/>
                <w:szCs w:val="28"/>
              </w:rPr>
              <w:t xml:space="preserve"> 5 років </w:t>
            </w:r>
            <w:r>
              <w:rPr>
                <w:rFonts w:ascii="Times New Roman" w:hAnsi="Times New Roman"/>
                <w:sz w:val="28"/>
                <w:szCs w:val="28"/>
                <w:lang w:val="uk-UA"/>
              </w:rPr>
              <w:t>(</w:t>
            </w:r>
            <w:r w:rsidRPr="003B2E85">
              <w:rPr>
                <w:rFonts w:ascii="Times New Roman" w:hAnsi="Times New Roman"/>
                <w:sz w:val="28"/>
                <w:szCs w:val="28"/>
              </w:rPr>
              <w:t>ст. 38 Закону «Про прокуратуру»</w:t>
            </w:r>
            <w:r>
              <w:rPr>
                <w:rFonts w:ascii="Times New Roman" w:hAnsi="Times New Roman"/>
                <w:sz w:val="28"/>
                <w:szCs w:val="28"/>
                <w:lang w:val="uk-UA"/>
              </w:rPr>
              <w:t>)</w:t>
            </w:r>
          </w:p>
        </w:tc>
        <w:tc>
          <w:tcPr>
            <w:tcW w:w="2640" w:type="dxa"/>
          </w:tcPr>
          <w:p w:rsidR="00345508" w:rsidRPr="003B2E85"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lang w:val="uk-UA"/>
              </w:rPr>
              <w:t>Уряд, а коло повноважень визначає Міністерство юстиції</w:t>
            </w:r>
          </w:p>
        </w:tc>
        <w:tc>
          <w:tcPr>
            <w:tcW w:w="2530" w:type="dxa"/>
          </w:tcPr>
          <w:p w:rsidR="00345508" w:rsidRPr="003B2E85"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lang w:val="uk-UA"/>
              </w:rPr>
              <w:t>президент</w:t>
            </w:r>
          </w:p>
        </w:tc>
      </w:tr>
      <w:tr w:rsidR="00345508" w:rsidRPr="00D27F71" w:rsidTr="00A95C18">
        <w:trPr>
          <w:trHeight w:val="1975"/>
        </w:trPr>
        <w:tc>
          <w:tcPr>
            <w:tcW w:w="2200" w:type="dxa"/>
          </w:tcPr>
          <w:p w:rsidR="00345508" w:rsidRPr="003B2E85"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lang w:val="uk-UA"/>
              </w:rPr>
              <w:t>Повноваження, зокрема участь в нормотворчості</w:t>
            </w:r>
          </w:p>
          <w:p w:rsidR="00345508" w:rsidRPr="003B2E85" w:rsidRDefault="00345508" w:rsidP="00C42919">
            <w:pPr>
              <w:spacing w:after="0" w:line="360" w:lineRule="auto"/>
              <w:contextualSpacing/>
              <w:jc w:val="center"/>
              <w:rPr>
                <w:rFonts w:ascii="Times New Roman" w:hAnsi="Times New Roman"/>
                <w:sz w:val="28"/>
                <w:szCs w:val="28"/>
                <w:lang w:val="uk-UA"/>
              </w:rPr>
            </w:pPr>
          </w:p>
          <w:p w:rsidR="00345508" w:rsidRPr="003B2E85" w:rsidRDefault="00345508" w:rsidP="00C42919">
            <w:pPr>
              <w:spacing w:after="0" w:line="360" w:lineRule="auto"/>
              <w:contextualSpacing/>
              <w:jc w:val="center"/>
              <w:rPr>
                <w:rFonts w:ascii="Times New Roman" w:hAnsi="Times New Roman"/>
                <w:sz w:val="28"/>
                <w:szCs w:val="28"/>
                <w:lang w:val="uk-UA"/>
              </w:rPr>
            </w:pPr>
          </w:p>
          <w:p w:rsidR="00345508" w:rsidRPr="003B2E85" w:rsidRDefault="00345508" w:rsidP="00C42919">
            <w:pPr>
              <w:spacing w:after="0" w:line="360" w:lineRule="auto"/>
              <w:contextualSpacing/>
              <w:jc w:val="center"/>
              <w:rPr>
                <w:rFonts w:ascii="Times New Roman" w:hAnsi="Times New Roman"/>
                <w:sz w:val="28"/>
                <w:szCs w:val="28"/>
                <w:lang w:val="uk-UA"/>
              </w:rPr>
            </w:pPr>
          </w:p>
          <w:p w:rsidR="00345508" w:rsidRPr="003B2E85" w:rsidRDefault="00345508" w:rsidP="00C42919">
            <w:pPr>
              <w:spacing w:after="0" w:line="360" w:lineRule="auto"/>
              <w:contextualSpacing/>
              <w:jc w:val="center"/>
              <w:rPr>
                <w:rFonts w:ascii="Times New Roman" w:hAnsi="Times New Roman"/>
                <w:sz w:val="28"/>
                <w:szCs w:val="28"/>
                <w:lang w:val="uk-UA"/>
              </w:rPr>
            </w:pPr>
          </w:p>
          <w:p w:rsidR="00345508" w:rsidRPr="003B2E85" w:rsidRDefault="00345508" w:rsidP="00C42919">
            <w:pPr>
              <w:spacing w:after="0" w:line="360" w:lineRule="auto"/>
              <w:contextualSpacing/>
              <w:jc w:val="center"/>
              <w:rPr>
                <w:rFonts w:ascii="Times New Roman" w:hAnsi="Times New Roman"/>
                <w:sz w:val="28"/>
                <w:szCs w:val="28"/>
                <w:lang w:val="uk-UA"/>
              </w:rPr>
            </w:pPr>
          </w:p>
          <w:p w:rsidR="00345508" w:rsidRPr="003B2E85" w:rsidRDefault="00345508" w:rsidP="00C42919">
            <w:pPr>
              <w:spacing w:after="0" w:line="360" w:lineRule="auto"/>
              <w:contextualSpacing/>
              <w:jc w:val="center"/>
              <w:rPr>
                <w:rFonts w:ascii="Times New Roman" w:hAnsi="Times New Roman"/>
                <w:sz w:val="28"/>
                <w:szCs w:val="28"/>
                <w:lang w:val="uk-UA"/>
              </w:rPr>
            </w:pPr>
          </w:p>
          <w:p w:rsidR="00345508" w:rsidRPr="003B2E85" w:rsidRDefault="00345508" w:rsidP="00C42919">
            <w:pPr>
              <w:spacing w:after="0" w:line="360" w:lineRule="auto"/>
              <w:contextualSpacing/>
              <w:jc w:val="center"/>
              <w:rPr>
                <w:rFonts w:ascii="Times New Roman" w:hAnsi="Times New Roman"/>
                <w:sz w:val="28"/>
                <w:szCs w:val="28"/>
                <w:lang w:val="uk-UA"/>
              </w:rPr>
            </w:pPr>
          </w:p>
        </w:tc>
        <w:tc>
          <w:tcPr>
            <w:tcW w:w="2420" w:type="dxa"/>
          </w:tcPr>
          <w:p w:rsidR="00345508" w:rsidRPr="003B2E85"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lang w:val="uk-UA"/>
              </w:rPr>
              <w:lastRenderedPageBreak/>
              <w:t xml:space="preserve">Генеральний прокурор керує діяльністю прокуратури і </w:t>
            </w:r>
            <w:r w:rsidRPr="003B2E85">
              <w:rPr>
                <w:rFonts w:ascii="Times New Roman" w:hAnsi="Times New Roman"/>
                <w:sz w:val="28"/>
                <w:szCs w:val="28"/>
                <w:lang w:val="uk-UA"/>
              </w:rPr>
              <w:lastRenderedPageBreak/>
              <w:t xml:space="preserve">контролює її, визначає її внутрішню структуру і штати відповідно до виділених коштів державного бюджету. За необхідності Генеральний прокурор має право заснування спеціалізованої галузевої прокуратури, яка може мати статус районної прокуратури або прокуратури судового округу. </w:t>
            </w:r>
            <w:r w:rsidRPr="003B2E85">
              <w:rPr>
                <w:rFonts w:ascii="Times New Roman" w:hAnsi="Times New Roman"/>
                <w:sz w:val="28"/>
                <w:szCs w:val="28"/>
              </w:rPr>
              <w:t xml:space="preserve">Генеральний прокурор утворює раду, до складу якої належать старші прокурори департаментів Генеральної прокуратури і судових округів. </w:t>
            </w:r>
            <w:r w:rsidRPr="003B2E85">
              <w:rPr>
                <w:rFonts w:ascii="Times New Roman" w:hAnsi="Times New Roman"/>
                <w:sz w:val="28"/>
                <w:szCs w:val="28"/>
              </w:rPr>
              <w:lastRenderedPageBreak/>
              <w:t>Рада Генерального прокурора є колегіальним дорадчим органом, який розглядає основні питання організації і діяльності прокуратури. Рада утворює комісії з атестації і кваліфікації прокурорів і затверджує положення про ці комісії, а також Кодекс етики прокурорів.</w:t>
            </w:r>
          </w:p>
        </w:tc>
        <w:tc>
          <w:tcPr>
            <w:tcW w:w="2640" w:type="dxa"/>
          </w:tcPr>
          <w:p w:rsidR="00345508" w:rsidRPr="003B2E85"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lang w:val="uk-UA"/>
              </w:rPr>
              <w:lastRenderedPageBreak/>
              <w:t xml:space="preserve">Генеральний прокурор стежить за правильним застосуванням </w:t>
            </w:r>
            <w:r w:rsidRPr="003B2E85">
              <w:rPr>
                <w:rFonts w:ascii="Times New Roman" w:hAnsi="Times New Roman"/>
                <w:sz w:val="28"/>
                <w:szCs w:val="28"/>
                <w:lang w:val="uk-UA"/>
              </w:rPr>
              <w:lastRenderedPageBreak/>
              <w:t>законів і постійно публікує інформацію про нові справи.</w:t>
            </w:r>
            <w:r>
              <w:t xml:space="preserve"> </w:t>
            </w:r>
            <w:r w:rsidRPr="003B2E85">
              <w:rPr>
                <w:rFonts w:ascii="Times New Roman" w:hAnsi="Times New Roman"/>
                <w:sz w:val="28"/>
                <w:szCs w:val="28"/>
                <w:lang w:val="uk-UA"/>
              </w:rPr>
              <w:t xml:space="preserve">Генеральний прокурор є державним обвинувачем у Верховному Суді. У разі необхідності Генеральний прокурор надає своїм підлеглим поради, інформацію, директиви щодо виконання ними обов’язків. Іноді він сам інспектує підпорядковані йому підрозділи. </w:t>
            </w:r>
          </w:p>
          <w:p w:rsidR="00345508" w:rsidRPr="003B2E85" w:rsidRDefault="00345508" w:rsidP="00C42919">
            <w:pPr>
              <w:spacing w:after="0" w:line="360" w:lineRule="auto"/>
              <w:contextualSpacing/>
              <w:jc w:val="center"/>
              <w:rPr>
                <w:rFonts w:ascii="Times New Roman" w:hAnsi="Times New Roman"/>
                <w:sz w:val="28"/>
                <w:szCs w:val="28"/>
                <w:lang w:val="uk-UA"/>
              </w:rPr>
            </w:pPr>
          </w:p>
        </w:tc>
        <w:tc>
          <w:tcPr>
            <w:tcW w:w="2530" w:type="dxa"/>
          </w:tcPr>
          <w:p w:rsidR="00345508" w:rsidRPr="003B2E85" w:rsidRDefault="00345508" w:rsidP="00C42919">
            <w:pPr>
              <w:spacing w:after="0" w:line="360" w:lineRule="auto"/>
              <w:contextualSpacing/>
              <w:jc w:val="center"/>
              <w:rPr>
                <w:rFonts w:ascii="Times New Roman" w:hAnsi="Times New Roman"/>
                <w:sz w:val="28"/>
                <w:szCs w:val="28"/>
                <w:lang w:val="uk-UA"/>
              </w:rPr>
            </w:pPr>
            <w:r w:rsidRPr="003B2E85">
              <w:rPr>
                <w:rFonts w:ascii="Times New Roman" w:hAnsi="Times New Roman"/>
                <w:sz w:val="28"/>
                <w:szCs w:val="28"/>
                <w:lang w:val="uk-UA"/>
              </w:rPr>
              <w:lastRenderedPageBreak/>
              <w:t xml:space="preserve">Є </w:t>
            </w:r>
            <w:r w:rsidRPr="003B2E85">
              <w:rPr>
                <w:rFonts w:ascii="Times New Roman" w:hAnsi="Times New Roman"/>
                <w:sz w:val="28"/>
                <w:szCs w:val="28"/>
              </w:rPr>
              <w:t xml:space="preserve">вищою посадовою особою, що здійснює </w:t>
            </w:r>
            <w:r w:rsidRPr="003B2E85">
              <w:rPr>
                <w:rFonts w:ascii="Times New Roman" w:hAnsi="Times New Roman"/>
                <w:sz w:val="28"/>
                <w:szCs w:val="28"/>
              </w:rPr>
              <w:lastRenderedPageBreak/>
              <w:t>кримінальне провадження</w:t>
            </w:r>
            <w:r w:rsidRPr="003B2E85">
              <w:rPr>
                <w:rFonts w:ascii="Times New Roman" w:hAnsi="Times New Roman"/>
                <w:sz w:val="28"/>
                <w:szCs w:val="28"/>
                <w:lang w:val="uk-UA"/>
              </w:rPr>
              <w:t xml:space="preserve">. Він очолює систему органів прокуратури та керує її роботою, а саме: може видавати інструкції і вказівки стосовно здійснення прокурорської діяльності, має право за своїм розсудом розподіляти кримінальні провадження (справи) між нижчестоящими прокурорами, брати особисту участь у кримінальному провадженні та 63 підтримувати обвинувачення у Верховному Суді. </w:t>
            </w:r>
            <w:r w:rsidRPr="001675B6">
              <w:rPr>
                <w:rFonts w:ascii="Times New Roman" w:hAnsi="Times New Roman"/>
                <w:sz w:val="28"/>
                <w:szCs w:val="28"/>
                <w:lang w:val="uk-UA"/>
              </w:rPr>
              <w:t xml:space="preserve">На Генеральну </w:t>
            </w:r>
            <w:r w:rsidRPr="001675B6">
              <w:rPr>
                <w:rFonts w:ascii="Times New Roman" w:hAnsi="Times New Roman"/>
                <w:sz w:val="28"/>
                <w:szCs w:val="28"/>
                <w:lang w:val="uk-UA"/>
              </w:rPr>
              <w:lastRenderedPageBreak/>
              <w:t>прокуратуру покладено обов’язки з управління персоналом і фінансами прокуратур, зі зв’язків з громадськістю, з навчання і розвитку кадрів, а також із забезпечення міжнародних зв’язків і міжнародно-правової допомоги.</w:t>
            </w:r>
          </w:p>
        </w:tc>
      </w:tr>
    </w:tbl>
    <w:p w:rsidR="00345508" w:rsidRDefault="00345508">
      <w:pPr>
        <w:rPr>
          <w:lang w:val="uk-UA"/>
        </w:rPr>
      </w:pPr>
    </w:p>
    <w:p w:rsidR="00345508" w:rsidRDefault="00345508">
      <w:pPr>
        <w:rPr>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p>
    <w:p w:rsidR="00345508" w:rsidRDefault="00345508" w:rsidP="00A95C18">
      <w:pPr>
        <w:spacing w:after="0" w:line="360" w:lineRule="auto"/>
        <w:contextualSpacing/>
        <w:rPr>
          <w:rFonts w:ascii="Times New Roman" w:hAnsi="Times New Roman"/>
          <w:sz w:val="28"/>
          <w:szCs w:val="28"/>
          <w:lang w:val="uk-UA"/>
        </w:rPr>
      </w:pPr>
    </w:p>
    <w:p w:rsidR="00345508" w:rsidRDefault="00345508" w:rsidP="00C75917">
      <w:pPr>
        <w:spacing w:after="0" w:line="360" w:lineRule="auto"/>
        <w:ind w:firstLine="709"/>
        <w:contextualSpacing/>
        <w:jc w:val="center"/>
        <w:rPr>
          <w:rFonts w:ascii="Times New Roman" w:hAnsi="Times New Roman"/>
          <w:sz w:val="28"/>
          <w:szCs w:val="28"/>
          <w:lang w:val="uk-UA"/>
        </w:rPr>
      </w:pPr>
      <w:r>
        <w:rPr>
          <w:rFonts w:ascii="Times New Roman" w:hAnsi="Times New Roman"/>
          <w:sz w:val="28"/>
          <w:szCs w:val="28"/>
          <w:lang w:val="uk-UA"/>
        </w:rPr>
        <w:lastRenderedPageBreak/>
        <w:t>ВИСНОВКИ</w:t>
      </w:r>
    </w:p>
    <w:p w:rsidR="00345508" w:rsidRDefault="00345508" w:rsidP="004A52C8">
      <w:pPr>
        <w:widowControl w:val="0"/>
        <w:spacing w:after="0" w:line="360" w:lineRule="auto"/>
        <w:ind w:firstLine="709"/>
        <w:contextualSpacing/>
        <w:jc w:val="both"/>
        <w:rPr>
          <w:rFonts w:ascii="Times New Roman" w:hAnsi="Times New Roman"/>
          <w:sz w:val="28"/>
          <w:szCs w:val="28"/>
          <w:lang w:val="uk-UA"/>
        </w:rPr>
      </w:pPr>
    </w:p>
    <w:p w:rsidR="00345508" w:rsidRDefault="00345508" w:rsidP="004A52C8">
      <w:pPr>
        <w:widowControl w:val="0"/>
        <w:spacing w:after="0" w:line="360" w:lineRule="auto"/>
        <w:ind w:firstLine="709"/>
        <w:contextualSpacing/>
        <w:jc w:val="both"/>
        <w:rPr>
          <w:rFonts w:ascii="Times New Roman" w:hAnsi="Times New Roman"/>
          <w:sz w:val="28"/>
          <w:szCs w:val="28"/>
          <w:lang w:val="uk-UA"/>
        </w:rPr>
      </w:pPr>
    </w:p>
    <w:p w:rsidR="00345508" w:rsidRDefault="00345508" w:rsidP="004A52C8">
      <w:pPr>
        <w:widowControl w:val="0"/>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Пр</w:t>
      </w:r>
      <w:r w:rsidRPr="004A52C8">
        <w:rPr>
          <w:rFonts w:ascii="Times New Roman" w:hAnsi="Times New Roman"/>
          <w:sz w:val="28"/>
          <w:szCs w:val="28"/>
          <w:lang w:val="uk-UA"/>
        </w:rPr>
        <w:t xml:space="preserve">авова система </w:t>
      </w:r>
      <w:r>
        <w:rPr>
          <w:rFonts w:ascii="Times New Roman" w:hAnsi="Times New Roman"/>
          <w:sz w:val="28"/>
          <w:szCs w:val="28"/>
          <w:lang w:val="uk-UA"/>
        </w:rPr>
        <w:t xml:space="preserve">України </w:t>
      </w:r>
      <w:r w:rsidRPr="004A52C8">
        <w:rPr>
          <w:rFonts w:ascii="Times New Roman" w:hAnsi="Times New Roman"/>
          <w:sz w:val="28"/>
          <w:szCs w:val="28"/>
          <w:lang w:val="uk-UA"/>
        </w:rPr>
        <w:t>характеризується активним прийняттям нормативно-правових актів різної юридичної сили</w:t>
      </w:r>
      <w:r>
        <w:rPr>
          <w:rFonts w:ascii="Times New Roman" w:hAnsi="Times New Roman"/>
          <w:sz w:val="28"/>
          <w:szCs w:val="28"/>
          <w:lang w:val="uk-UA"/>
        </w:rPr>
        <w:t xml:space="preserve">. Звичайно </w:t>
      </w:r>
      <w:r w:rsidRPr="004A52C8">
        <w:rPr>
          <w:rFonts w:ascii="Times New Roman" w:hAnsi="Times New Roman"/>
          <w:sz w:val="28"/>
          <w:szCs w:val="28"/>
          <w:lang w:val="uk-UA"/>
        </w:rPr>
        <w:t>кількістю нормативно-правов</w:t>
      </w:r>
      <w:r>
        <w:rPr>
          <w:rFonts w:ascii="Times New Roman" w:hAnsi="Times New Roman"/>
          <w:sz w:val="28"/>
          <w:szCs w:val="28"/>
          <w:lang w:val="uk-UA"/>
        </w:rPr>
        <w:t xml:space="preserve">их актів </w:t>
      </w:r>
      <w:r w:rsidRPr="004A52C8">
        <w:rPr>
          <w:rFonts w:ascii="Times New Roman" w:hAnsi="Times New Roman"/>
          <w:sz w:val="28"/>
          <w:szCs w:val="28"/>
          <w:lang w:val="uk-UA"/>
        </w:rPr>
        <w:t xml:space="preserve">не можна замінити </w:t>
      </w:r>
      <w:r>
        <w:rPr>
          <w:rFonts w:ascii="Times New Roman" w:hAnsi="Times New Roman"/>
          <w:sz w:val="28"/>
          <w:szCs w:val="28"/>
          <w:lang w:val="uk-UA"/>
        </w:rPr>
        <w:t>їх</w:t>
      </w:r>
      <w:r w:rsidRPr="004A52C8">
        <w:rPr>
          <w:rFonts w:ascii="Times New Roman" w:hAnsi="Times New Roman"/>
          <w:sz w:val="28"/>
          <w:szCs w:val="28"/>
          <w:lang w:val="uk-UA"/>
        </w:rPr>
        <w:t xml:space="preserve"> якість. Тому нормативно-правові акти повинні виконувати своє</w:t>
      </w:r>
      <w:r>
        <w:rPr>
          <w:rFonts w:ascii="Times New Roman" w:hAnsi="Times New Roman"/>
          <w:sz w:val="28"/>
          <w:szCs w:val="28"/>
          <w:lang w:val="uk-UA"/>
        </w:rPr>
        <w:t xml:space="preserve"> основне</w:t>
      </w:r>
      <w:r w:rsidRPr="004A52C8">
        <w:rPr>
          <w:rFonts w:ascii="Times New Roman" w:hAnsi="Times New Roman"/>
          <w:sz w:val="28"/>
          <w:szCs w:val="28"/>
          <w:lang w:val="uk-UA"/>
        </w:rPr>
        <w:t xml:space="preserve"> призначення – регулюва</w:t>
      </w:r>
      <w:r>
        <w:rPr>
          <w:rFonts w:ascii="Times New Roman" w:hAnsi="Times New Roman"/>
          <w:sz w:val="28"/>
          <w:szCs w:val="28"/>
          <w:lang w:val="uk-UA"/>
        </w:rPr>
        <w:t>ти</w:t>
      </w:r>
      <w:r w:rsidRPr="004A52C8">
        <w:rPr>
          <w:rFonts w:ascii="Times New Roman" w:hAnsi="Times New Roman"/>
          <w:sz w:val="28"/>
          <w:szCs w:val="28"/>
          <w:lang w:val="uk-UA"/>
        </w:rPr>
        <w:t xml:space="preserve"> суспільн</w:t>
      </w:r>
      <w:r>
        <w:rPr>
          <w:rFonts w:ascii="Times New Roman" w:hAnsi="Times New Roman"/>
          <w:sz w:val="28"/>
          <w:szCs w:val="28"/>
          <w:lang w:val="uk-UA"/>
        </w:rPr>
        <w:t>і</w:t>
      </w:r>
      <w:r w:rsidRPr="004A52C8">
        <w:rPr>
          <w:rFonts w:ascii="Times New Roman" w:hAnsi="Times New Roman"/>
          <w:sz w:val="28"/>
          <w:szCs w:val="28"/>
          <w:lang w:val="uk-UA"/>
        </w:rPr>
        <w:t xml:space="preserve"> відносин</w:t>
      </w:r>
      <w:r>
        <w:rPr>
          <w:rFonts w:ascii="Times New Roman" w:hAnsi="Times New Roman"/>
          <w:sz w:val="28"/>
          <w:szCs w:val="28"/>
          <w:lang w:val="uk-UA"/>
        </w:rPr>
        <w:t>и, за допомогою узгодженості та взаємозалежності.</w:t>
      </w:r>
    </w:p>
    <w:p w:rsidR="00115577" w:rsidRDefault="00115577" w:rsidP="004A52C8">
      <w:pPr>
        <w:spacing w:after="0" w:line="360" w:lineRule="auto"/>
        <w:ind w:firstLine="709"/>
        <w:contextualSpacing/>
        <w:jc w:val="both"/>
        <w:rPr>
          <w:color w:val="000000"/>
          <w:sz w:val="19"/>
          <w:szCs w:val="19"/>
          <w:shd w:val="clear" w:color="auto" w:fill="FFFFFF"/>
          <w:lang w:val="uk-UA"/>
        </w:rPr>
      </w:pPr>
      <w:r>
        <w:rPr>
          <w:rFonts w:ascii="Times New Roman" w:hAnsi="Times New Roman"/>
          <w:sz w:val="28"/>
          <w:szCs w:val="28"/>
          <w:lang w:val="uk-UA"/>
        </w:rPr>
        <w:t xml:space="preserve">Згідно Закону України «Про прокуратуру» від 2014 року, </w:t>
      </w:r>
      <w:r>
        <w:rPr>
          <w:color w:val="000000"/>
          <w:sz w:val="19"/>
          <w:szCs w:val="19"/>
          <w:shd w:val="clear" w:color="auto" w:fill="FFFFFF"/>
        </w:rPr>
        <w:t> </w:t>
      </w:r>
      <w:r w:rsidRPr="00115577">
        <w:rPr>
          <w:rFonts w:ascii="Times New Roman" w:hAnsi="Times New Roman"/>
          <w:color w:val="000000"/>
          <w:sz w:val="28"/>
          <w:szCs w:val="28"/>
          <w:shd w:val="clear" w:color="auto" w:fill="FFFFFF"/>
          <w:lang w:val="uk-UA"/>
        </w:rPr>
        <w:t>Генеральний прокурор має право видавати письмові накази адміністративного характеру, що є обов’язковими до виконання всіма прокурорами.</w:t>
      </w:r>
    </w:p>
    <w:p w:rsidR="00345508" w:rsidRPr="004A52C8" w:rsidRDefault="00345508" w:rsidP="004A52C8">
      <w:pPr>
        <w:spacing w:after="0" w:line="360" w:lineRule="auto"/>
        <w:ind w:firstLine="709"/>
        <w:contextualSpacing/>
        <w:jc w:val="both"/>
        <w:rPr>
          <w:rFonts w:ascii="Times New Roman" w:hAnsi="Times New Roman"/>
          <w:sz w:val="28"/>
          <w:szCs w:val="28"/>
          <w:lang w:val="uk-UA"/>
        </w:rPr>
      </w:pPr>
      <w:r w:rsidRPr="004A52C8">
        <w:rPr>
          <w:rFonts w:ascii="Times New Roman" w:hAnsi="Times New Roman"/>
          <w:sz w:val="28"/>
          <w:szCs w:val="28"/>
          <w:lang w:val="uk-UA"/>
        </w:rPr>
        <w:t xml:space="preserve">Відомчі нормативні акти Генерального прокурора України, які регламентують усі аспекти організації та діяльності органів прокуратури, є обов’язковими для виконання. Генеральний прокурор України видає накази з основних питань організації та діяльності прокуратури при виконанні функцій, визначених Законом «Про прокуратуру». Поряд з цим деякі </w:t>
      </w:r>
      <w:r>
        <w:rPr>
          <w:rFonts w:ascii="Times New Roman" w:hAnsi="Times New Roman"/>
          <w:sz w:val="28"/>
          <w:szCs w:val="28"/>
          <w:lang w:val="uk-UA"/>
        </w:rPr>
        <w:t xml:space="preserve">його </w:t>
      </w:r>
      <w:r w:rsidRPr="004A52C8">
        <w:rPr>
          <w:rFonts w:ascii="Times New Roman" w:hAnsi="Times New Roman"/>
          <w:sz w:val="28"/>
          <w:szCs w:val="28"/>
          <w:lang w:val="uk-UA"/>
        </w:rPr>
        <w:t>накази регламентують організацію роботи та контролю, виконання аналітичної та методичної роботи в органах прокуратури.</w:t>
      </w:r>
    </w:p>
    <w:p w:rsidR="00345508" w:rsidRPr="004A52C8" w:rsidRDefault="00345508" w:rsidP="004A52C8">
      <w:pPr>
        <w:spacing w:after="0" w:line="360" w:lineRule="auto"/>
        <w:ind w:firstLine="709"/>
        <w:contextualSpacing/>
        <w:jc w:val="both"/>
        <w:rPr>
          <w:rFonts w:ascii="Times New Roman" w:hAnsi="Times New Roman"/>
          <w:sz w:val="28"/>
          <w:szCs w:val="28"/>
          <w:lang w:val="uk-UA"/>
        </w:rPr>
      </w:pPr>
      <w:r w:rsidRPr="004A52C8">
        <w:rPr>
          <w:rFonts w:ascii="Times New Roman" w:hAnsi="Times New Roman"/>
          <w:sz w:val="28"/>
          <w:szCs w:val="28"/>
          <w:lang w:val="uk-UA"/>
        </w:rPr>
        <w:t>Наказами Генерального прокурора України регламентуються також робота з кадрами, питання правового забезпечення в органах прокуратури та інші важливі напрямки діяльності органів прокуратури</w:t>
      </w:r>
    </w:p>
    <w:p w:rsidR="00345508" w:rsidRDefault="00115577" w:rsidP="00115577">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До 2014 року п</w:t>
      </w:r>
      <w:r w:rsidR="00345508" w:rsidRPr="004A52C8">
        <w:rPr>
          <w:rFonts w:ascii="Times New Roman" w:hAnsi="Times New Roman"/>
          <w:sz w:val="28"/>
          <w:szCs w:val="28"/>
          <w:lang w:val="uk-UA"/>
        </w:rPr>
        <w:t>оряд з наказами Генеральний прокурор України вида</w:t>
      </w:r>
      <w:r>
        <w:rPr>
          <w:rFonts w:ascii="Times New Roman" w:hAnsi="Times New Roman"/>
          <w:sz w:val="28"/>
          <w:szCs w:val="28"/>
          <w:lang w:val="uk-UA"/>
        </w:rPr>
        <w:t xml:space="preserve">вав </w:t>
      </w:r>
      <w:r w:rsidR="00345508" w:rsidRPr="004A52C8">
        <w:rPr>
          <w:rFonts w:ascii="Times New Roman" w:hAnsi="Times New Roman"/>
          <w:sz w:val="28"/>
          <w:szCs w:val="28"/>
          <w:lang w:val="uk-UA"/>
        </w:rPr>
        <w:t xml:space="preserve">інструкції, </w:t>
      </w:r>
      <w:r>
        <w:rPr>
          <w:rFonts w:ascii="Times New Roman" w:hAnsi="Times New Roman"/>
          <w:sz w:val="28"/>
          <w:szCs w:val="28"/>
          <w:lang w:val="uk-UA"/>
        </w:rPr>
        <w:t>положення, розпорядження та вказівки. Вказівки</w:t>
      </w:r>
      <w:r w:rsidR="00345508" w:rsidRPr="004A52C8">
        <w:rPr>
          <w:rFonts w:ascii="Times New Roman" w:hAnsi="Times New Roman"/>
          <w:sz w:val="28"/>
          <w:szCs w:val="28"/>
          <w:lang w:val="uk-UA"/>
        </w:rPr>
        <w:t xml:space="preserve"> регулю</w:t>
      </w:r>
      <w:r>
        <w:rPr>
          <w:rFonts w:ascii="Times New Roman" w:hAnsi="Times New Roman"/>
          <w:sz w:val="28"/>
          <w:szCs w:val="28"/>
          <w:lang w:val="uk-UA"/>
        </w:rPr>
        <w:t>вали</w:t>
      </w:r>
      <w:r w:rsidR="00345508" w:rsidRPr="004A52C8">
        <w:rPr>
          <w:rFonts w:ascii="Times New Roman" w:hAnsi="Times New Roman"/>
          <w:sz w:val="28"/>
          <w:szCs w:val="28"/>
          <w:lang w:val="uk-UA"/>
        </w:rPr>
        <w:t xml:space="preserve"> окремі види діяльності органів прокуратури: ді</w:t>
      </w:r>
      <w:r>
        <w:rPr>
          <w:rFonts w:ascii="Times New Roman" w:hAnsi="Times New Roman"/>
          <w:sz w:val="28"/>
          <w:szCs w:val="28"/>
          <w:lang w:val="uk-UA"/>
        </w:rPr>
        <w:t>ловодство,</w:t>
      </w:r>
      <w:r w:rsidR="00345508" w:rsidRPr="004A52C8">
        <w:rPr>
          <w:rFonts w:ascii="Times New Roman" w:hAnsi="Times New Roman"/>
          <w:sz w:val="28"/>
          <w:szCs w:val="28"/>
          <w:lang w:val="uk-UA"/>
        </w:rPr>
        <w:t xml:space="preserve"> порядок розгляду і вирішення звернень та особистого прийому</w:t>
      </w:r>
      <w:r>
        <w:rPr>
          <w:rFonts w:ascii="Times New Roman" w:hAnsi="Times New Roman"/>
          <w:sz w:val="28"/>
          <w:szCs w:val="28"/>
          <w:lang w:val="uk-UA"/>
        </w:rPr>
        <w:t xml:space="preserve"> громадян в органах прокуратури,</w:t>
      </w:r>
      <w:r w:rsidR="00345508" w:rsidRPr="004A52C8">
        <w:rPr>
          <w:rFonts w:ascii="Times New Roman" w:hAnsi="Times New Roman"/>
          <w:sz w:val="28"/>
          <w:szCs w:val="28"/>
          <w:lang w:val="uk-UA"/>
        </w:rPr>
        <w:t xml:space="preserve"> порядок ведення первинного обліку роботи прокурорів та ін.</w:t>
      </w:r>
      <w:r>
        <w:rPr>
          <w:rFonts w:ascii="Times New Roman" w:hAnsi="Times New Roman"/>
          <w:sz w:val="28"/>
          <w:szCs w:val="28"/>
          <w:lang w:val="uk-UA"/>
        </w:rPr>
        <w:t xml:space="preserve"> </w:t>
      </w:r>
      <w:r w:rsidR="00345508" w:rsidRPr="004A52C8">
        <w:rPr>
          <w:rFonts w:ascii="Times New Roman" w:hAnsi="Times New Roman"/>
          <w:sz w:val="28"/>
          <w:szCs w:val="28"/>
          <w:lang w:val="uk-UA"/>
        </w:rPr>
        <w:t>Положеннями регламенту</w:t>
      </w:r>
      <w:r>
        <w:rPr>
          <w:rFonts w:ascii="Times New Roman" w:hAnsi="Times New Roman"/>
          <w:sz w:val="28"/>
          <w:szCs w:val="28"/>
          <w:lang w:val="uk-UA"/>
        </w:rPr>
        <w:t>вався</w:t>
      </w:r>
      <w:r w:rsidR="00345508" w:rsidRPr="004A52C8">
        <w:rPr>
          <w:rFonts w:ascii="Times New Roman" w:hAnsi="Times New Roman"/>
          <w:sz w:val="28"/>
          <w:szCs w:val="28"/>
          <w:lang w:val="uk-UA"/>
        </w:rPr>
        <w:t xml:space="preserve"> порядок проведення атестації </w:t>
      </w:r>
      <w:r w:rsidR="00345508">
        <w:rPr>
          <w:rFonts w:ascii="Times New Roman" w:hAnsi="Times New Roman"/>
          <w:sz w:val="28"/>
          <w:szCs w:val="28"/>
          <w:lang w:val="uk-UA"/>
        </w:rPr>
        <w:t>прокурорів</w:t>
      </w:r>
      <w:r w:rsidR="00345508" w:rsidRPr="004A52C8">
        <w:rPr>
          <w:rFonts w:ascii="Times New Roman" w:hAnsi="Times New Roman"/>
          <w:sz w:val="28"/>
          <w:szCs w:val="28"/>
          <w:lang w:val="uk-UA"/>
        </w:rPr>
        <w:t>, система підвищення кваліфікації прокурор</w:t>
      </w:r>
      <w:r w:rsidR="00345508">
        <w:rPr>
          <w:rFonts w:ascii="Times New Roman" w:hAnsi="Times New Roman"/>
          <w:sz w:val="28"/>
          <w:szCs w:val="28"/>
          <w:lang w:val="uk-UA"/>
        </w:rPr>
        <w:t xml:space="preserve">ів </w:t>
      </w:r>
      <w:r w:rsidR="00345508" w:rsidRPr="004A52C8">
        <w:rPr>
          <w:rFonts w:ascii="Times New Roman" w:hAnsi="Times New Roman"/>
          <w:sz w:val="28"/>
          <w:szCs w:val="28"/>
          <w:lang w:val="uk-UA"/>
        </w:rPr>
        <w:t>та деякі інші важливі питання органів прокуратури.</w:t>
      </w:r>
      <w:r>
        <w:rPr>
          <w:rFonts w:ascii="Times New Roman" w:hAnsi="Times New Roman"/>
          <w:sz w:val="28"/>
          <w:szCs w:val="28"/>
          <w:lang w:val="uk-UA"/>
        </w:rPr>
        <w:t xml:space="preserve"> </w:t>
      </w:r>
      <w:r w:rsidR="00345508" w:rsidRPr="004A52C8">
        <w:rPr>
          <w:rFonts w:ascii="Times New Roman" w:hAnsi="Times New Roman"/>
          <w:sz w:val="28"/>
          <w:szCs w:val="28"/>
          <w:lang w:val="uk-UA"/>
        </w:rPr>
        <w:t>Розпорядження Генерального прокурора України, як правило,</w:t>
      </w:r>
      <w:r>
        <w:rPr>
          <w:rFonts w:ascii="Times New Roman" w:hAnsi="Times New Roman"/>
          <w:sz w:val="28"/>
          <w:szCs w:val="28"/>
          <w:lang w:val="uk-UA"/>
        </w:rPr>
        <w:t xml:space="preserve"> були спрямовані</w:t>
      </w:r>
      <w:r w:rsidR="00345508" w:rsidRPr="004A52C8">
        <w:rPr>
          <w:rFonts w:ascii="Times New Roman" w:hAnsi="Times New Roman"/>
          <w:sz w:val="28"/>
          <w:szCs w:val="28"/>
          <w:lang w:val="uk-UA"/>
        </w:rPr>
        <w:t xml:space="preserve"> на реалізацію разового або короткострокового характеру. Вони стосу</w:t>
      </w:r>
      <w:r>
        <w:rPr>
          <w:rFonts w:ascii="Times New Roman" w:hAnsi="Times New Roman"/>
          <w:sz w:val="28"/>
          <w:szCs w:val="28"/>
          <w:lang w:val="uk-UA"/>
        </w:rPr>
        <w:t>вались</w:t>
      </w:r>
      <w:r w:rsidR="00345508" w:rsidRPr="004A52C8">
        <w:rPr>
          <w:rFonts w:ascii="Times New Roman" w:hAnsi="Times New Roman"/>
          <w:sz w:val="28"/>
          <w:szCs w:val="28"/>
          <w:lang w:val="uk-UA"/>
        </w:rPr>
        <w:t xml:space="preserve"> й більшості випадків окремих </w:t>
      </w:r>
      <w:r w:rsidR="00345508" w:rsidRPr="004A52C8">
        <w:rPr>
          <w:rFonts w:ascii="Times New Roman" w:hAnsi="Times New Roman"/>
          <w:sz w:val="28"/>
          <w:szCs w:val="28"/>
          <w:lang w:val="uk-UA"/>
        </w:rPr>
        <w:lastRenderedPageBreak/>
        <w:t>підрозділів органів прокуратури або структур.</w:t>
      </w:r>
      <w:r>
        <w:rPr>
          <w:rFonts w:ascii="Times New Roman" w:hAnsi="Times New Roman"/>
          <w:sz w:val="28"/>
          <w:szCs w:val="28"/>
          <w:lang w:val="uk-UA"/>
        </w:rPr>
        <w:t xml:space="preserve"> </w:t>
      </w:r>
      <w:r w:rsidR="00345508" w:rsidRPr="004A52C8">
        <w:rPr>
          <w:rFonts w:ascii="Times New Roman" w:hAnsi="Times New Roman"/>
          <w:sz w:val="28"/>
          <w:szCs w:val="28"/>
          <w:lang w:val="uk-UA"/>
        </w:rPr>
        <w:t>Вказівки Генерального прокурора України стосу</w:t>
      </w:r>
      <w:r>
        <w:rPr>
          <w:rFonts w:ascii="Times New Roman" w:hAnsi="Times New Roman"/>
          <w:sz w:val="28"/>
          <w:szCs w:val="28"/>
          <w:lang w:val="uk-UA"/>
        </w:rPr>
        <w:t xml:space="preserve">вались </w:t>
      </w:r>
      <w:r w:rsidR="00345508" w:rsidRPr="004A52C8">
        <w:rPr>
          <w:rFonts w:ascii="Times New Roman" w:hAnsi="Times New Roman"/>
          <w:sz w:val="28"/>
          <w:szCs w:val="28"/>
          <w:lang w:val="uk-UA"/>
        </w:rPr>
        <w:t>діяльності як органів прокуратури, так й інших правоохоронних органів, тобто виход</w:t>
      </w:r>
      <w:r>
        <w:rPr>
          <w:rFonts w:ascii="Times New Roman" w:hAnsi="Times New Roman"/>
          <w:sz w:val="28"/>
          <w:szCs w:val="28"/>
          <w:lang w:val="uk-UA"/>
        </w:rPr>
        <w:t>или</w:t>
      </w:r>
      <w:r w:rsidR="00345508" w:rsidRPr="004A52C8">
        <w:rPr>
          <w:rFonts w:ascii="Times New Roman" w:hAnsi="Times New Roman"/>
          <w:sz w:val="28"/>
          <w:szCs w:val="28"/>
          <w:lang w:val="uk-UA"/>
        </w:rPr>
        <w:t xml:space="preserve"> за межі прокурорської системи. Це вказівки з питань розслідування, які </w:t>
      </w:r>
      <w:r>
        <w:rPr>
          <w:rFonts w:ascii="Times New Roman" w:hAnsi="Times New Roman"/>
          <w:sz w:val="28"/>
          <w:szCs w:val="28"/>
          <w:lang w:val="uk-UA"/>
        </w:rPr>
        <w:t>були</w:t>
      </w:r>
      <w:r w:rsidR="00345508" w:rsidRPr="004A52C8">
        <w:rPr>
          <w:rFonts w:ascii="Times New Roman" w:hAnsi="Times New Roman"/>
          <w:sz w:val="28"/>
          <w:szCs w:val="28"/>
          <w:lang w:val="uk-UA"/>
        </w:rPr>
        <w:t xml:space="preserve"> обов’язковими для органів д</w:t>
      </w:r>
      <w:r w:rsidR="00345508">
        <w:rPr>
          <w:rFonts w:ascii="Times New Roman" w:hAnsi="Times New Roman"/>
          <w:sz w:val="28"/>
          <w:szCs w:val="28"/>
          <w:lang w:val="uk-UA"/>
        </w:rPr>
        <w:t xml:space="preserve">ізнання і досудового слідства. </w:t>
      </w:r>
      <w:r w:rsidR="00345508" w:rsidRPr="004A52C8">
        <w:rPr>
          <w:rFonts w:ascii="Times New Roman" w:hAnsi="Times New Roman"/>
          <w:sz w:val="28"/>
          <w:szCs w:val="28"/>
          <w:lang w:val="uk-UA"/>
        </w:rPr>
        <w:t>Мета вказівок – забезпеч</w:t>
      </w:r>
      <w:r w:rsidR="00345508">
        <w:rPr>
          <w:rFonts w:ascii="Times New Roman" w:hAnsi="Times New Roman"/>
          <w:sz w:val="28"/>
          <w:szCs w:val="28"/>
          <w:lang w:val="uk-UA"/>
        </w:rPr>
        <w:t>ення</w:t>
      </w:r>
      <w:r w:rsidR="00345508" w:rsidRPr="004A52C8">
        <w:rPr>
          <w:rFonts w:ascii="Times New Roman" w:hAnsi="Times New Roman"/>
          <w:sz w:val="28"/>
          <w:szCs w:val="28"/>
          <w:lang w:val="uk-UA"/>
        </w:rPr>
        <w:t xml:space="preserve"> законн</w:t>
      </w:r>
      <w:r w:rsidR="00345508">
        <w:rPr>
          <w:rFonts w:ascii="Times New Roman" w:hAnsi="Times New Roman"/>
          <w:sz w:val="28"/>
          <w:szCs w:val="28"/>
          <w:lang w:val="uk-UA"/>
        </w:rPr>
        <w:t>ості</w:t>
      </w:r>
      <w:r w:rsidR="00345508" w:rsidRPr="004A52C8">
        <w:rPr>
          <w:rFonts w:ascii="Times New Roman" w:hAnsi="Times New Roman"/>
          <w:sz w:val="28"/>
          <w:szCs w:val="28"/>
          <w:lang w:val="uk-UA"/>
        </w:rPr>
        <w:t xml:space="preserve"> при розслідуванні злочинів. </w:t>
      </w:r>
      <w:bookmarkStart w:id="42" w:name="n30"/>
      <w:bookmarkEnd w:id="42"/>
    </w:p>
    <w:p w:rsidR="00345508" w:rsidRPr="004A52C8" w:rsidRDefault="00345508" w:rsidP="004A52C8">
      <w:pPr>
        <w:spacing w:after="0" w:line="360" w:lineRule="auto"/>
        <w:ind w:firstLine="709"/>
        <w:contextualSpacing/>
        <w:jc w:val="both"/>
        <w:rPr>
          <w:rFonts w:ascii="Times New Roman" w:hAnsi="Times New Roman"/>
          <w:sz w:val="28"/>
          <w:szCs w:val="28"/>
          <w:lang w:val="uk-UA"/>
        </w:rPr>
      </w:pPr>
      <w:r>
        <w:rPr>
          <w:rFonts w:ascii="Times New Roman" w:hAnsi="Times New Roman"/>
          <w:lang w:val="uk-UA"/>
        </w:rPr>
        <w:t xml:space="preserve">1. </w:t>
      </w:r>
      <w:r w:rsidRPr="004A52C8">
        <w:rPr>
          <w:rFonts w:ascii="Times New Roman" w:hAnsi="Times New Roman"/>
          <w:sz w:val="28"/>
          <w:szCs w:val="28"/>
          <w:lang w:val="uk-UA"/>
        </w:rPr>
        <w:t>Правоохоронна функція держави реалізує основне призначення права – упорядкування суспільних відносин і забезпечення їх ста</w:t>
      </w:r>
      <w:r>
        <w:rPr>
          <w:rFonts w:ascii="Times New Roman" w:hAnsi="Times New Roman"/>
          <w:sz w:val="28"/>
          <w:szCs w:val="28"/>
          <w:lang w:val="uk-UA"/>
        </w:rPr>
        <w:t>більності</w:t>
      </w:r>
      <w:r w:rsidRPr="004A52C8">
        <w:rPr>
          <w:rFonts w:ascii="Times New Roman" w:hAnsi="Times New Roman"/>
          <w:sz w:val="28"/>
          <w:szCs w:val="28"/>
          <w:lang w:val="uk-UA"/>
        </w:rPr>
        <w:t xml:space="preserve"> та незалежності від зовнішнього негативного впливу. </w:t>
      </w:r>
      <w:r w:rsidRPr="004A52C8">
        <w:rPr>
          <w:rFonts w:ascii="Times New Roman" w:hAnsi="Times New Roman"/>
          <w:sz w:val="28"/>
          <w:szCs w:val="28"/>
        </w:rPr>
        <w:t>Правоохоронна функція відомчих актів проявляється в тому, що за їх допомогою запобігаються різного роду правопорушення в той чи іншій галузі, а також охороняються права різних груп населення.</w:t>
      </w:r>
    </w:p>
    <w:p w:rsidR="00345508" w:rsidRDefault="00345508" w:rsidP="005E376E">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Відомчі нормативно–правові акти відіграють важливу роль в реалізації правоохоронної функції держави, вони більш детально регулюють суспільні відносини в цій галузі, чіткіше визначають права та обов’язки суб’єктів, заповнюють прогалини в нормативних актах.  Сприяють більш якісному та ефективному розвитку системи органів прокуратури, при належному та професійному виконанні своїх обов’язків Генеральним прокурором та співробітників Офісу Генерального прокурора. </w:t>
      </w:r>
    </w:p>
    <w:p w:rsidR="00345508" w:rsidRPr="006852B4" w:rsidRDefault="00345508" w:rsidP="004023DE">
      <w:pPr>
        <w:spacing w:after="0" w:line="360" w:lineRule="auto"/>
        <w:ind w:firstLine="709"/>
        <w:contextualSpacing/>
        <w:jc w:val="both"/>
        <w:rPr>
          <w:rFonts w:ascii="Times New Roman" w:hAnsi="Times New Roman"/>
          <w:sz w:val="28"/>
          <w:szCs w:val="28"/>
          <w:lang w:val="uk-UA"/>
        </w:rPr>
      </w:pPr>
      <w:r w:rsidRPr="00E95CCF">
        <w:rPr>
          <w:rFonts w:ascii="Times New Roman" w:hAnsi="Times New Roman"/>
          <w:sz w:val="28"/>
          <w:szCs w:val="28"/>
          <w:lang w:val="uk-UA"/>
        </w:rPr>
        <w:t>Підзаконн</w:t>
      </w:r>
      <w:r>
        <w:rPr>
          <w:rFonts w:ascii="Times New Roman" w:hAnsi="Times New Roman"/>
          <w:sz w:val="28"/>
          <w:szCs w:val="28"/>
          <w:lang w:val="uk-UA"/>
        </w:rPr>
        <w:t>і</w:t>
      </w:r>
      <w:r w:rsidRPr="00E95CCF">
        <w:rPr>
          <w:rFonts w:ascii="Times New Roman" w:hAnsi="Times New Roman"/>
          <w:sz w:val="28"/>
          <w:szCs w:val="28"/>
          <w:lang w:val="uk-UA"/>
        </w:rPr>
        <w:t xml:space="preserve"> нор</w:t>
      </w:r>
      <w:r>
        <w:rPr>
          <w:rFonts w:ascii="Times New Roman" w:hAnsi="Times New Roman"/>
          <w:sz w:val="28"/>
          <w:szCs w:val="28"/>
          <w:lang w:val="uk-UA"/>
        </w:rPr>
        <w:t xml:space="preserve">мативно-правові акти видаються </w:t>
      </w:r>
      <w:r w:rsidRPr="00E95CCF">
        <w:rPr>
          <w:rFonts w:ascii="Times New Roman" w:hAnsi="Times New Roman"/>
          <w:sz w:val="28"/>
          <w:szCs w:val="28"/>
          <w:lang w:val="uk-UA"/>
        </w:rPr>
        <w:t>на основі Конституції, законів,</w:t>
      </w:r>
      <w:r>
        <w:rPr>
          <w:rFonts w:ascii="Times New Roman" w:hAnsi="Times New Roman"/>
          <w:sz w:val="28"/>
          <w:szCs w:val="28"/>
          <w:lang w:val="uk-UA"/>
        </w:rPr>
        <w:t xml:space="preserve"> інших</w:t>
      </w:r>
      <w:r w:rsidRPr="00E95CCF">
        <w:rPr>
          <w:rFonts w:ascii="Times New Roman" w:hAnsi="Times New Roman"/>
          <w:sz w:val="28"/>
          <w:szCs w:val="28"/>
          <w:lang w:val="uk-UA"/>
        </w:rPr>
        <w:t xml:space="preserve"> актів вищи</w:t>
      </w:r>
      <w:r>
        <w:rPr>
          <w:rFonts w:ascii="Times New Roman" w:hAnsi="Times New Roman"/>
          <w:sz w:val="28"/>
          <w:szCs w:val="28"/>
          <w:lang w:val="uk-UA"/>
        </w:rPr>
        <w:t>х органів державної влади.</w:t>
      </w:r>
      <w:r w:rsidRPr="00E95CCF">
        <w:rPr>
          <w:rFonts w:ascii="Times New Roman" w:hAnsi="Times New Roman"/>
          <w:sz w:val="28"/>
          <w:szCs w:val="28"/>
          <w:lang w:val="uk-UA"/>
        </w:rPr>
        <w:t xml:space="preserve"> </w:t>
      </w:r>
      <w:r>
        <w:rPr>
          <w:rFonts w:ascii="Times New Roman" w:hAnsi="Times New Roman"/>
          <w:sz w:val="28"/>
          <w:szCs w:val="28"/>
          <w:lang w:val="uk-UA"/>
        </w:rPr>
        <w:t>Вони у</w:t>
      </w:r>
      <w:r w:rsidRPr="00E95CCF">
        <w:rPr>
          <w:rFonts w:ascii="Times New Roman" w:hAnsi="Times New Roman"/>
          <w:sz w:val="28"/>
          <w:szCs w:val="28"/>
          <w:lang w:val="uk-UA"/>
        </w:rPr>
        <w:t>хвалю</w:t>
      </w:r>
      <w:r>
        <w:rPr>
          <w:rFonts w:ascii="Times New Roman" w:hAnsi="Times New Roman"/>
          <w:sz w:val="28"/>
          <w:szCs w:val="28"/>
          <w:lang w:val="uk-UA"/>
        </w:rPr>
        <w:t>ю</w:t>
      </w:r>
      <w:r w:rsidRPr="00E95CCF">
        <w:rPr>
          <w:rFonts w:ascii="Times New Roman" w:hAnsi="Times New Roman"/>
          <w:sz w:val="28"/>
          <w:szCs w:val="28"/>
          <w:lang w:val="uk-UA"/>
        </w:rPr>
        <w:t xml:space="preserve">ться </w:t>
      </w:r>
      <w:r>
        <w:rPr>
          <w:rFonts w:ascii="Times New Roman" w:hAnsi="Times New Roman"/>
          <w:sz w:val="28"/>
          <w:szCs w:val="28"/>
          <w:lang w:val="uk-UA"/>
        </w:rPr>
        <w:t>у встановленій законом формі. Та вони є більш вузькими в регулюванні певних суспільних відносин.</w:t>
      </w:r>
      <w:r w:rsidRPr="00E95CCF">
        <w:rPr>
          <w:rFonts w:ascii="Times New Roman" w:hAnsi="Times New Roman"/>
          <w:sz w:val="28"/>
          <w:szCs w:val="28"/>
          <w:lang w:val="uk-UA"/>
        </w:rPr>
        <w:t xml:space="preserve"> </w:t>
      </w:r>
      <w:r>
        <w:rPr>
          <w:rFonts w:ascii="Times New Roman" w:hAnsi="Times New Roman"/>
          <w:sz w:val="28"/>
          <w:szCs w:val="28"/>
          <w:lang w:val="uk-UA"/>
        </w:rPr>
        <w:t>Порядок видання та розроблення підзаконних нормативно-правових актів є більш спрощеним, на відміну від законів, поширюються на менше коло осіб та їх час дії є меншим. При виданні підзаконних актів, обов’язково дотримуються вимог правил нормотворчої техніки, таких як офіційні реквізити, структура, офіційне оприлюднення та державна реєстрація.</w:t>
      </w:r>
    </w:p>
    <w:p w:rsidR="00345508" w:rsidRDefault="00345508" w:rsidP="00B20184">
      <w:pPr>
        <w:pStyle w:val="a6"/>
        <w:tabs>
          <w:tab w:val="left" w:pos="1276"/>
        </w:tabs>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 В порівнянні з обсягом повноважень, якими був наділений Генеральний прокурор з 1991 року, сьогодні спектр його повноважень є більш </w:t>
      </w:r>
      <w:r w:rsidR="00FE05C2">
        <w:rPr>
          <w:rFonts w:ascii="Times New Roman" w:hAnsi="Times New Roman"/>
          <w:color w:val="000000"/>
          <w:sz w:val="28"/>
          <w:szCs w:val="28"/>
          <w:lang w:val="uk-UA"/>
        </w:rPr>
        <w:t>вузьким</w:t>
      </w:r>
      <w:r>
        <w:rPr>
          <w:rFonts w:ascii="Times New Roman" w:hAnsi="Times New Roman"/>
          <w:color w:val="000000"/>
          <w:sz w:val="28"/>
          <w:szCs w:val="28"/>
          <w:lang w:val="uk-UA"/>
        </w:rPr>
        <w:t xml:space="preserve">. Згідно Закону України «Про прокуратуру» від 1991 року Генеральний прокурор України </w:t>
      </w:r>
      <w:r>
        <w:rPr>
          <w:rFonts w:ascii="Times New Roman" w:hAnsi="Times New Roman"/>
          <w:color w:val="000000"/>
          <w:sz w:val="28"/>
          <w:szCs w:val="28"/>
          <w:lang w:val="uk-UA"/>
        </w:rPr>
        <w:lastRenderedPageBreak/>
        <w:t>спрямовував та контролював діяльність органів прокуратури, призначав першого заступника, заступників Генерального прокурора України, керівників структурних підрозділів, головного бухгалтера та інших працівників Генеральної прокуратури, прокурорів областей, Києва, Севастополя, їх заступників, міських, районних, міжрайонних та прирівняних до них прокурорів. Також за погодженням Верховної Ради Автономної Республіки Крим призначав прокурора Автономної Республіки Крим та його заступників. Генеральний прокурор визначав порядок прийняття, переміщення та звільнення прокурорів та інших спеціалістів, а також присвоював класні чини.</w:t>
      </w:r>
    </w:p>
    <w:p w:rsidR="00345508" w:rsidRDefault="00345508" w:rsidP="00B20184">
      <w:pPr>
        <w:pStyle w:val="a6"/>
        <w:tabs>
          <w:tab w:val="left" w:pos="1276"/>
        </w:tabs>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До кола повноважень Генерального прокурора України з 1991 року по 2013 рік належало затвердження структури та чисельності підпорядкованих органів прокуратури, розподілення коштів на їх утримання.</w:t>
      </w:r>
    </w:p>
    <w:p w:rsidR="00345508" w:rsidRDefault="00345508" w:rsidP="00363783">
      <w:pPr>
        <w:pStyle w:val="a6"/>
        <w:tabs>
          <w:tab w:val="left" w:pos="1276"/>
        </w:tabs>
        <w:spacing w:after="0" w:line="360" w:lineRule="auto"/>
        <w:ind w:left="0" w:firstLine="709"/>
        <w:jc w:val="both"/>
        <w:rPr>
          <w:rFonts w:ascii="Times New Roman" w:hAnsi="Times New Roman"/>
          <w:color w:val="000000"/>
          <w:sz w:val="28"/>
          <w:szCs w:val="28"/>
          <w:lang w:val="uk-UA"/>
        </w:rPr>
      </w:pPr>
      <w:r w:rsidRPr="00363783">
        <w:rPr>
          <w:rFonts w:ascii="Times New Roman" w:hAnsi="Times New Roman"/>
          <w:color w:val="000000"/>
          <w:sz w:val="28"/>
          <w:szCs w:val="28"/>
          <w:lang w:val="uk-UA"/>
        </w:rPr>
        <w:t xml:space="preserve">Що стосується нормотворчості, він видавав обов’язкові для всіх органів прокуратури накази, розпорядження, затверджував положення та інструкції. </w:t>
      </w:r>
    </w:p>
    <w:p w:rsidR="00345508" w:rsidRDefault="00345508" w:rsidP="00363783">
      <w:pPr>
        <w:pStyle w:val="a6"/>
        <w:tabs>
          <w:tab w:val="left" w:pos="1276"/>
        </w:tabs>
        <w:spacing w:after="0" w:line="360" w:lineRule="auto"/>
        <w:ind w:left="0" w:firstLine="709"/>
        <w:jc w:val="both"/>
        <w:rPr>
          <w:rFonts w:ascii="Times New Roman" w:hAnsi="Times New Roman"/>
          <w:color w:val="000000"/>
          <w:sz w:val="28"/>
          <w:szCs w:val="28"/>
          <w:lang w:val="uk-UA"/>
        </w:rPr>
      </w:pPr>
      <w:r w:rsidRPr="00363783">
        <w:rPr>
          <w:rFonts w:ascii="Times New Roman" w:hAnsi="Times New Roman"/>
          <w:color w:val="000000"/>
          <w:sz w:val="28"/>
          <w:szCs w:val="28"/>
          <w:lang w:val="uk-UA"/>
        </w:rPr>
        <w:t>На сьогоднішній день Генеральний прокурор представляє прокуратуру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 а також прокуратурами інших держав та міжнародними організаціями.</w:t>
      </w:r>
    </w:p>
    <w:p w:rsidR="00345508" w:rsidRPr="00363783" w:rsidRDefault="00345508" w:rsidP="00363783">
      <w:pPr>
        <w:pStyle w:val="a6"/>
        <w:tabs>
          <w:tab w:val="left" w:pos="1276"/>
        </w:tabs>
        <w:spacing w:after="0" w:line="360" w:lineRule="auto"/>
        <w:ind w:left="0" w:firstLine="709"/>
        <w:jc w:val="both"/>
        <w:rPr>
          <w:rFonts w:ascii="Times New Roman" w:hAnsi="Times New Roman"/>
          <w:sz w:val="28"/>
          <w:szCs w:val="28"/>
          <w:lang w:val="uk-UA"/>
        </w:rPr>
      </w:pPr>
      <w:r w:rsidRPr="00363783">
        <w:rPr>
          <w:rFonts w:ascii="Times New Roman" w:hAnsi="Times New Roman"/>
          <w:sz w:val="28"/>
          <w:szCs w:val="28"/>
          <w:lang w:val="uk-UA"/>
        </w:rPr>
        <w:t>Станом на листопад 2019 року Генеральний прокурор України організовує діяльність органів прокуратури, у тому числі визначає межі повноважень Офісу Генерального прокурора, обласних та окружних прокуратур у частині виконання конституційних функцій. Він призначає прокурорів на адміністративні посади та звільнює їх з адміністративних посад. Також Генеральний прокурор приймає рішення про застосування до прокурора Офісу Генерального прокурора, прокурора обласної прокуратури дисциплінарного стягнення або про неможливість подальшого перебування такої особи на посаді прокурора, призначає на посади та звільняє з посад прокурорів Офісу Генерального прокурора, розподіляє обов’язки між першим заступником та заступниками Генерального прокурора. Д</w:t>
      </w:r>
      <w:r>
        <w:rPr>
          <w:rFonts w:ascii="Times New Roman" w:hAnsi="Times New Roman"/>
          <w:sz w:val="28"/>
          <w:szCs w:val="28"/>
          <w:lang w:val="uk-UA"/>
        </w:rPr>
        <w:t>о</w:t>
      </w:r>
      <w:r w:rsidRPr="00363783">
        <w:rPr>
          <w:rFonts w:ascii="Times New Roman" w:hAnsi="Times New Roman"/>
          <w:sz w:val="28"/>
          <w:szCs w:val="28"/>
          <w:lang w:val="uk-UA"/>
        </w:rPr>
        <w:t xml:space="preserve"> йог</w:t>
      </w:r>
      <w:r>
        <w:rPr>
          <w:rFonts w:ascii="Times New Roman" w:hAnsi="Times New Roman"/>
          <w:sz w:val="28"/>
          <w:szCs w:val="28"/>
          <w:lang w:val="uk-UA"/>
        </w:rPr>
        <w:t>о</w:t>
      </w:r>
      <w:r w:rsidRPr="00363783">
        <w:rPr>
          <w:rFonts w:ascii="Times New Roman" w:hAnsi="Times New Roman"/>
          <w:sz w:val="28"/>
          <w:szCs w:val="28"/>
          <w:lang w:val="uk-UA"/>
        </w:rPr>
        <w:t xml:space="preserve"> компетенції входить затвердження актів з питань щодо внутрішньої організації діяльності органів прокуратури, у тому числі щодо електронного документообігу, </w:t>
      </w:r>
      <w:r w:rsidRPr="00363783">
        <w:rPr>
          <w:rFonts w:ascii="Times New Roman" w:hAnsi="Times New Roman"/>
          <w:sz w:val="28"/>
          <w:szCs w:val="28"/>
          <w:lang w:val="uk-UA"/>
        </w:rPr>
        <w:lastRenderedPageBreak/>
        <w:t>затвердження стратегії розвитку прокуратури, положення про систему індивідуального оцінювання якості роботи прокурорів та систему оцінювання якості роботи прокурорів, порядку вимірювання та регулювання навантаження на прокурорів. Він забезпечує виконання вимог щодо підвищення кваліфікації прокурорів Офісу Генерального прокурора, затверджує загальні методичні рекомендації для прокурорів з метою забезпечення однакового застосування норм законодавства України під час здійснення прокурорської діяльності. За поданням Генеральної інспекції направляє матеріали до Державного бюро розслідувань.</w:t>
      </w:r>
    </w:p>
    <w:p w:rsidR="00345508" w:rsidRPr="00363783" w:rsidRDefault="00345508" w:rsidP="00363783">
      <w:pPr>
        <w:pStyle w:val="a6"/>
        <w:tabs>
          <w:tab w:val="left" w:pos="1276"/>
        </w:tabs>
        <w:spacing w:after="0" w:line="360" w:lineRule="auto"/>
        <w:ind w:left="0" w:firstLine="709"/>
        <w:jc w:val="both"/>
        <w:rPr>
          <w:rFonts w:ascii="Times New Roman" w:hAnsi="Times New Roman"/>
          <w:sz w:val="28"/>
          <w:szCs w:val="28"/>
          <w:lang w:val="uk-UA"/>
        </w:rPr>
      </w:pPr>
      <w:r w:rsidRPr="00363783">
        <w:rPr>
          <w:rFonts w:ascii="Times New Roman" w:hAnsi="Times New Roman"/>
          <w:sz w:val="28"/>
          <w:szCs w:val="28"/>
          <w:lang w:val="uk-UA"/>
        </w:rPr>
        <w:t>В</w:t>
      </w:r>
      <w:r w:rsidRPr="00363783">
        <w:rPr>
          <w:rFonts w:ascii="Times New Roman" w:hAnsi="Times New Roman"/>
          <w:sz w:val="28"/>
          <w:szCs w:val="28"/>
        </w:rPr>
        <w:t>изнач</w:t>
      </w:r>
      <w:r w:rsidRPr="00363783">
        <w:rPr>
          <w:rFonts w:ascii="Times New Roman" w:hAnsi="Times New Roman"/>
          <w:sz w:val="28"/>
          <w:szCs w:val="28"/>
          <w:lang w:val="uk-UA"/>
        </w:rPr>
        <w:t>ає</w:t>
      </w:r>
      <w:r w:rsidRPr="00363783">
        <w:rPr>
          <w:rFonts w:ascii="Times New Roman" w:hAnsi="Times New Roman"/>
          <w:sz w:val="28"/>
          <w:szCs w:val="28"/>
        </w:rPr>
        <w:t xml:space="preserve"> порядок розгляду звернень щодо неналежного виконання прокурором, який обіймає адміністративну посаду, посадових обов’язків</w:t>
      </w:r>
      <w:r w:rsidRPr="00363783">
        <w:rPr>
          <w:rFonts w:ascii="Times New Roman" w:hAnsi="Times New Roman"/>
          <w:sz w:val="28"/>
          <w:szCs w:val="28"/>
          <w:lang w:val="uk-UA"/>
        </w:rPr>
        <w:t>.</w:t>
      </w:r>
    </w:p>
    <w:p w:rsidR="00345508" w:rsidRPr="000E2E4A" w:rsidRDefault="00345508" w:rsidP="000E2E4A">
      <w:pPr>
        <w:pStyle w:val="a6"/>
        <w:tabs>
          <w:tab w:val="left" w:pos="1276"/>
        </w:tabs>
        <w:spacing w:after="0" w:line="360" w:lineRule="auto"/>
        <w:ind w:left="0" w:firstLine="709"/>
        <w:jc w:val="both"/>
        <w:rPr>
          <w:rFonts w:ascii="Times New Roman" w:hAnsi="Times New Roman"/>
          <w:sz w:val="28"/>
          <w:szCs w:val="28"/>
          <w:lang w:val="uk-UA"/>
        </w:rPr>
      </w:pPr>
      <w:r w:rsidRPr="000E2E4A">
        <w:rPr>
          <w:rFonts w:ascii="Times New Roman" w:hAnsi="Times New Roman"/>
          <w:sz w:val="28"/>
          <w:szCs w:val="28"/>
        </w:rPr>
        <w:t>Генеральний прокурор видає накази з питань, що належать до його адміністративних повноважень, у межах своїх повноважень, на основі та на виконання Конституції і законів України.</w:t>
      </w:r>
    </w:p>
    <w:p w:rsidR="00345508" w:rsidRPr="00F21472" w:rsidRDefault="00345508" w:rsidP="00F21472">
      <w:pPr>
        <w:pStyle w:val="a6"/>
        <w:tabs>
          <w:tab w:val="left" w:pos="1276"/>
        </w:tabs>
        <w:spacing w:after="0" w:line="360" w:lineRule="auto"/>
        <w:ind w:left="0" w:firstLine="709"/>
        <w:jc w:val="both"/>
        <w:rPr>
          <w:rFonts w:ascii="Times New Roman" w:hAnsi="Times New Roman"/>
          <w:sz w:val="28"/>
          <w:szCs w:val="28"/>
        </w:rPr>
      </w:pPr>
      <w:r w:rsidRPr="00F21472">
        <w:rPr>
          <w:rFonts w:ascii="Times New Roman" w:hAnsi="Times New Roman"/>
          <w:sz w:val="28"/>
          <w:szCs w:val="28"/>
        </w:rPr>
        <w:t>3. Структура Офісу Генерального прокурора України, в умовах реформування, постійно змінюється. Все частіше з’являються нові підрозділи. Звичайно при такому великому обсязі повноважень, Генеральний прокурор України не може повноцінно виконувати свої нормотворчі функції без допоміжних структурних підрозділів. Йому допомагають в його нормотворчій діяльності такі підрозділи: управління правового забезпечення, патронатна служба, управління реформ та департамент інформаційно-аналітичного та організаційного забезпечення, контролю виконання та перевірок стану організації прокурорської роботи Генеральної прокуратури України. Вони виконують великий обсяг аналітичної роботи з питань удосконалення органів прокуратури.</w:t>
      </w:r>
    </w:p>
    <w:p w:rsidR="00345508" w:rsidRDefault="00345508" w:rsidP="00F53759">
      <w:pPr>
        <w:pStyle w:val="a6"/>
        <w:tabs>
          <w:tab w:val="left" w:pos="1276"/>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4. Функція но</w:t>
      </w:r>
      <w:r w:rsidRPr="00F21472">
        <w:rPr>
          <w:rFonts w:ascii="Times New Roman" w:hAnsi="Times New Roman"/>
          <w:sz w:val="28"/>
          <w:szCs w:val="28"/>
        </w:rPr>
        <w:t>рмотворч</w:t>
      </w:r>
      <w:r>
        <w:rPr>
          <w:rFonts w:ascii="Times New Roman" w:hAnsi="Times New Roman"/>
          <w:sz w:val="28"/>
          <w:szCs w:val="28"/>
          <w:lang w:val="uk-UA"/>
        </w:rPr>
        <w:t xml:space="preserve">ості </w:t>
      </w:r>
      <w:r w:rsidRPr="00F21472">
        <w:rPr>
          <w:rFonts w:ascii="Times New Roman" w:hAnsi="Times New Roman"/>
          <w:sz w:val="28"/>
          <w:szCs w:val="28"/>
        </w:rPr>
        <w:t>Генерального прокурора безумовно важлива. За її допомогою можливо значно підвищити рівень організації обласних та окружних прокуратур.</w:t>
      </w:r>
    </w:p>
    <w:p w:rsidR="00345508" w:rsidRPr="00FA40E9" w:rsidRDefault="00345508" w:rsidP="000B67E5">
      <w:pPr>
        <w:pStyle w:val="a6"/>
        <w:tabs>
          <w:tab w:val="left" w:pos="1276"/>
        </w:tabs>
        <w:spacing w:after="0" w:line="360" w:lineRule="auto"/>
        <w:ind w:left="0" w:firstLine="709"/>
        <w:jc w:val="both"/>
        <w:rPr>
          <w:rFonts w:ascii="Times New Roman" w:hAnsi="Times New Roman"/>
          <w:color w:val="000000"/>
          <w:sz w:val="28"/>
          <w:szCs w:val="28"/>
          <w:lang w:val="uk-UA"/>
        </w:rPr>
      </w:pPr>
      <w:r>
        <w:rPr>
          <w:rFonts w:ascii="Times New Roman" w:hAnsi="Times New Roman"/>
          <w:sz w:val="28"/>
          <w:szCs w:val="28"/>
          <w:lang w:val="uk-UA"/>
        </w:rPr>
        <w:t xml:space="preserve">Результат нормотворчої діяльності Генерального прокурора в певній мірі залежить від його компетенції та професіоналізму. У зв’язку з цим, вимоги та порядок добору кандидатів на цю посаду доцільно змінити. </w:t>
      </w:r>
      <w:r w:rsidRPr="00FA40E9">
        <w:rPr>
          <w:rFonts w:ascii="Times New Roman" w:hAnsi="Times New Roman"/>
          <w:color w:val="000000"/>
          <w:sz w:val="28"/>
          <w:szCs w:val="28"/>
          <w:lang w:val="uk-UA"/>
        </w:rPr>
        <w:t xml:space="preserve">Потрібно визначити процес його обрання. Можливо необхідно створити спеціальну комісію. Щодо </w:t>
      </w:r>
      <w:r w:rsidR="0061189A">
        <w:rPr>
          <w:rFonts w:ascii="Times New Roman" w:hAnsi="Times New Roman"/>
          <w:color w:val="000000"/>
          <w:sz w:val="28"/>
          <w:szCs w:val="28"/>
          <w:lang w:val="uk-UA"/>
        </w:rPr>
        <w:lastRenderedPageBreak/>
        <w:t xml:space="preserve">стосується </w:t>
      </w:r>
      <w:r w:rsidRPr="00FA40E9">
        <w:rPr>
          <w:rFonts w:ascii="Times New Roman" w:hAnsi="Times New Roman"/>
          <w:color w:val="000000"/>
          <w:sz w:val="28"/>
          <w:szCs w:val="28"/>
          <w:lang w:val="uk-UA"/>
        </w:rPr>
        <w:t>стажу роботи</w:t>
      </w:r>
      <w:r w:rsidR="0061189A">
        <w:rPr>
          <w:rFonts w:ascii="Times New Roman" w:hAnsi="Times New Roman"/>
          <w:color w:val="000000"/>
          <w:sz w:val="28"/>
          <w:szCs w:val="28"/>
          <w:lang w:val="uk-UA"/>
        </w:rPr>
        <w:t xml:space="preserve"> кандидатів на посаду Генерального прокурора</w:t>
      </w:r>
      <w:r w:rsidRPr="00FA40E9">
        <w:rPr>
          <w:rFonts w:ascii="Times New Roman" w:hAnsi="Times New Roman"/>
          <w:color w:val="000000"/>
          <w:sz w:val="28"/>
          <w:szCs w:val="28"/>
          <w:lang w:val="uk-UA"/>
        </w:rPr>
        <w:t>, то це</w:t>
      </w:r>
      <w:r w:rsidR="0061189A">
        <w:rPr>
          <w:rFonts w:ascii="Times New Roman" w:hAnsi="Times New Roman"/>
          <w:color w:val="000000"/>
          <w:sz w:val="28"/>
          <w:szCs w:val="28"/>
          <w:lang w:val="uk-UA"/>
        </w:rPr>
        <w:t xml:space="preserve"> безперечно повинен бути досвід</w:t>
      </w:r>
      <w:r w:rsidRPr="00FA40E9">
        <w:rPr>
          <w:rFonts w:ascii="Times New Roman" w:hAnsi="Times New Roman"/>
          <w:color w:val="000000"/>
          <w:sz w:val="28"/>
          <w:szCs w:val="28"/>
          <w:lang w:val="uk-UA"/>
        </w:rPr>
        <w:t xml:space="preserve"> роботи на керуючих посадах в органах прокуратури не менше п’яти років.</w:t>
      </w:r>
    </w:p>
    <w:p w:rsidR="00345508" w:rsidRPr="000B67E5" w:rsidRDefault="00345508" w:rsidP="004A52C8">
      <w:pPr>
        <w:pStyle w:val="a4"/>
        <w:spacing w:before="0" w:beforeAutospacing="0" w:after="0" w:afterAutospacing="0" w:line="360" w:lineRule="auto"/>
        <w:ind w:firstLine="709"/>
        <w:jc w:val="both"/>
        <w:rPr>
          <w:color w:val="000000"/>
          <w:sz w:val="28"/>
          <w:szCs w:val="28"/>
          <w:lang w:val="uk-UA"/>
        </w:rPr>
      </w:pPr>
      <w:r>
        <w:rPr>
          <w:lang w:val="uk-UA"/>
        </w:rPr>
        <w:t>5</w:t>
      </w:r>
      <w:r w:rsidRPr="000B67E5">
        <w:rPr>
          <w:sz w:val="28"/>
          <w:szCs w:val="28"/>
          <w:lang w:val="uk-UA"/>
        </w:rPr>
        <w:t xml:space="preserve">. Основними напрямами нормотворчої діяльності прокуратур зарубіжних країн є сприяння законодавчим органам </w:t>
      </w:r>
      <w:r>
        <w:rPr>
          <w:sz w:val="28"/>
          <w:szCs w:val="28"/>
          <w:lang w:val="uk-UA"/>
        </w:rPr>
        <w:t>у</w:t>
      </w:r>
      <w:r w:rsidRPr="000B67E5">
        <w:rPr>
          <w:sz w:val="28"/>
          <w:szCs w:val="28"/>
          <w:lang w:val="uk-UA"/>
        </w:rPr>
        <w:t xml:space="preserve"> визначенні пріоритетів та загальної стратегії законотворчості, надання їм допомоги у визначенні концепції проекту законодавчого акту, в підготовці законопроектів, забезпеченні професійного рівня їх розгляду, розробці зак</w:t>
      </w:r>
      <w:r>
        <w:rPr>
          <w:sz w:val="28"/>
          <w:szCs w:val="28"/>
          <w:lang w:val="uk-UA"/>
        </w:rPr>
        <w:t>о</w:t>
      </w:r>
      <w:r w:rsidRPr="000B67E5">
        <w:rPr>
          <w:sz w:val="28"/>
          <w:szCs w:val="28"/>
          <w:lang w:val="uk-UA"/>
        </w:rPr>
        <w:t>нопроектів та інших нормативно-правових актів, внесення їх у встановленому порядку на розгляд органів, в компетенцію яких входить їх прийняття, аналіз застосування діючого законода</w:t>
      </w:r>
      <w:r>
        <w:rPr>
          <w:sz w:val="28"/>
          <w:szCs w:val="28"/>
          <w:lang w:val="uk-UA"/>
        </w:rPr>
        <w:t>в</w:t>
      </w:r>
      <w:r w:rsidRPr="000B67E5">
        <w:rPr>
          <w:sz w:val="28"/>
          <w:szCs w:val="28"/>
          <w:lang w:val="uk-UA"/>
        </w:rPr>
        <w:t>ства в прокурорській практиці з метою виявлення прогалин правового регулювання суспільних відносин. Проведення експертиз та підготовка висновків по законопроектам з метою попередження прийняття незаконних нормативно-правових актів. Участь Генеральних прокурорів в процесі нормотворчості допомагають вчасно виявити можливі порушення законів, ще на стадіях підготовки та розгляду нормативно-правов</w:t>
      </w:r>
      <w:r>
        <w:rPr>
          <w:sz w:val="28"/>
          <w:szCs w:val="28"/>
          <w:lang w:val="uk-UA"/>
        </w:rPr>
        <w:t>их</w:t>
      </w:r>
      <w:r w:rsidRPr="000B67E5">
        <w:rPr>
          <w:sz w:val="28"/>
          <w:szCs w:val="28"/>
          <w:lang w:val="uk-UA"/>
        </w:rPr>
        <w:t xml:space="preserve"> акт</w:t>
      </w:r>
      <w:r>
        <w:rPr>
          <w:sz w:val="28"/>
          <w:szCs w:val="28"/>
          <w:lang w:val="uk-UA"/>
        </w:rPr>
        <w:t>ів</w:t>
      </w:r>
      <w:r w:rsidRPr="000B67E5">
        <w:rPr>
          <w:sz w:val="28"/>
          <w:szCs w:val="28"/>
          <w:lang w:val="uk-UA"/>
        </w:rPr>
        <w:t>. Також слід зазначити, що Генеральні прокурори зарубіжних країн позбавлені права законодавчої ініціативи.</w:t>
      </w:r>
    </w:p>
    <w:p w:rsidR="00345508" w:rsidRDefault="00345508" w:rsidP="00BB3245">
      <w:pPr>
        <w:spacing w:after="0" w:line="360" w:lineRule="auto"/>
        <w:ind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rPr>
        <w:t xml:space="preserve">6. Для більш ефективного функціонування органів прокуратури України вважаю доцільним </w:t>
      </w:r>
      <w:r w:rsidRPr="00C06630">
        <w:rPr>
          <w:rFonts w:ascii="Times New Roman" w:hAnsi="Times New Roman"/>
          <w:color w:val="000000"/>
          <w:sz w:val="28"/>
          <w:szCs w:val="28"/>
          <w:lang w:val="uk-UA" w:eastAsia="en-US"/>
        </w:rPr>
        <w:t>конкретизувати повноваження Генерального прокурора</w:t>
      </w:r>
      <w:r>
        <w:rPr>
          <w:rFonts w:ascii="Times New Roman" w:hAnsi="Times New Roman"/>
          <w:color w:val="000000"/>
          <w:sz w:val="28"/>
          <w:szCs w:val="28"/>
          <w:lang w:val="uk-UA" w:eastAsia="en-US"/>
        </w:rPr>
        <w:t>,</w:t>
      </w:r>
      <w:r w:rsidRPr="00C06630">
        <w:rPr>
          <w:rFonts w:ascii="Times New Roman" w:hAnsi="Times New Roman"/>
          <w:color w:val="000000"/>
          <w:sz w:val="28"/>
          <w:szCs w:val="28"/>
          <w:lang w:val="uk-UA" w:eastAsia="en-US"/>
        </w:rPr>
        <w:t xml:space="preserve"> в </w:t>
      </w:r>
      <w:r>
        <w:rPr>
          <w:rFonts w:ascii="Times New Roman" w:hAnsi="Times New Roman"/>
          <w:color w:val="000000"/>
          <w:sz w:val="28"/>
          <w:szCs w:val="28"/>
          <w:lang w:val="uk-UA" w:eastAsia="en-US"/>
        </w:rPr>
        <w:t>рамках</w:t>
      </w:r>
    </w:p>
    <w:p w:rsidR="00BB3245" w:rsidRPr="00BB3245" w:rsidRDefault="00345508" w:rsidP="00BB3245">
      <w:pPr>
        <w:pStyle w:val="rvps2"/>
        <w:shd w:val="clear" w:color="auto" w:fill="FFFFFF"/>
        <w:spacing w:before="0" w:beforeAutospacing="0" w:after="0" w:afterAutospacing="0" w:line="360" w:lineRule="auto"/>
        <w:contextualSpacing/>
        <w:jc w:val="both"/>
        <w:rPr>
          <w:color w:val="000000"/>
          <w:sz w:val="28"/>
          <w:szCs w:val="28"/>
          <w:lang w:val="uk-UA" w:eastAsia="en-US"/>
        </w:rPr>
      </w:pPr>
      <w:r w:rsidRPr="00C06630">
        <w:rPr>
          <w:color w:val="000000"/>
          <w:sz w:val="28"/>
          <w:szCs w:val="28"/>
          <w:lang w:val="uk-UA" w:eastAsia="en-US"/>
        </w:rPr>
        <w:t>нормотворч</w:t>
      </w:r>
      <w:r>
        <w:rPr>
          <w:color w:val="000000"/>
          <w:sz w:val="28"/>
          <w:szCs w:val="28"/>
          <w:lang w:val="uk-UA" w:eastAsia="en-US"/>
        </w:rPr>
        <w:t>ої</w:t>
      </w:r>
      <w:r w:rsidR="00BB3245">
        <w:rPr>
          <w:color w:val="000000"/>
          <w:sz w:val="28"/>
          <w:szCs w:val="28"/>
          <w:lang w:val="uk-UA" w:eastAsia="en-US"/>
        </w:rPr>
        <w:t xml:space="preserve"> діяльності</w:t>
      </w:r>
      <w:r w:rsidR="009E5CF9">
        <w:rPr>
          <w:color w:val="000000"/>
          <w:sz w:val="28"/>
          <w:szCs w:val="28"/>
          <w:lang w:val="uk-UA" w:eastAsia="en-US"/>
        </w:rPr>
        <w:t xml:space="preserve"> та змінити вимоги до кандидатів на посаду Генерального прокурора України.</w:t>
      </w:r>
    </w:p>
    <w:p w:rsidR="00345508" w:rsidRPr="00C06630" w:rsidRDefault="00345508" w:rsidP="003036BC">
      <w:pPr>
        <w:spacing w:after="0" w:line="360" w:lineRule="auto"/>
        <w:ind w:firstLine="709"/>
        <w:contextualSpacing/>
        <w:jc w:val="both"/>
        <w:rPr>
          <w:rFonts w:ascii="Times New Roman" w:hAnsi="Times New Roman"/>
          <w:color w:val="000000"/>
          <w:sz w:val="28"/>
          <w:szCs w:val="28"/>
          <w:lang w:val="uk-UA" w:eastAsia="en-US"/>
        </w:rPr>
      </w:pPr>
      <w:bookmarkStart w:id="43" w:name="n5103"/>
      <w:bookmarkEnd w:id="43"/>
      <w:r w:rsidRPr="00C06630">
        <w:rPr>
          <w:rFonts w:ascii="Times New Roman" w:hAnsi="Times New Roman"/>
          <w:color w:val="000000"/>
          <w:sz w:val="28"/>
          <w:szCs w:val="28"/>
          <w:lang w:val="uk-UA" w:eastAsia="en-US"/>
        </w:rPr>
        <w:t>Також вважаю доцільним створення Закону «Про нормативно-правові акти», в якому будуть чітко прописані всі суб’єкти нормотворення, їх функції, та зокрема нормотворчий процес.</w:t>
      </w:r>
    </w:p>
    <w:p w:rsidR="00345508" w:rsidRPr="003036BC" w:rsidRDefault="00345508" w:rsidP="003036BC">
      <w:pPr>
        <w:pStyle w:val="a6"/>
        <w:tabs>
          <w:tab w:val="left" w:pos="1276"/>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w:t>
      </w:r>
      <w:r w:rsidRPr="00D46E43">
        <w:rPr>
          <w:rFonts w:ascii="Times New Roman" w:hAnsi="Times New Roman"/>
          <w:sz w:val="28"/>
          <w:szCs w:val="28"/>
          <w:lang w:val="uk-UA"/>
        </w:rPr>
        <w:t>ід рівня організації прокуратури напряму залеж</w:t>
      </w:r>
      <w:r w:rsidR="009E5CF9">
        <w:rPr>
          <w:rFonts w:ascii="Times New Roman" w:hAnsi="Times New Roman"/>
          <w:sz w:val="28"/>
          <w:szCs w:val="28"/>
          <w:lang w:val="uk-UA"/>
        </w:rPr>
        <w:t>ить</w:t>
      </w:r>
      <w:r w:rsidRPr="00D46E43">
        <w:rPr>
          <w:rFonts w:ascii="Times New Roman" w:hAnsi="Times New Roman"/>
          <w:sz w:val="28"/>
          <w:szCs w:val="28"/>
          <w:lang w:val="uk-UA"/>
        </w:rPr>
        <w:t xml:space="preserve"> правосуддя, демократія, рівень дотримання прав і свобод громадян.</w:t>
      </w:r>
    </w:p>
    <w:p w:rsidR="00345508" w:rsidRDefault="00345508" w:rsidP="00B21241">
      <w:pPr>
        <w:rPr>
          <w:lang w:val="uk-UA"/>
        </w:rPr>
      </w:pPr>
    </w:p>
    <w:p w:rsidR="005D690C" w:rsidRDefault="005D690C" w:rsidP="00B21241">
      <w:pPr>
        <w:rPr>
          <w:lang w:val="uk-UA"/>
        </w:rPr>
      </w:pPr>
    </w:p>
    <w:p w:rsidR="005D690C" w:rsidRDefault="005D690C" w:rsidP="00B21241">
      <w:pPr>
        <w:rPr>
          <w:lang w:val="uk-UA"/>
        </w:rPr>
      </w:pPr>
    </w:p>
    <w:p w:rsidR="00345508" w:rsidRDefault="00345508" w:rsidP="00B21241">
      <w:pPr>
        <w:rPr>
          <w:lang w:val="uk-UA"/>
        </w:rPr>
      </w:pPr>
    </w:p>
    <w:p w:rsidR="00345508" w:rsidRDefault="00345508" w:rsidP="00513F70">
      <w:pPr>
        <w:jc w:val="center"/>
        <w:rPr>
          <w:rFonts w:ascii="Times New Roman" w:hAnsi="Times New Roman"/>
          <w:sz w:val="28"/>
          <w:szCs w:val="28"/>
          <w:lang w:val="uk-UA"/>
        </w:rPr>
      </w:pPr>
      <w:r w:rsidRPr="009D3761">
        <w:rPr>
          <w:rFonts w:ascii="Times New Roman" w:hAnsi="Times New Roman"/>
          <w:sz w:val="28"/>
          <w:szCs w:val="28"/>
          <w:lang w:val="uk-UA"/>
        </w:rPr>
        <w:lastRenderedPageBreak/>
        <w:t>ПЕРЕЛІК ВИКОРИСТАНИХ ДЖЕРЕЛ</w:t>
      </w:r>
    </w:p>
    <w:p w:rsidR="00345508" w:rsidRDefault="00345508" w:rsidP="00513F70">
      <w:pPr>
        <w:jc w:val="center"/>
        <w:rPr>
          <w:rFonts w:ascii="Times New Roman" w:hAnsi="Times New Roman"/>
          <w:sz w:val="28"/>
          <w:szCs w:val="28"/>
          <w:lang w:val="uk-UA"/>
        </w:rPr>
      </w:pPr>
    </w:p>
    <w:p w:rsidR="00345508" w:rsidRDefault="00345508" w:rsidP="00513F70">
      <w:pPr>
        <w:jc w:val="center"/>
        <w:rPr>
          <w:rFonts w:ascii="Times New Roman" w:hAnsi="Times New Roman"/>
          <w:sz w:val="28"/>
          <w:szCs w:val="28"/>
          <w:lang w:val="uk-UA"/>
        </w:rPr>
      </w:pPr>
    </w:p>
    <w:p w:rsidR="00345508" w:rsidRPr="007B65EE" w:rsidRDefault="00345508" w:rsidP="00513F70">
      <w:pPr>
        <w:pStyle w:val="HTML"/>
        <w:tabs>
          <w:tab w:val="left" w:pos="142"/>
          <w:tab w:val="left" w:pos="5400"/>
        </w:tabs>
        <w:spacing w:line="360" w:lineRule="auto"/>
        <w:ind w:firstLine="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6620FA">
        <w:rPr>
          <w:rFonts w:ascii="Times New Roman" w:hAnsi="Times New Roman" w:cs="Times New Roman"/>
          <w:sz w:val="28"/>
          <w:szCs w:val="28"/>
          <w:lang w:val="uk-UA"/>
        </w:rPr>
        <w:t>Андрусів Л.</w:t>
      </w:r>
      <w:r>
        <w:rPr>
          <w:rFonts w:ascii="Times New Roman" w:hAnsi="Times New Roman" w:cs="Times New Roman"/>
          <w:sz w:val="28"/>
          <w:szCs w:val="28"/>
          <w:lang w:val="uk-UA"/>
        </w:rPr>
        <w:t>М.</w:t>
      </w:r>
      <w:r w:rsidRPr="006620FA">
        <w:rPr>
          <w:rFonts w:ascii="Times New Roman" w:hAnsi="Times New Roman" w:cs="Times New Roman"/>
          <w:sz w:val="28"/>
          <w:szCs w:val="28"/>
          <w:lang w:val="uk-UA"/>
        </w:rPr>
        <w:t xml:space="preserve"> Теоретико-правові засади системи нормативно-правових актів.</w:t>
      </w:r>
      <w:r w:rsidRPr="006620FA">
        <w:rPr>
          <w:rFonts w:ascii="Times New Roman" w:hAnsi="Times New Roman" w:cs="Times New Roman"/>
          <w:sz w:val="28"/>
          <w:szCs w:val="28"/>
        </w:rPr>
        <w:t xml:space="preserve"> </w:t>
      </w:r>
      <w:r w:rsidRPr="000B207D">
        <w:rPr>
          <w:rFonts w:ascii="Times New Roman" w:hAnsi="Times New Roman" w:cs="Times New Roman"/>
          <w:sz w:val="28"/>
          <w:szCs w:val="28"/>
        </w:rPr>
        <w:t>Підприємництво, господарство і право</w:t>
      </w:r>
      <w:r w:rsidRPr="006620FA">
        <w:rPr>
          <w:rFonts w:ascii="Times New Roman" w:hAnsi="Times New Roman" w:cs="Times New Roman"/>
          <w:i/>
          <w:sz w:val="28"/>
          <w:szCs w:val="28"/>
          <w:lang w:val="uk-UA"/>
        </w:rPr>
        <w:t>.</w:t>
      </w:r>
      <w:r w:rsidRPr="006620FA">
        <w:rPr>
          <w:rFonts w:ascii="Times New Roman" w:hAnsi="Times New Roman" w:cs="Times New Roman"/>
          <w:sz w:val="28"/>
          <w:szCs w:val="28"/>
        </w:rPr>
        <w:t xml:space="preserve"> 2017</w:t>
      </w:r>
      <w:r w:rsidRPr="006620FA">
        <w:rPr>
          <w:rFonts w:ascii="Times New Roman" w:hAnsi="Times New Roman" w:cs="Times New Roman"/>
          <w:sz w:val="28"/>
          <w:szCs w:val="28"/>
          <w:lang w:val="uk-UA"/>
        </w:rPr>
        <w:t>.</w:t>
      </w:r>
      <w:r w:rsidRPr="006620FA">
        <w:rPr>
          <w:rFonts w:ascii="Times New Roman" w:hAnsi="Times New Roman" w:cs="Times New Roman"/>
          <w:sz w:val="28"/>
          <w:szCs w:val="28"/>
        </w:rPr>
        <w:t xml:space="preserve"> </w:t>
      </w:r>
      <w:r w:rsidRPr="006620FA">
        <w:rPr>
          <w:rFonts w:ascii="Times New Roman" w:hAnsi="Times New Roman" w:cs="Times New Roman"/>
          <w:sz w:val="28"/>
          <w:szCs w:val="28"/>
          <w:lang w:val="uk-UA"/>
        </w:rPr>
        <w:t xml:space="preserve">№4. </w:t>
      </w:r>
      <w:r>
        <w:rPr>
          <w:rFonts w:ascii="Times New Roman" w:hAnsi="Times New Roman" w:cs="Times New Roman"/>
          <w:sz w:val="28"/>
          <w:szCs w:val="28"/>
          <w:lang w:val="uk-UA"/>
        </w:rPr>
        <w:t>С.128-131</w:t>
      </w:r>
    </w:p>
    <w:p w:rsidR="00345508" w:rsidRPr="006A74C4" w:rsidRDefault="00345508" w:rsidP="00513F70">
      <w:pPr>
        <w:tabs>
          <w:tab w:val="left" w:pos="993"/>
        </w:tabs>
        <w:autoSpaceDE w:val="0"/>
        <w:autoSpaceDN w:val="0"/>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2. </w:t>
      </w:r>
      <w:r w:rsidRPr="006620FA">
        <w:rPr>
          <w:rFonts w:ascii="Times New Roman" w:hAnsi="Times New Roman"/>
          <w:sz w:val="28"/>
          <w:szCs w:val="28"/>
        </w:rPr>
        <w:t xml:space="preserve">Басараб Р.І. Нормативно-правова регламентація діяльності Генерального прокурора України. </w:t>
      </w:r>
      <w:r w:rsidRPr="006620FA">
        <w:rPr>
          <w:rFonts w:ascii="Times New Roman" w:hAnsi="Times New Roman"/>
          <w:i/>
          <w:sz w:val="28"/>
          <w:szCs w:val="28"/>
        </w:rPr>
        <w:t>Науковий часопис Національної академії прокуратури України</w:t>
      </w:r>
      <w:r w:rsidRPr="006620FA">
        <w:rPr>
          <w:rFonts w:ascii="Times New Roman" w:hAnsi="Times New Roman"/>
          <w:sz w:val="28"/>
          <w:szCs w:val="28"/>
          <w:lang w:val="uk-UA"/>
        </w:rPr>
        <w:t>,</w:t>
      </w:r>
      <w:r w:rsidRPr="006620FA">
        <w:rPr>
          <w:rFonts w:ascii="Times New Roman" w:hAnsi="Times New Roman"/>
          <w:sz w:val="28"/>
          <w:szCs w:val="28"/>
        </w:rPr>
        <w:t xml:space="preserve"> 2014</w:t>
      </w:r>
      <w:r w:rsidRPr="006620FA">
        <w:rPr>
          <w:rFonts w:ascii="Times New Roman" w:hAnsi="Times New Roman"/>
          <w:sz w:val="28"/>
          <w:szCs w:val="28"/>
          <w:lang w:val="uk-UA"/>
        </w:rPr>
        <w:t>. №1</w:t>
      </w:r>
      <w:r>
        <w:rPr>
          <w:rFonts w:ascii="Times New Roman" w:hAnsi="Times New Roman"/>
          <w:sz w:val="28"/>
          <w:szCs w:val="28"/>
          <w:lang w:val="uk-UA"/>
        </w:rPr>
        <w:t>.</w:t>
      </w:r>
      <w:r w:rsidRPr="006620FA">
        <w:rPr>
          <w:rFonts w:ascii="Times New Roman" w:hAnsi="Times New Roman"/>
          <w:sz w:val="28"/>
          <w:szCs w:val="28"/>
          <w:lang w:val="uk-UA"/>
        </w:rPr>
        <w:t xml:space="preserve"> </w:t>
      </w:r>
      <w:r w:rsidRPr="006A74C4">
        <w:rPr>
          <w:rFonts w:ascii="Times New Roman" w:hAnsi="Times New Roman"/>
          <w:sz w:val="28"/>
          <w:szCs w:val="28"/>
          <w:lang w:val="uk-UA"/>
        </w:rPr>
        <w:t xml:space="preserve"> – С.6-12.</w:t>
      </w:r>
    </w:p>
    <w:p w:rsidR="00345508" w:rsidRPr="006620FA" w:rsidRDefault="00345508" w:rsidP="00513F70">
      <w:pPr>
        <w:tabs>
          <w:tab w:val="left" w:pos="993"/>
        </w:tabs>
        <w:autoSpaceDE w:val="0"/>
        <w:autoSpaceDN w:val="0"/>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3. </w:t>
      </w:r>
      <w:r w:rsidRPr="006620FA">
        <w:rPr>
          <w:rFonts w:ascii="Times New Roman" w:hAnsi="Times New Roman"/>
          <w:sz w:val="28"/>
          <w:szCs w:val="28"/>
          <w:lang w:val="uk-UA"/>
        </w:rPr>
        <w:t xml:space="preserve">Безпалова О.І. Поняття й особливості відомчої адміністративної нормотворчості в механізмі реалізації правоохоронної функції держави. </w:t>
      </w:r>
      <w:r w:rsidRPr="006620FA">
        <w:rPr>
          <w:rFonts w:ascii="Times New Roman" w:hAnsi="Times New Roman"/>
          <w:i/>
          <w:sz w:val="28"/>
          <w:szCs w:val="28"/>
          <w:lang w:val="uk-UA"/>
        </w:rPr>
        <w:t xml:space="preserve">Науковий вісник публічного та приватного права. </w:t>
      </w:r>
      <w:r w:rsidRPr="006620FA">
        <w:rPr>
          <w:rFonts w:ascii="Times New Roman" w:hAnsi="Times New Roman"/>
          <w:sz w:val="28"/>
          <w:szCs w:val="28"/>
          <w:lang w:val="uk-UA"/>
        </w:rPr>
        <w:t>2015. №2. – С.74-81.</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4. </w:t>
      </w:r>
      <w:r w:rsidRPr="006620FA">
        <w:rPr>
          <w:rFonts w:ascii="Times New Roman" w:hAnsi="Times New Roman"/>
          <w:sz w:val="28"/>
          <w:szCs w:val="28"/>
          <w:lang w:val="uk-UA"/>
        </w:rPr>
        <w:t xml:space="preserve">Бурбика М. М. Робота з персоналом в органах прокуратури України: організаційно-правові питання : дис. …канд..юрид. наук : 12.00.07 /Харківський національний університет внутрішніх справ. Харків, 2007. </w:t>
      </w:r>
      <w:r>
        <w:rPr>
          <w:rFonts w:ascii="Times New Roman" w:hAnsi="Times New Roman"/>
          <w:sz w:val="28"/>
          <w:szCs w:val="28"/>
          <w:lang w:val="uk-UA"/>
        </w:rPr>
        <w:t xml:space="preserve">С. </w:t>
      </w:r>
      <w:r w:rsidRPr="006620FA">
        <w:rPr>
          <w:rFonts w:ascii="Times New Roman" w:hAnsi="Times New Roman"/>
          <w:sz w:val="28"/>
          <w:szCs w:val="28"/>
          <w:lang w:val="uk-UA"/>
        </w:rPr>
        <w:t>191</w:t>
      </w:r>
      <w:r>
        <w:rPr>
          <w:rFonts w:ascii="Times New Roman" w:hAnsi="Times New Roman"/>
          <w:sz w:val="28"/>
          <w:szCs w:val="28"/>
          <w:lang w:val="uk-UA"/>
        </w:rPr>
        <w:t>.</w:t>
      </w:r>
      <w:r w:rsidRPr="006620FA">
        <w:rPr>
          <w:rFonts w:ascii="Times New Roman" w:hAnsi="Times New Roman"/>
          <w:sz w:val="28"/>
          <w:szCs w:val="28"/>
          <w:lang w:val="uk-UA"/>
        </w:rPr>
        <w:t xml:space="preserve"> </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5. </w:t>
      </w:r>
      <w:r w:rsidRPr="006620FA">
        <w:rPr>
          <w:rFonts w:ascii="Times New Roman" w:hAnsi="Times New Roman"/>
          <w:sz w:val="28"/>
          <w:szCs w:val="28"/>
          <w:lang w:val="uk-UA"/>
        </w:rPr>
        <w:t xml:space="preserve">Бурбика М. </w:t>
      </w:r>
      <w:r>
        <w:rPr>
          <w:rFonts w:ascii="Times New Roman" w:hAnsi="Times New Roman"/>
          <w:sz w:val="28"/>
          <w:szCs w:val="28"/>
          <w:lang w:val="uk-UA"/>
        </w:rPr>
        <w:t xml:space="preserve">М. </w:t>
      </w:r>
      <w:r w:rsidRPr="006620FA">
        <w:rPr>
          <w:rFonts w:ascii="Times New Roman" w:hAnsi="Times New Roman"/>
          <w:sz w:val="28"/>
          <w:szCs w:val="28"/>
          <w:lang w:val="uk-UA"/>
        </w:rPr>
        <w:t xml:space="preserve">Цивільний контроль за діяльністю органів прокуратури. </w:t>
      </w:r>
      <w:hyperlink r:id="rId130" w:tooltip="Періодичне видання" w:history="1">
        <w:r w:rsidRPr="006620FA">
          <w:rPr>
            <w:rFonts w:ascii="Times New Roman" w:hAnsi="Times New Roman"/>
            <w:i/>
            <w:sz w:val="28"/>
            <w:szCs w:val="28"/>
            <w:lang w:val="uk-UA"/>
          </w:rPr>
          <w:t>Вісник</w:t>
        </w:r>
      </w:hyperlink>
      <w:r w:rsidRPr="006620FA">
        <w:rPr>
          <w:rFonts w:ascii="Times New Roman" w:hAnsi="Times New Roman"/>
          <w:i/>
          <w:sz w:val="28"/>
          <w:szCs w:val="28"/>
          <w:lang w:val="uk-UA"/>
        </w:rPr>
        <w:t xml:space="preserve"> прокуратури</w:t>
      </w:r>
      <w:r w:rsidRPr="006620FA">
        <w:rPr>
          <w:rFonts w:ascii="Times New Roman" w:hAnsi="Times New Roman"/>
          <w:sz w:val="28"/>
          <w:szCs w:val="28"/>
          <w:lang w:val="uk-UA"/>
        </w:rPr>
        <w:t xml:space="preserve">. №8. 2014. </w:t>
      </w:r>
      <w:r>
        <w:rPr>
          <w:rFonts w:ascii="Times New Roman" w:hAnsi="Times New Roman"/>
          <w:sz w:val="28"/>
          <w:szCs w:val="28"/>
          <w:lang w:val="uk-UA"/>
        </w:rPr>
        <w:t>С. 33.</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6. </w:t>
      </w:r>
      <w:r w:rsidRPr="006620FA">
        <w:rPr>
          <w:rFonts w:ascii="Times New Roman" w:hAnsi="Times New Roman"/>
          <w:sz w:val="28"/>
          <w:szCs w:val="28"/>
          <w:lang w:val="uk-UA"/>
        </w:rPr>
        <w:t xml:space="preserve">Висновок Консультативної  ради європейських  прокурорів про Роль прокуратури  за  межами  сфери  кримінального  права. №3. 2008. </w:t>
      </w:r>
      <w:r w:rsidRPr="006620FA">
        <w:rPr>
          <w:rFonts w:ascii="Times New Roman" w:hAnsi="Times New Roman"/>
          <w:sz w:val="28"/>
          <w:szCs w:val="28"/>
          <w:lang w:val="en-US"/>
        </w:rPr>
        <w:t>URL</w:t>
      </w:r>
      <w:r w:rsidRPr="006620FA">
        <w:rPr>
          <w:rFonts w:ascii="Times New Roman" w:hAnsi="Times New Roman"/>
          <w:sz w:val="28"/>
          <w:szCs w:val="28"/>
          <w:lang w:val="uk-UA"/>
        </w:rPr>
        <w:t>: http://www.gp.gov.ua/ua/cmo.html?_m=publications&amp;_t=rec&amp;id=101556.</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7. </w:t>
      </w:r>
      <w:r w:rsidRPr="006620FA">
        <w:rPr>
          <w:rFonts w:ascii="Times New Roman" w:hAnsi="Times New Roman"/>
          <w:sz w:val="28"/>
          <w:szCs w:val="28"/>
          <w:lang w:val="uk-UA"/>
        </w:rPr>
        <w:t>Дзюбенко О.Л. Ознаки та види відомчих підзаконних актів як результат застосування юридичної техніки. Юридичний науковий електронний журнал. 2018. №1. С.18-21.</w:t>
      </w:r>
    </w:p>
    <w:p w:rsidR="00345508" w:rsidRPr="00AF2832"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8. </w:t>
      </w:r>
      <w:r w:rsidRPr="00AF2832">
        <w:rPr>
          <w:rFonts w:ascii="Times New Roman" w:hAnsi="Times New Roman"/>
          <w:sz w:val="28"/>
          <w:szCs w:val="28"/>
          <w:lang w:val="uk-UA"/>
        </w:rPr>
        <w:t>Дзюбенко О. Л. Юридична техніка відомчої нормотворчості в Україні: моног</w:t>
      </w:r>
      <w:r w:rsidRPr="006620FA">
        <w:rPr>
          <w:rFonts w:ascii="Times New Roman" w:hAnsi="Times New Roman"/>
          <w:sz w:val="28"/>
          <w:szCs w:val="28"/>
          <w:lang w:val="uk-UA"/>
        </w:rPr>
        <w:t xml:space="preserve">рафія. </w:t>
      </w:r>
      <w:r w:rsidRPr="00AF2832">
        <w:rPr>
          <w:rFonts w:ascii="Times New Roman" w:hAnsi="Times New Roman"/>
          <w:sz w:val="28"/>
          <w:szCs w:val="28"/>
          <w:lang w:val="uk-UA"/>
        </w:rPr>
        <w:t>К</w:t>
      </w:r>
      <w:r w:rsidRPr="006620FA">
        <w:rPr>
          <w:rFonts w:ascii="Times New Roman" w:hAnsi="Times New Roman"/>
          <w:sz w:val="28"/>
          <w:szCs w:val="28"/>
          <w:lang w:val="uk-UA"/>
        </w:rPr>
        <w:t xml:space="preserve">иїв: </w:t>
      </w:r>
      <w:r w:rsidRPr="00AF2832">
        <w:rPr>
          <w:rFonts w:ascii="Times New Roman" w:hAnsi="Times New Roman"/>
          <w:sz w:val="28"/>
          <w:szCs w:val="28"/>
          <w:lang w:val="uk-UA"/>
        </w:rPr>
        <w:t>НікаНова, 2012. 282 с.</w:t>
      </w:r>
    </w:p>
    <w:p w:rsidR="00345508"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9. </w:t>
      </w:r>
      <w:r w:rsidRPr="006620FA">
        <w:rPr>
          <w:rFonts w:ascii="Times New Roman" w:hAnsi="Times New Roman"/>
          <w:sz w:val="28"/>
          <w:szCs w:val="28"/>
          <w:lang w:val="uk-UA"/>
        </w:rPr>
        <w:t>Дудко Є.В., Колб І.О. , Савченко А.В./ за заг. ред. Джужи О.М. та Колба О.Г. Правові засади діяльності прокуратури України у сфері виконання покарань. Київ: Кондор-Видавництво, 2016. 240с.</w:t>
      </w:r>
    </w:p>
    <w:p w:rsidR="00345508"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 10. </w:t>
      </w:r>
      <w:r w:rsidRPr="006620FA">
        <w:rPr>
          <w:rFonts w:ascii="Times New Roman" w:hAnsi="Times New Roman"/>
          <w:sz w:val="28"/>
          <w:szCs w:val="28"/>
          <w:lang w:val="uk-UA"/>
        </w:rPr>
        <w:t>Європіна Л.</w:t>
      </w:r>
      <w:r>
        <w:rPr>
          <w:rFonts w:ascii="Times New Roman" w:hAnsi="Times New Roman"/>
          <w:sz w:val="28"/>
          <w:szCs w:val="28"/>
          <w:lang w:val="uk-UA"/>
        </w:rPr>
        <w:t>Ю.</w:t>
      </w:r>
      <w:r w:rsidRPr="006620FA">
        <w:rPr>
          <w:rFonts w:ascii="Times New Roman" w:hAnsi="Times New Roman"/>
          <w:sz w:val="28"/>
          <w:szCs w:val="28"/>
          <w:lang w:val="uk-UA"/>
        </w:rPr>
        <w:t xml:space="preserve"> Засади прокурорської діяльності: загальна характеристика</w:t>
      </w:r>
      <w:r w:rsidRPr="00AF2832">
        <w:rPr>
          <w:rFonts w:ascii="Times New Roman" w:hAnsi="Times New Roman"/>
          <w:sz w:val="28"/>
          <w:szCs w:val="28"/>
          <w:lang w:val="uk-UA"/>
        </w:rPr>
        <w:t>.</w:t>
      </w:r>
      <w:r w:rsidRPr="006620FA">
        <w:rPr>
          <w:rFonts w:ascii="Times New Roman" w:hAnsi="Times New Roman"/>
          <w:sz w:val="28"/>
          <w:szCs w:val="28"/>
          <w:lang w:val="uk-UA"/>
        </w:rPr>
        <w:t xml:space="preserve"> Науковий часопис Національної академії прокуратури України. №3. 2016. </w:t>
      </w:r>
      <w:r w:rsidRPr="006620FA">
        <w:rPr>
          <w:rFonts w:ascii="Times New Roman" w:hAnsi="Times New Roman"/>
          <w:sz w:val="28"/>
          <w:szCs w:val="28"/>
          <w:lang w:val="en-US"/>
        </w:rPr>
        <w:t>URL</w:t>
      </w:r>
      <w:r w:rsidRPr="006620FA">
        <w:rPr>
          <w:rFonts w:ascii="Times New Roman" w:hAnsi="Times New Roman"/>
          <w:sz w:val="28"/>
          <w:szCs w:val="28"/>
          <w:lang w:val="uk-UA"/>
        </w:rPr>
        <w:t xml:space="preserve">: </w:t>
      </w:r>
      <w:hyperlink r:id="rId131" w:history="1">
        <w:r w:rsidRPr="000B1D56">
          <w:rPr>
            <w:rStyle w:val="a9"/>
            <w:rFonts w:ascii="Times New Roman" w:hAnsi="Times New Roman"/>
            <w:sz w:val="28"/>
            <w:szCs w:val="28"/>
            <w:lang w:val="uk-UA"/>
          </w:rPr>
          <w:t>http://www.chasopysnapu.gp.gov.ua</w:t>
        </w:r>
      </w:hyperlink>
    </w:p>
    <w:p w:rsidR="00345508" w:rsidRPr="00F17016"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lang w:val="uk-UA"/>
        </w:rPr>
        <w:t xml:space="preserve">11. </w:t>
      </w:r>
      <w:r w:rsidRPr="00F17016">
        <w:rPr>
          <w:rFonts w:ascii="Times New Roman" w:hAnsi="Times New Roman"/>
          <w:sz w:val="28"/>
          <w:lang w:val="en-US"/>
        </w:rPr>
        <w:t>Environmental Crime in the Baltic Sea Region</w:t>
      </w:r>
      <w:r w:rsidRPr="00F17016">
        <w:rPr>
          <w:rFonts w:ascii="Times New Roman" w:hAnsi="Times New Roman"/>
          <w:sz w:val="28"/>
          <w:lang w:val="uk-UA"/>
        </w:rPr>
        <w:t xml:space="preserve">. </w:t>
      </w:r>
      <w:r w:rsidRPr="00F17016">
        <w:rPr>
          <w:rFonts w:ascii="Times New Roman" w:hAnsi="Times New Roman"/>
          <w:sz w:val="28"/>
          <w:lang w:val="en-US"/>
        </w:rPr>
        <w:t>URL</w:t>
      </w:r>
      <w:r w:rsidRPr="00F17016">
        <w:rPr>
          <w:rFonts w:ascii="Times New Roman" w:hAnsi="Times New Roman"/>
          <w:sz w:val="28"/>
          <w:lang w:val="uk-UA"/>
        </w:rPr>
        <w:t xml:space="preserve">: </w:t>
      </w:r>
      <w:r w:rsidRPr="00F17016">
        <w:rPr>
          <w:rFonts w:ascii="Times New Roman" w:hAnsi="Times New Roman"/>
          <w:sz w:val="28"/>
          <w:lang w:val="en-US"/>
        </w:rPr>
        <w:t>http</w:t>
      </w:r>
      <w:r w:rsidRPr="00F17016">
        <w:rPr>
          <w:rFonts w:ascii="Times New Roman" w:hAnsi="Times New Roman"/>
          <w:sz w:val="28"/>
          <w:lang w:val="uk-UA"/>
        </w:rPr>
        <w:t>://</w:t>
      </w:r>
      <w:r w:rsidRPr="00F17016">
        <w:rPr>
          <w:rFonts w:ascii="Times New Roman" w:hAnsi="Times New Roman"/>
          <w:sz w:val="28"/>
          <w:lang w:val="en-US"/>
        </w:rPr>
        <w:t>www</w:t>
      </w:r>
      <w:r w:rsidRPr="00F17016">
        <w:rPr>
          <w:rFonts w:ascii="Times New Roman" w:hAnsi="Times New Roman"/>
          <w:sz w:val="28"/>
          <w:lang w:val="uk-UA"/>
        </w:rPr>
        <w:t>.</w:t>
      </w:r>
      <w:r w:rsidRPr="00F17016">
        <w:rPr>
          <w:rFonts w:ascii="Times New Roman" w:hAnsi="Times New Roman"/>
          <w:sz w:val="28"/>
          <w:lang w:val="en-US"/>
        </w:rPr>
        <w:t>cbss</w:t>
      </w:r>
      <w:r w:rsidRPr="00F17016">
        <w:rPr>
          <w:rFonts w:ascii="Times New Roman" w:hAnsi="Times New Roman"/>
          <w:sz w:val="28"/>
          <w:lang w:val="uk-UA"/>
        </w:rPr>
        <w:t>.</w:t>
      </w:r>
      <w:r w:rsidRPr="00F17016">
        <w:rPr>
          <w:rFonts w:ascii="Times New Roman" w:hAnsi="Times New Roman"/>
          <w:sz w:val="28"/>
          <w:lang w:val="en-US"/>
        </w:rPr>
        <w:t>org</w:t>
      </w:r>
      <w:r w:rsidRPr="00F17016">
        <w:rPr>
          <w:rFonts w:ascii="Times New Roman" w:hAnsi="Times New Roman"/>
          <w:sz w:val="28"/>
          <w:lang w:val="uk-UA"/>
        </w:rPr>
        <w:t>/</w:t>
      </w:r>
      <w:r w:rsidRPr="00F17016">
        <w:rPr>
          <w:rFonts w:ascii="Times New Roman" w:hAnsi="Times New Roman"/>
          <w:sz w:val="28"/>
          <w:lang w:val="en-US"/>
        </w:rPr>
        <w:t>wp</w:t>
      </w:r>
      <w:r w:rsidRPr="00F17016">
        <w:rPr>
          <w:rFonts w:ascii="Times New Roman" w:hAnsi="Times New Roman"/>
          <w:sz w:val="28"/>
          <w:lang w:val="uk-UA"/>
        </w:rPr>
        <w:t>-</w:t>
      </w:r>
      <w:r w:rsidRPr="00F17016">
        <w:rPr>
          <w:rFonts w:ascii="Times New Roman" w:hAnsi="Times New Roman"/>
          <w:sz w:val="28"/>
          <w:lang w:val="en-US"/>
        </w:rPr>
        <w:t>content</w:t>
      </w:r>
      <w:r w:rsidRPr="00F17016">
        <w:rPr>
          <w:rFonts w:ascii="Times New Roman" w:hAnsi="Times New Roman"/>
          <w:sz w:val="28"/>
          <w:lang w:val="uk-UA"/>
        </w:rPr>
        <w:t>/</w:t>
      </w:r>
      <w:r w:rsidRPr="00F17016">
        <w:rPr>
          <w:rFonts w:ascii="Times New Roman" w:hAnsi="Times New Roman"/>
          <w:sz w:val="28"/>
          <w:lang w:val="en-US"/>
        </w:rPr>
        <w:t>uploads</w:t>
      </w:r>
      <w:r w:rsidRPr="00F17016">
        <w:rPr>
          <w:rFonts w:ascii="Times New Roman" w:hAnsi="Times New Roman"/>
          <w:sz w:val="28"/>
          <w:lang w:val="uk-UA"/>
        </w:rPr>
        <w:t>/2012/11/</w:t>
      </w:r>
      <w:r w:rsidRPr="00F17016">
        <w:rPr>
          <w:rFonts w:ascii="Times New Roman" w:hAnsi="Times New Roman"/>
          <w:sz w:val="28"/>
          <w:lang w:val="en-US"/>
        </w:rPr>
        <w:t>ENPRO</w:t>
      </w:r>
      <w:r w:rsidRPr="00F17016">
        <w:rPr>
          <w:rFonts w:ascii="Times New Roman" w:hAnsi="Times New Roman"/>
          <w:sz w:val="28"/>
          <w:lang w:val="uk-UA"/>
        </w:rPr>
        <w:t>-</w:t>
      </w:r>
      <w:r w:rsidRPr="00F17016">
        <w:rPr>
          <w:rFonts w:ascii="Times New Roman" w:hAnsi="Times New Roman"/>
          <w:sz w:val="28"/>
          <w:lang w:val="en-US"/>
        </w:rPr>
        <w:t>Manual</w:t>
      </w:r>
      <w:r w:rsidRPr="00F17016">
        <w:rPr>
          <w:rFonts w:ascii="Times New Roman" w:hAnsi="Times New Roman"/>
          <w:sz w:val="28"/>
          <w:lang w:val="uk-UA"/>
        </w:rPr>
        <w:t>-2013</w:t>
      </w:r>
    </w:p>
    <w:p w:rsidR="00345508" w:rsidRPr="006620FA" w:rsidRDefault="00345508" w:rsidP="00513F70">
      <w:pPr>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12.</w:t>
      </w:r>
      <w:r w:rsidRPr="006620FA">
        <w:rPr>
          <w:rFonts w:ascii="Times New Roman" w:hAnsi="Times New Roman"/>
          <w:color w:val="000000"/>
          <w:sz w:val="28"/>
          <w:szCs w:val="28"/>
          <w:lang w:val="uk-UA" w:eastAsia="uk-UA"/>
        </w:rPr>
        <w:t>Жоган Р. А. Конституційно-правовий статус прокуратури в Україні : дис. … канд. юрид. наук : 12.00.02. Київ, 2010. 233 с.</w:t>
      </w:r>
    </w:p>
    <w:p w:rsidR="00345508" w:rsidRPr="006620FA" w:rsidRDefault="00345508" w:rsidP="00513F70">
      <w:pPr>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13. </w:t>
      </w:r>
      <w:r w:rsidRPr="006620FA">
        <w:rPr>
          <w:rFonts w:ascii="Times New Roman" w:hAnsi="Times New Roman"/>
          <w:color w:val="000000"/>
          <w:sz w:val="28"/>
          <w:szCs w:val="28"/>
          <w:lang w:val="uk-UA" w:eastAsia="uk-UA"/>
        </w:rPr>
        <w:t>Каркач П.М. Організація роботи прокуратури міста, району. Методичний посібник з організації роботи в міських, районних прокуратурах. Харків: Право, 2008.  25с.</w:t>
      </w:r>
    </w:p>
    <w:p w:rsidR="00345508" w:rsidRPr="001C6AC0" w:rsidRDefault="00345508" w:rsidP="00513F70">
      <w:pPr>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14. </w:t>
      </w:r>
      <w:r w:rsidRPr="001C6AC0">
        <w:rPr>
          <w:rFonts w:ascii="Times New Roman" w:hAnsi="Times New Roman"/>
          <w:color w:val="000000"/>
          <w:sz w:val="28"/>
          <w:szCs w:val="28"/>
          <w:lang w:val="uk-UA" w:eastAsia="uk-UA"/>
        </w:rPr>
        <w:t>Козюбра М.І.  Загальна теорія права: Підручник. Київ:  Ваіте, 2015.  392 с.</w:t>
      </w:r>
    </w:p>
    <w:p w:rsidR="00345508" w:rsidRPr="001C6AC0" w:rsidRDefault="00345508" w:rsidP="00513F70">
      <w:pPr>
        <w:autoSpaceDE w:val="0"/>
        <w:autoSpaceDN w:val="0"/>
        <w:spacing w:after="0" w:line="360" w:lineRule="auto"/>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15. </w:t>
      </w:r>
      <w:r w:rsidRPr="001C6AC0">
        <w:rPr>
          <w:rFonts w:ascii="Times New Roman" w:hAnsi="Times New Roman"/>
          <w:color w:val="000000"/>
          <w:sz w:val="28"/>
          <w:szCs w:val="28"/>
          <w:lang w:val="uk-UA" w:eastAsia="uk-UA"/>
        </w:rPr>
        <w:t xml:space="preserve">Конституція України: офіц. текст. Київ : </w:t>
      </w:r>
      <w:r>
        <w:rPr>
          <w:rFonts w:ascii="Times New Roman" w:hAnsi="Times New Roman"/>
          <w:color w:val="000000"/>
          <w:sz w:val="28"/>
          <w:szCs w:val="28"/>
          <w:lang w:val="uk-UA" w:eastAsia="uk-UA"/>
        </w:rPr>
        <w:t>Алерта</w:t>
      </w:r>
      <w:r w:rsidRPr="001C6AC0">
        <w:rPr>
          <w:rFonts w:ascii="Times New Roman" w:hAnsi="Times New Roman"/>
          <w:color w:val="000000"/>
          <w:sz w:val="28"/>
          <w:szCs w:val="28"/>
          <w:lang w:val="uk-UA" w:eastAsia="uk-UA"/>
        </w:rPr>
        <w:t>, 201</w:t>
      </w:r>
      <w:r>
        <w:rPr>
          <w:rFonts w:ascii="Times New Roman" w:hAnsi="Times New Roman"/>
          <w:color w:val="000000"/>
          <w:sz w:val="28"/>
          <w:szCs w:val="28"/>
          <w:lang w:val="uk-UA" w:eastAsia="uk-UA"/>
        </w:rPr>
        <w:t>8</w:t>
      </w:r>
      <w:r w:rsidRPr="001C6AC0">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80</w:t>
      </w:r>
      <w:r w:rsidRPr="001C6AC0">
        <w:rPr>
          <w:rFonts w:ascii="Times New Roman" w:hAnsi="Times New Roman"/>
          <w:color w:val="000000"/>
          <w:sz w:val="28"/>
          <w:szCs w:val="28"/>
          <w:lang w:val="uk-UA" w:eastAsia="uk-UA"/>
        </w:rPr>
        <w:t xml:space="preserve"> с.</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16. </w:t>
      </w:r>
      <w:r w:rsidRPr="006620FA">
        <w:rPr>
          <w:rFonts w:ascii="Times New Roman" w:hAnsi="Times New Roman"/>
          <w:sz w:val="28"/>
          <w:szCs w:val="28"/>
          <w:lang w:val="uk-UA"/>
        </w:rPr>
        <w:t>Косюта М.В. Прокуратура України: навч.посіб. 2-ге вид., переробл. І доп. Київ: Знання, 2010. 404с.</w:t>
      </w:r>
    </w:p>
    <w:p w:rsidR="00345508" w:rsidRPr="006620FA" w:rsidRDefault="00345508" w:rsidP="00513F70">
      <w:pPr>
        <w:keepNext/>
        <w:tabs>
          <w:tab w:val="left" w:pos="5760"/>
        </w:tabs>
        <w:spacing w:after="0" w:line="360" w:lineRule="auto"/>
        <w:ind w:firstLine="142"/>
        <w:contextualSpacing/>
        <w:jc w:val="both"/>
        <w:outlineLvl w:val="0"/>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17. </w:t>
      </w:r>
      <w:r w:rsidRPr="006620FA">
        <w:rPr>
          <w:rFonts w:ascii="Times New Roman" w:hAnsi="Times New Roman"/>
          <w:color w:val="000000"/>
          <w:sz w:val="28"/>
          <w:szCs w:val="28"/>
          <w:lang w:val="uk-UA" w:eastAsia="uk-UA"/>
        </w:rPr>
        <w:t>Котюк О.Б. Основи держави і права. Київ: БЕНТуРІ, 1996. 207 с.</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18. </w:t>
      </w:r>
      <w:r w:rsidRPr="00576B75">
        <w:rPr>
          <w:rFonts w:ascii="Times New Roman" w:hAnsi="Times New Roman"/>
          <w:sz w:val="28"/>
          <w:szCs w:val="28"/>
          <w:lang w:val="uk-UA"/>
        </w:rPr>
        <w:t xml:space="preserve">Кравчук В.М. Прокуратура України та європейська інтеграція. </w:t>
      </w:r>
      <w:r w:rsidRPr="00AF2832">
        <w:rPr>
          <w:rFonts w:ascii="Times New Roman" w:hAnsi="Times New Roman"/>
          <w:sz w:val="28"/>
          <w:szCs w:val="28"/>
          <w:lang w:val="uk-UA"/>
        </w:rPr>
        <w:t>«Порівняльно-правові дослідження». Українсько-грецький міжнар. н</w:t>
      </w:r>
      <w:r w:rsidRPr="006620FA">
        <w:rPr>
          <w:rFonts w:ascii="Times New Roman" w:hAnsi="Times New Roman"/>
          <w:sz w:val="28"/>
          <w:szCs w:val="28"/>
        </w:rPr>
        <w:t>аук. юрид. журнал 2009. № 1. С. 137–141.</w:t>
      </w:r>
    </w:p>
    <w:p w:rsidR="00345508" w:rsidRPr="006620FA" w:rsidRDefault="00345508" w:rsidP="00513F70">
      <w:pPr>
        <w:spacing w:after="0" w:line="360" w:lineRule="auto"/>
        <w:ind w:firstLine="142"/>
        <w:contextualSpacing/>
        <w:jc w:val="both"/>
        <w:rPr>
          <w:rFonts w:ascii="Times New Roman" w:hAnsi="Times New Roman"/>
          <w:sz w:val="28"/>
          <w:szCs w:val="28"/>
        </w:rPr>
      </w:pPr>
      <w:r>
        <w:rPr>
          <w:rFonts w:ascii="Times New Roman" w:hAnsi="Times New Roman"/>
          <w:sz w:val="28"/>
          <w:szCs w:val="28"/>
          <w:lang w:val="uk-UA"/>
        </w:rPr>
        <w:t xml:space="preserve">19. </w:t>
      </w:r>
      <w:r w:rsidRPr="006620FA">
        <w:rPr>
          <w:rFonts w:ascii="Times New Roman" w:hAnsi="Times New Roman"/>
          <w:sz w:val="28"/>
          <w:szCs w:val="28"/>
        </w:rPr>
        <w:t>Литвак О.</w:t>
      </w:r>
      <w:r>
        <w:rPr>
          <w:rFonts w:ascii="Times New Roman" w:hAnsi="Times New Roman"/>
          <w:sz w:val="28"/>
          <w:szCs w:val="28"/>
          <w:lang w:val="uk-UA"/>
        </w:rPr>
        <w:t>М.</w:t>
      </w:r>
      <w:r w:rsidRPr="006620FA">
        <w:rPr>
          <w:rFonts w:ascii="Times New Roman" w:hAnsi="Times New Roman"/>
          <w:sz w:val="28"/>
          <w:szCs w:val="28"/>
        </w:rPr>
        <w:t>, Шумський П.</w:t>
      </w:r>
      <w:r>
        <w:rPr>
          <w:rFonts w:ascii="Times New Roman" w:hAnsi="Times New Roman"/>
          <w:sz w:val="28"/>
          <w:szCs w:val="28"/>
          <w:lang w:val="uk-UA"/>
        </w:rPr>
        <w:t>В.</w:t>
      </w:r>
      <w:r w:rsidRPr="006620FA">
        <w:rPr>
          <w:rFonts w:ascii="Times New Roman" w:hAnsi="Times New Roman"/>
          <w:sz w:val="28"/>
          <w:szCs w:val="28"/>
        </w:rPr>
        <w:t xml:space="preserve"> Проблеми реформування органів прокуратури. </w:t>
      </w:r>
      <w:r w:rsidRPr="000B207D">
        <w:rPr>
          <w:rFonts w:ascii="Times New Roman" w:hAnsi="Times New Roman"/>
          <w:i/>
          <w:sz w:val="28"/>
          <w:szCs w:val="28"/>
        </w:rPr>
        <w:t>Вісник Національної академії прокуратури України</w:t>
      </w:r>
      <w:r w:rsidRPr="006620FA">
        <w:rPr>
          <w:rFonts w:ascii="Times New Roman" w:hAnsi="Times New Roman"/>
          <w:sz w:val="28"/>
          <w:szCs w:val="28"/>
        </w:rPr>
        <w:t>. 2012. № 1. С. 5–12.</w:t>
      </w:r>
    </w:p>
    <w:p w:rsidR="00345508" w:rsidRPr="006620FA" w:rsidRDefault="00345508" w:rsidP="00513F70">
      <w:pPr>
        <w:pStyle w:val="Style10"/>
        <w:widowControl/>
        <w:spacing w:line="360" w:lineRule="auto"/>
        <w:ind w:firstLine="142"/>
        <w:contextualSpacing/>
        <w:jc w:val="both"/>
        <w:rPr>
          <w:rFonts w:ascii="Times New Roman" w:hAnsi="Times New Roman"/>
          <w:sz w:val="28"/>
          <w:szCs w:val="28"/>
          <w:lang w:val="ru-RU" w:eastAsia="ru-RU"/>
        </w:rPr>
      </w:pPr>
      <w:r>
        <w:rPr>
          <w:rFonts w:ascii="Times New Roman" w:hAnsi="Times New Roman"/>
          <w:sz w:val="28"/>
          <w:szCs w:val="28"/>
          <w:lang w:eastAsia="ru-RU"/>
        </w:rPr>
        <w:t xml:space="preserve">20. </w:t>
      </w:r>
      <w:r w:rsidRPr="006620FA">
        <w:rPr>
          <w:rFonts w:ascii="Times New Roman" w:hAnsi="Times New Roman"/>
          <w:sz w:val="28"/>
          <w:szCs w:val="28"/>
          <w:lang w:eastAsia="ru-RU"/>
        </w:rPr>
        <w:t>Луць Л. А.   Загальна теорія держави та права: Навчально-мето</w:t>
      </w:r>
      <w:r w:rsidRPr="006620FA">
        <w:rPr>
          <w:rFonts w:ascii="Times New Roman" w:hAnsi="Times New Roman"/>
          <w:sz w:val="28"/>
          <w:szCs w:val="28"/>
          <w:lang w:eastAsia="ru-RU"/>
        </w:rPr>
        <w:softHyphen/>
        <w:t>дичний посібник (за кредитно-модульною системою). Київ: Атіка,  2007. 412 с.</w:t>
      </w:r>
    </w:p>
    <w:p w:rsidR="00345508" w:rsidRPr="00AF2832"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21. </w:t>
      </w:r>
      <w:r w:rsidRPr="006620FA">
        <w:rPr>
          <w:rFonts w:ascii="Times New Roman" w:hAnsi="Times New Roman"/>
          <w:sz w:val="28"/>
          <w:szCs w:val="28"/>
        </w:rPr>
        <w:t xml:space="preserve">Мамедов Г.А. Поняття функцій прокуратури. </w:t>
      </w:r>
      <w:r w:rsidRPr="000B207D">
        <w:rPr>
          <w:rFonts w:ascii="Times New Roman" w:hAnsi="Times New Roman"/>
          <w:i/>
          <w:sz w:val="28"/>
          <w:szCs w:val="28"/>
        </w:rPr>
        <w:t>Прокуратура. Людина. Держава.</w:t>
      </w:r>
      <w:r w:rsidRPr="006620FA">
        <w:rPr>
          <w:rFonts w:ascii="Times New Roman" w:hAnsi="Times New Roman"/>
          <w:sz w:val="28"/>
          <w:szCs w:val="28"/>
        </w:rPr>
        <w:t xml:space="preserve"> 2005. № 3. С. 76–81.</w:t>
      </w:r>
    </w:p>
    <w:p w:rsidR="00345508" w:rsidRPr="006620FA" w:rsidRDefault="00345508" w:rsidP="00513F70">
      <w:pPr>
        <w:spacing w:after="0" w:line="360" w:lineRule="auto"/>
        <w:ind w:firstLine="142"/>
        <w:contextualSpacing/>
        <w:jc w:val="both"/>
        <w:rPr>
          <w:rFonts w:ascii="Times New Roman" w:hAnsi="Times New Roman"/>
          <w:sz w:val="28"/>
          <w:szCs w:val="28"/>
        </w:rPr>
      </w:pPr>
      <w:r>
        <w:rPr>
          <w:rFonts w:ascii="Times New Roman" w:hAnsi="Times New Roman"/>
          <w:sz w:val="28"/>
          <w:szCs w:val="28"/>
          <w:lang w:val="uk-UA"/>
        </w:rPr>
        <w:t xml:space="preserve">22. </w:t>
      </w:r>
      <w:r w:rsidRPr="006620FA">
        <w:rPr>
          <w:rFonts w:ascii="Times New Roman" w:hAnsi="Times New Roman"/>
          <w:sz w:val="28"/>
          <w:szCs w:val="28"/>
        </w:rPr>
        <w:t xml:space="preserve">Медведько О.І. Європейське майбутнє прокуратури України у світлі конституційних змін. </w:t>
      </w:r>
      <w:r w:rsidRPr="000B207D">
        <w:rPr>
          <w:rFonts w:ascii="Times New Roman" w:hAnsi="Times New Roman"/>
          <w:i/>
          <w:sz w:val="28"/>
          <w:szCs w:val="28"/>
        </w:rPr>
        <w:t>Вісник прокуратури</w:t>
      </w:r>
      <w:r w:rsidRPr="006620FA">
        <w:rPr>
          <w:rFonts w:ascii="Times New Roman" w:hAnsi="Times New Roman"/>
          <w:sz w:val="28"/>
          <w:szCs w:val="28"/>
        </w:rPr>
        <w:t>. № 4 (58). 2006. С. 3–8.</w:t>
      </w:r>
    </w:p>
    <w:p w:rsidR="00345508" w:rsidRPr="006620FA" w:rsidRDefault="00345508" w:rsidP="00513F70">
      <w:pPr>
        <w:pStyle w:val="a4"/>
        <w:spacing w:before="0" w:beforeAutospacing="0" w:after="0" w:afterAutospacing="0" w:line="360" w:lineRule="auto"/>
        <w:ind w:firstLine="142"/>
        <w:contextualSpacing/>
        <w:jc w:val="both"/>
        <w:rPr>
          <w:sz w:val="28"/>
          <w:szCs w:val="28"/>
          <w:lang w:val="uk-UA"/>
        </w:rPr>
      </w:pPr>
      <w:r>
        <w:rPr>
          <w:sz w:val="28"/>
          <w:szCs w:val="28"/>
          <w:lang w:val="uk-UA"/>
        </w:rPr>
        <w:t xml:space="preserve">23. </w:t>
      </w:r>
      <w:r w:rsidRPr="006620FA">
        <w:rPr>
          <w:sz w:val="28"/>
          <w:szCs w:val="28"/>
          <w:lang w:val="uk-UA"/>
        </w:rPr>
        <w:t>Михайленко О.Р. Прокуратура України:підручник. Київ: Юрінком Інтер, 2011. 336с.</w:t>
      </w:r>
    </w:p>
    <w:p w:rsidR="00345508" w:rsidRPr="006620FA" w:rsidRDefault="00345508" w:rsidP="00513F70">
      <w:pPr>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24. </w:t>
      </w:r>
      <w:r w:rsidRPr="006620FA">
        <w:rPr>
          <w:rFonts w:ascii="Times New Roman" w:hAnsi="Times New Roman"/>
          <w:color w:val="000000"/>
          <w:sz w:val="28"/>
          <w:szCs w:val="28"/>
          <w:lang w:val="uk-UA" w:eastAsia="uk-UA"/>
        </w:rPr>
        <w:t xml:space="preserve">Мичко М. І. Проблеми функцій і організаційного устрою прокуратури України: дис. … д-ра. юрид. наук: 12.00.10, Харків, 2002. 376 c. </w:t>
      </w:r>
    </w:p>
    <w:p w:rsidR="00345508" w:rsidRPr="006620FA" w:rsidRDefault="00345508" w:rsidP="00513F70">
      <w:pPr>
        <w:spacing w:after="0" w:line="360" w:lineRule="auto"/>
        <w:ind w:firstLine="142"/>
        <w:contextualSpacing/>
        <w:jc w:val="both"/>
        <w:rPr>
          <w:rFonts w:ascii="Times New Roman" w:hAnsi="Times New Roman"/>
          <w:sz w:val="28"/>
          <w:szCs w:val="28"/>
        </w:rPr>
      </w:pPr>
      <w:r>
        <w:rPr>
          <w:rFonts w:ascii="Times New Roman" w:hAnsi="Times New Roman"/>
          <w:sz w:val="28"/>
          <w:szCs w:val="28"/>
          <w:lang w:val="uk-UA"/>
        </w:rPr>
        <w:lastRenderedPageBreak/>
        <w:t xml:space="preserve">25. </w:t>
      </w:r>
      <w:r w:rsidRPr="006620FA">
        <w:rPr>
          <w:rFonts w:ascii="Times New Roman" w:hAnsi="Times New Roman"/>
          <w:sz w:val="28"/>
          <w:szCs w:val="28"/>
        </w:rPr>
        <w:t>Мичко M.І. Прокуратура європейських держав постсоціалістичних систем. Донецьк, 2001. 325 с.</w:t>
      </w:r>
    </w:p>
    <w:p w:rsidR="00345508"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26. </w:t>
      </w:r>
      <w:r w:rsidRPr="006620FA">
        <w:rPr>
          <w:rFonts w:ascii="Times New Roman" w:hAnsi="Times New Roman"/>
          <w:sz w:val="28"/>
          <w:szCs w:val="28"/>
        </w:rPr>
        <w:t>Москалькова Т. Н. Нормотворчество: научно-практическое пособие</w:t>
      </w:r>
      <w:r w:rsidRPr="006620FA">
        <w:rPr>
          <w:rFonts w:ascii="Times New Roman" w:hAnsi="Times New Roman"/>
          <w:sz w:val="28"/>
          <w:szCs w:val="28"/>
          <w:lang w:val="uk-UA"/>
        </w:rPr>
        <w:t>.</w:t>
      </w:r>
      <w:r w:rsidRPr="006620FA">
        <w:rPr>
          <w:rFonts w:ascii="Times New Roman" w:hAnsi="Times New Roman"/>
          <w:sz w:val="28"/>
          <w:szCs w:val="28"/>
        </w:rPr>
        <w:t xml:space="preserve"> М</w:t>
      </w:r>
      <w:r w:rsidRPr="006620FA">
        <w:rPr>
          <w:rFonts w:ascii="Times New Roman" w:hAnsi="Times New Roman"/>
          <w:sz w:val="28"/>
          <w:szCs w:val="28"/>
          <w:lang w:val="uk-UA"/>
        </w:rPr>
        <w:t>осква</w:t>
      </w:r>
      <w:r w:rsidRPr="006620FA">
        <w:rPr>
          <w:rFonts w:ascii="Times New Roman" w:hAnsi="Times New Roman"/>
          <w:sz w:val="28"/>
          <w:szCs w:val="28"/>
        </w:rPr>
        <w:t> : Проспект, 2011.  384 с.</w:t>
      </w:r>
      <w:r>
        <w:rPr>
          <w:rFonts w:ascii="Times New Roman" w:hAnsi="Times New Roman"/>
          <w:sz w:val="28"/>
          <w:szCs w:val="28"/>
        </w:rPr>
        <w:t xml:space="preserve"> </w:t>
      </w:r>
    </w:p>
    <w:p w:rsidR="00345508" w:rsidRPr="006620FA" w:rsidRDefault="00345508" w:rsidP="00513F70">
      <w:pPr>
        <w:spacing w:after="0" w:line="360" w:lineRule="auto"/>
        <w:ind w:firstLine="142"/>
        <w:contextualSpacing/>
        <w:jc w:val="both"/>
        <w:rPr>
          <w:rFonts w:ascii="Times New Roman" w:hAnsi="Times New Roman"/>
          <w:sz w:val="28"/>
          <w:szCs w:val="28"/>
        </w:rPr>
      </w:pPr>
      <w:r>
        <w:rPr>
          <w:rFonts w:ascii="Times New Roman" w:hAnsi="Times New Roman"/>
          <w:sz w:val="28"/>
          <w:szCs w:val="28"/>
          <w:lang w:val="uk-UA"/>
        </w:rPr>
        <w:t xml:space="preserve">27. </w:t>
      </w:r>
      <w:r w:rsidRPr="006620FA">
        <w:rPr>
          <w:rFonts w:ascii="Times New Roman" w:hAnsi="Times New Roman"/>
          <w:sz w:val="28"/>
          <w:szCs w:val="28"/>
        </w:rPr>
        <w:t>Назаров І.</w:t>
      </w:r>
      <w:r>
        <w:rPr>
          <w:rFonts w:ascii="Times New Roman" w:hAnsi="Times New Roman"/>
          <w:sz w:val="28"/>
          <w:szCs w:val="28"/>
          <w:lang w:val="uk-UA"/>
        </w:rPr>
        <w:t>В.</w:t>
      </w:r>
      <w:r w:rsidRPr="006620FA">
        <w:rPr>
          <w:rFonts w:ascii="Times New Roman" w:hAnsi="Times New Roman"/>
          <w:sz w:val="28"/>
          <w:szCs w:val="28"/>
        </w:rPr>
        <w:t xml:space="preserve"> Прокуратура України на шляху до європейських стандартів. </w:t>
      </w:r>
      <w:r w:rsidRPr="000B207D">
        <w:rPr>
          <w:rFonts w:ascii="Times New Roman" w:hAnsi="Times New Roman"/>
          <w:i/>
          <w:sz w:val="28"/>
          <w:szCs w:val="28"/>
        </w:rPr>
        <w:t>Право України.</w:t>
      </w:r>
      <w:r w:rsidRPr="006620FA">
        <w:rPr>
          <w:rFonts w:ascii="Times New Roman" w:hAnsi="Times New Roman"/>
          <w:sz w:val="28"/>
          <w:szCs w:val="28"/>
        </w:rPr>
        <w:t xml:space="preserve"> 2007. № 2. С. 85–88.</w:t>
      </w:r>
    </w:p>
    <w:p w:rsidR="00345508" w:rsidRPr="006620FA" w:rsidRDefault="00345508" w:rsidP="00513F70">
      <w:pPr>
        <w:spacing w:after="0" w:line="360" w:lineRule="auto"/>
        <w:ind w:firstLine="142"/>
        <w:contextualSpacing/>
        <w:jc w:val="both"/>
        <w:rPr>
          <w:rFonts w:ascii="Times New Roman" w:hAnsi="Times New Roman"/>
          <w:sz w:val="28"/>
          <w:szCs w:val="28"/>
        </w:rPr>
      </w:pPr>
      <w:r>
        <w:rPr>
          <w:rFonts w:ascii="Times New Roman" w:hAnsi="Times New Roman"/>
          <w:sz w:val="28"/>
          <w:szCs w:val="28"/>
          <w:lang w:val="uk-UA"/>
        </w:rPr>
        <w:t xml:space="preserve">28. </w:t>
      </w:r>
      <w:r w:rsidRPr="006620FA">
        <w:rPr>
          <w:rFonts w:ascii="Times New Roman" w:hAnsi="Times New Roman"/>
          <w:sz w:val="28"/>
          <w:szCs w:val="28"/>
        </w:rPr>
        <w:t xml:space="preserve">Наулік Н.С. Правовий статус прокуратури в конституціях зарубіжних країн. </w:t>
      </w:r>
      <w:r w:rsidRPr="000B207D">
        <w:rPr>
          <w:rFonts w:ascii="Times New Roman" w:hAnsi="Times New Roman"/>
          <w:i/>
          <w:sz w:val="28"/>
          <w:szCs w:val="28"/>
        </w:rPr>
        <w:t>Порівняльно-аналітичне право</w:t>
      </w:r>
      <w:r w:rsidRPr="006620FA">
        <w:rPr>
          <w:rFonts w:ascii="Times New Roman" w:hAnsi="Times New Roman"/>
          <w:sz w:val="28"/>
          <w:szCs w:val="28"/>
        </w:rPr>
        <w:t>. 2013. № 302. С. 342–345.</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29. </w:t>
      </w:r>
      <w:r w:rsidRPr="0072074F">
        <w:rPr>
          <w:rFonts w:ascii="Times New Roman" w:hAnsi="Times New Roman"/>
          <w:sz w:val="28"/>
          <w:szCs w:val="28"/>
          <w:lang w:val="uk-UA"/>
        </w:rPr>
        <w:t>Омель</w:t>
      </w:r>
      <w:r w:rsidRPr="006620FA">
        <w:rPr>
          <w:rFonts w:ascii="Times New Roman" w:hAnsi="Times New Roman"/>
          <w:sz w:val="28"/>
          <w:szCs w:val="28"/>
          <w:lang w:val="uk-UA"/>
        </w:rPr>
        <w:t xml:space="preserve">чук Л.В., Клітинська А.Р. Європейський досвід організації органів прокуратури. </w:t>
      </w:r>
      <w:r w:rsidRPr="000B207D">
        <w:rPr>
          <w:rFonts w:ascii="Times New Roman" w:hAnsi="Times New Roman"/>
          <w:i/>
          <w:sz w:val="28"/>
          <w:szCs w:val="28"/>
          <w:lang w:val="uk-UA"/>
        </w:rPr>
        <w:t>Міжнародний юридичний вісник</w:t>
      </w:r>
      <w:r>
        <w:rPr>
          <w:rFonts w:ascii="Times New Roman" w:hAnsi="Times New Roman"/>
          <w:sz w:val="28"/>
          <w:szCs w:val="28"/>
          <w:lang w:val="uk-UA"/>
        </w:rPr>
        <w:t>.</w:t>
      </w:r>
      <w:r w:rsidRPr="000B207D">
        <w:rPr>
          <w:rFonts w:ascii="Times New Roman" w:hAnsi="Times New Roman"/>
          <w:sz w:val="28"/>
          <w:szCs w:val="28"/>
          <w:lang w:val="uk-UA"/>
        </w:rPr>
        <w:t xml:space="preserve"> 2016. С. 199−204.</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30. </w:t>
      </w:r>
      <w:r w:rsidRPr="00B21241">
        <w:rPr>
          <w:rFonts w:ascii="Times New Roman" w:hAnsi="Times New Roman"/>
          <w:sz w:val="28"/>
          <w:szCs w:val="28"/>
          <w:lang w:val="uk-UA"/>
        </w:rPr>
        <w:t xml:space="preserve">О </w:t>
      </w:r>
      <w:r w:rsidRPr="006620FA">
        <w:rPr>
          <w:rFonts w:ascii="Times New Roman" w:hAnsi="Times New Roman"/>
          <w:sz w:val="28"/>
          <w:szCs w:val="28"/>
        </w:rPr>
        <w:t>st</w:t>
      </w:r>
      <w:r w:rsidRPr="00B21241">
        <w:rPr>
          <w:rFonts w:ascii="Times New Roman" w:hAnsi="Times New Roman"/>
          <w:sz w:val="28"/>
          <w:szCs w:val="28"/>
          <w:lang w:val="uk-UA"/>
        </w:rPr>
        <w:t>á</w:t>
      </w:r>
      <w:r w:rsidRPr="006620FA">
        <w:rPr>
          <w:rFonts w:ascii="Times New Roman" w:hAnsi="Times New Roman"/>
          <w:sz w:val="28"/>
          <w:szCs w:val="28"/>
        </w:rPr>
        <w:t>tn</w:t>
      </w:r>
      <w:r w:rsidRPr="00B21241">
        <w:rPr>
          <w:rFonts w:ascii="Times New Roman" w:hAnsi="Times New Roman"/>
          <w:sz w:val="28"/>
          <w:szCs w:val="28"/>
          <w:lang w:val="uk-UA"/>
        </w:rPr>
        <w:t>í</w:t>
      </w:r>
      <w:r w:rsidRPr="006620FA">
        <w:rPr>
          <w:rFonts w:ascii="Times New Roman" w:hAnsi="Times New Roman"/>
          <w:sz w:val="28"/>
          <w:szCs w:val="28"/>
        </w:rPr>
        <w:t>m</w:t>
      </w:r>
      <w:r w:rsidRPr="00B21241">
        <w:rPr>
          <w:rFonts w:ascii="Times New Roman" w:hAnsi="Times New Roman"/>
          <w:sz w:val="28"/>
          <w:szCs w:val="28"/>
          <w:lang w:val="uk-UA"/>
        </w:rPr>
        <w:t xml:space="preserve"> </w:t>
      </w:r>
      <w:r w:rsidRPr="006620FA">
        <w:rPr>
          <w:rFonts w:ascii="Times New Roman" w:hAnsi="Times New Roman"/>
          <w:sz w:val="28"/>
          <w:szCs w:val="28"/>
        </w:rPr>
        <w:t>zastupitelstv</w:t>
      </w:r>
      <w:r w:rsidRPr="00B21241">
        <w:rPr>
          <w:rFonts w:ascii="Times New Roman" w:hAnsi="Times New Roman"/>
          <w:sz w:val="28"/>
          <w:szCs w:val="28"/>
          <w:lang w:val="uk-UA"/>
        </w:rPr>
        <w:t xml:space="preserve">í, </w:t>
      </w:r>
      <w:r w:rsidRPr="006620FA">
        <w:rPr>
          <w:rFonts w:ascii="Times New Roman" w:hAnsi="Times New Roman"/>
          <w:sz w:val="28"/>
          <w:szCs w:val="28"/>
        </w:rPr>
        <w:t>ve</w:t>
      </w:r>
      <w:r w:rsidRPr="00B21241">
        <w:rPr>
          <w:rFonts w:ascii="Times New Roman" w:hAnsi="Times New Roman"/>
          <w:sz w:val="28"/>
          <w:szCs w:val="28"/>
          <w:lang w:val="uk-UA"/>
        </w:rPr>
        <w:t xml:space="preserve"> </w:t>
      </w:r>
      <w:r w:rsidRPr="006620FA">
        <w:rPr>
          <w:rFonts w:ascii="Times New Roman" w:hAnsi="Times New Roman"/>
          <w:sz w:val="28"/>
          <w:szCs w:val="28"/>
        </w:rPr>
        <w:t>zn</w:t>
      </w:r>
      <w:r w:rsidRPr="00B21241">
        <w:rPr>
          <w:rFonts w:ascii="Times New Roman" w:hAnsi="Times New Roman"/>
          <w:sz w:val="28"/>
          <w:szCs w:val="28"/>
          <w:lang w:val="uk-UA"/>
        </w:rPr>
        <w:t>ě</w:t>
      </w:r>
      <w:r w:rsidRPr="006620FA">
        <w:rPr>
          <w:rFonts w:ascii="Times New Roman" w:hAnsi="Times New Roman"/>
          <w:sz w:val="28"/>
          <w:szCs w:val="28"/>
        </w:rPr>
        <w:t>n</w:t>
      </w:r>
      <w:r w:rsidRPr="00B21241">
        <w:rPr>
          <w:rFonts w:ascii="Times New Roman" w:hAnsi="Times New Roman"/>
          <w:sz w:val="28"/>
          <w:szCs w:val="28"/>
          <w:lang w:val="uk-UA"/>
        </w:rPr>
        <w:t xml:space="preserve">í </w:t>
      </w:r>
      <w:r w:rsidRPr="006620FA">
        <w:rPr>
          <w:rFonts w:ascii="Times New Roman" w:hAnsi="Times New Roman"/>
          <w:sz w:val="28"/>
          <w:szCs w:val="28"/>
        </w:rPr>
        <w:t>pozd</w:t>
      </w:r>
      <w:r w:rsidRPr="00B21241">
        <w:rPr>
          <w:rFonts w:ascii="Times New Roman" w:hAnsi="Times New Roman"/>
          <w:sz w:val="28"/>
          <w:szCs w:val="28"/>
          <w:lang w:val="uk-UA"/>
        </w:rPr>
        <w:t>ě</w:t>
      </w:r>
      <w:r w:rsidRPr="006620FA">
        <w:rPr>
          <w:rFonts w:ascii="Times New Roman" w:hAnsi="Times New Roman"/>
          <w:sz w:val="28"/>
          <w:szCs w:val="28"/>
        </w:rPr>
        <w:t>j</w:t>
      </w:r>
      <w:r w:rsidRPr="00B21241">
        <w:rPr>
          <w:rFonts w:ascii="Times New Roman" w:hAnsi="Times New Roman"/>
          <w:sz w:val="28"/>
          <w:szCs w:val="28"/>
          <w:lang w:val="uk-UA"/>
        </w:rPr>
        <w:t>ší</w:t>
      </w:r>
      <w:r w:rsidRPr="006620FA">
        <w:rPr>
          <w:rFonts w:ascii="Times New Roman" w:hAnsi="Times New Roman"/>
          <w:sz w:val="28"/>
          <w:szCs w:val="28"/>
        </w:rPr>
        <w:t>ch</w:t>
      </w:r>
      <w:r w:rsidRPr="00B21241">
        <w:rPr>
          <w:rFonts w:ascii="Times New Roman" w:hAnsi="Times New Roman"/>
          <w:sz w:val="28"/>
          <w:szCs w:val="28"/>
          <w:lang w:val="uk-UA"/>
        </w:rPr>
        <w:t xml:space="preserve"> </w:t>
      </w:r>
      <w:r w:rsidRPr="006620FA">
        <w:rPr>
          <w:rFonts w:ascii="Times New Roman" w:hAnsi="Times New Roman"/>
          <w:sz w:val="28"/>
          <w:szCs w:val="28"/>
        </w:rPr>
        <w:t>p</w:t>
      </w:r>
      <w:r w:rsidRPr="00B21241">
        <w:rPr>
          <w:rFonts w:ascii="Times New Roman" w:hAnsi="Times New Roman"/>
          <w:sz w:val="28"/>
          <w:szCs w:val="28"/>
          <w:lang w:val="uk-UA"/>
        </w:rPr>
        <w:t>ř</w:t>
      </w:r>
      <w:r w:rsidRPr="006620FA">
        <w:rPr>
          <w:rFonts w:ascii="Times New Roman" w:hAnsi="Times New Roman"/>
          <w:sz w:val="28"/>
          <w:szCs w:val="28"/>
        </w:rPr>
        <w:t>edpis</w:t>
      </w:r>
      <w:r w:rsidRPr="00B21241">
        <w:rPr>
          <w:rFonts w:ascii="Times New Roman" w:hAnsi="Times New Roman"/>
          <w:sz w:val="28"/>
          <w:szCs w:val="28"/>
          <w:lang w:val="uk-UA"/>
        </w:rPr>
        <w:t xml:space="preserve">ů: </w:t>
      </w:r>
      <w:r w:rsidRPr="006620FA">
        <w:rPr>
          <w:rFonts w:ascii="Times New Roman" w:hAnsi="Times New Roman"/>
          <w:sz w:val="28"/>
          <w:szCs w:val="28"/>
        </w:rPr>
        <w:t>Z</w:t>
      </w:r>
      <w:r w:rsidRPr="00B21241">
        <w:rPr>
          <w:rFonts w:ascii="Times New Roman" w:hAnsi="Times New Roman"/>
          <w:sz w:val="28"/>
          <w:szCs w:val="28"/>
          <w:lang w:val="uk-UA"/>
        </w:rPr>
        <w:t>á</w:t>
      </w:r>
      <w:r w:rsidRPr="006620FA">
        <w:rPr>
          <w:rFonts w:ascii="Times New Roman" w:hAnsi="Times New Roman"/>
          <w:sz w:val="28"/>
          <w:szCs w:val="28"/>
        </w:rPr>
        <w:t>kon</w:t>
      </w:r>
      <w:r w:rsidRPr="00B21241">
        <w:rPr>
          <w:rFonts w:ascii="Times New Roman" w:hAnsi="Times New Roman"/>
          <w:sz w:val="28"/>
          <w:szCs w:val="28"/>
          <w:lang w:val="uk-UA"/>
        </w:rPr>
        <w:t xml:space="preserve"> č. 283.1993 </w:t>
      </w:r>
      <w:r w:rsidRPr="006620FA">
        <w:rPr>
          <w:rFonts w:ascii="Times New Roman" w:hAnsi="Times New Roman"/>
          <w:sz w:val="28"/>
          <w:szCs w:val="28"/>
        </w:rPr>
        <w:t>Sb</w:t>
      </w:r>
      <w:r w:rsidRPr="00B21241">
        <w:rPr>
          <w:rFonts w:ascii="Times New Roman" w:hAnsi="Times New Roman"/>
          <w:sz w:val="28"/>
          <w:szCs w:val="28"/>
          <w:lang w:val="uk-UA"/>
        </w:rPr>
        <w:t xml:space="preserve">. </w:t>
      </w:r>
      <w:r w:rsidRPr="000B207D">
        <w:rPr>
          <w:rFonts w:ascii="Times New Roman" w:hAnsi="Times New Roman"/>
          <w:sz w:val="28"/>
          <w:szCs w:val="28"/>
          <w:lang w:val="uk-UA"/>
        </w:rPr>
        <w:t>Офіційний сайт Палати депутатів Ч</w:t>
      </w:r>
      <w:r w:rsidRPr="006620FA">
        <w:rPr>
          <w:rFonts w:ascii="Times New Roman" w:hAnsi="Times New Roman"/>
          <w:sz w:val="28"/>
          <w:szCs w:val="28"/>
        </w:rPr>
        <w:t xml:space="preserve">еської Республіки. </w:t>
      </w:r>
      <w:r w:rsidRPr="006620FA">
        <w:rPr>
          <w:rFonts w:ascii="Times New Roman" w:hAnsi="Times New Roman"/>
          <w:sz w:val="28"/>
          <w:szCs w:val="28"/>
          <w:lang w:val="en-US"/>
        </w:rPr>
        <w:t>URL</w:t>
      </w:r>
      <w:r w:rsidRPr="00B1779C">
        <w:rPr>
          <w:rFonts w:ascii="Times New Roman" w:hAnsi="Times New Roman"/>
          <w:sz w:val="28"/>
          <w:szCs w:val="28"/>
        </w:rPr>
        <w:t xml:space="preserve">: </w:t>
      </w:r>
      <w:r w:rsidRPr="006620FA">
        <w:rPr>
          <w:rFonts w:ascii="Times New Roman" w:hAnsi="Times New Roman"/>
          <w:sz w:val="28"/>
          <w:szCs w:val="28"/>
          <w:lang w:val="en-US"/>
        </w:rPr>
        <w:t>http</w:t>
      </w:r>
      <w:r w:rsidRPr="00B1779C">
        <w:rPr>
          <w:rFonts w:ascii="Times New Roman" w:hAnsi="Times New Roman"/>
          <w:sz w:val="28"/>
          <w:szCs w:val="28"/>
        </w:rPr>
        <w:t>://</w:t>
      </w:r>
      <w:r w:rsidRPr="006620FA">
        <w:rPr>
          <w:rFonts w:ascii="Times New Roman" w:hAnsi="Times New Roman"/>
          <w:sz w:val="28"/>
          <w:szCs w:val="28"/>
          <w:lang w:val="en-US"/>
        </w:rPr>
        <w:t>www</w:t>
      </w:r>
      <w:r w:rsidRPr="00B1779C">
        <w:rPr>
          <w:rFonts w:ascii="Times New Roman" w:hAnsi="Times New Roman"/>
          <w:sz w:val="28"/>
          <w:szCs w:val="28"/>
        </w:rPr>
        <w:t>.</w:t>
      </w:r>
      <w:r w:rsidRPr="006620FA">
        <w:rPr>
          <w:rFonts w:ascii="Times New Roman" w:hAnsi="Times New Roman"/>
          <w:sz w:val="28"/>
          <w:szCs w:val="28"/>
          <w:lang w:val="en-US"/>
        </w:rPr>
        <w:t>psp</w:t>
      </w:r>
      <w:r w:rsidRPr="00B1779C">
        <w:rPr>
          <w:rFonts w:ascii="Times New Roman" w:hAnsi="Times New Roman"/>
          <w:sz w:val="28"/>
          <w:szCs w:val="28"/>
        </w:rPr>
        <w:t>.</w:t>
      </w:r>
      <w:r w:rsidRPr="006620FA">
        <w:rPr>
          <w:rFonts w:ascii="Times New Roman" w:hAnsi="Times New Roman"/>
          <w:sz w:val="28"/>
          <w:szCs w:val="28"/>
          <w:lang w:val="en-US"/>
        </w:rPr>
        <w:t>cz</w:t>
      </w:r>
      <w:r w:rsidRPr="00B1779C">
        <w:rPr>
          <w:rFonts w:ascii="Times New Roman" w:hAnsi="Times New Roman"/>
          <w:sz w:val="28"/>
          <w:szCs w:val="28"/>
        </w:rPr>
        <w:t>/</w:t>
      </w:r>
      <w:r w:rsidRPr="006620FA">
        <w:rPr>
          <w:rFonts w:ascii="Times New Roman" w:hAnsi="Times New Roman"/>
          <w:sz w:val="28"/>
          <w:szCs w:val="28"/>
          <w:lang w:val="en-US"/>
        </w:rPr>
        <w:t>sqw</w:t>
      </w:r>
      <w:r w:rsidRPr="00B1779C">
        <w:rPr>
          <w:rFonts w:ascii="Times New Roman" w:hAnsi="Times New Roman"/>
          <w:sz w:val="28"/>
          <w:szCs w:val="28"/>
        </w:rPr>
        <w:t>/</w:t>
      </w:r>
      <w:r w:rsidRPr="006620FA">
        <w:rPr>
          <w:rFonts w:ascii="Times New Roman" w:hAnsi="Times New Roman"/>
          <w:sz w:val="28"/>
          <w:szCs w:val="28"/>
          <w:lang w:val="en-US"/>
        </w:rPr>
        <w:t>sbirka</w:t>
      </w:r>
      <w:r w:rsidRPr="00B1779C">
        <w:rPr>
          <w:rFonts w:ascii="Times New Roman" w:hAnsi="Times New Roman"/>
          <w:sz w:val="28"/>
          <w:szCs w:val="28"/>
        </w:rPr>
        <w:t>.</w:t>
      </w:r>
      <w:r w:rsidRPr="006620FA">
        <w:rPr>
          <w:rFonts w:ascii="Times New Roman" w:hAnsi="Times New Roman"/>
          <w:sz w:val="28"/>
          <w:szCs w:val="28"/>
          <w:lang w:val="en-US"/>
        </w:rPr>
        <w:t>sqw</w:t>
      </w:r>
      <w:r w:rsidRPr="00B1779C">
        <w:rPr>
          <w:rFonts w:ascii="Times New Roman" w:hAnsi="Times New Roman"/>
          <w:sz w:val="28"/>
          <w:szCs w:val="28"/>
        </w:rPr>
        <w:t>?</w:t>
      </w:r>
      <w:r w:rsidRPr="006620FA">
        <w:rPr>
          <w:rFonts w:ascii="Times New Roman" w:hAnsi="Times New Roman"/>
          <w:sz w:val="28"/>
          <w:szCs w:val="28"/>
          <w:lang w:val="en-US"/>
        </w:rPr>
        <w:t>o</w:t>
      </w:r>
      <w:r w:rsidRPr="00B1779C">
        <w:rPr>
          <w:rFonts w:ascii="Times New Roman" w:hAnsi="Times New Roman"/>
          <w:sz w:val="28"/>
          <w:szCs w:val="28"/>
        </w:rPr>
        <w:t>=1&amp;</w:t>
      </w:r>
      <w:r w:rsidRPr="006620FA">
        <w:rPr>
          <w:rFonts w:ascii="Times New Roman" w:hAnsi="Times New Roman"/>
          <w:sz w:val="28"/>
          <w:szCs w:val="28"/>
          <w:lang w:val="en-US"/>
        </w:rPr>
        <w:t>t</w:t>
      </w:r>
      <w:r w:rsidRPr="00B1779C">
        <w:rPr>
          <w:rFonts w:ascii="Times New Roman" w:hAnsi="Times New Roman"/>
          <w:sz w:val="28"/>
          <w:szCs w:val="28"/>
        </w:rPr>
        <w:t>=537.</w:t>
      </w:r>
    </w:p>
    <w:p w:rsidR="00345508" w:rsidRDefault="00345508" w:rsidP="00513F70">
      <w:pPr>
        <w:pStyle w:val="12"/>
        <w:shd w:val="clear" w:color="auto" w:fill="auto"/>
        <w:spacing w:before="0" w:after="0" w:line="360" w:lineRule="auto"/>
        <w:ind w:firstLine="142"/>
        <w:contextualSpacing/>
        <w:rPr>
          <w:rFonts w:ascii="Times New Roman" w:hAnsi="Times New Roman"/>
          <w:b w:val="0"/>
          <w:bCs/>
          <w:color w:val="000000"/>
          <w:spacing w:val="0"/>
          <w:sz w:val="28"/>
          <w:szCs w:val="28"/>
          <w:shd w:val="clear" w:color="auto" w:fill="auto"/>
          <w:lang w:val="uk-UA" w:eastAsia="uk-UA"/>
        </w:rPr>
      </w:pPr>
      <w:r>
        <w:rPr>
          <w:rFonts w:ascii="Times New Roman" w:hAnsi="Times New Roman"/>
          <w:b w:val="0"/>
          <w:color w:val="000000"/>
          <w:spacing w:val="0"/>
          <w:sz w:val="28"/>
          <w:szCs w:val="28"/>
          <w:shd w:val="clear" w:color="auto" w:fill="auto"/>
          <w:lang w:val="uk-UA" w:eastAsia="uk-UA"/>
        </w:rPr>
        <w:t xml:space="preserve">31. </w:t>
      </w:r>
      <w:r w:rsidRPr="006620FA">
        <w:rPr>
          <w:rFonts w:ascii="Times New Roman" w:hAnsi="Times New Roman"/>
          <w:b w:val="0"/>
          <w:color w:val="000000"/>
          <w:spacing w:val="0"/>
          <w:sz w:val="28"/>
          <w:szCs w:val="28"/>
          <w:shd w:val="clear" w:color="auto" w:fill="auto"/>
          <w:lang w:val="uk-UA" w:eastAsia="uk-UA"/>
        </w:rPr>
        <w:t>Положення про Департамент інформаційно-аналітичного та організаційного забезпечення, контролю виконання та перевірок стану організації прокурорської роботи Генеральної прокуратури України від 21.10. 2019. U</w:t>
      </w:r>
      <w:r w:rsidRPr="006620FA">
        <w:rPr>
          <w:rFonts w:ascii="Times New Roman" w:hAnsi="Times New Roman"/>
          <w:b w:val="0"/>
          <w:color w:val="000000"/>
          <w:spacing w:val="0"/>
          <w:sz w:val="28"/>
          <w:szCs w:val="28"/>
          <w:shd w:val="clear" w:color="auto" w:fill="auto"/>
          <w:lang w:eastAsia="uk-UA"/>
        </w:rPr>
        <w:t>RL</w:t>
      </w:r>
      <w:r w:rsidRPr="00B21241">
        <w:rPr>
          <w:rFonts w:ascii="Times New Roman" w:hAnsi="Times New Roman"/>
          <w:b w:val="0"/>
          <w:color w:val="000000"/>
          <w:spacing w:val="0"/>
          <w:sz w:val="28"/>
          <w:szCs w:val="28"/>
          <w:shd w:val="clear" w:color="auto" w:fill="auto"/>
          <w:lang w:eastAsia="uk-UA"/>
        </w:rPr>
        <w:t>:</w:t>
      </w:r>
      <w:r w:rsidRPr="006620FA">
        <w:rPr>
          <w:rFonts w:ascii="Times New Roman" w:hAnsi="Times New Roman"/>
          <w:b w:val="0"/>
          <w:color w:val="000000"/>
          <w:spacing w:val="0"/>
          <w:sz w:val="28"/>
          <w:szCs w:val="28"/>
          <w:shd w:val="clear" w:color="auto" w:fill="auto"/>
          <w:lang w:val="uk-UA" w:eastAsia="uk-UA"/>
        </w:rPr>
        <w:t xml:space="preserve"> </w:t>
      </w:r>
      <w:hyperlink r:id="rId132" w:history="1">
        <w:r w:rsidRPr="006620FA">
          <w:rPr>
            <w:rStyle w:val="a9"/>
            <w:rFonts w:ascii="Times New Roman" w:hAnsi="Times New Roman"/>
            <w:b w:val="0"/>
            <w:spacing w:val="0"/>
            <w:sz w:val="28"/>
            <w:szCs w:val="28"/>
            <w:shd w:val="clear" w:color="auto" w:fill="auto"/>
            <w:lang w:val="uk-UA" w:eastAsia="uk-UA"/>
          </w:rPr>
          <w:t>https://www.gp.gov.ua/ua/polstr.html</w:t>
        </w:r>
      </w:hyperlink>
      <w:r w:rsidRPr="006620FA">
        <w:rPr>
          <w:rFonts w:ascii="Times New Roman" w:hAnsi="Times New Roman"/>
          <w:b w:val="0"/>
          <w:color w:val="000000"/>
          <w:spacing w:val="0"/>
          <w:sz w:val="28"/>
          <w:szCs w:val="28"/>
          <w:shd w:val="clear" w:color="auto" w:fill="auto"/>
          <w:lang w:val="uk-UA" w:eastAsia="uk-UA"/>
        </w:rPr>
        <w:t>.</w:t>
      </w:r>
    </w:p>
    <w:p w:rsidR="00345508" w:rsidRPr="00B1779C" w:rsidRDefault="00345508" w:rsidP="00513F70">
      <w:pPr>
        <w:pStyle w:val="12"/>
        <w:shd w:val="clear" w:color="auto" w:fill="auto"/>
        <w:spacing w:before="0" w:after="0" w:line="360" w:lineRule="auto"/>
        <w:ind w:firstLine="142"/>
        <w:contextualSpacing/>
        <w:rPr>
          <w:rFonts w:ascii="Times New Roman" w:hAnsi="Times New Roman"/>
          <w:b w:val="0"/>
          <w:bCs/>
          <w:color w:val="000000"/>
          <w:spacing w:val="0"/>
          <w:sz w:val="28"/>
          <w:szCs w:val="28"/>
          <w:shd w:val="clear" w:color="auto" w:fill="auto"/>
          <w:lang w:val="uk-UA" w:eastAsia="uk-UA"/>
        </w:rPr>
      </w:pPr>
      <w:r>
        <w:rPr>
          <w:rFonts w:ascii="Times New Roman" w:hAnsi="Times New Roman"/>
          <w:b w:val="0"/>
          <w:sz w:val="28"/>
          <w:szCs w:val="28"/>
        </w:rPr>
        <w:t>3</w:t>
      </w:r>
      <w:r>
        <w:rPr>
          <w:rFonts w:ascii="Times New Roman" w:hAnsi="Times New Roman"/>
          <w:b w:val="0"/>
          <w:sz w:val="28"/>
          <w:szCs w:val="28"/>
          <w:lang w:val="uk-UA"/>
        </w:rPr>
        <w:t>2</w:t>
      </w:r>
      <w:r>
        <w:rPr>
          <w:rFonts w:ascii="Times New Roman" w:hAnsi="Times New Roman"/>
          <w:b w:val="0"/>
          <w:sz w:val="28"/>
          <w:szCs w:val="28"/>
        </w:rPr>
        <w:t xml:space="preserve">. </w:t>
      </w:r>
      <w:r w:rsidRPr="00B21241">
        <w:rPr>
          <w:rFonts w:ascii="Times New Roman" w:hAnsi="Times New Roman"/>
          <w:b w:val="0"/>
          <w:sz w:val="28"/>
          <w:szCs w:val="28"/>
        </w:rPr>
        <w:t>Положення</w:t>
      </w:r>
      <w:r w:rsidRPr="006620FA">
        <w:rPr>
          <w:rFonts w:ascii="Times New Roman" w:hAnsi="Times New Roman"/>
          <w:b w:val="0"/>
          <w:sz w:val="28"/>
          <w:szCs w:val="28"/>
          <w:lang w:val="uk-UA"/>
        </w:rPr>
        <w:t xml:space="preserve"> </w:t>
      </w:r>
      <w:r w:rsidRPr="00B21241">
        <w:rPr>
          <w:rFonts w:ascii="Times New Roman" w:hAnsi="Times New Roman"/>
          <w:b w:val="0"/>
          <w:sz w:val="28"/>
          <w:szCs w:val="28"/>
        </w:rPr>
        <w:t>про патронатну службу Генеральної прокуратури України</w:t>
      </w:r>
      <w:r w:rsidRPr="006620FA">
        <w:rPr>
          <w:rFonts w:ascii="Times New Roman" w:hAnsi="Times New Roman"/>
          <w:b w:val="0"/>
          <w:sz w:val="28"/>
          <w:szCs w:val="28"/>
          <w:lang w:val="uk-UA"/>
        </w:rPr>
        <w:t xml:space="preserve"> від 19.09.2019.</w:t>
      </w:r>
      <w:r w:rsidRPr="006620FA">
        <w:rPr>
          <w:rFonts w:ascii="Times New Roman" w:hAnsi="Times New Roman"/>
          <w:b w:val="0"/>
          <w:color w:val="000000"/>
          <w:sz w:val="28"/>
          <w:szCs w:val="28"/>
          <w:lang w:val="uk-UA" w:eastAsia="uk-UA"/>
        </w:rPr>
        <w:t xml:space="preserve"> </w:t>
      </w:r>
      <w:r w:rsidRPr="006620FA">
        <w:rPr>
          <w:rFonts w:ascii="Times New Roman" w:hAnsi="Times New Roman"/>
          <w:b w:val="0"/>
          <w:color w:val="000000"/>
          <w:spacing w:val="0"/>
          <w:sz w:val="28"/>
          <w:szCs w:val="28"/>
          <w:shd w:val="clear" w:color="auto" w:fill="auto"/>
          <w:lang w:val="uk-UA" w:eastAsia="uk-UA"/>
        </w:rPr>
        <w:t>U</w:t>
      </w:r>
      <w:r w:rsidRPr="006620FA">
        <w:rPr>
          <w:rFonts w:ascii="Times New Roman" w:hAnsi="Times New Roman"/>
          <w:b w:val="0"/>
          <w:color w:val="000000"/>
          <w:spacing w:val="0"/>
          <w:sz w:val="28"/>
          <w:szCs w:val="28"/>
          <w:shd w:val="clear" w:color="auto" w:fill="auto"/>
          <w:lang w:eastAsia="uk-UA"/>
        </w:rPr>
        <w:t>RL</w:t>
      </w:r>
      <w:r w:rsidRPr="006620FA">
        <w:rPr>
          <w:rFonts w:ascii="Times New Roman" w:hAnsi="Times New Roman"/>
          <w:b w:val="0"/>
          <w:color w:val="000000"/>
          <w:spacing w:val="0"/>
          <w:sz w:val="28"/>
          <w:szCs w:val="28"/>
          <w:shd w:val="clear" w:color="auto" w:fill="auto"/>
          <w:lang w:val="uk-UA" w:eastAsia="uk-UA"/>
        </w:rPr>
        <w:t xml:space="preserve">: </w:t>
      </w:r>
      <w:hyperlink r:id="rId133" w:history="1">
        <w:r w:rsidRPr="006620FA">
          <w:rPr>
            <w:rStyle w:val="a9"/>
            <w:rFonts w:ascii="Times New Roman" w:hAnsi="Times New Roman"/>
            <w:b w:val="0"/>
            <w:spacing w:val="0"/>
            <w:sz w:val="28"/>
            <w:szCs w:val="28"/>
            <w:shd w:val="clear" w:color="auto" w:fill="auto"/>
            <w:lang w:val="uk-UA" w:eastAsia="uk-UA"/>
          </w:rPr>
          <w:t>https://www.gp.gov.ua/ua/polstr.html</w:t>
        </w:r>
      </w:hyperlink>
      <w:r w:rsidRPr="006620FA">
        <w:rPr>
          <w:rFonts w:ascii="Times New Roman" w:hAnsi="Times New Roman"/>
          <w:b w:val="0"/>
          <w:color w:val="000000"/>
          <w:spacing w:val="0"/>
          <w:sz w:val="28"/>
          <w:szCs w:val="28"/>
          <w:shd w:val="clear" w:color="auto" w:fill="auto"/>
          <w:lang w:val="uk-UA" w:eastAsia="uk-UA"/>
        </w:rPr>
        <w:t>.</w:t>
      </w:r>
    </w:p>
    <w:p w:rsidR="00345508" w:rsidRDefault="00345508" w:rsidP="00513F70">
      <w:pPr>
        <w:pStyle w:val="12"/>
        <w:shd w:val="clear" w:color="auto" w:fill="auto"/>
        <w:spacing w:before="0" w:after="0" w:line="360" w:lineRule="auto"/>
        <w:ind w:firstLine="142"/>
        <w:contextualSpacing/>
        <w:rPr>
          <w:rFonts w:ascii="Times New Roman" w:hAnsi="Times New Roman"/>
          <w:b w:val="0"/>
          <w:bCs/>
          <w:color w:val="000000"/>
          <w:spacing w:val="0"/>
          <w:sz w:val="28"/>
          <w:szCs w:val="28"/>
          <w:shd w:val="clear" w:color="auto" w:fill="auto"/>
          <w:lang w:val="uk-UA" w:eastAsia="uk-UA"/>
        </w:rPr>
      </w:pPr>
      <w:r>
        <w:rPr>
          <w:rFonts w:ascii="Times New Roman" w:hAnsi="Times New Roman"/>
          <w:b w:val="0"/>
          <w:bCs/>
          <w:color w:val="000000"/>
          <w:spacing w:val="0"/>
          <w:sz w:val="28"/>
          <w:szCs w:val="28"/>
          <w:shd w:val="clear" w:color="auto" w:fill="auto"/>
          <w:lang w:val="uk-UA" w:eastAsia="uk-UA"/>
        </w:rPr>
        <w:t>32. Положення про радників Генерального прокурора (на громадських засадах) від          12 вересня 2019 року.</w:t>
      </w:r>
      <w:r w:rsidRPr="00B1779C">
        <w:rPr>
          <w:rFonts w:ascii="Times New Roman" w:hAnsi="Times New Roman"/>
          <w:b w:val="0"/>
          <w:bCs/>
          <w:color w:val="000000"/>
          <w:spacing w:val="0"/>
          <w:sz w:val="28"/>
          <w:szCs w:val="28"/>
          <w:shd w:val="clear" w:color="auto" w:fill="auto"/>
          <w:lang w:val="uk-UA" w:eastAsia="uk-UA"/>
        </w:rPr>
        <w:t xml:space="preserve"> </w:t>
      </w:r>
      <w:r w:rsidRPr="006620FA">
        <w:rPr>
          <w:rFonts w:ascii="Times New Roman" w:hAnsi="Times New Roman"/>
          <w:b w:val="0"/>
          <w:color w:val="000000"/>
          <w:spacing w:val="0"/>
          <w:sz w:val="28"/>
          <w:szCs w:val="28"/>
          <w:shd w:val="clear" w:color="auto" w:fill="auto"/>
          <w:lang w:val="uk-UA" w:eastAsia="uk-UA"/>
        </w:rPr>
        <w:t>U</w:t>
      </w:r>
      <w:r w:rsidRPr="006620FA">
        <w:rPr>
          <w:rFonts w:ascii="Times New Roman" w:hAnsi="Times New Roman"/>
          <w:b w:val="0"/>
          <w:color w:val="000000"/>
          <w:spacing w:val="0"/>
          <w:sz w:val="28"/>
          <w:szCs w:val="28"/>
          <w:shd w:val="clear" w:color="auto" w:fill="auto"/>
          <w:lang w:eastAsia="uk-UA"/>
        </w:rPr>
        <w:t>RL</w:t>
      </w:r>
      <w:r w:rsidRPr="00AF2832">
        <w:rPr>
          <w:rFonts w:ascii="Times New Roman" w:hAnsi="Times New Roman"/>
          <w:b w:val="0"/>
          <w:color w:val="000000"/>
          <w:spacing w:val="0"/>
          <w:sz w:val="28"/>
          <w:szCs w:val="28"/>
          <w:shd w:val="clear" w:color="auto" w:fill="auto"/>
          <w:lang w:eastAsia="uk-UA"/>
        </w:rPr>
        <w:t>:</w:t>
      </w:r>
      <w:r w:rsidRPr="006620FA">
        <w:rPr>
          <w:rFonts w:ascii="Times New Roman" w:hAnsi="Times New Roman"/>
          <w:b w:val="0"/>
          <w:color w:val="000000"/>
          <w:spacing w:val="0"/>
          <w:sz w:val="28"/>
          <w:szCs w:val="28"/>
          <w:shd w:val="clear" w:color="auto" w:fill="auto"/>
          <w:lang w:val="uk-UA" w:eastAsia="uk-UA"/>
        </w:rPr>
        <w:t xml:space="preserve"> </w:t>
      </w:r>
      <w:hyperlink r:id="rId134" w:history="1">
        <w:r w:rsidRPr="006620FA">
          <w:rPr>
            <w:rStyle w:val="a9"/>
            <w:rFonts w:ascii="Times New Roman" w:hAnsi="Times New Roman"/>
            <w:b w:val="0"/>
            <w:spacing w:val="0"/>
            <w:sz w:val="28"/>
            <w:szCs w:val="28"/>
            <w:shd w:val="clear" w:color="auto" w:fill="auto"/>
            <w:lang w:val="uk-UA" w:eastAsia="uk-UA"/>
          </w:rPr>
          <w:t>https://www.gp.gov.ua/ua/polstr.html</w:t>
        </w:r>
      </w:hyperlink>
      <w:r w:rsidRPr="006620FA">
        <w:rPr>
          <w:rFonts w:ascii="Times New Roman" w:hAnsi="Times New Roman"/>
          <w:b w:val="0"/>
          <w:color w:val="000000"/>
          <w:spacing w:val="0"/>
          <w:sz w:val="28"/>
          <w:szCs w:val="28"/>
          <w:shd w:val="clear" w:color="auto" w:fill="auto"/>
          <w:lang w:val="uk-UA" w:eastAsia="uk-UA"/>
        </w:rPr>
        <w:t>.</w:t>
      </w:r>
    </w:p>
    <w:p w:rsidR="00345508" w:rsidRPr="00B1779C" w:rsidRDefault="00345508" w:rsidP="00513F70">
      <w:pPr>
        <w:widowControl w:val="0"/>
        <w:spacing w:after="0" w:line="360" w:lineRule="auto"/>
        <w:ind w:firstLine="142"/>
        <w:contextualSpacing/>
        <w:jc w:val="both"/>
        <w:rPr>
          <w:rFonts w:ascii="Times New Roman" w:hAnsi="Times New Roman"/>
          <w:bCs/>
          <w:sz w:val="28"/>
          <w:szCs w:val="28"/>
          <w:lang w:val="uk-UA"/>
        </w:rPr>
      </w:pPr>
      <w:r>
        <w:rPr>
          <w:rFonts w:ascii="Times New Roman" w:hAnsi="Times New Roman"/>
          <w:bCs/>
          <w:sz w:val="28"/>
          <w:szCs w:val="28"/>
          <w:lang w:val="uk-UA"/>
        </w:rPr>
        <w:t xml:space="preserve">34. </w:t>
      </w:r>
      <w:r w:rsidRPr="006620FA">
        <w:rPr>
          <w:rFonts w:ascii="Times New Roman" w:hAnsi="Times New Roman"/>
          <w:bCs/>
          <w:sz w:val="28"/>
          <w:szCs w:val="28"/>
          <w:lang w:val="uk-UA"/>
        </w:rPr>
        <w:t>Положення п</w:t>
      </w:r>
      <w:r w:rsidRPr="006620FA">
        <w:rPr>
          <w:rFonts w:ascii="Times New Roman" w:hAnsi="Times New Roman"/>
          <w:bCs/>
          <w:sz w:val="28"/>
          <w:szCs w:val="28"/>
        </w:rPr>
        <w:t>ро упр</w:t>
      </w:r>
      <w:r>
        <w:rPr>
          <w:rFonts w:ascii="Times New Roman" w:hAnsi="Times New Roman"/>
          <w:bCs/>
          <w:sz w:val="28"/>
          <w:szCs w:val="28"/>
        </w:rPr>
        <w:t xml:space="preserve">авління правового забезпечення </w:t>
      </w:r>
      <w:r w:rsidRPr="006620FA">
        <w:rPr>
          <w:rFonts w:ascii="Times New Roman" w:hAnsi="Times New Roman"/>
          <w:bCs/>
          <w:sz w:val="28"/>
          <w:szCs w:val="28"/>
        </w:rPr>
        <w:t xml:space="preserve">Генеральної прокуратури України </w:t>
      </w:r>
      <w:r w:rsidRPr="006620FA">
        <w:rPr>
          <w:rFonts w:ascii="Times New Roman" w:hAnsi="Times New Roman"/>
          <w:bCs/>
          <w:sz w:val="28"/>
          <w:szCs w:val="28"/>
          <w:lang w:val="uk-UA"/>
        </w:rPr>
        <w:t>від 19.12.2018.</w:t>
      </w:r>
      <w:r w:rsidRPr="006620FA">
        <w:rPr>
          <w:rFonts w:ascii="Times New Roman" w:hAnsi="Times New Roman"/>
          <w:bCs/>
          <w:color w:val="000000"/>
          <w:sz w:val="28"/>
          <w:szCs w:val="28"/>
          <w:lang w:val="uk-UA" w:eastAsia="uk-UA"/>
        </w:rPr>
        <w:t xml:space="preserve"> </w:t>
      </w:r>
      <w:hyperlink r:id="rId135" w:history="1">
        <w:r w:rsidRPr="006620FA">
          <w:rPr>
            <w:rStyle w:val="a9"/>
            <w:rFonts w:ascii="Times New Roman" w:hAnsi="Times New Roman"/>
            <w:sz w:val="28"/>
            <w:szCs w:val="28"/>
            <w:lang w:val="uk-UA" w:eastAsia="uk-UA"/>
          </w:rPr>
          <w:t>https://www.gp.gov.ua/ua/polstr.html</w:t>
        </w:r>
      </w:hyperlink>
      <w:r w:rsidRPr="006620FA">
        <w:rPr>
          <w:rFonts w:ascii="Times New Roman" w:hAnsi="Times New Roman"/>
          <w:bCs/>
          <w:color w:val="000000"/>
          <w:sz w:val="28"/>
          <w:szCs w:val="28"/>
          <w:lang w:val="uk-UA" w:eastAsia="uk-UA"/>
        </w:rPr>
        <w:t>.</w:t>
      </w:r>
    </w:p>
    <w:p w:rsidR="00345508" w:rsidRPr="006620FA" w:rsidRDefault="00345508" w:rsidP="00513F70">
      <w:pPr>
        <w:keepNext/>
        <w:tabs>
          <w:tab w:val="left" w:pos="5760"/>
        </w:tabs>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35. </w:t>
      </w:r>
      <w:r w:rsidRPr="006620FA">
        <w:rPr>
          <w:rFonts w:ascii="Times New Roman" w:hAnsi="Times New Roman"/>
          <w:color w:val="000000"/>
          <w:sz w:val="28"/>
          <w:szCs w:val="28"/>
          <w:lang w:val="uk-UA" w:eastAsia="uk-UA"/>
        </w:rPr>
        <w:t xml:space="preserve">Положення про управління реформ Генеральної прокуратури України від 22.10.2019. URL: </w:t>
      </w:r>
      <w:hyperlink r:id="rId136" w:history="1">
        <w:r w:rsidRPr="006620FA">
          <w:rPr>
            <w:rFonts w:ascii="Times New Roman" w:hAnsi="Times New Roman"/>
            <w:color w:val="000000"/>
            <w:sz w:val="28"/>
            <w:szCs w:val="28"/>
            <w:lang w:val="uk-UA" w:eastAsia="uk-UA"/>
          </w:rPr>
          <w:t>https://www.gp.gov.ua/ua/polstr.html</w:t>
        </w:r>
      </w:hyperlink>
      <w:r w:rsidRPr="006620FA">
        <w:rPr>
          <w:rFonts w:ascii="Times New Roman" w:hAnsi="Times New Roman"/>
          <w:color w:val="000000"/>
          <w:sz w:val="28"/>
          <w:szCs w:val="28"/>
          <w:lang w:val="uk-UA" w:eastAsia="uk-UA"/>
        </w:rPr>
        <w:t>.</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36. </w:t>
      </w:r>
      <w:r w:rsidRPr="006620FA">
        <w:rPr>
          <w:rFonts w:ascii="Times New Roman" w:hAnsi="Times New Roman"/>
          <w:sz w:val="28"/>
          <w:szCs w:val="28"/>
          <w:lang w:val="en-US"/>
        </w:rPr>
        <w:t>Prawo</w:t>
      </w:r>
      <w:r w:rsidRPr="006620FA">
        <w:rPr>
          <w:rFonts w:ascii="Times New Roman" w:hAnsi="Times New Roman"/>
          <w:sz w:val="28"/>
          <w:szCs w:val="28"/>
          <w:lang w:val="uk-UA"/>
        </w:rPr>
        <w:t xml:space="preserve"> </w:t>
      </w:r>
      <w:r w:rsidRPr="006620FA">
        <w:rPr>
          <w:rFonts w:ascii="Times New Roman" w:hAnsi="Times New Roman"/>
          <w:sz w:val="28"/>
          <w:szCs w:val="28"/>
          <w:lang w:val="en-US"/>
        </w:rPr>
        <w:t>o</w:t>
      </w:r>
      <w:r w:rsidRPr="006620FA">
        <w:rPr>
          <w:rFonts w:ascii="Times New Roman" w:hAnsi="Times New Roman"/>
          <w:sz w:val="28"/>
          <w:szCs w:val="28"/>
          <w:lang w:val="uk-UA"/>
        </w:rPr>
        <w:t xml:space="preserve"> </w:t>
      </w:r>
      <w:r w:rsidRPr="006620FA">
        <w:rPr>
          <w:rFonts w:ascii="Times New Roman" w:hAnsi="Times New Roman"/>
          <w:sz w:val="28"/>
          <w:szCs w:val="28"/>
          <w:lang w:val="en-US"/>
        </w:rPr>
        <w:t>prokuraturze</w:t>
      </w:r>
      <w:r w:rsidRPr="006620FA">
        <w:rPr>
          <w:rFonts w:ascii="Times New Roman" w:hAnsi="Times New Roman"/>
          <w:sz w:val="28"/>
          <w:szCs w:val="28"/>
          <w:lang w:val="uk-UA"/>
        </w:rPr>
        <w:t xml:space="preserve">: </w:t>
      </w:r>
      <w:r w:rsidRPr="006620FA">
        <w:rPr>
          <w:rFonts w:ascii="Times New Roman" w:hAnsi="Times New Roman"/>
          <w:sz w:val="28"/>
          <w:szCs w:val="28"/>
          <w:lang w:val="en-US"/>
        </w:rPr>
        <w:t>Ustawa</w:t>
      </w:r>
      <w:r w:rsidRPr="006620FA">
        <w:rPr>
          <w:rFonts w:ascii="Times New Roman" w:hAnsi="Times New Roman"/>
          <w:sz w:val="28"/>
          <w:szCs w:val="28"/>
          <w:lang w:val="uk-UA"/>
        </w:rPr>
        <w:t xml:space="preserve"> </w:t>
      </w:r>
      <w:r w:rsidRPr="006620FA">
        <w:rPr>
          <w:rFonts w:ascii="Times New Roman" w:hAnsi="Times New Roman"/>
          <w:sz w:val="28"/>
          <w:szCs w:val="28"/>
          <w:lang w:val="en-US"/>
        </w:rPr>
        <w:t>z</w:t>
      </w:r>
      <w:r w:rsidRPr="006620FA">
        <w:rPr>
          <w:rFonts w:ascii="Times New Roman" w:hAnsi="Times New Roman"/>
          <w:sz w:val="28"/>
          <w:szCs w:val="28"/>
          <w:lang w:val="uk-UA"/>
        </w:rPr>
        <w:t xml:space="preserve"> </w:t>
      </w:r>
      <w:r w:rsidRPr="006620FA">
        <w:rPr>
          <w:rFonts w:ascii="Times New Roman" w:hAnsi="Times New Roman"/>
          <w:sz w:val="28"/>
          <w:szCs w:val="28"/>
          <w:lang w:val="en-US"/>
        </w:rPr>
        <w:t>dnia</w:t>
      </w:r>
      <w:r w:rsidRPr="006620FA">
        <w:rPr>
          <w:rFonts w:ascii="Times New Roman" w:hAnsi="Times New Roman"/>
          <w:sz w:val="28"/>
          <w:szCs w:val="28"/>
          <w:lang w:val="uk-UA"/>
        </w:rPr>
        <w:t xml:space="preserve"> 28 </w:t>
      </w:r>
      <w:r w:rsidRPr="006620FA">
        <w:rPr>
          <w:rFonts w:ascii="Times New Roman" w:hAnsi="Times New Roman"/>
          <w:sz w:val="28"/>
          <w:szCs w:val="28"/>
          <w:lang w:val="en-US"/>
        </w:rPr>
        <w:t>stycznia</w:t>
      </w:r>
      <w:r w:rsidRPr="006620FA">
        <w:rPr>
          <w:rFonts w:ascii="Times New Roman" w:hAnsi="Times New Roman"/>
          <w:sz w:val="28"/>
          <w:szCs w:val="28"/>
          <w:lang w:val="uk-UA"/>
        </w:rPr>
        <w:t xml:space="preserve"> 2016 </w:t>
      </w:r>
      <w:r w:rsidRPr="006620FA">
        <w:rPr>
          <w:rFonts w:ascii="Times New Roman" w:hAnsi="Times New Roman"/>
          <w:sz w:val="28"/>
          <w:szCs w:val="28"/>
          <w:lang w:val="en-US"/>
        </w:rPr>
        <w:t>r</w:t>
      </w:r>
      <w:r w:rsidRPr="006620FA">
        <w:rPr>
          <w:rFonts w:ascii="Times New Roman" w:hAnsi="Times New Roman"/>
          <w:sz w:val="28"/>
          <w:szCs w:val="28"/>
          <w:lang w:val="uk-UA"/>
        </w:rPr>
        <w:t xml:space="preserve">. </w:t>
      </w:r>
      <w:r w:rsidRPr="006620FA">
        <w:rPr>
          <w:rFonts w:ascii="Times New Roman" w:hAnsi="Times New Roman"/>
          <w:sz w:val="28"/>
          <w:szCs w:val="28"/>
          <w:lang w:val="en-US"/>
        </w:rPr>
        <w:t>Tekst</w:t>
      </w:r>
      <w:r w:rsidRPr="006620FA">
        <w:rPr>
          <w:rFonts w:ascii="Times New Roman" w:hAnsi="Times New Roman"/>
          <w:sz w:val="28"/>
          <w:szCs w:val="28"/>
          <w:lang w:val="uk-UA"/>
        </w:rPr>
        <w:t xml:space="preserve"> </w:t>
      </w:r>
      <w:r w:rsidRPr="006620FA">
        <w:rPr>
          <w:rFonts w:ascii="Times New Roman" w:hAnsi="Times New Roman"/>
          <w:sz w:val="28"/>
          <w:szCs w:val="28"/>
          <w:lang w:val="en-US"/>
        </w:rPr>
        <w:t>jedn</w:t>
      </w:r>
      <w:r w:rsidRPr="006620FA">
        <w:rPr>
          <w:rFonts w:ascii="Times New Roman" w:hAnsi="Times New Roman"/>
          <w:sz w:val="28"/>
          <w:szCs w:val="28"/>
          <w:lang w:val="uk-UA"/>
        </w:rPr>
        <w:t xml:space="preserve">. </w:t>
      </w:r>
      <w:r w:rsidRPr="006620FA">
        <w:rPr>
          <w:rFonts w:ascii="Times New Roman" w:hAnsi="Times New Roman"/>
          <w:sz w:val="28"/>
          <w:szCs w:val="28"/>
          <w:lang w:val="en-US"/>
        </w:rPr>
        <w:t>Dzennik</w:t>
      </w:r>
      <w:r w:rsidRPr="006620FA">
        <w:rPr>
          <w:rFonts w:ascii="Times New Roman" w:hAnsi="Times New Roman"/>
          <w:sz w:val="28"/>
          <w:szCs w:val="28"/>
          <w:lang w:val="uk-UA"/>
        </w:rPr>
        <w:t xml:space="preserve"> </w:t>
      </w:r>
      <w:r w:rsidRPr="006620FA">
        <w:rPr>
          <w:rFonts w:ascii="Times New Roman" w:hAnsi="Times New Roman"/>
          <w:sz w:val="28"/>
          <w:szCs w:val="28"/>
          <w:lang w:val="en-US"/>
        </w:rPr>
        <w:t>ustaw</w:t>
      </w:r>
      <w:r w:rsidRPr="006620FA">
        <w:rPr>
          <w:rFonts w:ascii="Times New Roman" w:hAnsi="Times New Roman"/>
          <w:sz w:val="28"/>
          <w:szCs w:val="28"/>
          <w:lang w:val="uk-UA"/>
        </w:rPr>
        <w:t xml:space="preserve">. –2016. </w:t>
      </w:r>
      <w:r w:rsidRPr="006620FA">
        <w:rPr>
          <w:rFonts w:ascii="Times New Roman" w:hAnsi="Times New Roman"/>
          <w:sz w:val="28"/>
          <w:szCs w:val="28"/>
          <w:lang w:val="en-US"/>
        </w:rPr>
        <w:t>poz</w:t>
      </w:r>
      <w:r w:rsidRPr="006620FA">
        <w:rPr>
          <w:rFonts w:ascii="Times New Roman" w:hAnsi="Times New Roman"/>
          <w:sz w:val="28"/>
          <w:szCs w:val="28"/>
          <w:lang w:val="uk-UA"/>
        </w:rPr>
        <w:t xml:space="preserve">. 177. </w:t>
      </w:r>
      <w:r w:rsidRPr="006620FA">
        <w:rPr>
          <w:rFonts w:ascii="Times New Roman" w:hAnsi="Times New Roman"/>
          <w:sz w:val="28"/>
          <w:szCs w:val="28"/>
          <w:lang w:val="en-US"/>
        </w:rPr>
        <w:t>URL</w:t>
      </w:r>
      <w:r w:rsidRPr="006620FA">
        <w:rPr>
          <w:rFonts w:ascii="Times New Roman" w:hAnsi="Times New Roman"/>
          <w:sz w:val="28"/>
          <w:szCs w:val="28"/>
          <w:lang w:val="uk-UA"/>
        </w:rPr>
        <w:t xml:space="preserve">: </w:t>
      </w:r>
      <w:r w:rsidRPr="006620FA">
        <w:rPr>
          <w:rFonts w:ascii="Times New Roman" w:hAnsi="Times New Roman"/>
          <w:sz w:val="28"/>
          <w:szCs w:val="28"/>
          <w:lang w:val="en-US"/>
        </w:rPr>
        <w:t>http</w:t>
      </w:r>
      <w:r w:rsidRPr="006620FA">
        <w:rPr>
          <w:rFonts w:ascii="Times New Roman" w:hAnsi="Times New Roman"/>
          <w:sz w:val="28"/>
          <w:szCs w:val="28"/>
          <w:lang w:val="uk-UA"/>
        </w:rPr>
        <w:t>://</w:t>
      </w:r>
      <w:r w:rsidRPr="006620FA">
        <w:rPr>
          <w:rFonts w:ascii="Times New Roman" w:hAnsi="Times New Roman"/>
          <w:sz w:val="28"/>
          <w:szCs w:val="28"/>
          <w:lang w:val="en-US"/>
        </w:rPr>
        <w:t>isap</w:t>
      </w:r>
      <w:r w:rsidRPr="006620FA">
        <w:rPr>
          <w:rFonts w:ascii="Times New Roman" w:hAnsi="Times New Roman"/>
          <w:sz w:val="28"/>
          <w:szCs w:val="28"/>
          <w:lang w:val="uk-UA"/>
        </w:rPr>
        <w:t>.</w:t>
      </w:r>
      <w:r w:rsidRPr="006620FA">
        <w:rPr>
          <w:rFonts w:ascii="Times New Roman" w:hAnsi="Times New Roman"/>
          <w:sz w:val="28"/>
          <w:szCs w:val="28"/>
          <w:lang w:val="en-US"/>
        </w:rPr>
        <w:t>sejm</w:t>
      </w:r>
      <w:r w:rsidRPr="006620FA">
        <w:rPr>
          <w:rFonts w:ascii="Times New Roman" w:hAnsi="Times New Roman"/>
          <w:sz w:val="28"/>
          <w:szCs w:val="28"/>
          <w:lang w:val="uk-UA"/>
        </w:rPr>
        <w:t>.</w:t>
      </w:r>
      <w:r w:rsidRPr="006620FA">
        <w:rPr>
          <w:rFonts w:ascii="Times New Roman" w:hAnsi="Times New Roman"/>
          <w:sz w:val="28"/>
          <w:szCs w:val="28"/>
          <w:lang w:val="en-US"/>
        </w:rPr>
        <w:t>gov</w:t>
      </w:r>
      <w:r w:rsidRPr="006620FA">
        <w:rPr>
          <w:rFonts w:ascii="Times New Roman" w:hAnsi="Times New Roman"/>
          <w:sz w:val="28"/>
          <w:szCs w:val="28"/>
          <w:lang w:val="uk-UA"/>
        </w:rPr>
        <w:t>.</w:t>
      </w:r>
      <w:r w:rsidRPr="006620FA">
        <w:rPr>
          <w:rFonts w:ascii="Times New Roman" w:hAnsi="Times New Roman"/>
          <w:sz w:val="28"/>
          <w:szCs w:val="28"/>
          <w:lang w:val="en-US"/>
        </w:rPr>
        <w:t>pl</w:t>
      </w:r>
      <w:r w:rsidRPr="006620FA">
        <w:rPr>
          <w:rFonts w:ascii="Times New Roman" w:hAnsi="Times New Roman"/>
          <w:sz w:val="28"/>
          <w:szCs w:val="28"/>
          <w:lang w:val="uk-UA"/>
        </w:rPr>
        <w:t>/</w:t>
      </w:r>
      <w:r w:rsidRPr="006620FA">
        <w:rPr>
          <w:rFonts w:ascii="Times New Roman" w:hAnsi="Times New Roman"/>
          <w:sz w:val="28"/>
          <w:szCs w:val="28"/>
          <w:lang w:val="en-US"/>
        </w:rPr>
        <w:t>DetailsServlet</w:t>
      </w:r>
      <w:r w:rsidRPr="006620FA">
        <w:rPr>
          <w:rFonts w:ascii="Times New Roman" w:hAnsi="Times New Roman"/>
          <w:sz w:val="28"/>
          <w:szCs w:val="28"/>
          <w:lang w:val="uk-UA"/>
        </w:rPr>
        <w:t>?</w:t>
      </w:r>
      <w:r w:rsidRPr="006620FA">
        <w:rPr>
          <w:rFonts w:ascii="Times New Roman" w:hAnsi="Times New Roman"/>
          <w:sz w:val="28"/>
          <w:szCs w:val="28"/>
          <w:lang w:val="en-US"/>
        </w:rPr>
        <w:t>id</w:t>
      </w:r>
      <w:r w:rsidRPr="006620FA">
        <w:rPr>
          <w:rFonts w:ascii="Times New Roman" w:hAnsi="Times New Roman"/>
          <w:sz w:val="28"/>
          <w:szCs w:val="28"/>
          <w:lang w:val="uk-UA"/>
        </w:rPr>
        <w:t>=</w:t>
      </w:r>
      <w:r w:rsidRPr="006620FA">
        <w:rPr>
          <w:rFonts w:ascii="Times New Roman" w:hAnsi="Times New Roman"/>
          <w:sz w:val="28"/>
          <w:szCs w:val="28"/>
          <w:lang w:val="en-US"/>
        </w:rPr>
        <w:t>WDU</w:t>
      </w:r>
      <w:r w:rsidRPr="006620FA">
        <w:rPr>
          <w:rFonts w:ascii="Times New Roman" w:hAnsi="Times New Roman"/>
          <w:sz w:val="28"/>
          <w:szCs w:val="28"/>
          <w:lang w:val="uk-UA"/>
        </w:rPr>
        <w:t>20160000177.</w:t>
      </w:r>
    </w:p>
    <w:p w:rsidR="00345508" w:rsidRPr="006620FA" w:rsidRDefault="00345508" w:rsidP="00513F70">
      <w:pPr>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37. </w:t>
      </w:r>
      <w:r w:rsidRPr="006620FA">
        <w:rPr>
          <w:rFonts w:ascii="Times New Roman" w:hAnsi="Times New Roman"/>
          <w:color w:val="000000"/>
          <w:sz w:val="28"/>
          <w:szCs w:val="28"/>
          <w:lang w:val="uk-UA" w:eastAsia="uk-UA"/>
        </w:rPr>
        <w:t>Приймаченко Д. В. Адміністративна діяльність митних органів у сфері реалізації митної політики держави : дис. … д-ра юрид. наук : 12.00.07. Ірпінь, 2007. 477 с.</w:t>
      </w:r>
    </w:p>
    <w:p w:rsidR="00345508" w:rsidRPr="006620FA" w:rsidRDefault="00345508" w:rsidP="00513F70">
      <w:pPr>
        <w:pStyle w:val="12"/>
        <w:shd w:val="clear" w:color="auto" w:fill="auto"/>
        <w:spacing w:before="0" w:after="0" w:line="360" w:lineRule="auto"/>
        <w:ind w:firstLine="142"/>
        <w:contextualSpacing/>
        <w:rPr>
          <w:rFonts w:ascii="Times New Roman" w:hAnsi="Times New Roman"/>
          <w:b w:val="0"/>
          <w:bCs/>
          <w:color w:val="000000"/>
          <w:spacing w:val="0"/>
          <w:sz w:val="28"/>
          <w:szCs w:val="28"/>
          <w:shd w:val="clear" w:color="auto" w:fill="auto"/>
          <w:lang w:val="uk-UA" w:eastAsia="uk-UA"/>
        </w:rPr>
      </w:pPr>
      <w:r>
        <w:rPr>
          <w:rFonts w:ascii="Times New Roman" w:hAnsi="Times New Roman"/>
          <w:b w:val="0"/>
          <w:color w:val="000000"/>
          <w:spacing w:val="0"/>
          <w:sz w:val="28"/>
          <w:szCs w:val="28"/>
          <w:shd w:val="clear" w:color="auto" w:fill="auto"/>
          <w:lang w:val="uk-UA" w:eastAsia="uk-UA"/>
        </w:rPr>
        <w:lastRenderedPageBreak/>
        <w:t xml:space="preserve">38. </w:t>
      </w:r>
      <w:r w:rsidRPr="006620FA">
        <w:rPr>
          <w:rFonts w:ascii="Times New Roman" w:hAnsi="Times New Roman"/>
          <w:b w:val="0"/>
          <w:color w:val="000000"/>
          <w:spacing w:val="0"/>
          <w:sz w:val="28"/>
          <w:szCs w:val="28"/>
          <w:shd w:val="clear" w:color="auto" w:fill="auto"/>
          <w:lang w:val="uk-UA" w:eastAsia="uk-UA"/>
        </w:rPr>
        <w:t>Про Департамент інформаційно-аналітичного та організаційного забезпечення, контролю виконання та перевірок стану організації прокурорської роботи Генеральної прокуратури України: Положення Генеральної прокуратури від 21.10.2019. U</w:t>
      </w:r>
      <w:r w:rsidRPr="006620FA">
        <w:rPr>
          <w:rFonts w:ascii="Times New Roman" w:hAnsi="Times New Roman"/>
          <w:b w:val="0"/>
          <w:color w:val="000000"/>
          <w:spacing w:val="0"/>
          <w:sz w:val="28"/>
          <w:szCs w:val="28"/>
          <w:shd w:val="clear" w:color="auto" w:fill="auto"/>
          <w:lang w:eastAsia="uk-UA"/>
        </w:rPr>
        <w:t>RL</w:t>
      </w:r>
      <w:r w:rsidRPr="006620FA">
        <w:rPr>
          <w:rFonts w:ascii="Times New Roman" w:hAnsi="Times New Roman"/>
          <w:b w:val="0"/>
          <w:color w:val="000000"/>
          <w:spacing w:val="0"/>
          <w:sz w:val="28"/>
          <w:szCs w:val="28"/>
          <w:shd w:val="clear" w:color="auto" w:fill="auto"/>
          <w:lang w:val="uk-UA" w:eastAsia="uk-UA"/>
        </w:rPr>
        <w:t xml:space="preserve">: </w:t>
      </w:r>
      <w:hyperlink r:id="rId137" w:history="1">
        <w:r w:rsidRPr="006620FA">
          <w:rPr>
            <w:rStyle w:val="a9"/>
            <w:rFonts w:ascii="Times New Roman" w:hAnsi="Times New Roman"/>
            <w:b w:val="0"/>
            <w:spacing w:val="0"/>
            <w:sz w:val="28"/>
            <w:szCs w:val="28"/>
            <w:shd w:val="clear" w:color="auto" w:fill="auto"/>
            <w:lang w:val="uk-UA" w:eastAsia="uk-UA"/>
          </w:rPr>
          <w:t>https://www.gp.gov.ua/ua/polstr.html</w:t>
        </w:r>
      </w:hyperlink>
      <w:r w:rsidRPr="006620FA">
        <w:rPr>
          <w:rFonts w:ascii="Times New Roman" w:hAnsi="Times New Roman"/>
          <w:b w:val="0"/>
          <w:color w:val="000000"/>
          <w:spacing w:val="0"/>
          <w:sz w:val="28"/>
          <w:szCs w:val="28"/>
          <w:shd w:val="clear" w:color="auto" w:fill="auto"/>
          <w:lang w:val="uk-UA" w:eastAsia="uk-UA"/>
        </w:rPr>
        <w:t>.</w:t>
      </w:r>
    </w:p>
    <w:p w:rsidR="00345508" w:rsidRPr="006620FA" w:rsidRDefault="00345508" w:rsidP="00513F70">
      <w:pPr>
        <w:pStyle w:val="af7"/>
        <w:tabs>
          <w:tab w:val="left" w:pos="7590"/>
        </w:tabs>
        <w:spacing w:before="0" w:line="360" w:lineRule="auto"/>
        <w:ind w:firstLine="142"/>
        <w:contextualSpacing/>
        <w:jc w:val="both"/>
        <w:rPr>
          <w:b w:val="0"/>
          <w:szCs w:val="28"/>
        </w:rPr>
      </w:pPr>
      <w:r>
        <w:rPr>
          <w:b w:val="0"/>
          <w:szCs w:val="28"/>
        </w:rPr>
        <w:t xml:space="preserve">39. </w:t>
      </w:r>
      <w:r w:rsidRPr="006620FA">
        <w:rPr>
          <w:b w:val="0"/>
          <w:szCs w:val="28"/>
        </w:rPr>
        <w:t>Про розподіл обов’язків між керівництвом Генеральної прокуратури України. Наказ Генерального прокурора України від 13.09.2019.</w:t>
      </w:r>
    </w:p>
    <w:p w:rsidR="00345508" w:rsidRDefault="00345508" w:rsidP="00513F70">
      <w:pPr>
        <w:autoSpaceDE w:val="0"/>
        <w:autoSpaceDN w:val="0"/>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40. </w:t>
      </w:r>
      <w:r w:rsidRPr="006620FA">
        <w:rPr>
          <w:rFonts w:ascii="Times New Roman" w:hAnsi="Times New Roman"/>
          <w:sz w:val="28"/>
          <w:szCs w:val="28"/>
        </w:rPr>
        <w:t xml:space="preserve">Про прокуратуру: Закон України від </w:t>
      </w:r>
      <w:r>
        <w:rPr>
          <w:rFonts w:ascii="Times New Roman" w:hAnsi="Times New Roman"/>
          <w:sz w:val="28"/>
          <w:szCs w:val="28"/>
          <w:lang w:val="uk-UA"/>
        </w:rPr>
        <w:t>05.11.1991</w:t>
      </w:r>
      <w:r w:rsidRPr="006620FA">
        <w:rPr>
          <w:rFonts w:ascii="Times New Roman" w:hAnsi="Times New Roman"/>
          <w:sz w:val="28"/>
          <w:szCs w:val="28"/>
        </w:rPr>
        <w:t>р.</w:t>
      </w:r>
      <w:r>
        <w:rPr>
          <w:rFonts w:ascii="Times New Roman" w:hAnsi="Times New Roman"/>
          <w:sz w:val="28"/>
          <w:szCs w:val="28"/>
          <w:lang w:val="uk-UA"/>
        </w:rPr>
        <w:t xml:space="preserve"> № </w:t>
      </w:r>
      <w:r w:rsidRPr="00576B75">
        <w:rPr>
          <w:rFonts w:ascii="Times New Roman" w:hAnsi="Times New Roman"/>
          <w:sz w:val="28"/>
          <w:szCs w:val="28"/>
        </w:rPr>
        <w:t>1789-XII</w:t>
      </w:r>
      <w:r>
        <w:rPr>
          <w:rFonts w:ascii="Times New Roman" w:hAnsi="Times New Roman"/>
          <w:sz w:val="28"/>
          <w:szCs w:val="28"/>
          <w:lang w:val="uk-UA"/>
        </w:rPr>
        <w:t xml:space="preserve">. </w:t>
      </w:r>
      <w:r w:rsidRPr="00576B75">
        <w:rPr>
          <w:rFonts w:ascii="Times New Roman" w:hAnsi="Times New Roman"/>
          <w:sz w:val="28"/>
          <w:szCs w:val="28"/>
        </w:rPr>
        <w:t xml:space="preserve">URL: </w:t>
      </w:r>
      <w:hyperlink r:id="rId138" w:history="1">
        <w:r w:rsidRPr="00C938CC">
          <w:rPr>
            <w:rStyle w:val="a9"/>
            <w:rFonts w:ascii="Times New Roman" w:hAnsi="Times New Roman"/>
            <w:sz w:val="28"/>
            <w:szCs w:val="28"/>
          </w:rPr>
          <w:t>https://zakon.rada.gov.ua/laws/show/1789-12/ed19911105</w:t>
        </w:r>
      </w:hyperlink>
      <w:r>
        <w:rPr>
          <w:rFonts w:ascii="Times New Roman" w:hAnsi="Times New Roman"/>
          <w:sz w:val="28"/>
          <w:szCs w:val="28"/>
          <w:lang w:val="uk-UA"/>
        </w:rPr>
        <w:t xml:space="preserve"> </w:t>
      </w:r>
      <w:r w:rsidRPr="00576B75">
        <w:rPr>
          <w:rFonts w:ascii="Times New Roman" w:hAnsi="Times New Roman"/>
          <w:sz w:val="28"/>
          <w:szCs w:val="28"/>
        </w:rPr>
        <w:t xml:space="preserve"> (дата звернення: 1</w:t>
      </w:r>
      <w:r>
        <w:rPr>
          <w:rFonts w:ascii="Times New Roman" w:hAnsi="Times New Roman"/>
          <w:sz w:val="28"/>
          <w:szCs w:val="28"/>
          <w:lang w:val="uk-UA"/>
        </w:rPr>
        <w:t>0</w:t>
      </w:r>
      <w:r w:rsidRPr="00576B75">
        <w:rPr>
          <w:rFonts w:ascii="Times New Roman" w:hAnsi="Times New Roman"/>
          <w:sz w:val="28"/>
          <w:szCs w:val="28"/>
        </w:rPr>
        <w:t>.</w:t>
      </w:r>
      <w:r>
        <w:rPr>
          <w:rFonts w:ascii="Times New Roman" w:hAnsi="Times New Roman"/>
          <w:sz w:val="28"/>
          <w:szCs w:val="28"/>
          <w:lang w:val="uk-UA"/>
        </w:rPr>
        <w:t>06</w:t>
      </w:r>
      <w:r>
        <w:rPr>
          <w:rFonts w:ascii="Times New Roman" w:hAnsi="Times New Roman"/>
          <w:sz w:val="28"/>
          <w:szCs w:val="28"/>
        </w:rPr>
        <w:t>.201</w:t>
      </w:r>
      <w:r>
        <w:rPr>
          <w:rFonts w:ascii="Times New Roman" w:hAnsi="Times New Roman"/>
          <w:sz w:val="28"/>
          <w:szCs w:val="28"/>
          <w:lang w:val="uk-UA"/>
        </w:rPr>
        <w:t>9</w:t>
      </w:r>
      <w:r w:rsidRPr="00576B75">
        <w:rPr>
          <w:rFonts w:ascii="Times New Roman" w:hAnsi="Times New Roman"/>
          <w:sz w:val="28"/>
          <w:szCs w:val="28"/>
        </w:rPr>
        <w:t>).</w:t>
      </w:r>
    </w:p>
    <w:p w:rsidR="00345508" w:rsidRPr="004F3B3C"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 41. </w:t>
      </w:r>
      <w:r w:rsidRPr="006620FA">
        <w:rPr>
          <w:rFonts w:ascii="Times New Roman" w:hAnsi="Times New Roman"/>
          <w:sz w:val="28"/>
          <w:szCs w:val="28"/>
        </w:rPr>
        <w:t>Про пр</w:t>
      </w:r>
      <w:r>
        <w:rPr>
          <w:rFonts w:ascii="Times New Roman" w:hAnsi="Times New Roman"/>
          <w:sz w:val="28"/>
          <w:szCs w:val="28"/>
        </w:rPr>
        <w:t>окуратуру: Закон України від 14</w:t>
      </w:r>
      <w:r>
        <w:rPr>
          <w:rFonts w:ascii="Times New Roman" w:hAnsi="Times New Roman"/>
          <w:sz w:val="28"/>
          <w:szCs w:val="28"/>
          <w:lang w:val="uk-UA"/>
        </w:rPr>
        <w:t>.10.</w:t>
      </w:r>
      <w:r w:rsidRPr="006620FA">
        <w:rPr>
          <w:rFonts w:ascii="Times New Roman" w:hAnsi="Times New Roman"/>
          <w:sz w:val="28"/>
          <w:szCs w:val="28"/>
        </w:rPr>
        <w:t xml:space="preserve">2014 р. </w:t>
      </w:r>
      <w:r w:rsidRPr="004F3B3C">
        <w:rPr>
          <w:rFonts w:ascii="Times New Roman" w:hAnsi="Times New Roman"/>
          <w:sz w:val="28"/>
          <w:szCs w:val="28"/>
        </w:rPr>
        <w:t>1697-VII</w:t>
      </w:r>
      <w:r>
        <w:rPr>
          <w:rFonts w:ascii="Times New Roman" w:hAnsi="Times New Roman"/>
          <w:sz w:val="28"/>
          <w:szCs w:val="28"/>
          <w:lang w:val="uk-UA"/>
        </w:rPr>
        <w:t xml:space="preserve">. </w:t>
      </w:r>
      <w:r w:rsidRPr="004F3B3C">
        <w:rPr>
          <w:rFonts w:ascii="Times New Roman" w:hAnsi="Times New Roman"/>
          <w:sz w:val="28"/>
          <w:szCs w:val="28"/>
          <w:lang w:val="en-US"/>
        </w:rPr>
        <w:t>URL</w:t>
      </w:r>
      <w:r w:rsidRPr="004F3B3C">
        <w:rPr>
          <w:rFonts w:ascii="Times New Roman" w:hAnsi="Times New Roman"/>
          <w:sz w:val="28"/>
          <w:szCs w:val="28"/>
        </w:rPr>
        <w:t>:</w:t>
      </w:r>
      <w:r w:rsidRPr="004F3B3C">
        <w:t xml:space="preserve"> </w:t>
      </w:r>
      <w:hyperlink r:id="rId139" w:history="1">
        <w:r w:rsidRPr="004F3B3C">
          <w:rPr>
            <w:rStyle w:val="a9"/>
            <w:rFonts w:ascii="Times New Roman" w:hAnsi="Times New Roman"/>
            <w:sz w:val="28"/>
            <w:szCs w:val="28"/>
            <w:lang w:val="en-US"/>
          </w:rPr>
          <w:t>https</w:t>
        </w:r>
        <w:r w:rsidRPr="004F3B3C">
          <w:rPr>
            <w:rStyle w:val="a9"/>
            <w:rFonts w:ascii="Times New Roman" w:hAnsi="Times New Roman"/>
            <w:sz w:val="28"/>
            <w:szCs w:val="28"/>
          </w:rPr>
          <w:t>://</w:t>
        </w:r>
        <w:r w:rsidRPr="004F3B3C">
          <w:rPr>
            <w:rStyle w:val="a9"/>
            <w:rFonts w:ascii="Times New Roman" w:hAnsi="Times New Roman"/>
            <w:sz w:val="28"/>
            <w:szCs w:val="28"/>
            <w:lang w:val="en-US"/>
          </w:rPr>
          <w:t>zakon</w:t>
        </w:r>
        <w:r w:rsidRPr="004F3B3C">
          <w:rPr>
            <w:rStyle w:val="a9"/>
            <w:rFonts w:ascii="Times New Roman" w:hAnsi="Times New Roman"/>
            <w:sz w:val="28"/>
            <w:szCs w:val="28"/>
          </w:rPr>
          <w:t>.</w:t>
        </w:r>
        <w:r w:rsidRPr="004F3B3C">
          <w:rPr>
            <w:rStyle w:val="a9"/>
            <w:rFonts w:ascii="Times New Roman" w:hAnsi="Times New Roman"/>
            <w:sz w:val="28"/>
            <w:szCs w:val="28"/>
            <w:lang w:val="en-US"/>
          </w:rPr>
          <w:t>rada</w:t>
        </w:r>
        <w:r w:rsidRPr="004F3B3C">
          <w:rPr>
            <w:rStyle w:val="a9"/>
            <w:rFonts w:ascii="Times New Roman" w:hAnsi="Times New Roman"/>
            <w:sz w:val="28"/>
            <w:szCs w:val="28"/>
          </w:rPr>
          <w:t>.</w:t>
        </w:r>
        <w:r w:rsidRPr="004F3B3C">
          <w:rPr>
            <w:rStyle w:val="a9"/>
            <w:rFonts w:ascii="Times New Roman" w:hAnsi="Times New Roman"/>
            <w:sz w:val="28"/>
            <w:szCs w:val="28"/>
            <w:lang w:val="en-US"/>
          </w:rPr>
          <w:t>gov</w:t>
        </w:r>
        <w:r w:rsidRPr="004F3B3C">
          <w:rPr>
            <w:rStyle w:val="a9"/>
            <w:rFonts w:ascii="Times New Roman" w:hAnsi="Times New Roman"/>
            <w:sz w:val="28"/>
            <w:szCs w:val="28"/>
          </w:rPr>
          <w:t>.</w:t>
        </w:r>
        <w:r w:rsidRPr="004F3B3C">
          <w:rPr>
            <w:rStyle w:val="a9"/>
            <w:rFonts w:ascii="Times New Roman" w:hAnsi="Times New Roman"/>
            <w:sz w:val="28"/>
            <w:szCs w:val="28"/>
            <w:lang w:val="en-US"/>
          </w:rPr>
          <w:t>ua</w:t>
        </w:r>
        <w:r w:rsidRPr="004F3B3C">
          <w:rPr>
            <w:rStyle w:val="a9"/>
            <w:rFonts w:ascii="Times New Roman" w:hAnsi="Times New Roman"/>
            <w:sz w:val="28"/>
            <w:szCs w:val="28"/>
          </w:rPr>
          <w:t>/</w:t>
        </w:r>
        <w:r w:rsidRPr="004F3B3C">
          <w:rPr>
            <w:rStyle w:val="a9"/>
            <w:rFonts w:ascii="Times New Roman" w:hAnsi="Times New Roman"/>
            <w:sz w:val="28"/>
            <w:szCs w:val="28"/>
            <w:lang w:val="en-US"/>
          </w:rPr>
          <w:t>laws</w:t>
        </w:r>
        <w:r w:rsidRPr="004F3B3C">
          <w:rPr>
            <w:rStyle w:val="a9"/>
            <w:rFonts w:ascii="Times New Roman" w:hAnsi="Times New Roman"/>
            <w:sz w:val="28"/>
            <w:szCs w:val="28"/>
          </w:rPr>
          <w:t>/</w:t>
        </w:r>
        <w:r w:rsidRPr="004F3B3C">
          <w:rPr>
            <w:rStyle w:val="a9"/>
            <w:rFonts w:ascii="Times New Roman" w:hAnsi="Times New Roman"/>
            <w:sz w:val="28"/>
            <w:szCs w:val="28"/>
            <w:lang w:val="en-US"/>
          </w:rPr>
          <w:t>show</w:t>
        </w:r>
        <w:r w:rsidRPr="004F3B3C">
          <w:rPr>
            <w:rStyle w:val="a9"/>
            <w:rFonts w:ascii="Times New Roman" w:hAnsi="Times New Roman"/>
            <w:sz w:val="28"/>
            <w:szCs w:val="28"/>
          </w:rPr>
          <w:t>/1697-18</w:t>
        </w:r>
      </w:hyperlink>
      <w:r>
        <w:rPr>
          <w:rFonts w:ascii="Times New Roman" w:hAnsi="Times New Roman"/>
          <w:sz w:val="28"/>
          <w:szCs w:val="28"/>
          <w:lang w:val="uk-UA"/>
        </w:rPr>
        <w:t xml:space="preserve"> (дата звернення 26.05.2019).</w:t>
      </w:r>
    </w:p>
    <w:p w:rsidR="00345508" w:rsidRPr="00576B75"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 42. </w:t>
      </w:r>
      <w:r w:rsidRPr="006620FA">
        <w:rPr>
          <w:rFonts w:ascii="Times New Roman" w:hAnsi="Times New Roman"/>
          <w:sz w:val="28"/>
          <w:szCs w:val="28"/>
        </w:rPr>
        <w:t>Про пр</w:t>
      </w:r>
      <w:r>
        <w:rPr>
          <w:rFonts w:ascii="Times New Roman" w:hAnsi="Times New Roman"/>
          <w:sz w:val="28"/>
          <w:szCs w:val="28"/>
        </w:rPr>
        <w:t>окуратуру: Закон України від 14</w:t>
      </w:r>
      <w:r>
        <w:rPr>
          <w:rFonts w:ascii="Times New Roman" w:hAnsi="Times New Roman"/>
          <w:sz w:val="28"/>
          <w:szCs w:val="28"/>
          <w:lang w:val="uk-UA"/>
        </w:rPr>
        <w:t>.10.</w:t>
      </w:r>
      <w:r w:rsidRPr="006620FA">
        <w:rPr>
          <w:rFonts w:ascii="Times New Roman" w:hAnsi="Times New Roman"/>
          <w:sz w:val="28"/>
          <w:szCs w:val="28"/>
        </w:rPr>
        <w:t xml:space="preserve">2014 р. </w:t>
      </w:r>
      <w:r w:rsidRPr="004F3B3C">
        <w:rPr>
          <w:rFonts w:ascii="Times New Roman" w:hAnsi="Times New Roman"/>
          <w:sz w:val="28"/>
          <w:szCs w:val="28"/>
        </w:rPr>
        <w:t>1697-VII</w:t>
      </w:r>
      <w:r>
        <w:rPr>
          <w:rFonts w:ascii="Times New Roman" w:hAnsi="Times New Roman"/>
          <w:sz w:val="28"/>
          <w:szCs w:val="28"/>
          <w:lang w:val="uk-UA"/>
        </w:rPr>
        <w:t xml:space="preserve">. </w:t>
      </w:r>
      <w:r w:rsidRPr="004F3B3C">
        <w:rPr>
          <w:rFonts w:ascii="Times New Roman" w:hAnsi="Times New Roman"/>
          <w:sz w:val="28"/>
          <w:szCs w:val="28"/>
          <w:lang w:val="en-US"/>
        </w:rPr>
        <w:t>URL</w:t>
      </w:r>
      <w:r w:rsidRPr="004F3B3C">
        <w:rPr>
          <w:rFonts w:ascii="Times New Roman" w:hAnsi="Times New Roman"/>
          <w:sz w:val="28"/>
          <w:szCs w:val="28"/>
        </w:rPr>
        <w:t>:</w:t>
      </w:r>
      <w:r w:rsidRPr="004F3B3C">
        <w:t xml:space="preserve"> </w:t>
      </w:r>
      <w:hyperlink r:id="rId140" w:history="1">
        <w:r w:rsidRPr="004F3B3C">
          <w:rPr>
            <w:rStyle w:val="a9"/>
            <w:rFonts w:ascii="Times New Roman" w:hAnsi="Times New Roman"/>
            <w:sz w:val="28"/>
            <w:szCs w:val="28"/>
            <w:lang w:val="en-US"/>
          </w:rPr>
          <w:t>https</w:t>
        </w:r>
        <w:r w:rsidRPr="004F3B3C">
          <w:rPr>
            <w:rStyle w:val="a9"/>
            <w:rFonts w:ascii="Times New Roman" w:hAnsi="Times New Roman"/>
            <w:sz w:val="28"/>
            <w:szCs w:val="28"/>
          </w:rPr>
          <w:t>://</w:t>
        </w:r>
        <w:r w:rsidRPr="004F3B3C">
          <w:rPr>
            <w:rStyle w:val="a9"/>
            <w:rFonts w:ascii="Times New Roman" w:hAnsi="Times New Roman"/>
            <w:sz w:val="28"/>
            <w:szCs w:val="28"/>
            <w:lang w:val="en-US"/>
          </w:rPr>
          <w:t>zakon</w:t>
        </w:r>
        <w:r w:rsidRPr="004F3B3C">
          <w:rPr>
            <w:rStyle w:val="a9"/>
            <w:rFonts w:ascii="Times New Roman" w:hAnsi="Times New Roman"/>
            <w:sz w:val="28"/>
            <w:szCs w:val="28"/>
          </w:rPr>
          <w:t>.</w:t>
        </w:r>
        <w:r w:rsidRPr="004F3B3C">
          <w:rPr>
            <w:rStyle w:val="a9"/>
            <w:rFonts w:ascii="Times New Roman" w:hAnsi="Times New Roman"/>
            <w:sz w:val="28"/>
            <w:szCs w:val="28"/>
            <w:lang w:val="en-US"/>
          </w:rPr>
          <w:t>rada</w:t>
        </w:r>
        <w:r w:rsidRPr="004F3B3C">
          <w:rPr>
            <w:rStyle w:val="a9"/>
            <w:rFonts w:ascii="Times New Roman" w:hAnsi="Times New Roman"/>
            <w:sz w:val="28"/>
            <w:szCs w:val="28"/>
          </w:rPr>
          <w:t>.</w:t>
        </w:r>
        <w:r w:rsidRPr="004F3B3C">
          <w:rPr>
            <w:rStyle w:val="a9"/>
            <w:rFonts w:ascii="Times New Roman" w:hAnsi="Times New Roman"/>
            <w:sz w:val="28"/>
            <w:szCs w:val="28"/>
            <w:lang w:val="en-US"/>
          </w:rPr>
          <w:t>gov</w:t>
        </w:r>
        <w:r w:rsidRPr="004F3B3C">
          <w:rPr>
            <w:rStyle w:val="a9"/>
            <w:rFonts w:ascii="Times New Roman" w:hAnsi="Times New Roman"/>
            <w:sz w:val="28"/>
            <w:szCs w:val="28"/>
          </w:rPr>
          <w:t>.</w:t>
        </w:r>
        <w:r w:rsidRPr="004F3B3C">
          <w:rPr>
            <w:rStyle w:val="a9"/>
            <w:rFonts w:ascii="Times New Roman" w:hAnsi="Times New Roman"/>
            <w:sz w:val="28"/>
            <w:szCs w:val="28"/>
            <w:lang w:val="en-US"/>
          </w:rPr>
          <w:t>ua</w:t>
        </w:r>
        <w:r w:rsidRPr="004F3B3C">
          <w:rPr>
            <w:rStyle w:val="a9"/>
            <w:rFonts w:ascii="Times New Roman" w:hAnsi="Times New Roman"/>
            <w:sz w:val="28"/>
            <w:szCs w:val="28"/>
          </w:rPr>
          <w:t>/</w:t>
        </w:r>
        <w:r w:rsidRPr="004F3B3C">
          <w:rPr>
            <w:rStyle w:val="a9"/>
            <w:rFonts w:ascii="Times New Roman" w:hAnsi="Times New Roman"/>
            <w:sz w:val="28"/>
            <w:szCs w:val="28"/>
            <w:lang w:val="en-US"/>
          </w:rPr>
          <w:t>laws</w:t>
        </w:r>
        <w:r w:rsidRPr="004F3B3C">
          <w:rPr>
            <w:rStyle w:val="a9"/>
            <w:rFonts w:ascii="Times New Roman" w:hAnsi="Times New Roman"/>
            <w:sz w:val="28"/>
            <w:szCs w:val="28"/>
          </w:rPr>
          <w:t>/</w:t>
        </w:r>
        <w:r w:rsidRPr="004F3B3C">
          <w:rPr>
            <w:rStyle w:val="a9"/>
            <w:rFonts w:ascii="Times New Roman" w:hAnsi="Times New Roman"/>
            <w:sz w:val="28"/>
            <w:szCs w:val="28"/>
            <w:lang w:val="en-US"/>
          </w:rPr>
          <w:t>show</w:t>
        </w:r>
        <w:r w:rsidRPr="004F3B3C">
          <w:rPr>
            <w:rStyle w:val="a9"/>
            <w:rFonts w:ascii="Times New Roman" w:hAnsi="Times New Roman"/>
            <w:sz w:val="28"/>
            <w:szCs w:val="28"/>
          </w:rPr>
          <w:t>/1697-18</w:t>
        </w:r>
      </w:hyperlink>
      <w:r w:rsidRPr="00576B75">
        <w:rPr>
          <w:rFonts w:ascii="Times New Roman" w:hAnsi="Times New Roman"/>
          <w:sz w:val="28"/>
          <w:szCs w:val="28"/>
        </w:rPr>
        <w:t xml:space="preserve"> (дата звернення: </w:t>
      </w:r>
      <w:r>
        <w:rPr>
          <w:rFonts w:ascii="Times New Roman" w:hAnsi="Times New Roman"/>
          <w:sz w:val="28"/>
          <w:szCs w:val="28"/>
          <w:lang w:val="uk-UA"/>
        </w:rPr>
        <w:t>25</w:t>
      </w:r>
      <w:r>
        <w:rPr>
          <w:rFonts w:ascii="Times New Roman" w:hAnsi="Times New Roman"/>
          <w:sz w:val="28"/>
          <w:szCs w:val="28"/>
        </w:rPr>
        <w:t>.</w:t>
      </w:r>
      <w:r>
        <w:rPr>
          <w:rFonts w:ascii="Times New Roman" w:hAnsi="Times New Roman"/>
          <w:sz w:val="28"/>
          <w:szCs w:val="28"/>
          <w:lang w:val="uk-UA"/>
        </w:rPr>
        <w:t>09</w:t>
      </w:r>
      <w:r w:rsidRPr="00576B75">
        <w:rPr>
          <w:rFonts w:ascii="Times New Roman" w:hAnsi="Times New Roman"/>
          <w:sz w:val="28"/>
          <w:szCs w:val="28"/>
        </w:rPr>
        <w:t>.201</w:t>
      </w:r>
      <w:r>
        <w:rPr>
          <w:rFonts w:ascii="Times New Roman" w:hAnsi="Times New Roman"/>
          <w:sz w:val="28"/>
          <w:szCs w:val="28"/>
          <w:lang w:val="uk-UA"/>
        </w:rPr>
        <w:t>9</w:t>
      </w:r>
      <w:r w:rsidRPr="00576B75">
        <w:rPr>
          <w:rFonts w:ascii="Times New Roman" w:hAnsi="Times New Roman"/>
          <w:sz w:val="28"/>
          <w:szCs w:val="28"/>
        </w:rPr>
        <w:t>).</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 43. </w:t>
      </w:r>
      <w:r w:rsidRPr="006620FA">
        <w:rPr>
          <w:rFonts w:ascii="Times New Roman" w:hAnsi="Times New Roman"/>
          <w:sz w:val="28"/>
          <w:szCs w:val="28"/>
        </w:rPr>
        <w:t>Порівняльне правознавство: підручник / за заг. ред. О. Петришина. Харків: Право, 2012. 272 с.</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 44. </w:t>
      </w:r>
      <w:r w:rsidRPr="009B61F0">
        <w:rPr>
          <w:rFonts w:ascii="Times New Roman" w:hAnsi="Times New Roman"/>
          <w:sz w:val="28"/>
          <w:szCs w:val="28"/>
          <w:lang w:val="uk-UA"/>
        </w:rPr>
        <w:t>Попович Є.М. Управління органами прокуратури України: організаційно-правові проблеми: автореф. дис. … д-ра юрид. наук. Харків, 2010. 32 с.</w:t>
      </w:r>
    </w:p>
    <w:p w:rsidR="00345508" w:rsidRPr="009B61F0"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45. </w:t>
      </w:r>
      <w:r w:rsidRPr="009B61F0">
        <w:rPr>
          <w:rFonts w:ascii="Times New Roman" w:hAnsi="Times New Roman"/>
          <w:sz w:val="28"/>
          <w:szCs w:val="28"/>
          <w:lang w:val="uk-UA"/>
        </w:rPr>
        <w:t xml:space="preserve">Полянський Ю.Є. Про організаційний устрій та функції органів прокуратури. </w:t>
      </w:r>
      <w:r w:rsidRPr="000B207D">
        <w:rPr>
          <w:rFonts w:ascii="Times New Roman" w:hAnsi="Times New Roman"/>
          <w:i/>
          <w:sz w:val="28"/>
          <w:szCs w:val="28"/>
          <w:lang w:val="uk-UA"/>
        </w:rPr>
        <w:t>Юридичний вісник.</w:t>
      </w:r>
      <w:r w:rsidRPr="009B61F0">
        <w:rPr>
          <w:rFonts w:ascii="Times New Roman" w:hAnsi="Times New Roman"/>
          <w:sz w:val="28"/>
          <w:szCs w:val="28"/>
          <w:lang w:val="uk-UA"/>
        </w:rPr>
        <w:t xml:space="preserve"> 2015. № 1. С. 87–90.</w:t>
      </w:r>
    </w:p>
    <w:p w:rsidR="00345508" w:rsidRPr="006620FA"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46. </w:t>
      </w:r>
      <w:r w:rsidRPr="009B61F0">
        <w:rPr>
          <w:rFonts w:ascii="Times New Roman" w:hAnsi="Times New Roman"/>
          <w:sz w:val="28"/>
          <w:szCs w:val="28"/>
          <w:lang w:val="uk-UA"/>
        </w:rPr>
        <w:t>Подкопаєв С</w:t>
      </w:r>
      <w:r w:rsidRPr="006620FA">
        <w:rPr>
          <w:rFonts w:ascii="Times New Roman" w:hAnsi="Times New Roman"/>
          <w:sz w:val="28"/>
          <w:szCs w:val="28"/>
        </w:rPr>
        <w:t xml:space="preserve">.В. Організаційна структура системи органів прокуратури України. Наукові записки Інституту законодавства Верховної Ради України. 2014. </w:t>
      </w:r>
      <w:r w:rsidRPr="00374B11">
        <w:rPr>
          <w:rFonts w:ascii="Times New Roman" w:hAnsi="Times New Roman"/>
          <w:sz w:val="28"/>
          <w:szCs w:val="28"/>
        </w:rPr>
        <w:t xml:space="preserve">№ 4. </w:t>
      </w:r>
      <w:r w:rsidRPr="006620FA">
        <w:rPr>
          <w:rFonts w:ascii="Times New Roman" w:hAnsi="Times New Roman"/>
          <w:sz w:val="28"/>
          <w:szCs w:val="28"/>
        </w:rPr>
        <w:t>С</w:t>
      </w:r>
      <w:r w:rsidRPr="00374B11">
        <w:rPr>
          <w:rFonts w:ascii="Times New Roman" w:hAnsi="Times New Roman"/>
          <w:sz w:val="28"/>
          <w:szCs w:val="28"/>
        </w:rPr>
        <w:t xml:space="preserve">. 69–76. </w:t>
      </w:r>
      <w:r w:rsidRPr="006620FA">
        <w:rPr>
          <w:rFonts w:ascii="Times New Roman" w:hAnsi="Times New Roman"/>
          <w:sz w:val="28"/>
          <w:szCs w:val="28"/>
          <w:lang w:val="en-US"/>
        </w:rPr>
        <w:t>URL</w:t>
      </w:r>
      <w:r w:rsidRPr="00374B11">
        <w:rPr>
          <w:rFonts w:ascii="Times New Roman" w:hAnsi="Times New Roman"/>
          <w:sz w:val="28"/>
          <w:szCs w:val="28"/>
        </w:rPr>
        <w:t xml:space="preserve">: </w:t>
      </w:r>
      <w:r w:rsidRPr="007850D7">
        <w:rPr>
          <w:rFonts w:ascii="Times New Roman" w:hAnsi="Times New Roman"/>
          <w:sz w:val="28"/>
          <w:szCs w:val="28"/>
          <w:lang w:val="en-US"/>
        </w:rPr>
        <w:t>http</w:t>
      </w:r>
      <w:r w:rsidRPr="00374B11">
        <w:rPr>
          <w:rFonts w:ascii="Times New Roman" w:hAnsi="Times New Roman"/>
          <w:sz w:val="28"/>
          <w:szCs w:val="28"/>
        </w:rPr>
        <w:t>://</w:t>
      </w:r>
      <w:r w:rsidRPr="007850D7">
        <w:rPr>
          <w:rFonts w:ascii="Times New Roman" w:hAnsi="Times New Roman"/>
          <w:sz w:val="28"/>
          <w:szCs w:val="28"/>
          <w:lang w:val="en-US"/>
        </w:rPr>
        <w:t>nbuv</w:t>
      </w:r>
      <w:r w:rsidRPr="00374B11">
        <w:rPr>
          <w:rFonts w:ascii="Times New Roman" w:hAnsi="Times New Roman"/>
          <w:sz w:val="28"/>
          <w:szCs w:val="28"/>
        </w:rPr>
        <w:t>.</w:t>
      </w:r>
      <w:r w:rsidRPr="007850D7">
        <w:rPr>
          <w:rFonts w:ascii="Times New Roman" w:hAnsi="Times New Roman"/>
          <w:sz w:val="28"/>
          <w:szCs w:val="28"/>
          <w:lang w:val="en-US"/>
        </w:rPr>
        <w:t>gov</w:t>
      </w:r>
      <w:r w:rsidRPr="00374B11">
        <w:rPr>
          <w:rFonts w:ascii="Times New Roman" w:hAnsi="Times New Roman"/>
          <w:sz w:val="28"/>
          <w:szCs w:val="28"/>
        </w:rPr>
        <w:t>.</w:t>
      </w:r>
      <w:r w:rsidRPr="007850D7">
        <w:rPr>
          <w:rFonts w:ascii="Times New Roman" w:hAnsi="Times New Roman"/>
          <w:sz w:val="28"/>
          <w:szCs w:val="28"/>
          <w:lang w:val="en-US"/>
        </w:rPr>
        <w:t>ua</w:t>
      </w:r>
      <w:r w:rsidRPr="00374B11">
        <w:rPr>
          <w:rFonts w:ascii="Times New Roman" w:hAnsi="Times New Roman"/>
          <w:sz w:val="28"/>
          <w:szCs w:val="28"/>
        </w:rPr>
        <w:t>/</w:t>
      </w:r>
      <w:r w:rsidRPr="007850D7">
        <w:rPr>
          <w:rFonts w:ascii="Times New Roman" w:hAnsi="Times New Roman"/>
          <w:sz w:val="28"/>
          <w:szCs w:val="28"/>
          <w:lang w:val="en-US"/>
        </w:rPr>
        <w:t>UJRN</w:t>
      </w:r>
      <w:r w:rsidRPr="00374B11">
        <w:rPr>
          <w:rFonts w:ascii="Times New Roman" w:hAnsi="Times New Roman"/>
          <w:sz w:val="28"/>
          <w:szCs w:val="28"/>
        </w:rPr>
        <w:t>/</w:t>
      </w:r>
      <w:r w:rsidRPr="007850D7">
        <w:rPr>
          <w:rFonts w:ascii="Times New Roman" w:hAnsi="Times New Roman"/>
          <w:sz w:val="28"/>
          <w:szCs w:val="28"/>
          <w:lang w:val="en-US"/>
        </w:rPr>
        <w:t>Nzizvru</w:t>
      </w:r>
      <w:r w:rsidRPr="00374B11">
        <w:rPr>
          <w:rFonts w:ascii="Times New Roman" w:hAnsi="Times New Roman"/>
          <w:sz w:val="28"/>
          <w:szCs w:val="28"/>
        </w:rPr>
        <w:t>_2014_4_16.</w:t>
      </w:r>
    </w:p>
    <w:p w:rsidR="00345508" w:rsidRPr="006620FA" w:rsidRDefault="00345508" w:rsidP="00513F70">
      <w:pPr>
        <w:spacing w:after="0" w:line="360" w:lineRule="auto"/>
        <w:ind w:firstLine="142"/>
        <w:contextualSpacing/>
        <w:jc w:val="both"/>
        <w:rPr>
          <w:rFonts w:ascii="Times New Roman" w:hAnsi="Times New Roman"/>
          <w:sz w:val="28"/>
          <w:szCs w:val="28"/>
          <w:lang w:val="en-US"/>
        </w:rPr>
      </w:pPr>
      <w:r>
        <w:rPr>
          <w:rFonts w:ascii="Times New Roman" w:hAnsi="Times New Roman"/>
          <w:sz w:val="28"/>
          <w:szCs w:val="28"/>
          <w:lang w:val="uk-UA"/>
        </w:rPr>
        <w:t xml:space="preserve">47. </w:t>
      </w:r>
      <w:r w:rsidRPr="006620FA">
        <w:rPr>
          <w:rFonts w:ascii="Times New Roman" w:hAnsi="Times New Roman"/>
          <w:sz w:val="28"/>
          <w:szCs w:val="28"/>
          <w:lang w:val="en-US"/>
        </w:rPr>
        <w:t>Prosecutor’s Office Act Passed 22 April 1998. URL: http://www.era.int/domains/corpus-juris/ public_pdf/estonia_prosecutors_office_act.pdf</w:t>
      </w:r>
    </w:p>
    <w:p w:rsidR="00345508" w:rsidRPr="00B1779C" w:rsidRDefault="00345508" w:rsidP="00513F70">
      <w:pPr>
        <w:spacing w:after="0" w:line="360" w:lineRule="auto"/>
        <w:ind w:firstLine="142"/>
        <w:contextualSpacing/>
        <w:jc w:val="both"/>
        <w:rPr>
          <w:rFonts w:ascii="Times New Roman" w:hAnsi="Times New Roman"/>
          <w:sz w:val="28"/>
          <w:szCs w:val="28"/>
          <w:lang w:val="en-US"/>
        </w:rPr>
      </w:pPr>
      <w:r>
        <w:rPr>
          <w:rFonts w:ascii="Times New Roman" w:hAnsi="Times New Roman"/>
          <w:sz w:val="28"/>
          <w:szCs w:val="28"/>
          <w:lang w:val="uk-UA"/>
        </w:rPr>
        <w:t xml:space="preserve">48. </w:t>
      </w:r>
      <w:r w:rsidRPr="006620FA">
        <w:rPr>
          <w:rFonts w:ascii="Times New Roman" w:hAnsi="Times New Roman"/>
          <w:sz w:val="28"/>
          <w:szCs w:val="28"/>
          <w:lang w:val="en-US"/>
        </w:rPr>
        <w:t>Public Prosecutor's Office Law, takes effect as of July 1, 1994. URL</w:t>
      </w:r>
      <w:r w:rsidRPr="00B1779C">
        <w:rPr>
          <w:rFonts w:ascii="Times New Roman" w:hAnsi="Times New Roman"/>
          <w:sz w:val="28"/>
          <w:szCs w:val="28"/>
          <w:lang w:val="en-US"/>
        </w:rPr>
        <w:t>:</w:t>
      </w:r>
      <w:r w:rsidRPr="006620FA">
        <w:rPr>
          <w:rFonts w:ascii="Times New Roman" w:hAnsi="Times New Roman"/>
          <w:sz w:val="28"/>
          <w:szCs w:val="28"/>
          <w:lang w:val="en-US"/>
        </w:rPr>
        <w:t>www</w:t>
      </w:r>
      <w:r w:rsidRPr="00B1779C">
        <w:rPr>
          <w:rFonts w:ascii="Times New Roman" w:hAnsi="Times New Roman"/>
          <w:sz w:val="28"/>
          <w:szCs w:val="28"/>
          <w:lang w:val="en-US"/>
        </w:rPr>
        <w:t>.</w:t>
      </w:r>
      <w:r w:rsidRPr="006620FA">
        <w:rPr>
          <w:rFonts w:ascii="Times New Roman" w:hAnsi="Times New Roman"/>
          <w:sz w:val="28"/>
          <w:szCs w:val="28"/>
          <w:lang w:val="en-US"/>
        </w:rPr>
        <w:t>humanrights</w:t>
      </w:r>
      <w:r w:rsidRPr="00B1779C">
        <w:rPr>
          <w:rFonts w:ascii="Times New Roman" w:hAnsi="Times New Roman"/>
          <w:sz w:val="28"/>
          <w:szCs w:val="28"/>
          <w:lang w:val="en-US"/>
        </w:rPr>
        <w:t>.</w:t>
      </w:r>
      <w:r w:rsidRPr="006620FA">
        <w:rPr>
          <w:rFonts w:ascii="Times New Roman" w:hAnsi="Times New Roman"/>
          <w:sz w:val="28"/>
          <w:szCs w:val="28"/>
          <w:lang w:val="en-US"/>
        </w:rPr>
        <w:t>lv</w:t>
      </w:r>
      <w:r w:rsidRPr="00B1779C">
        <w:rPr>
          <w:rFonts w:ascii="Times New Roman" w:hAnsi="Times New Roman"/>
          <w:sz w:val="28"/>
          <w:szCs w:val="28"/>
          <w:lang w:val="en-US"/>
        </w:rPr>
        <w:t xml:space="preserve"> /</w:t>
      </w:r>
      <w:r w:rsidRPr="006620FA">
        <w:rPr>
          <w:rFonts w:ascii="Times New Roman" w:hAnsi="Times New Roman"/>
          <w:sz w:val="28"/>
          <w:szCs w:val="28"/>
          <w:lang w:val="en-US"/>
        </w:rPr>
        <w:t>doc</w:t>
      </w:r>
      <w:r w:rsidRPr="00B1779C">
        <w:rPr>
          <w:rFonts w:ascii="Times New Roman" w:hAnsi="Times New Roman"/>
          <w:sz w:val="28"/>
          <w:szCs w:val="28"/>
          <w:lang w:val="en-US"/>
        </w:rPr>
        <w:t>/</w:t>
      </w:r>
      <w:r w:rsidRPr="006620FA">
        <w:rPr>
          <w:rFonts w:ascii="Times New Roman" w:hAnsi="Times New Roman"/>
          <w:sz w:val="28"/>
          <w:szCs w:val="28"/>
          <w:lang w:val="en-US"/>
        </w:rPr>
        <w:t>latlik</w:t>
      </w:r>
      <w:r w:rsidRPr="00B1779C">
        <w:rPr>
          <w:rFonts w:ascii="Times New Roman" w:hAnsi="Times New Roman"/>
          <w:sz w:val="28"/>
          <w:szCs w:val="28"/>
          <w:lang w:val="en-US"/>
        </w:rPr>
        <w:t xml:space="preserve"> /</w:t>
      </w:r>
      <w:r w:rsidRPr="006620FA">
        <w:rPr>
          <w:rFonts w:ascii="Times New Roman" w:hAnsi="Times New Roman"/>
          <w:sz w:val="28"/>
          <w:szCs w:val="28"/>
          <w:lang w:val="en-US"/>
        </w:rPr>
        <w:t>prok</w:t>
      </w:r>
      <w:r w:rsidRPr="00B1779C">
        <w:rPr>
          <w:rFonts w:ascii="Times New Roman" w:hAnsi="Times New Roman"/>
          <w:sz w:val="28"/>
          <w:szCs w:val="28"/>
          <w:lang w:val="en-US"/>
        </w:rPr>
        <w:t>.</w:t>
      </w:r>
      <w:r w:rsidRPr="006620FA">
        <w:rPr>
          <w:rFonts w:ascii="Times New Roman" w:hAnsi="Times New Roman"/>
          <w:sz w:val="28"/>
          <w:szCs w:val="28"/>
          <w:lang w:val="en-US"/>
        </w:rPr>
        <w:t>htm</w:t>
      </w:r>
      <w:r w:rsidRPr="00B1779C">
        <w:rPr>
          <w:rFonts w:ascii="Times New Roman" w:hAnsi="Times New Roman"/>
          <w:sz w:val="28"/>
          <w:szCs w:val="28"/>
          <w:lang w:val="en-US"/>
        </w:rPr>
        <w:t>.</w:t>
      </w:r>
    </w:p>
    <w:p w:rsidR="00345508" w:rsidRDefault="00345508" w:rsidP="00513F70">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49. </w:t>
      </w:r>
      <w:r w:rsidRPr="006620FA">
        <w:rPr>
          <w:rFonts w:ascii="Times New Roman" w:hAnsi="Times New Roman"/>
          <w:sz w:val="28"/>
          <w:szCs w:val="28"/>
          <w:lang w:val="uk-UA"/>
        </w:rPr>
        <w:t>Рабінович П.М. Основи загальної теорії права та держави:навч.посіб.  Львів : Край, 2008. 224 с.</w:t>
      </w:r>
    </w:p>
    <w:p w:rsidR="002D1D42" w:rsidRPr="00DF7429" w:rsidRDefault="002D1D42" w:rsidP="002D1D42">
      <w:pPr>
        <w:spacing w:after="0" w:line="360" w:lineRule="auto"/>
        <w:ind w:firstLine="142"/>
        <w:contextualSpacing/>
        <w:jc w:val="both"/>
        <w:rPr>
          <w:rFonts w:ascii="Times New Roman" w:hAnsi="Times New Roman"/>
          <w:sz w:val="28"/>
          <w:szCs w:val="28"/>
          <w:lang w:val="uk-UA"/>
        </w:rPr>
      </w:pPr>
      <w:r w:rsidRPr="00DF7429">
        <w:rPr>
          <w:rFonts w:ascii="Times New Roman" w:hAnsi="Times New Roman"/>
          <w:sz w:val="28"/>
          <w:szCs w:val="28"/>
          <w:lang w:val="uk-UA"/>
        </w:rPr>
        <w:t xml:space="preserve">50. Рівень довіри до суспільних інститутів та електоральні орієнтації громадян України. URL: </w:t>
      </w:r>
      <w:hyperlink r:id="rId141" w:history="1">
        <w:r w:rsidRPr="00DF7429">
          <w:rPr>
            <w:rFonts w:ascii="Times New Roman" w:hAnsi="Times New Roman"/>
            <w:sz w:val="28"/>
            <w:szCs w:val="28"/>
            <w:lang w:val="uk-UA"/>
          </w:rPr>
          <w:t>http://razumkov.org.ua/napriamky/sotsiologichni-doslidzhennia/riven-</w:t>
        </w:r>
        <w:r w:rsidRPr="00DF7429">
          <w:rPr>
            <w:rFonts w:ascii="Times New Roman" w:hAnsi="Times New Roman"/>
            <w:sz w:val="28"/>
            <w:szCs w:val="28"/>
            <w:lang w:val="uk-UA"/>
          </w:rPr>
          <w:lastRenderedPageBreak/>
          <w:t>doviry-do-suspilnykh-instytutiv-ta-elektoralni-oriientatsii-gromadian-ukrainy-2</w:t>
        </w:r>
      </w:hyperlink>
      <w:r w:rsidRPr="00DF7429">
        <w:rPr>
          <w:rFonts w:ascii="Times New Roman" w:hAnsi="Times New Roman"/>
          <w:sz w:val="28"/>
          <w:szCs w:val="28"/>
          <w:lang w:val="uk-UA"/>
        </w:rPr>
        <w:t xml:space="preserve"> (дата звернення: 15.08.2019).</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51. Регламент Генеральної прокуратури України від 18 січня 2019.</w:t>
      </w:r>
      <w:r w:rsidRPr="00B1779C">
        <w:rPr>
          <w:rFonts w:ascii="Times New Roman" w:hAnsi="Times New Roman"/>
          <w:color w:val="000000"/>
          <w:sz w:val="28"/>
          <w:szCs w:val="28"/>
          <w:lang w:val="uk-UA" w:eastAsia="uk-UA"/>
        </w:rPr>
        <w:t xml:space="preserve"> </w:t>
      </w:r>
      <w:r w:rsidRPr="006620FA">
        <w:rPr>
          <w:rFonts w:ascii="Times New Roman" w:hAnsi="Times New Roman"/>
          <w:color w:val="000000"/>
          <w:sz w:val="28"/>
          <w:szCs w:val="28"/>
          <w:lang w:val="uk-UA" w:eastAsia="uk-UA"/>
        </w:rPr>
        <w:t>U</w:t>
      </w:r>
      <w:r w:rsidRPr="006620FA">
        <w:rPr>
          <w:rFonts w:ascii="Times New Roman" w:hAnsi="Times New Roman"/>
          <w:color w:val="000000"/>
          <w:sz w:val="28"/>
          <w:szCs w:val="28"/>
          <w:lang w:val="en-US" w:eastAsia="uk-UA"/>
        </w:rPr>
        <w:t>RL</w:t>
      </w:r>
      <w:r w:rsidRPr="006620FA">
        <w:rPr>
          <w:rFonts w:ascii="Times New Roman" w:hAnsi="Times New Roman"/>
          <w:color w:val="000000"/>
          <w:sz w:val="28"/>
          <w:szCs w:val="28"/>
          <w:lang w:val="uk-UA" w:eastAsia="uk-UA"/>
        </w:rPr>
        <w:t xml:space="preserve">: </w:t>
      </w:r>
      <w:hyperlink r:id="rId142" w:history="1">
        <w:r w:rsidRPr="006620FA">
          <w:rPr>
            <w:rStyle w:val="a9"/>
            <w:rFonts w:ascii="Times New Roman" w:hAnsi="Times New Roman"/>
            <w:sz w:val="28"/>
            <w:szCs w:val="28"/>
            <w:lang w:val="uk-UA" w:eastAsia="uk-UA"/>
          </w:rPr>
          <w:t>https://www.gp.gov.ua/ua/polstr.html</w:t>
        </w:r>
      </w:hyperlink>
      <w:r w:rsidRPr="006620FA">
        <w:rPr>
          <w:rFonts w:ascii="Times New Roman" w:hAnsi="Times New Roman"/>
          <w:color w:val="000000"/>
          <w:sz w:val="28"/>
          <w:szCs w:val="28"/>
          <w:lang w:val="uk-UA" w:eastAsia="uk-UA"/>
        </w:rPr>
        <w:t>.</w:t>
      </w:r>
    </w:p>
    <w:p w:rsidR="002D1D42" w:rsidRPr="006620FA" w:rsidRDefault="002D1D42" w:rsidP="002D1D42">
      <w:pPr>
        <w:spacing w:after="0" w:line="360" w:lineRule="auto"/>
        <w:ind w:firstLine="142"/>
        <w:contextualSpacing/>
        <w:jc w:val="both"/>
        <w:rPr>
          <w:rFonts w:ascii="Times New Roman" w:hAnsi="Times New Roman"/>
          <w:sz w:val="28"/>
          <w:szCs w:val="28"/>
        </w:rPr>
      </w:pPr>
      <w:r>
        <w:rPr>
          <w:rFonts w:ascii="Times New Roman" w:hAnsi="Times New Roman"/>
          <w:sz w:val="28"/>
          <w:szCs w:val="28"/>
          <w:lang w:val="uk-UA"/>
        </w:rPr>
        <w:t xml:space="preserve">52. </w:t>
      </w:r>
      <w:r w:rsidRPr="006620FA">
        <w:rPr>
          <w:rFonts w:ascii="Times New Roman" w:hAnsi="Times New Roman"/>
          <w:sz w:val="28"/>
          <w:szCs w:val="28"/>
        </w:rPr>
        <w:t xml:space="preserve">Решетников П. Прокуратура Республики Польша. </w:t>
      </w:r>
      <w:r w:rsidRPr="000B207D">
        <w:rPr>
          <w:rFonts w:ascii="Times New Roman" w:hAnsi="Times New Roman"/>
          <w:i/>
          <w:sz w:val="28"/>
          <w:szCs w:val="28"/>
        </w:rPr>
        <w:t xml:space="preserve">Социалистическая законность. </w:t>
      </w:r>
      <w:r w:rsidRPr="00E05653">
        <w:rPr>
          <w:rFonts w:ascii="Times New Roman" w:hAnsi="Times New Roman"/>
          <w:sz w:val="28"/>
          <w:szCs w:val="28"/>
        </w:rPr>
        <w:t>1991.</w:t>
      </w:r>
      <w:r w:rsidRPr="006620FA">
        <w:rPr>
          <w:rFonts w:ascii="Times New Roman" w:hAnsi="Times New Roman"/>
          <w:sz w:val="28"/>
          <w:szCs w:val="28"/>
        </w:rPr>
        <w:t xml:space="preserve"> № 10. С. 64–66.</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53. </w:t>
      </w:r>
      <w:r w:rsidRPr="006620FA">
        <w:rPr>
          <w:rFonts w:ascii="Times New Roman" w:hAnsi="Times New Roman"/>
          <w:sz w:val="28"/>
          <w:szCs w:val="28"/>
          <w:lang w:val="uk-UA"/>
        </w:rPr>
        <w:t>Романов Я.В. Підзаконні акти: загальнотеоретична характеристика: автореф. дис. … канд. юрид. наук. Харків, 2015. 20 с.</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54. </w:t>
      </w:r>
      <w:r w:rsidRPr="006620FA">
        <w:rPr>
          <w:rFonts w:ascii="Times New Roman" w:hAnsi="Times New Roman"/>
          <w:sz w:val="28"/>
          <w:szCs w:val="28"/>
          <w:lang w:val="uk-UA"/>
        </w:rPr>
        <w:t>Риндюк В.І. Нормотворча діяльність : навч.-метод. посіб. для самост. вивч. дисц.  Київ:  КНЕУ, 2009. 162с.</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55. </w:t>
      </w:r>
      <w:r w:rsidRPr="009B61F0">
        <w:rPr>
          <w:rFonts w:ascii="Times New Roman" w:hAnsi="Times New Roman"/>
          <w:sz w:val="28"/>
          <w:szCs w:val="28"/>
          <w:lang w:val="uk-UA"/>
        </w:rPr>
        <w:t>Руденко М.</w:t>
      </w:r>
      <w:r>
        <w:rPr>
          <w:rFonts w:ascii="Times New Roman" w:hAnsi="Times New Roman"/>
          <w:sz w:val="28"/>
          <w:szCs w:val="28"/>
          <w:lang w:val="uk-UA"/>
        </w:rPr>
        <w:t>В.</w:t>
      </w:r>
      <w:r w:rsidRPr="009B61F0">
        <w:rPr>
          <w:rFonts w:ascii="Times New Roman" w:hAnsi="Times New Roman"/>
          <w:sz w:val="28"/>
          <w:szCs w:val="28"/>
          <w:lang w:val="uk-UA"/>
        </w:rPr>
        <w:t xml:space="preserve"> Спеціалізація як принцип побудови прокурорської системи України (науково-практичний прогноз). </w:t>
      </w:r>
      <w:r w:rsidRPr="000B207D">
        <w:rPr>
          <w:rFonts w:ascii="Times New Roman" w:hAnsi="Times New Roman"/>
          <w:i/>
          <w:sz w:val="28"/>
          <w:szCs w:val="28"/>
          <w:lang w:val="uk-UA"/>
        </w:rPr>
        <w:t>Вісник Національної академії прокуратури України.</w:t>
      </w:r>
      <w:r w:rsidRPr="00E95CCF">
        <w:rPr>
          <w:rFonts w:ascii="Times New Roman" w:hAnsi="Times New Roman"/>
          <w:sz w:val="28"/>
          <w:szCs w:val="28"/>
          <w:lang w:val="uk-UA"/>
        </w:rPr>
        <w:t xml:space="preserve"> 2012. № 3. С. 27−32.</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56. </w:t>
      </w:r>
      <w:r w:rsidRPr="006620FA">
        <w:rPr>
          <w:rFonts w:ascii="Times New Roman" w:hAnsi="Times New Roman"/>
          <w:sz w:val="28"/>
          <w:szCs w:val="28"/>
          <w:lang w:val="uk-UA"/>
        </w:rPr>
        <w:t>Скакун О.Ф. Теорія права і держави. Київ : Алерта, 2009. 520 с.</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57. </w:t>
      </w:r>
      <w:r w:rsidRPr="006620FA">
        <w:rPr>
          <w:rFonts w:ascii="Times New Roman" w:hAnsi="Times New Roman"/>
          <w:sz w:val="28"/>
          <w:szCs w:val="28"/>
          <w:lang w:val="uk-UA"/>
        </w:rPr>
        <w:t xml:space="preserve">Скрипнюк А. В. Світовий досвід функціонування органів прокуратури: порівняльно-правовий аналіз. </w:t>
      </w:r>
      <w:r w:rsidRPr="006620FA">
        <w:rPr>
          <w:rFonts w:ascii="Times New Roman" w:hAnsi="Times New Roman"/>
          <w:i/>
          <w:sz w:val="28"/>
          <w:szCs w:val="28"/>
          <w:lang w:val="uk-UA"/>
        </w:rPr>
        <w:t>Науковий вісник Херсонського державного університету</w:t>
      </w:r>
      <w:r w:rsidRPr="006620FA">
        <w:rPr>
          <w:rFonts w:ascii="Times New Roman" w:hAnsi="Times New Roman"/>
          <w:sz w:val="28"/>
          <w:szCs w:val="28"/>
          <w:lang w:val="uk-UA"/>
        </w:rPr>
        <w:t>. №4. 2014. С. 290–294.</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58. </w:t>
      </w:r>
      <w:r w:rsidRPr="006620FA">
        <w:rPr>
          <w:rFonts w:ascii="Times New Roman" w:hAnsi="Times New Roman"/>
          <w:sz w:val="28"/>
          <w:szCs w:val="28"/>
          <w:lang w:val="uk-UA"/>
        </w:rPr>
        <w:t>Структура Офісу Генерального прокурора України від 21.12.2019. URL: https://www.gp.gov.ua/ua/1nordoc.ntml.</w:t>
      </w:r>
    </w:p>
    <w:p w:rsidR="002D1D42" w:rsidRPr="006620FA" w:rsidRDefault="002D1D42" w:rsidP="002D1D42">
      <w:pPr>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59. </w:t>
      </w:r>
      <w:r w:rsidRPr="006620FA">
        <w:rPr>
          <w:rFonts w:ascii="Times New Roman" w:hAnsi="Times New Roman"/>
          <w:color w:val="000000"/>
          <w:sz w:val="28"/>
          <w:szCs w:val="28"/>
          <w:lang w:val="uk-UA" w:eastAsia="uk-UA"/>
        </w:rPr>
        <w:t xml:space="preserve">Сухонос  В. </w:t>
      </w:r>
      <w:r>
        <w:rPr>
          <w:rFonts w:ascii="Times New Roman" w:hAnsi="Times New Roman"/>
          <w:color w:val="000000"/>
          <w:sz w:val="28"/>
          <w:szCs w:val="28"/>
          <w:lang w:val="uk-UA" w:eastAsia="uk-UA"/>
        </w:rPr>
        <w:t>В.</w:t>
      </w:r>
      <w:r w:rsidRPr="006620FA">
        <w:rPr>
          <w:rFonts w:ascii="Times New Roman" w:hAnsi="Times New Roman"/>
          <w:color w:val="000000"/>
          <w:sz w:val="28"/>
          <w:szCs w:val="28"/>
          <w:lang w:val="uk-UA" w:eastAsia="uk-UA"/>
        </w:rPr>
        <w:t xml:space="preserve"> Виникнення  і  розвиток  інституту  прокуратури. </w:t>
      </w:r>
      <w:r w:rsidRPr="000B207D">
        <w:rPr>
          <w:rFonts w:ascii="Times New Roman" w:hAnsi="Times New Roman"/>
          <w:i/>
          <w:color w:val="000000"/>
          <w:sz w:val="28"/>
          <w:szCs w:val="28"/>
          <w:lang w:val="uk-UA" w:eastAsia="uk-UA"/>
        </w:rPr>
        <w:t>Право України.</w:t>
      </w:r>
      <w:r w:rsidRPr="006620FA">
        <w:rPr>
          <w:rFonts w:ascii="Times New Roman" w:hAnsi="Times New Roman"/>
          <w:color w:val="000000"/>
          <w:sz w:val="28"/>
          <w:szCs w:val="28"/>
          <w:lang w:val="uk-UA" w:eastAsia="uk-UA"/>
        </w:rPr>
        <w:t xml:space="preserve"> №8. 2001. С.103–107. </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60. </w:t>
      </w:r>
      <w:r w:rsidRPr="006620FA">
        <w:rPr>
          <w:rFonts w:ascii="Times New Roman" w:hAnsi="Times New Roman"/>
          <w:sz w:val="28"/>
          <w:szCs w:val="28"/>
          <w:lang w:val="uk-UA"/>
        </w:rPr>
        <w:t>Сухонос В.В. Організація і діяльність прокуратури в Україні: історія і сучасність: монографія. Суми: Університетська книга, 2016. 348с.</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61. </w:t>
      </w:r>
      <w:r w:rsidRPr="006620FA">
        <w:rPr>
          <w:rFonts w:ascii="Times New Roman" w:hAnsi="Times New Roman"/>
          <w:sz w:val="28"/>
          <w:szCs w:val="28"/>
          <w:lang w:val="uk-UA"/>
        </w:rPr>
        <w:t>Сухонос В.В. Правові та організаційні аспекти розвитку прокуратури України в сучасних умовах: монографія. Суми: Університетська книга, 2016.  27с.</w:t>
      </w:r>
    </w:p>
    <w:p w:rsidR="002D1D42" w:rsidRPr="006620FA" w:rsidRDefault="002D1D42" w:rsidP="002D1D42">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62. </w:t>
      </w:r>
      <w:r w:rsidRPr="006620FA">
        <w:rPr>
          <w:rFonts w:ascii="Times New Roman" w:hAnsi="Times New Roman"/>
          <w:sz w:val="28"/>
          <w:szCs w:val="28"/>
          <w:lang w:val="uk-UA"/>
        </w:rPr>
        <w:t>Сухонос В.В. Прокуратура в системі державних органів України: теоретичний аналіз сучасного стану та перспектив розвитку: монографія. Суми: Університетська книга, 2008. 57с.</w:t>
      </w:r>
    </w:p>
    <w:p w:rsidR="002D1D42" w:rsidRPr="006620FA" w:rsidRDefault="002D1D42" w:rsidP="002D1D42">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63. </w:t>
      </w:r>
      <w:r w:rsidRPr="006620FA">
        <w:rPr>
          <w:rFonts w:ascii="Times New Roman" w:hAnsi="Times New Roman"/>
          <w:sz w:val="28"/>
          <w:szCs w:val="28"/>
          <w:lang w:val="uk-UA"/>
        </w:rPr>
        <w:t xml:space="preserve">Середа </w:t>
      </w:r>
      <w:r>
        <w:rPr>
          <w:rFonts w:ascii="Times New Roman" w:hAnsi="Times New Roman"/>
          <w:sz w:val="28"/>
          <w:szCs w:val="28"/>
          <w:lang w:val="uk-UA"/>
        </w:rPr>
        <w:t>В.О.</w:t>
      </w:r>
      <w:r w:rsidRPr="006620FA">
        <w:rPr>
          <w:rFonts w:ascii="Times New Roman" w:hAnsi="Times New Roman"/>
          <w:sz w:val="28"/>
          <w:szCs w:val="28"/>
          <w:lang w:val="uk-UA"/>
        </w:rPr>
        <w:t xml:space="preserve"> </w:t>
      </w:r>
      <w:r>
        <w:rPr>
          <w:rFonts w:ascii="Times New Roman" w:hAnsi="Times New Roman"/>
          <w:sz w:val="28"/>
          <w:szCs w:val="28"/>
          <w:lang w:val="uk-UA"/>
        </w:rPr>
        <w:t xml:space="preserve">Проблеми підвищення ефективності діяльності прокуратури в умовах європейської інтеграції </w:t>
      </w:r>
      <w:r w:rsidRPr="0083737A">
        <w:rPr>
          <w:rFonts w:ascii="Times New Roman" w:hAnsi="Times New Roman"/>
          <w:sz w:val="28"/>
          <w:lang w:val="uk-UA"/>
        </w:rPr>
        <w:t xml:space="preserve">Прокуратура України в умовах європейської </w:t>
      </w:r>
      <w:r w:rsidRPr="0083737A">
        <w:rPr>
          <w:rFonts w:ascii="Times New Roman" w:hAnsi="Times New Roman"/>
          <w:sz w:val="28"/>
          <w:lang w:val="uk-UA"/>
        </w:rPr>
        <w:lastRenderedPageBreak/>
        <w:t>інтеграції: матеріали Міжнародної</w:t>
      </w:r>
      <w:r>
        <w:rPr>
          <w:rFonts w:ascii="Times New Roman" w:hAnsi="Times New Roman"/>
          <w:sz w:val="28"/>
          <w:lang w:val="uk-UA"/>
        </w:rPr>
        <w:t xml:space="preserve"> науково-практичної конференції. </w:t>
      </w:r>
      <w:r w:rsidRPr="0083737A">
        <w:rPr>
          <w:rFonts w:ascii="Times New Roman" w:hAnsi="Times New Roman"/>
          <w:sz w:val="28"/>
          <w:lang w:val="uk-UA"/>
        </w:rPr>
        <w:t>К</w:t>
      </w:r>
      <w:r>
        <w:rPr>
          <w:rFonts w:ascii="Times New Roman" w:hAnsi="Times New Roman"/>
          <w:sz w:val="28"/>
          <w:lang w:val="uk-UA"/>
        </w:rPr>
        <w:t>иїв, 2016. С</w:t>
      </w:r>
      <w:r w:rsidRPr="0083737A">
        <w:rPr>
          <w:rFonts w:ascii="Times New Roman" w:hAnsi="Times New Roman"/>
          <w:sz w:val="28"/>
          <w:lang w:val="uk-UA"/>
        </w:rPr>
        <w:t>.</w:t>
      </w:r>
      <w:r>
        <w:rPr>
          <w:rFonts w:ascii="Times New Roman" w:hAnsi="Times New Roman"/>
          <w:sz w:val="28"/>
          <w:lang w:val="uk-UA"/>
        </w:rPr>
        <w:t>260-261.</w:t>
      </w:r>
    </w:p>
    <w:p w:rsidR="002D1D42" w:rsidRDefault="002D1D42" w:rsidP="002D1D42">
      <w:pPr>
        <w:autoSpaceDE w:val="0"/>
        <w:autoSpaceDN w:val="0"/>
        <w:adjustRightInd w:val="0"/>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64. </w:t>
      </w:r>
      <w:r w:rsidRPr="006620FA">
        <w:rPr>
          <w:rFonts w:ascii="Times New Roman" w:hAnsi="Times New Roman"/>
          <w:sz w:val="28"/>
          <w:szCs w:val="28"/>
          <w:lang w:val="uk-UA"/>
        </w:rPr>
        <w:t xml:space="preserve">Терно А., Риженко І. Пропозиції щодо організації роботи з методичного забезпечення в органах прокуратури України. </w:t>
      </w:r>
      <w:hyperlink r:id="rId143" w:tooltip="Періодичне видання" w:history="1">
        <w:r w:rsidRPr="006620FA">
          <w:rPr>
            <w:rFonts w:ascii="Times New Roman" w:hAnsi="Times New Roman"/>
            <w:i/>
            <w:sz w:val="28"/>
            <w:szCs w:val="28"/>
            <w:lang w:val="uk-UA"/>
          </w:rPr>
          <w:t>Вісник</w:t>
        </w:r>
      </w:hyperlink>
      <w:r w:rsidRPr="006620FA">
        <w:rPr>
          <w:rFonts w:ascii="Times New Roman" w:hAnsi="Times New Roman"/>
          <w:i/>
          <w:sz w:val="28"/>
          <w:szCs w:val="28"/>
          <w:lang w:val="uk-UA"/>
        </w:rPr>
        <w:t xml:space="preserve"> прокуратури</w:t>
      </w:r>
      <w:r w:rsidRPr="006620FA">
        <w:rPr>
          <w:rFonts w:ascii="Times New Roman" w:hAnsi="Times New Roman"/>
          <w:sz w:val="28"/>
          <w:szCs w:val="28"/>
          <w:lang w:val="uk-UA"/>
        </w:rPr>
        <w:t>. №10. 2014.</w:t>
      </w:r>
      <w:r>
        <w:rPr>
          <w:rFonts w:ascii="Times New Roman" w:hAnsi="Times New Roman"/>
          <w:sz w:val="28"/>
          <w:szCs w:val="28"/>
          <w:lang w:val="uk-UA"/>
        </w:rPr>
        <w:t xml:space="preserve"> С.102.</w:t>
      </w:r>
    </w:p>
    <w:p w:rsidR="002D1D42" w:rsidRPr="009F69DE" w:rsidRDefault="002D1D42" w:rsidP="002D1D42">
      <w:pPr>
        <w:autoSpaceDE w:val="0"/>
        <w:autoSpaceDN w:val="0"/>
        <w:adjustRightInd w:val="0"/>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eastAsia="uk-UA"/>
        </w:rPr>
        <w:t xml:space="preserve">65. </w:t>
      </w:r>
      <w:r w:rsidRPr="006620FA">
        <w:rPr>
          <w:rFonts w:ascii="Times New Roman" w:hAnsi="Times New Roman"/>
          <w:color w:val="000000"/>
          <w:sz w:val="28"/>
          <w:szCs w:val="28"/>
          <w:lang w:val="uk-UA" w:eastAsia="uk-UA"/>
        </w:rPr>
        <w:t xml:space="preserve">Холодницький Н. Зародження європейської концепції прокуратури та її рецепція у Сполучених Штатах Америки. </w:t>
      </w:r>
      <w:r w:rsidRPr="000B207D">
        <w:rPr>
          <w:rFonts w:ascii="Times New Roman" w:hAnsi="Times New Roman"/>
          <w:i/>
          <w:color w:val="000000"/>
          <w:sz w:val="28"/>
          <w:szCs w:val="28"/>
          <w:lang w:val="uk-UA" w:eastAsia="uk-UA"/>
        </w:rPr>
        <w:t>Вісник Львівського університету</w:t>
      </w:r>
      <w:r w:rsidRPr="006620FA">
        <w:rPr>
          <w:rFonts w:ascii="Times New Roman" w:hAnsi="Times New Roman"/>
          <w:color w:val="000000"/>
          <w:sz w:val="28"/>
          <w:szCs w:val="28"/>
          <w:lang w:val="uk-UA" w:eastAsia="uk-UA"/>
        </w:rPr>
        <w:t>. №59. 2014. С.141-147.</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66. </w:t>
      </w:r>
      <w:r w:rsidRPr="009B61F0">
        <w:rPr>
          <w:rFonts w:ascii="Times New Roman" w:hAnsi="Times New Roman"/>
          <w:sz w:val="28"/>
          <w:szCs w:val="28"/>
          <w:lang w:val="uk-UA"/>
        </w:rPr>
        <w:t xml:space="preserve">Хорсуненко О.В. Спеціалізація прокуратури в Україні на досвіді держав-членів Європейського союзу. </w:t>
      </w:r>
      <w:r w:rsidRPr="009B61F0">
        <w:rPr>
          <w:rFonts w:ascii="Times New Roman" w:hAnsi="Times New Roman"/>
          <w:i/>
          <w:sz w:val="28"/>
          <w:szCs w:val="28"/>
          <w:lang w:val="uk-UA"/>
        </w:rPr>
        <w:t>Правова держава</w:t>
      </w:r>
      <w:r w:rsidRPr="006620FA">
        <w:rPr>
          <w:rFonts w:ascii="Times New Roman" w:hAnsi="Times New Roman"/>
          <w:i/>
          <w:sz w:val="28"/>
          <w:szCs w:val="28"/>
          <w:lang w:val="uk-UA"/>
        </w:rPr>
        <w:t>.</w:t>
      </w:r>
      <w:r w:rsidRPr="009B61F0">
        <w:rPr>
          <w:rFonts w:ascii="Times New Roman" w:hAnsi="Times New Roman"/>
          <w:sz w:val="28"/>
          <w:szCs w:val="28"/>
          <w:lang w:val="uk-UA"/>
        </w:rPr>
        <w:t>2017. № 25</w:t>
      </w:r>
      <w:r w:rsidRPr="00E95CCF">
        <w:rPr>
          <w:rFonts w:ascii="Times New Roman" w:hAnsi="Times New Roman"/>
          <w:sz w:val="28"/>
          <w:szCs w:val="28"/>
          <w:lang w:val="uk-UA"/>
        </w:rPr>
        <w:t>. С. 223–229.</w:t>
      </w:r>
    </w:p>
    <w:p w:rsidR="002D1D42" w:rsidRPr="00D823F1"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67. </w:t>
      </w:r>
      <w:r w:rsidRPr="006620FA">
        <w:rPr>
          <w:rFonts w:ascii="Times New Roman" w:hAnsi="Times New Roman"/>
          <w:sz w:val="28"/>
          <w:szCs w:val="28"/>
          <w:lang w:val="uk-UA"/>
        </w:rPr>
        <w:t xml:space="preserve">Шишкін </w:t>
      </w:r>
      <w:r w:rsidRPr="006620FA">
        <w:rPr>
          <w:rFonts w:ascii="Times New Roman" w:hAnsi="Times New Roman"/>
          <w:sz w:val="28"/>
          <w:szCs w:val="28"/>
        </w:rPr>
        <w:t>B</w:t>
      </w:r>
      <w:r w:rsidRPr="006620FA">
        <w:rPr>
          <w:rFonts w:ascii="Times New Roman" w:hAnsi="Times New Roman"/>
          <w:sz w:val="28"/>
          <w:szCs w:val="28"/>
          <w:lang w:val="uk-UA"/>
        </w:rPr>
        <w:t>.</w:t>
      </w:r>
      <w:r w:rsidRPr="006620FA">
        <w:rPr>
          <w:rFonts w:ascii="Times New Roman" w:hAnsi="Times New Roman"/>
          <w:sz w:val="28"/>
          <w:szCs w:val="28"/>
        </w:rPr>
        <w:t>I</w:t>
      </w:r>
      <w:r w:rsidRPr="006620FA">
        <w:rPr>
          <w:rFonts w:ascii="Times New Roman" w:hAnsi="Times New Roman"/>
          <w:sz w:val="28"/>
          <w:szCs w:val="28"/>
          <w:lang w:val="uk-UA"/>
        </w:rPr>
        <w:t xml:space="preserve">. Аторней. </w:t>
      </w:r>
      <w:r w:rsidRPr="006620FA">
        <w:rPr>
          <w:rFonts w:ascii="Times New Roman" w:hAnsi="Times New Roman"/>
          <w:i/>
          <w:sz w:val="28"/>
          <w:szCs w:val="28"/>
          <w:lang w:val="uk-UA"/>
        </w:rPr>
        <w:t>Юридична енциклопедія.</w:t>
      </w:r>
      <w:r w:rsidRPr="006620FA">
        <w:rPr>
          <w:rFonts w:ascii="Times New Roman" w:hAnsi="Times New Roman"/>
          <w:sz w:val="28"/>
          <w:szCs w:val="28"/>
          <w:lang w:val="uk-UA"/>
        </w:rPr>
        <w:t xml:space="preserve"> </w:t>
      </w:r>
      <w:r w:rsidRPr="00E95CCF">
        <w:rPr>
          <w:rFonts w:ascii="Times New Roman" w:hAnsi="Times New Roman"/>
          <w:sz w:val="28"/>
          <w:szCs w:val="28"/>
          <w:lang w:val="uk-UA"/>
        </w:rPr>
        <w:t>1998. 669 с.</w:t>
      </w:r>
    </w:p>
    <w:p w:rsidR="002D1D42"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68. </w:t>
      </w:r>
      <w:r w:rsidRPr="00D823F1">
        <w:rPr>
          <w:rFonts w:ascii="Times New Roman" w:hAnsi="Times New Roman"/>
          <w:sz w:val="28"/>
          <w:szCs w:val="28"/>
          <w:lang w:val="uk-UA"/>
        </w:rPr>
        <w:t>Шишкін В.</w:t>
      </w:r>
      <w:r>
        <w:rPr>
          <w:rFonts w:ascii="Times New Roman" w:hAnsi="Times New Roman"/>
          <w:sz w:val="28"/>
          <w:szCs w:val="28"/>
          <w:lang w:val="uk-UA"/>
        </w:rPr>
        <w:t>І.</w:t>
      </w:r>
      <w:r w:rsidRPr="00D823F1">
        <w:rPr>
          <w:rFonts w:ascii="Times New Roman" w:hAnsi="Times New Roman"/>
          <w:sz w:val="28"/>
          <w:szCs w:val="28"/>
          <w:lang w:val="uk-UA"/>
        </w:rPr>
        <w:t xml:space="preserve"> Прокуратура і правосуддя в суверенній Україні. </w:t>
      </w:r>
      <w:r w:rsidRPr="00D823F1">
        <w:rPr>
          <w:rFonts w:ascii="Times New Roman" w:hAnsi="Times New Roman"/>
          <w:i/>
          <w:sz w:val="28"/>
          <w:szCs w:val="28"/>
          <w:lang w:val="uk-UA"/>
        </w:rPr>
        <w:t>Право України</w:t>
      </w:r>
      <w:r>
        <w:rPr>
          <w:rFonts w:ascii="Times New Roman" w:hAnsi="Times New Roman"/>
          <w:sz w:val="28"/>
          <w:szCs w:val="28"/>
          <w:lang w:val="uk-UA"/>
        </w:rPr>
        <w:t xml:space="preserve">. </w:t>
      </w:r>
      <w:r w:rsidRPr="00D823F1">
        <w:rPr>
          <w:rFonts w:ascii="Times New Roman" w:hAnsi="Times New Roman"/>
          <w:sz w:val="28"/>
          <w:szCs w:val="28"/>
          <w:lang w:val="uk-UA"/>
        </w:rPr>
        <w:t>1992. № 1. С. 7-11.</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69. </w:t>
      </w:r>
      <w:r w:rsidRPr="006620FA">
        <w:rPr>
          <w:rFonts w:ascii="Times New Roman" w:hAnsi="Times New Roman"/>
          <w:sz w:val="28"/>
          <w:szCs w:val="28"/>
          <w:lang w:val="uk-UA"/>
        </w:rPr>
        <w:t>Щерба С.П., Решетникова Т.А., Зайцев О.А. .Прокуратура в странах СНГ: п</w:t>
      </w:r>
      <w:r>
        <w:rPr>
          <w:rFonts w:ascii="Times New Roman" w:hAnsi="Times New Roman"/>
          <w:sz w:val="28"/>
          <w:szCs w:val="28"/>
          <w:lang w:val="uk-UA"/>
        </w:rPr>
        <w:t>равовой статус</w:t>
      </w:r>
      <w:r w:rsidRPr="006620FA">
        <w:rPr>
          <w:rFonts w:ascii="Times New Roman" w:hAnsi="Times New Roman"/>
          <w:sz w:val="28"/>
          <w:szCs w:val="28"/>
          <w:lang w:val="uk-UA"/>
        </w:rPr>
        <w:t>,</w:t>
      </w:r>
      <w:r>
        <w:rPr>
          <w:rFonts w:ascii="Times New Roman" w:hAnsi="Times New Roman"/>
          <w:sz w:val="28"/>
          <w:szCs w:val="28"/>
          <w:lang w:val="uk-UA"/>
        </w:rPr>
        <w:t xml:space="preserve"> </w:t>
      </w:r>
      <w:r w:rsidRPr="006620FA">
        <w:rPr>
          <w:rFonts w:ascii="Times New Roman" w:hAnsi="Times New Roman"/>
          <w:sz w:val="28"/>
          <w:szCs w:val="28"/>
          <w:lang w:val="uk-UA"/>
        </w:rPr>
        <w:t>функции, полномочия:</w:t>
      </w:r>
      <w:r>
        <w:rPr>
          <w:rFonts w:ascii="Times New Roman" w:hAnsi="Times New Roman"/>
          <w:sz w:val="28"/>
          <w:szCs w:val="28"/>
          <w:lang w:val="uk-UA"/>
        </w:rPr>
        <w:t xml:space="preserve"> </w:t>
      </w:r>
      <w:r w:rsidRPr="006620FA">
        <w:rPr>
          <w:rFonts w:ascii="Times New Roman" w:hAnsi="Times New Roman"/>
          <w:sz w:val="28"/>
          <w:szCs w:val="28"/>
          <w:lang w:val="uk-UA"/>
        </w:rPr>
        <w:t xml:space="preserve">научное и учебное пособие. Москва: Экзамен, 2007 . 557с. </w:t>
      </w:r>
    </w:p>
    <w:p w:rsidR="002D1D42" w:rsidRPr="006620FA" w:rsidRDefault="002D1D42" w:rsidP="002D1D42">
      <w:pPr>
        <w:spacing w:after="0" w:line="360" w:lineRule="auto"/>
        <w:ind w:firstLine="142"/>
        <w:contextualSpacing/>
        <w:jc w:val="both"/>
        <w:rPr>
          <w:rFonts w:ascii="Times New Roman" w:hAnsi="Times New Roman"/>
          <w:sz w:val="28"/>
          <w:szCs w:val="28"/>
          <w:lang w:val="uk-UA"/>
        </w:rPr>
      </w:pPr>
      <w:r>
        <w:rPr>
          <w:rFonts w:ascii="Times New Roman" w:hAnsi="Times New Roman"/>
          <w:sz w:val="28"/>
          <w:szCs w:val="28"/>
          <w:lang w:val="uk-UA"/>
        </w:rPr>
        <w:t xml:space="preserve">70. </w:t>
      </w:r>
      <w:r w:rsidRPr="006620FA">
        <w:rPr>
          <w:rFonts w:ascii="Times New Roman" w:hAnsi="Times New Roman"/>
          <w:sz w:val="28"/>
          <w:szCs w:val="28"/>
        </w:rPr>
        <w:t>Щерба С.П., Решетникова Т.А. Иерархия основных функций прокуратуры России и стран СНГ</w:t>
      </w:r>
      <w:r w:rsidRPr="006620FA">
        <w:rPr>
          <w:rFonts w:ascii="Times New Roman" w:hAnsi="Times New Roman"/>
          <w:sz w:val="28"/>
          <w:szCs w:val="28"/>
          <w:lang w:val="uk-UA"/>
        </w:rPr>
        <w:t>.</w:t>
      </w:r>
      <w:r w:rsidRPr="006620FA">
        <w:rPr>
          <w:rFonts w:ascii="Times New Roman" w:hAnsi="Times New Roman"/>
          <w:sz w:val="28"/>
          <w:szCs w:val="28"/>
        </w:rPr>
        <w:t xml:space="preserve">  Москва</w:t>
      </w:r>
      <w:r w:rsidRPr="006620FA">
        <w:rPr>
          <w:rFonts w:ascii="Times New Roman" w:hAnsi="Times New Roman"/>
          <w:sz w:val="28"/>
          <w:szCs w:val="28"/>
          <w:lang w:val="uk-UA"/>
        </w:rPr>
        <w:t>.</w:t>
      </w:r>
      <w:r w:rsidRPr="006620FA">
        <w:rPr>
          <w:rFonts w:ascii="Times New Roman" w:hAnsi="Times New Roman"/>
          <w:sz w:val="28"/>
          <w:szCs w:val="28"/>
        </w:rPr>
        <w:t xml:space="preserve"> 2005. С. 51–54.</w:t>
      </w:r>
    </w:p>
    <w:p w:rsidR="002D1D42" w:rsidRPr="006620FA" w:rsidRDefault="002D1D42" w:rsidP="002D1D42">
      <w:pPr>
        <w:tabs>
          <w:tab w:val="left" w:pos="1276"/>
        </w:tabs>
        <w:spacing w:after="0" w:line="360" w:lineRule="auto"/>
        <w:ind w:firstLine="142"/>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71. Яцків</w:t>
      </w:r>
      <w:r w:rsidRPr="006620FA">
        <w:rPr>
          <w:rFonts w:ascii="Times New Roman" w:hAnsi="Times New Roman"/>
          <w:color w:val="000000"/>
          <w:sz w:val="28"/>
          <w:szCs w:val="28"/>
          <w:lang w:val="uk-UA" w:eastAsia="uk-UA"/>
        </w:rPr>
        <w:t xml:space="preserve"> Т.Г. Світовий досвід діяльності прокуратури</w:t>
      </w:r>
      <w:r>
        <w:rPr>
          <w:rFonts w:ascii="Times New Roman" w:hAnsi="Times New Roman"/>
          <w:color w:val="000000"/>
          <w:sz w:val="28"/>
          <w:szCs w:val="28"/>
          <w:lang w:val="uk-UA" w:eastAsia="uk-UA"/>
        </w:rPr>
        <w:t xml:space="preserve">. Вдосконалення діяльності </w:t>
      </w:r>
      <w:r w:rsidRPr="006620FA">
        <w:rPr>
          <w:rFonts w:ascii="Times New Roman" w:hAnsi="Times New Roman"/>
          <w:color w:val="000000"/>
          <w:sz w:val="28"/>
          <w:szCs w:val="28"/>
          <w:lang w:val="uk-UA" w:eastAsia="uk-UA"/>
        </w:rPr>
        <w:t>прокурат</w:t>
      </w:r>
      <w:r>
        <w:rPr>
          <w:rFonts w:ascii="Times New Roman" w:hAnsi="Times New Roman"/>
          <w:color w:val="000000"/>
          <w:sz w:val="28"/>
          <w:szCs w:val="28"/>
          <w:lang w:val="uk-UA" w:eastAsia="uk-UA"/>
        </w:rPr>
        <w:t>ури – шлях до</w:t>
      </w:r>
      <w:r w:rsidRPr="006620FA">
        <w:rPr>
          <w:rFonts w:ascii="Times New Roman" w:hAnsi="Times New Roman"/>
          <w:color w:val="000000"/>
          <w:sz w:val="28"/>
          <w:szCs w:val="28"/>
          <w:lang w:val="uk-UA" w:eastAsia="uk-UA"/>
        </w:rPr>
        <w:t xml:space="preserve"> реформування кримінальної юстиції: збірник матеріалів Всеукраїнської науково-практичної конференції.  2010. С.239-244.</w:t>
      </w:r>
    </w:p>
    <w:p w:rsidR="002D1D42" w:rsidRDefault="002D1D42" w:rsidP="002D1D42">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72.</w:t>
      </w:r>
      <w:r w:rsidRPr="006620FA">
        <w:rPr>
          <w:rFonts w:ascii="Times New Roman" w:hAnsi="Times New Roman"/>
          <w:sz w:val="28"/>
          <w:szCs w:val="28"/>
          <w:lang w:val="en-US"/>
        </w:rPr>
        <w:t>World Justice Project Rule of Law Index</w:t>
      </w:r>
      <w:r w:rsidRPr="006620FA">
        <w:rPr>
          <w:rFonts w:ascii="Times New Roman" w:hAnsi="Times New Roman"/>
          <w:sz w:val="28"/>
          <w:szCs w:val="28"/>
          <w:lang w:val="uk-UA"/>
        </w:rPr>
        <w:t xml:space="preserve"> 2019</w:t>
      </w:r>
      <w:r w:rsidRPr="006620FA">
        <w:rPr>
          <w:rFonts w:ascii="Times New Roman" w:hAnsi="Times New Roman"/>
          <w:sz w:val="28"/>
          <w:szCs w:val="28"/>
          <w:lang w:val="en-US"/>
        </w:rPr>
        <w:t>. URL</w:t>
      </w:r>
      <w:r w:rsidRPr="00364FC1">
        <w:rPr>
          <w:rFonts w:ascii="Times New Roman" w:hAnsi="Times New Roman"/>
          <w:sz w:val="28"/>
          <w:szCs w:val="28"/>
          <w:lang w:val="uk-UA"/>
        </w:rPr>
        <w:t>:</w:t>
      </w:r>
      <w:hyperlink r:id="rId144" w:history="1">
        <w:r w:rsidRPr="006620FA">
          <w:rPr>
            <w:rStyle w:val="a9"/>
            <w:rFonts w:ascii="Times New Roman" w:hAnsi="Times New Roman"/>
            <w:sz w:val="28"/>
            <w:szCs w:val="28"/>
            <w:lang w:val="uk-UA"/>
          </w:rPr>
          <w:t>https://worldjusticeproject.org/sites/default/files/documents/ROLI-2019-Reduced.pdf</w:t>
        </w:r>
      </w:hyperlink>
    </w:p>
    <w:p w:rsidR="002D1D42" w:rsidRPr="000B207D" w:rsidRDefault="002D1D42" w:rsidP="002D1D42">
      <w:pPr>
        <w:spacing w:after="0" w:line="240" w:lineRule="auto"/>
        <w:contextualSpacing/>
        <w:jc w:val="both"/>
        <w:rPr>
          <w:rFonts w:ascii="Times New Roman" w:hAnsi="Times New Roman"/>
          <w:sz w:val="16"/>
          <w:szCs w:val="16"/>
          <w:lang w:val="uk-UA"/>
        </w:rPr>
      </w:pPr>
    </w:p>
    <w:p w:rsidR="002D1D42" w:rsidRPr="009D3761" w:rsidRDefault="002D1D42" w:rsidP="002D1D42">
      <w:pPr>
        <w:spacing w:after="0" w:line="360" w:lineRule="auto"/>
        <w:ind w:firstLine="709"/>
        <w:contextualSpacing/>
        <w:jc w:val="center"/>
        <w:rPr>
          <w:rFonts w:ascii="Times New Roman" w:hAnsi="Times New Roman"/>
          <w:sz w:val="28"/>
          <w:szCs w:val="28"/>
          <w:lang w:val="uk-UA"/>
        </w:rPr>
      </w:pPr>
    </w:p>
    <w:p w:rsidR="00345508" w:rsidRPr="009D3761" w:rsidRDefault="00345508" w:rsidP="002D1D42">
      <w:pPr>
        <w:spacing w:after="0" w:line="360" w:lineRule="auto"/>
        <w:ind w:firstLine="142"/>
        <w:contextualSpacing/>
        <w:jc w:val="both"/>
        <w:rPr>
          <w:rFonts w:ascii="Times New Roman" w:hAnsi="Times New Roman"/>
          <w:sz w:val="28"/>
          <w:szCs w:val="28"/>
          <w:lang w:val="uk-UA"/>
        </w:rPr>
      </w:pPr>
    </w:p>
    <w:sectPr w:rsidR="00345508" w:rsidRPr="009D3761" w:rsidSect="00711623">
      <w:headerReference w:type="even" r:id="rId145"/>
      <w:headerReference w:type="default" r:id="rId14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2F" w:rsidRDefault="007C652F">
      <w:r>
        <w:separator/>
      </w:r>
    </w:p>
  </w:endnote>
  <w:endnote w:type="continuationSeparator" w:id="0">
    <w:p w:rsidR="007C652F" w:rsidRDefault="007C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2F" w:rsidRDefault="007C652F">
      <w:r>
        <w:separator/>
      </w:r>
    </w:p>
  </w:footnote>
  <w:footnote w:type="continuationSeparator" w:id="0">
    <w:p w:rsidR="007C652F" w:rsidRDefault="007C6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9A" w:rsidRDefault="00713FC6" w:rsidP="00650393">
    <w:pPr>
      <w:pStyle w:val="af4"/>
      <w:framePr w:wrap="around" w:vAnchor="text" w:hAnchor="margin" w:xAlign="right" w:y="1"/>
      <w:rPr>
        <w:rStyle w:val="af6"/>
      </w:rPr>
    </w:pPr>
    <w:r>
      <w:rPr>
        <w:rStyle w:val="af6"/>
      </w:rPr>
      <w:fldChar w:fldCharType="begin"/>
    </w:r>
    <w:r w:rsidR="0061189A">
      <w:rPr>
        <w:rStyle w:val="af6"/>
      </w:rPr>
      <w:instrText xml:space="preserve">PAGE  </w:instrText>
    </w:r>
    <w:r>
      <w:rPr>
        <w:rStyle w:val="af6"/>
      </w:rPr>
      <w:fldChar w:fldCharType="end"/>
    </w:r>
  </w:p>
  <w:p w:rsidR="0061189A" w:rsidRDefault="0061189A" w:rsidP="000D7317">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9A" w:rsidRDefault="00713FC6" w:rsidP="00650393">
    <w:pPr>
      <w:pStyle w:val="af4"/>
      <w:framePr w:wrap="around" w:vAnchor="text" w:hAnchor="margin" w:xAlign="right" w:y="1"/>
      <w:rPr>
        <w:rStyle w:val="af6"/>
      </w:rPr>
    </w:pPr>
    <w:r>
      <w:rPr>
        <w:rStyle w:val="af6"/>
      </w:rPr>
      <w:fldChar w:fldCharType="begin"/>
    </w:r>
    <w:r w:rsidR="0061189A">
      <w:rPr>
        <w:rStyle w:val="af6"/>
      </w:rPr>
      <w:instrText xml:space="preserve">PAGE  </w:instrText>
    </w:r>
    <w:r>
      <w:rPr>
        <w:rStyle w:val="af6"/>
      </w:rPr>
      <w:fldChar w:fldCharType="separate"/>
    </w:r>
    <w:r w:rsidR="00B61EC5">
      <w:rPr>
        <w:rStyle w:val="af6"/>
        <w:noProof/>
      </w:rPr>
      <w:t>3</w:t>
    </w:r>
    <w:r>
      <w:rPr>
        <w:rStyle w:val="af6"/>
      </w:rPr>
      <w:fldChar w:fldCharType="end"/>
    </w:r>
  </w:p>
  <w:p w:rsidR="0061189A" w:rsidRDefault="0061189A" w:rsidP="000D7317">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04EA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76EE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BB8920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7D0CA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36823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CAF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2A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C2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0E1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741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07F91"/>
    <w:multiLevelType w:val="multilevel"/>
    <w:tmpl w:val="2AA68EA0"/>
    <w:lvl w:ilvl="0">
      <w:start w:val="2"/>
      <w:numFmt w:val="decimal"/>
      <w:lvlText w:val="%1."/>
      <w:lvlJc w:val="left"/>
      <w:pPr>
        <w:tabs>
          <w:tab w:val="num" w:pos="570"/>
        </w:tabs>
        <w:ind w:left="570" w:hanging="57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13085EE1"/>
    <w:multiLevelType w:val="hybridMultilevel"/>
    <w:tmpl w:val="03A633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294D06"/>
    <w:multiLevelType w:val="multilevel"/>
    <w:tmpl w:val="62A0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76902"/>
    <w:multiLevelType w:val="hybridMultilevel"/>
    <w:tmpl w:val="81C60790"/>
    <w:lvl w:ilvl="0" w:tplc="EF14544C">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6223C18"/>
    <w:multiLevelType w:val="multilevel"/>
    <w:tmpl w:val="62A0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241E3"/>
    <w:multiLevelType w:val="hybridMultilevel"/>
    <w:tmpl w:val="629A3478"/>
    <w:lvl w:ilvl="0" w:tplc="F384976A">
      <w:start w:val="100"/>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CDC5D13"/>
    <w:multiLevelType w:val="multilevel"/>
    <w:tmpl w:val="F82E987E"/>
    <w:lvl w:ilvl="0">
      <w:start w:val="2"/>
      <w:numFmt w:val="decimal"/>
      <w:lvlText w:val="%1."/>
      <w:lvlJc w:val="left"/>
      <w:pPr>
        <w:tabs>
          <w:tab w:val="num" w:pos="570"/>
        </w:tabs>
        <w:ind w:left="570" w:hanging="57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5C3C2507"/>
    <w:multiLevelType w:val="multilevel"/>
    <w:tmpl w:val="53A8A410"/>
    <w:lvl w:ilvl="0">
      <w:start w:val="2"/>
      <w:numFmt w:val="decimal"/>
      <w:lvlText w:val="%1"/>
      <w:lvlJc w:val="left"/>
      <w:pPr>
        <w:tabs>
          <w:tab w:val="num" w:pos="630"/>
        </w:tabs>
        <w:ind w:left="630" w:hanging="630"/>
      </w:pPr>
      <w:rPr>
        <w:rFonts w:cs="Times New Roman" w:hint="default"/>
      </w:rPr>
    </w:lvl>
    <w:lvl w:ilvl="1">
      <w:start w:val="1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7C92306C"/>
    <w:multiLevelType w:val="hybridMultilevel"/>
    <w:tmpl w:val="94728298"/>
    <w:lvl w:ilvl="0" w:tplc="76E010A8">
      <w:start w:val="1"/>
      <w:numFmt w:val="decimal"/>
      <w:lvlText w:val="%1)"/>
      <w:lvlJc w:val="left"/>
      <w:pPr>
        <w:ind w:left="144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8"/>
  </w:num>
  <w:num w:numId="3">
    <w:abstractNumId w:val="12"/>
  </w:num>
  <w:num w:numId="4">
    <w:abstractNumId w:val="15"/>
  </w:num>
  <w:num w:numId="5">
    <w:abstractNumId w:val="17"/>
  </w:num>
  <w:num w:numId="6">
    <w:abstractNumId w:val="13"/>
  </w:num>
  <w:num w:numId="7">
    <w:abstractNumId w:val="10"/>
  </w:num>
  <w:num w:numId="8">
    <w:abstractNumId w:val="16"/>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589"/>
    <w:rsid w:val="0000122E"/>
    <w:rsid w:val="00014C97"/>
    <w:rsid w:val="00022CA8"/>
    <w:rsid w:val="00022E06"/>
    <w:rsid w:val="00025932"/>
    <w:rsid w:val="00034E67"/>
    <w:rsid w:val="00036734"/>
    <w:rsid w:val="000375B5"/>
    <w:rsid w:val="00040DD8"/>
    <w:rsid w:val="00045C2F"/>
    <w:rsid w:val="00045D35"/>
    <w:rsid w:val="00053CA5"/>
    <w:rsid w:val="0005691B"/>
    <w:rsid w:val="000662AB"/>
    <w:rsid w:val="00071CF4"/>
    <w:rsid w:val="00073E38"/>
    <w:rsid w:val="00077433"/>
    <w:rsid w:val="0008093B"/>
    <w:rsid w:val="000864CC"/>
    <w:rsid w:val="00097ECA"/>
    <w:rsid w:val="000A193C"/>
    <w:rsid w:val="000A3059"/>
    <w:rsid w:val="000A3FAF"/>
    <w:rsid w:val="000B1D56"/>
    <w:rsid w:val="000B207D"/>
    <w:rsid w:val="000B67E5"/>
    <w:rsid w:val="000C185A"/>
    <w:rsid w:val="000C3D06"/>
    <w:rsid w:val="000C48F1"/>
    <w:rsid w:val="000D0FF6"/>
    <w:rsid w:val="000D59BD"/>
    <w:rsid w:val="000D7317"/>
    <w:rsid w:val="000E0F22"/>
    <w:rsid w:val="000E2E4A"/>
    <w:rsid w:val="000F38F4"/>
    <w:rsid w:val="000F4169"/>
    <w:rsid w:val="000F4BDB"/>
    <w:rsid w:val="00100F7E"/>
    <w:rsid w:val="001028E6"/>
    <w:rsid w:val="00107594"/>
    <w:rsid w:val="00115577"/>
    <w:rsid w:val="00124539"/>
    <w:rsid w:val="001306E3"/>
    <w:rsid w:val="0013598A"/>
    <w:rsid w:val="00143EEA"/>
    <w:rsid w:val="001510E3"/>
    <w:rsid w:val="001518B3"/>
    <w:rsid w:val="00153530"/>
    <w:rsid w:val="0015655A"/>
    <w:rsid w:val="00160A61"/>
    <w:rsid w:val="00160FF8"/>
    <w:rsid w:val="001615FF"/>
    <w:rsid w:val="00165BCF"/>
    <w:rsid w:val="001675B6"/>
    <w:rsid w:val="001717DD"/>
    <w:rsid w:val="00172BBE"/>
    <w:rsid w:val="00174B19"/>
    <w:rsid w:val="00176E72"/>
    <w:rsid w:val="00187475"/>
    <w:rsid w:val="001A1961"/>
    <w:rsid w:val="001A5966"/>
    <w:rsid w:val="001B0FB5"/>
    <w:rsid w:val="001B281D"/>
    <w:rsid w:val="001B309A"/>
    <w:rsid w:val="001B4782"/>
    <w:rsid w:val="001C3A42"/>
    <w:rsid w:val="001C6AC0"/>
    <w:rsid w:val="001D733A"/>
    <w:rsid w:val="001E1354"/>
    <w:rsid w:val="001E3604"/>
    <w:rsid w:val="001E678F"/>
    <w:rsid w:val="00207971"/>
    <w:rsid w:val="00220EF6"/>
    <w:rsid w:val="00225A90"/>
    <w:rsid w:val="00227207"/>
    <w:rsid w:val="0022777D"/>
    <w:rsid w:val="002334F4"/>
    <w:rsid w:val="00252A9E"/>
    <w:rsid w:val="00253F2C"/>
    <w:rsid w:val="00262A7B"/>
    <w:rsid w:val="00277346"/>
    <w:rsid w:val="00277500"/>
    <w:rsid w:val="002777C3"/>
    <w:rsid w:val="00277CF5"/>
    <w:rsid w:val="0028100C"/>
    <w:rsid w:val="002A23C4"/>
    <w:rsid w:val="002A496F"/>
    <w:rsid w:val="002A600D"/>
    <w:rsid w:val="002B26FE"/>
    <w:rsid w:val="002B472C"/>
    <w:rsid w:val="002D0EED"/>
    <w:rsid w:val="002D100D"/>
    <w:rsid w:val="002D1D42"/>
    <w:rsid w:val="002D22D1"/>
    <w:rsid w:val="002D43E8"/>
    <w:rsid w:val="002E1C3A"/>
    <w:rsid w:val="002F0AAB"/>
    <w:rsid w:val="003021AF"/>
    <w:rsid w:val="003036BC"/>
    <w:rsid w:val="003045FB"/>
    <w:rsid w:val="00307B38"/>
    <w:rsid w:val="00320A9C"/>
    <w:rsid w:val="0032255C"/>
    <w:rsid w:val="00324428"/>
    <w:rsid w:val="0032542E"/>
    <w:rsid w:val="00330FCF"/>
    <w:rsid w:val="00333698"/>
    <w:rsid w:val="00337F43"/>
    <w:rsid w:val="00340201"/>
    <w:rsid w:val="0034070F"/>
    <w:rsid w:val="00342EDA"/>
    <w:rsid w:val="00344AC7"/>
    <w:rsid w:val="00345508"/>
    <w:rsid w:val="0035287E"/>
    <w:rsid w:val="00361E82"/>
    <w:rsid w:val="003626CC"/>
    <w:rsid w:val="00363783"/>
    <w:rsid w:val="00364FC1"/>
    <w:rsid w:val="0036590D"/>
    <w:rsid w:val="00367BE8"/>
    <w:rsid w:val="00372958"/>
    <w:rsid w:val="00374A7E"/>
    <w:rsid w:val="00374B11"/>
    <w:rsid w:val="00377BBF"/>
    <w:rsid w:val="00394F62"/>
    <w:rsid w:val="00397889"/>
    <w:rsid w:val="003A5A62"/>
    <w:rsid w:val="003B17D2"/>
    <w:rsid w:val="003B1927"/>
    <w:rsid w:val="003B2E85"/>
    <w:rsid w:val="003C22B5"/>
    <w:rsid w:val="003C56CE"/>
    <w:rsid w:val="003D27BD"/>
    <w:rsid w:val="003D4589"/>
    <w:rsid w:val="003D7331"/>
    <w:rsid w:val="003D76FF"/>
    <w:rsid w:val="003E0B48"/>
    <w:rsid w:val="003E25DA"/>
    <w:rsid w:val="003E6FEB"/>
    <w:rsid w:val="00400A01"/>
    <w:rsid w:val="00401592"/>
    <w:rsid w:val="004023DE"/>
    <w:rsid w:val="00403035"/>
    <w:rsid w:val="00403777"/>
    <w:rsid w:val="00405E04"/>
    <w:rsid w:val="00412F3A"/>
    <w:rsid w:val="004167C7"/>
    <w:rsid w:val="00421DBF"/>
    <w:rsid w:val="00422251"/>
    <w:rsid w:val="00426496"/>
    <w:rsid w:val="00441DE9"/>
    <w:rsid w:val="00443951"/>
    <w:rsid w:val="00443BC3"/>
    <w:rsid w:val="0044539C"/>
    <w:rsid w:val="00454CBD"/>
    <w:rsid w:val="00455534"/>
    <w:rsid w:val="00460EE1"/>
    <w:rsid w:val="0046235A"/>
    <w:rsid w:val="00462AEB"/>
    <w:rsid w:val="004670AE"/>
    <w:rsid w:val="00473E1A"/>
    <w:rsid w:val="00475743"/>
    <w:rsid w:val="0047579E"/>
    <w:rsid w:val="004772A5"/>
    <w:rsid w:val="0048076B"/>
    <w:rsid w:val="00480EC0"/>
    <w:rsid w:val="00487BDF"/>
    <w:rsid w:val="0049183F"/>
    <w:rsid w:val="00496AC6"/>
    <w:rsid w:val="004A2761"/>
    <w:rsid w:val="004A52C8"/>
    <w:rsid w:val="004A5715"/>
    <w:rsid w:val="004B0112"/>
    <w:rsid w:val="004B1FDB"/>
    <w:rsid w:val="004C66BD"/>
    <w:rsid w:val="004D3076"/>
    <w:rsid w:val="004D49BF"/>
    <w:rsid w:val="004D78F4"/>
    <w:rsid w:val="004E10B2"/>
    <w:rsid w:val="004E308C"/>
    <w:rsid w:val="004E4968"/>
    <w:rsid w:val="004E594C"/>
    <w:rsid w:val="004E5FC4"/>
    <w:rsid w:val="004F3B3C"/>
    <w:rsid w:val="00502AC0"/>
    <w:rsid w:val="0050430B"/>
    <w:rsid w:val="00510CB8"/>
    <w:rsid w:val="0051150C"/>
    <w:rsid w:val="00513F70"/>
    <w:rsid w:val="005148DD"/>
    <w:rsid w:val="005160C5"/>
    <w:rsid w:val="00517B39"/>
    <w:rsid w:val="00530CF8"/>
    <w:rsid w:val="00534C6F"/>
    <w:rsid w:val="00544F55"/>
    <w:rsid w:val="00550B4C"/>
    <w:rsid w:val="00552607"/>
    <w:rsid w:val="005527F6"/>
    <w:rsid w:val="0055614C"/>
    <w:rsid w:val="005620C8"/>
    <w:rsid w:val="00563E87"/>
    <w:rsid w:val="0056569F"/>
    <w:rsid w:val="00573C01"/>
    <w:rsid w:val="005746D6"/>
    <w:rsid w:val="00576B75"/>
    <w:rsid w:val="00580234"/>
    <w:rsid w:val="00584F99"/>
    <w:rsid w:val="00591D06"/>
    <w:rsid w:val="00592D86"/>
    <w:rsid w:val="005A7871"/>
    <w:rsid w:val="005A7E15"/>
    <w:rsid w:val="005B6B23"/>
    <w:rsid w:val="005D3C37"/>
    <w:rsid w:val="005D690C"/>
    <w:rsid w:val="005E1586"/>
    <w:rsid w:val="005E376E"/>
    <w:rsid w:val="005F3E44"/>
    <w:rsid w:val="005F531E"/>
    <w:rsid w:val="0060038F"/>
    <w:rsid w:val="0060588C"/>
    <w:rsid w:val="006076C6"/>
    <w:rsid w:val="0061187A"/>
    <w:rsid w:val="0061189A"/>
    <w:rsid w:val="0062718E"/>
    <w:rsid w:val="00627B07"/>
    <w:rsid w:val="00630B03"/>
    <w:rsid w:val="00640A81"/>
    <w:rsid w:val="0064583F"/>
    <w:rsid w:val="00650393"/>
    <w:rsid w:val="006620FA"/>
    <w:rsid w:val="00663067"/>
    <w:rsid w:val="00676CF3"/>
    <w:rsid w:val="00680809"/>
    <w:rsid w:val="00682440"/>
    <w:rsid w:val="006852B4"/>
    <w:rsid w:val="0068569D"/>
    <w:rsid w:val="00692820"/>
    <w:rsid w:val="006A74C4"/>
    <w:rsid w:val="006B6EC6"/>
    <w:rsid w:val="006D0495"/>
    <w:rsid w:val="006E02F5"/>
    <w:rsid w:val="006E0606"/>
    <w:rsid w:val="006E2EF1"/>
    <w:rsid w:val="006E397C"/>
    <w:rsid w:val="006E4348"/>
    <w:rsid w:val="006F0B61"/>
    <w:rsid w:val="006F229E"/>
    <w:rsid w:val="006F75D8"/>
    <w:rsid w:val="0070087C"/>
    <w:rsid w:val="00711623"/>
    <w:rsid w:val="00713FC6"/>
    <w:rsid w:val="00714DF1"/>
    <w:rsid w:val="007176FA"/>
    <w:rsid w:val="00717BA2"/>
    <w:rsid w:val="0072074F"/>
    <w:rsid w:val="00725DBD"/>
    <w:rsid w:val="00727B58"/>
    <w:rsid w:val="00734B21"/>
    <w:rsid w:val="00734FBE"/>
    <w:rsid w:val="00740589"/>
    <w:rsid w:val="00746BDC"/>
    <w:rsid w:val="007507E9"/>
    <w:rsid w:val="00755A09"/>
    <w:rsid w:val="00755E17"/>
    <w:rsid w:val="00757722"/>
    <w:rsid w:val="00760B22"/>
    <w:rsid w:val="007667A4"/>
    <w:rsid w:val="0077434D"/>
    <w:rsid w:val="00774CDD"/>
    <w:rsid w:val="007752EF"/>
    <w:rsid w:val="0078072C"/>
    <w:rsid w:val="007848CB"/>
    <w:rsid w:val="00784E44"/>
    <w:rsid w:val="007850D7"/>
    <w:rsid w:val="00785B5D"/>
    <w:rsid w:val="00790BB8"/>
    <w:rsid w:val="00791023"/>
    <w:rsid w:val="00795615"/>
    <w:rsid w:val="007A0D19"/>
    <w:rsid w:val="007A78AC"/>
    <w:rsid w:val="007B4217"/>
    <w:rsid w:val="007B43B3"/>
    <w:rsid w:val="007B536E"/>
    <w:rsid w:val="007B65EE"/>
    <w:rsid w:val="007C2F8F"/>
    <w:rsid w:val="007C652F"/>
    <w:rsid w:val="007E04A9"/>
    <w:rsid w:val="007E0D6E"/>
    <w:rsid w:val="007E4108"/>
    <w:rsid w:val="007E73AB"/>
    <w:rsid w:val="007F51EA"/>
    <w:rsid w:val="007F5AC6"/>
    <w:rsid w:val="00801E4D"/>
    <w:rsid w:val="00802412"/>
    <w:rsid w:val="0080457A"/>
    <w:rsid w:val="00815115"/>
    <w:rsid w:val="00815D42"/>
    <w:rsid w:val="00822E7A"/>
    <w:rsid w:val="008316C9"/>
    <w:rsid w:val="00831F05"/>
    <w:rsid w:val="00832B25"/>
    <w:rsid w:val="00832F21"/>
    <w:rsid w:val="00832F6C"/>
    <w:rsid w:val="0083364E"/>
    <w:rsid w:val="0083415D"/>
    <w:rsid w:val="0083737A"/>
    <w:rsid w:val="00837966"/>
    <w:rsid w:val="00842D81"/>
    <w:rsid w:val="00843806"/>
    <w:rsid w:val="00845361"/>
    <w:rsid w:val="008506D1"/>
    <w:rsid w:val="00851793"/>
    <w:rsid w:val="00852DAE"/>
    <w:rsid w:val="00853250"/>
    <w:rsid w:val="00854DDE"/>
    <w:rsid w:val="008608D1"/>
    <w:rsid w:val="00865484"/>
    <w:rsid w:val="0087273A"/>
    <w:rsid w:val="008808F5"/>
    <w:rsid w:val="008931CA"/>
    <w:rsid w:val="00894935"/>
    <w:rsid w:val="00894F99"/>
    <w:rsid w:val="008963FF"/>
    <w:rsid w:val="008A2B13"/>
    <w:rsid w:val="008A3005"/>
    <w:rsid w:val="008A33D7"/>
    <w:rsid w:val="008A6B95"/>
    <w:rsid w:val="008B22DA"/>
    <w:rsid w:val="008D4333"/>
    <w:rsid w:val="008D5F55"/>
    <w:rsid w:val="008F53E0"/>
    <w:rsid w:val="00903203"/>
    <w:rsid w:val="00906BB3"/>
    <w:rsid w:val="00906BC6"/>
    <w:rsid w:val="009121EF"/>
    <w:rsid w:val="00922B6A"/>
    <w:rsid w:val="00936CB9"/>
    <w:rsid w:val="00942FEA"/>
    <w:rsid w:val="00947FFC"/>
    <w:rsid w:val="00960EAF"/>
    <w:rsid w:val="00961245"/>
    <w:rsid w:val="00963176"/>
    <w:rsid w:val="00964882"/>
    <w:rsid w:val="00971533"/>
    <w:rsid w:val="00974871"/>
    <w:rsid w:val="009753E8"/>
    <w:rsid w:val="00986724"/>
    <w:rsid w:val="00997DEE"/>
    <w:rsid w:val="009A027E"/>
    <w:rsid w:val="009A0A12"/>
    <w:rsid w:val="009B5EE2"/>
    <w:rsid w:val="009B61F0"/>
    <w:rsid w:val="009D3761"/>
    <w:rsid w:val="009D3DA4"/>
    <w:rsid w:val="009D5966"/>
    <w:rsid w:val="009E2E1E"/>
    <w:rsid w:val="009E35E8"/>
    <w:rsid w:val="009E4278"/>
    <w:rsid w:val="009E5576"/>
    <w:rsid w:val="009E5CF9"/>
    <w:rsid w:val="009F3F30"/>
    <w:rsid w:val="009F4FC5"/>
    <w:rsid w:val="009F69DE"/>
    <w:rsid w:val="009F7560"/>
    <w:rsid w:val="00A022F8"/>
    <w:rsid w:val="00A055F7"/>
    <w:rsid w:val="00A148C1"/>
    <w:rsid w:val="00A14E62"/>
    <w:rsid w:val="00A200E2"/>
    <w:rsid w:val="00A204DE"/>
    <w:rsid w:val="00A22006"/>
    <w:rsid w:val="00A25922"/>
    <w:rsid w:val="00A32B4A"/>
    <w:rsid w:val="00A34A33"/>
    <w:rsid w:val="00A34CA7"/>
    <w:rsid w:val="00A365C1"/>
    <w:rsid w:val="00A455C1"/>
    <w:rsid w:val="00A45AC8"/>
    <w:rsid w:val="00A50136"/>
    <w:rsid w:val="00A56788"/>
    <w:rsid w:val="00A57A3D"/>
    <w:rsid w:val="00A63435"/>
    <w:rsid w:val="00A6576D"/>
    <w:rsid w:val="00A65DE9"/>
    <w:rsid w:val="00A6742D"/>
    <w:rsid w:val="00A70B87"/>
    <w:rsid w:val="00A7451D"/>
    <w:rsid w:val="00A76021"/>
    <w:rsid w:val="00A852E1"/>
    <w:rsid w:val="00A85952"/>
    <w:rsid w:val="00A900C1"/>
    <w:rsid w:val="00A90105"/>
    <w:rsid w:val="00A915F6"/>
    <w:rsid w:val="00A91E40"/>
    <w:rsid w:val="00A93E92"/>
    <w:rsid w:val="00A94B64"/>
    <w:rsid w:val="00A95C18"/>
    <w:rsid w:val="00AA063E"/>
    <w:rsid w:val="00AA28E7"/>
    <w:rsid w:val="00AB0BE3"/>
    <w:rsid w:val="00AB176C"/>
    <w:rsid w:val="00AB25E9"/>
    <w:rsid w:val="00AC0446"/>
    <w:rsid w:val="00AC41D5"/>
    <w:rsid w:val="00AC5DF4"/>
    <w:rsid w:val="00AC7231"/>
    <w:rsid w:val="00AD2EDF"/>
    <w:rsid w:val="00AE388B"/>
    <w:rsid w:val="00AE4017"/>
    <w:rsid w:val="00AE6954"/>
    <w:rsid w:val="00AF15C0"/>
    <w:rsid w:val="00AF2832"/>
    <w:rsid w:val="00B1147C"/>
    <w:rsid w:val="00B1458D"/>
    <w:rsid w:val="00B1779C"/>
    <w:rsid w:val="00B20184"/>
    <w:rsid w:val="00B21241"/>
    <w:rsid w:val="00B23000"/>
    <w:rsid w:val="00B249E2"/>
    <w:rsid w:val="00B25FB1"/>
    <w:rsid w:val="00B30978"/>
    <w:rsid w:val="00B32D46"/>
    <w:rsid w:val="00B3782A"/>
    <w:rsid w:val="00B42A45"/>
    <w:rsid w:val="00B437F4"/>
    <w:rsid w:val="00B4615D"/>
    <w:rsid w:val="00B517B3"/>
    <w:rsid w:val="00B55C60"/>
    <w:rsid w:val="00B55EFD"/>
    <w:rsid w:val="00B61EC5"/>
    <w:rsid w:val="00B628B8"/>
    <w:rsid w:val="00B7265A"/>
    <w:rsid w:val="00B7482D"/>
    <w:rsid w:val="00B75E8B"/>
    <w:rsid w:val="00B76503"/>
    <w:rsid w:val="00B80FF3"/>
    <w:rsid w:val="00B872C0"/>
    <w:rsid w:val="00B916A7"/>
    <w:rsid w:val="00B92465"/>
    <w:rsid w:val="00B93874"/>
    <w:rsid w:val="00B94CD8"/>
    <w:rsid w:val="00BA3E52"/>
    <w:rsid w:val="00BA3ED7"/>
    <w:rsid w:val="00BB1165"/>
    <w:rsid w:val="00BB1E4F"/>
    <w:rsid w:val="00BB27D0"/>
    <w:rsid w:val="00BB3245"/>
    <w:rsid w:val="00BB4596"/>
    <w:rsid w:val="00BC18C7"/>
    <w:rsid w:val="00BC3D48"/>
    <w:rsid w:val="00BC784B"/>
    <w:rsid w:val="00BD33EF"/>
    <w:rsid w:val="00BE174F"/>
    <w:rsid w:val="00BE23D4"/>
    <w:rsid w:val="00BE27FA"/>
    <w:rsid w:val="00BE37A8"/>
    <w:rsid w:val="00BE3A2A"/>
    <w:rsid w:val="00BE7B53"/>
    <w:rsid w:val="00BF0958"/>
    <w:rsid w:val="00BF173E"/>
    <w:rsid w:val="00BF52E7"/>
    <w:rsid w:val="00BF5C45"/>
    <w:rsid w:val="00C009BB"/>
    <w:rsid w:val="00C00D8D"/>
    <w:rsid w:val="00C04C52"/>
    <w:rsid w:val="00C06630"/>
    <w:rsid w:val="00C07A74"/>
    <w:rsid w:val="00C133EC"/>
    <w:rsid w:val="00C15722"/>
    <w:rsid w:val="00C20125"/>
    <w:rsid w:val="00C20722"/>
    <w:rsid w:val="00C21ADD"/>
    <w:rsid w:val="00C22293"/>
    <w:rsid w:val="00C22E01"/>
    <w:rsid w:val="00C22FA1"/>
    <w:rsid w:val="00C24BFF"/>
    <w:rsid w:val="00C33176"/>
    <w:rsid w:val="00C33AEB"/>
    <w:rsid w:val="00C42919"/>
    <w:rsid w:val="00C45ED5"/>
    <w:rsid w:val="00C56A0E"/>
    <w:rsid w:val="00C62D90"/>
    <w:rsid w:val="00C672D2"/>
    <w:rsid w:val="00C70DBD"/>
    <w:rsid w:val="00C75917"/>
    <w:rsid w:val="00C778C3"/>
    <w:rsid w:val="00C816C3"/>
    <w:rsid w:val="00C831D0"/>
    <w:rsid w:val="00C87124"/>
    <w:rsid w:val="00C87DC2"/>
    <w:rsid w:val="00C9158A"/>
    <w:rsid w:val="00C938CC"/>
    <w:rsid w:val="00CA344E"/>
    <w:rsid w:val="00CA6535"/>
    <w:rsid w:val="00CC075B"/>
    <w:rsid w:val="00CC16AB"/>
    <w:rsid w:val="00CC19F4"/>
    <w:rsid w:val="00CC7C98"/>
    <w:rsid w:val="00CD1C3C"/>
    <w:rsid w:val="00CD3B17"/>
    <w:rsid w:val="00CD3BD9"/>
    <w:rsid w:val="00CD50F7"/>
    <w:rsid w:val="00CD6D34"/>
    <w:rsid w:val="00CD7998"/>
    <w:rsid w:val="00CE09F1"/>
    <w:rsid w:val="00CF0348"/>
    <w:rsid w:val="00CF5ED4"/>
    <w:rsid w:val="00CF6E68"/>
    <w:rsid w:val="00CF77CD"/>
    <w:rsid w:val="00D000D4"/>
    <w:rsid w:val="00D003F7"/>
    <w:rsid w:val="00D0367F"/>
    <w:rsid w:val="00D10BC0"/>
    <w:rsid w:val="00D25A4B"/>
    <w:rsid w:val="00D272A7"/>
    <w:rsid w:val="00D27F38"/>
    <w:rsid w:val="00D27F71"/>
    <w:rsid w:val="00D30DF2"/>
    <w:rsid w:val="00D32E77"/>
    <w:rsid w:val="00D3355D"/>
    <w:rsid w:val="00D36BA4"/>
    <w:rsid w:val="00D42A68"/>
    <w:rsid w:val="00D46DBA"/>
    <w:rsid w:val="00D46E43"/>
    <w:rsid w:val="00D50AE2"/>
    <w:rsid w:val="00D50B2D"/>
    <w:rsid w:val="00D5390E"/>
    <w:rsid w:val="00D60219"/>
    <w:rsid w:val="00D602BA"/>
    <w:rsid w:val="00D64462"/>
    <w:rsid w:val="00D823F1"/>
    <w:rsid w:val="00D82EB4"/>
    <w:rsid w:val="00D847C8"/>
    <w:rsid w:val="00D85A37"/>
    <w:rsid w:val="00D92E7C"/>
    <w:rsid w:val="00D96FE0"/>
    <w:rsid w:val="00DA1D73"/>
    <w:rsid w:val="00DA692E"/>
    <w:rsid w:val="00DB1299"/>
    <w:rsid w:val="00DB1764"/>
    <w:rsid w:val="00DB3CBF"/>
    <w:rsid w:val="00DB3F6B"/>
    <w:rsid w:val="00DB4B17"/>
    <w:rsid w:val="00DB59A8"/>
    <w:rsid w:val="00DC338C"/>
    <w:rsid w:val="00DD12F2"/>
    <w:rsid w:val="00DD5D68"/>
    <w:rsid w:val="00DD5FE0"/>
    <w:rsid w:val="00DE0EDB"/>
    <w:rsid w:val="00DE76FA"/>
    <w:rsid w:val="00DF17E2"/>
    <w:rsid w:val="00DF2BC7"/>
    <w:rsid w:val="00DF4F97"/>
    <w:rsid w:val="00E056AA"/>
    <w:rsid w:val="00E13004"/>
    <w:rsid w:val="00E17905"/>
    <w:rsid w:val="00E3433E"/>
    <w:rsid w:val="00E3499E"/>
    <w:rsid w:val="00E41F0F"/>
    <w:rsid w:val="00E46B47"/>
    <w:rsid w:val="00E61E9A"/>
    <w:rsid w:val="00E65963"/>
    <w:rsid w:val="00E73605"/>
    <w:rsid w:val="00E73B31"/>
    <w:rsid w:val="00E77A77"/>
    <w:rsid w:val="00E85E6A"/>
    <w:rsid w:val="00E92577"/>
    <w:rsid w:val="00E95CCF"/>
    <w:rsid w:val="00EA6163"/>
    <w:rsid w:val="00EA7EDB"/>
    <w:rsid w:val="00ED0FD3"/>
    <w:rsid w:val="00ED2E15"/>
    <w:rsid w:val="00ED3165"/>
    <w:rsid w:val="00ED3CC3"/>
    <w:rsid w:val="00ED4947"/>
    <w:rsid w:val="00ED6F68"/>
    <w:rsid w:val="00EE12EF"/>
    <w:rsid w:val="00EF0038"/>
    <w:rsid w:val="00EF18E1"/>
    <w:rsid w:val="00EF585F"/>
    <w:rsid w:val="00F00F94"/>
    <w:rsid w:val="00F14B53"/>
    <w:rsid w:val="00F17016"/>
    <w:rsid w:val="00F21472"/>
    <w:rsid w:val="00F40882"/>
    <w:rsid w:val="00F452C6"/>
    <w:rsid w:val="00F53759"/>
    <w:rsid w:val="00F81C7E"/>
    <w:rsid w:val="00F93570"/>
    <w:rsid w:val="00FA40E9"/>
    <w:rsid w:val="00FA4AEE"/>
    <w:rsid w:val="00FA6E26"/>
    <w:rsid w:val="00FA78F5"/>
    <w:rsid w:val="00FB3F9F"/>
    <w:rsid w:val="00FB5CDB"/>
    <w:rsid w:val="00FC2E5F"/>
    <w:rsid w:val="00FC3076"/>
    <w:rsid w:val="00FC6C56"/>
    <w:rsid w:val="00FC7A4F"/>
    <w:rsid w:val="00FD22B3"/>
    <w:rsid w:val="00FE05C2"/>
    <w:rsid w:val="00FE108F"/>
    <w:rsid w:val="00FE1960"/>
    <w:rsid w:val="00FE4F7D"/>
    <w:rsid w:val="00FE5B4B"/>
    <w:rsid w:val="00FE6E78"/>
    <w:rsid w:val="00FF127D"/>
    <w:rsid w:val="00FF31EB"/>
    <w:rsid w:val="00FF57FF"/>
    <w:rsid w:val="00FF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85"/>
    <o:shapelayout v:ext="edit">
      <o:idmap v:ext="edit" data="1"/>
      <o:rules v:ext="edit">
        <o:r id="V:Rule1" type="connector" idref="#_x0000_s1063"/>
        <o:r id="V:Rule2" type="connector" idref="#_x0000_s1070"/>
        <o:r id="V:Rule3" type="connector" idref="#_x0000_s1027"/>
        <o:r id="V:Rule4" type="connector" idref="#_x0000_s1038"/>
        <o:r id="V:Rule5" type="connector" idref="#_x0000_s1026"/>
        <o:r id="V:Rule6" type="connector" idref="#_x0000_s1029"/>
        <o:r id="V:Rule7" type="connector" idref="#_x0000_s1040"/>
        <o:r id="V:Rule8" type="connector" idref="#_x0000_s1062"/>
        <o:r id="V:Rule9" type="connector" idref="#_x0000_s1036"/>
        <o:r id="V:Rule10" type="connector" idref="#_x0000_s1074"/>
        <o:r id="V:Rule11" type="connector" idref="#_x0000_s1071"/>
        <o:r id="V:Rule12" type="connector" idref="#_x0000_s1064"/>
        <o:r id="V:Rule13" type="connector" idref="#_x0000_s1075"/>
        <o:r id="V:Rule14" type="connector" idref="#_x0000_s1028"/>
        <o:r id="V:Rule15" type="connector" idref="#_x0000_s1030"/>
      </o:rules>
    </o:shapelayout>
  </w:shapeDefaults>
  <w:decimalSymbol w:val=","/>
  <w:listSeparator w:val=";"/>
  <w15:docId w15:val="{B3C1195D-2AB3-4627-B097-5AE79B3A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21"/>
    <w:pPr>
      <w:spacing w:after="200" w:line="276" w:lineRule="auto"/>
    </w:pPr>
    <w:rPr>
      <w:sz w:val="22"/>
      <w:szCs w:val="22"/>
    </w:rPr>
  </w:style>
  <w:style w:type="paragraph" w:styleId="1">
    <w:name w:val="heading 1"/>
    <w:basedOn w:val="a"/>
    <w:link w:val="10"/>
    <w:uiPriority w:val="99"/>
    <w:qFormat/>
    <w:rsid w:val="0074058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locked/>
    <w:rsid w:val="00854DD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40589"/>
    <w:pPr>
      <w:keepNext/>
      <w:keepLines/>
      <w:spacing w:before="200" w:after="0"/>
      <w:outlineLvl w:val="2"/>
    </w:pPr>
    <w:rPr>
      <w:rFonts w:ascii="Cambria" w:hAnsi="Cambria"/>
      <w:b/>
      <w:bCs/>
      <w:color w:val="4F81BD"/>
    </w:rPr>
  </w:style>
  <w:style w:type="paragraph" w:styleId="6">
    <w:name w:val="heading 6"/>
    <w:basedOn w:val="a"/>
    <w:next w:val="a"/>
    <w:link w:val="60"/>
    <w:uiPriority w:val="99"/>
    <w:qFormat/>
    <w:locked/>
    <w:rsid w:val="00854DDE"/>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589"/>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854DDE"/>
    <w:rPr>
      <w:rFonts w:ascii="Cambria" w:hAnsi="Cambria" w:cs="Times New Roman"/>
      <w:b/>
      <w:bCs/>
      <w:i/>
      <w:iCs/>
      <w:sz w:val="28"/>
      <w:szCs w:val="28"/>
    </w:rPr>
  </w:style>
  <w:style w:type="character" w:customStyle="1" w:styleId="30">
    <w:name w:val="Заголовок 3 Знак"/>
    <w:link w:val="3"/>
    <w:uiPriority w:val="99"/>
    <w:semiHidden/>
    <w:locked/>
    <w:rsid w:val="00740589"/>
    <w:rPr>
      <w:rFonts w:ascii="Cambria" w:hAnsi="Cambria" w:cs="Times New Roman"/>
      <w:b/>
      <w:bCs/>
      <w:color w:val="4F81BD"/>
    </w:rPr>
  </w:style>
  <w:style w:type="character" w:customStyle="1" w:styleId="60">
    <w:name w:val="Заголовок 6 Знак"/>
    <w:link w:val="6"/>
    <w:uiPriority w:val="99"/>
    <w:semiHidden/>
    <w:locked/>
    <w:rsid w:val="00854DDE"/>
    <w:rPr>
      <w:rFonts w:ascii="Calibri" w:hAnsi="Calibri" w:cs="Times New Roman"/>
      <w:b/>
      <w:bCs/>
    </w:rPr>
  </w:style>
  <w:style w:type="paragraph" w:styleId="a3">
    <w:name w:val="No Spacing"/>
    <w:uiPriority w:val="99"/>
    <w:qFormat/>
    <w:rsid w:val="00740589"/>
    <w:rPr>
      <w:sz w:val="22"/>
      <w:szCs w:val="22"/>
      <w:lang w:eastAsia="en-US"/>
    </w:rPr>
  </w:style>
  <w:style w:type="paragraph" w:styleId="a4">
    <w:name w:val="Normal (Web)"/>
    <w:basedOn w:val="a"/>
    <w:uiPriority w:val="99"/>
    <w:rsid w:val="00740589"/>
    <w:pPr>
      <w:spacing w:before="100" w:beforeAutospacing="1" w:after="100" w:afterAutospacing="1" w:line="240" w:lineRule="auto"/>
    </w:pPr>
    <w:rPr>
      <w:rFonts w:ascii="Times New Roman" w:hAnsi="Times New Roman"/>
      <w:sz w:val="24"/>
      <w:szCs w:val="24"/>
    </w:rPr>
  </w:style>
  <w:style w:type="table" w:styleId="a5">
    <w:name w:val="Table Grid"/>
    <w:basedOn w:val="a1"/>
    <w:uiPriority w:val="99"/>
    <w:rsid w:val="007405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40589"/>
    <w:pPr>
      <w:ind w:left="720"/>
      <w:contextualSpacing/>
    </w:pPr>
  </w:style>
  <w:style w:type="paragraph" w:styleId="HTML">
    <w:name w:val="HTML Preformatted"/>
    <w:basedOn w:val="a"/>
    <w:link w:val="HTML0"/>
    <w:uiPriority w:val="99"/>
    <w:rsid w:val="0074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740589"/>
    <w:rPr>
      <w:rFonts w:ascii="Courier New" w:hAnsi="Courier New" w:cs="Courier New"/>
      <w:sz w:val="20"/>
      <w:szCs w:val="20"/>
    </w:rPr>
  </w:style>
  <w:style w:type="paragraph" w:styleId="a7">
    <w:name w:val="Balloon Text"/>
    <w:basedOn w:val="a"/>
    <w:link w:val="a8"/>
    <w:uiPriority w:val="99"/>
    <w:semiHidden/>
    <w:rsid w:val="0074058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40589"/>
    <w:rPr>
      <w:rFonts w:ascii="Tahoma" w:hAnsi="Tahoma" w:cs="Tahoma"/>
      <w:sz w:val="16"/>
      <w:szCs w:val="16"/>
    </w:rPr>
  </w:style>
  <w:style w:type="character" w:styleId="a9">
    <w:name w:val="Hyperlink"/>
    <w:uiPriority w:val="99"/>
    <w:rsid w:val="00740589"/>
    <w:rPr>
      <w:rFonts w:cs="Times New Roman"/>
      <w:color w:val="0000FF"/>
      <w:u w:val="single"/>
    </w:rPr>
  </w:style>
  <w:style w:type="paragraph" w:customStyle="1" w:styleId="aa">
    <w:name w:val="Стандарт абзац"/>
    <w:basedOn w:val="ab"/>
    <w:uiPriority w:val="99"/>
    <w:rsid w:val="00740589"/>
    <w:pPr>
      <w:spacing w:after="0" w:line="360" w:lineRule="auto"/>
      <w:ind w:left="0" w:firstLine="709"/>
      <w:jc w:val="both"/>
    </w:pPr>
    <w:rPr>
      <w:rFonts w:ascii="Times New Roman" w:hAnsi="Times New Roman"/>
      <w:sz w:val="28"/>
      <w:szCs w:val="28"/>
      <w:lang w:val="uk-UA"/>
    </w:rPr>
  </w:style>
  <w:style w:type="paragraph" w:styleId="ab">
    <w:name w:val="Normal Indent"/>
    <w:basedOn w:val="a"/>
    <w:uiPriority w:val="99"/>
    <w:semiHidden/>
    <w:rsid w:val="00740589"/>
    <w:pPr>
      <w:ind w:left="708"/>
    </w:pPr>
  </w:style>
  <w:style w:type="paragraph" w:customStyle="1" w:styleId="rvps4">
    <w:name w:val="rvps4"/>
    <w:basedOn w:val="a"/>
    <w:uiPriority w:val="99"/>
    <w:rsid w:val="00740589"/>
    <w:pPr>
      <w:spacing w:before="100" w:beforeAutospacing="1" w:after="100" w:afterAutospacing="1" w:line="240" w:lineRule="auto"/>
    </w:pPr>
    <w:rPr>
      <w:rFonts w:ascii="Times New Roman" w:hAnsi="Times New Roman"/>
      <w:sz w:val="24"/>
      <w:szCs w:val="24"/>
    </w:rPr>
  </w:style>
  <w:style w:type="character" w:customStyle="1" w:styleId="rvts23">
    <w:name w:val="rvts23"/>
    <w:uiPriority w:val="99"/>
    <w:rsid w:val="00740589"/>
    <w:rPr>
      <w:rFonts w:cs="Times New Roman"/>
    </w:rPr>
  </w:style>
  <w:style w:type="paragraph" w:customStyle="1" w:styleId="rvps7">
    <w:name w:val="rvps7"/>
    <w:basedOn w:val="a"/>
    <w:uiPriority w:val="99"/>
    <w:rsid w:val="00740589"/>
    <w:pPr>
      <w:spacing w:before="100" w:beforeAutospacing="1" w:after="100" w:afterAutospacing="1" w:line="240" w:lineRule="auto"/>
    </w:pPr>
    <w:rPr>
      <w:rFonts w:ascii="Times New Roman" w:hAnsi="Times New Roman"/>
      <w:sz w:val="24"/>
      <w:szCs w:val="24"/>
    </w:rPr>
  </w:style>
  <w:style w:type="character" w:customStyle="1" w:styleId="rvts9">
    <w:name w:val="rvts9"/>
    <w:rsid w:val="00740589"/>
    <w:rPr>
      <w:rFonts w:cs="Times New Roman"/>
    </w:rPr>
  </w:style>
  <w:style w:type="paragraph" w:customStyle="1" w:styleId="rvps14">
    <w:name w:val="rvps14"/>
    <w:basedOn w:val="a"/>
    <w:uiPriority w:val="99"/>
    <w:rsid w:val="00740589"/>
    <w:pPr>
      <w:spacing w:before="100" w:beforeAutospacing="1" w:after="100" w:afterAutospacing="1" w:line="240" w:lineRule="auto"/>
    </w:pPr>
    <w:rPr>
      <w:rFonts w:ascii="Times New Roman" w:hAnsi="Times New Roman"/>
      <w:sz w:val="24"/>
      <w:szCs w:val="24"/>
    </w:rPr>
  </w:style>
  <w:style w:type="paragraph" w:customStyle="1" w:styleId="rvps6">
    <w:name w:val="rvps6"/>
    <w:basedOn w:val="a"/>
    <w:uiPriority w:val="99"/>
    <w:rsid w:val="00740589"/>
    <w:pPr>
      <w:spacing w:before="100" w:beforeAutospacing="1" w:after="100" w:afterAutospacing="1" w:line="240" w:lineRule="auto"/>
    </w:pPr>
    <w:rPr>
      <w:rFonts w:ascii="Times New Roman" w:hAnsi="Times New Roman"/>
      <w:sz w:val="24"/>
      <w:szCs w:val="24"/>
    </w:rPr>
  </w:style>
  <w:style w:type="paragraph" w:styleId="ac">
    <w:name w:val="footnote text"/>
    <w:aliases w:val="n"/>
    <w:basedOn w:val="a"/>
    <w:link w:val="ad"/>
    <w:uiPriority w:val="99"/>
    <w:semiHidden/>
    <w:rsid w:val="00740589"/>
    <w:pPr>
      <w:spacing w:after="0" w:line="240" w:lineRule="auto"/>
    </w:pPr>
    <w:rPr>
      <w:rFonts w:ascii="Times New Roman" w:hAnsi="Times New Roman"/>
      <w:sz w:val="20"/>
      <w:szCs w:val="20"/>
      <w:lang w:val="it-IT" w:eastAsia="it-IT"/>
    </w:rPr>
  </w:style>
  <w:style w:type="character" w:customStyle="1" w:styleId="ad">
    <w:name w:val="Текст сноски Знак"/>
    <w:aliases w:val="n Знак"/>
    <w:link w:val="ac"/>
    <w:uiPriority w:val="99"/>
    <w:semiHidden/>
    <w:locked/>
    <w:rsid w:val="00740589"/>
    <w:rPr>
      <w:rFonts w:ascii="Times New Roman" w:hAnsi="Times New Roman" w:cs="Times New Roman"/>
      <w:sz w:val="20"/>
      <w:szCs w:val="20"/>
      <w:lang w:val="it-IT" w:eastAsia="it-IT"/>
    </w:rPr>
  </w:style>
  <w:style w:type="character" w:styleId="ae">
    <w:name w:val="footnote reference"/>
    <w:uiPriority w:val="99"/>
    <w:semiHidden/>
    <w:rsid w:val="00740589"/>
    <w:rPr>
      <w:rFonts w:cs="Times New Roman"/>
      <w:vertAlign w:val="superscript"/>
    </w:rPr>
  </w:style>
  <w:style w:type="character" w:customStyle="1" w:styleId="BodyTextChar">
    <w:name w:val="Body Text Char"/>
    <w:uiPriority w:val="99"/>
    <w:locked/>
    <w:rsid w:val="001B4782"/>
    <w:rPr>
      <w:rFonts w:ascii="Calibri" w:hAnsi="Calibri"/>
    </w:rPr>
  </w:style>
  <w:style w:type="paragraph" w:styleId="af">
    <w:name w:val="Body Text"/>
    <w:basedOn w:val="a"/>
    <w:link w:val="af0"/>
    <w:uiPriority w:val="99"/>
    <w:rsid w:val="001B4782"/>
    <w:pPr>
      <w:spacing w:after="0" w:line="240" w:lineRule="auto"/>
      <w:jc w:val="both"/>
    </w:pPr>
    <w:rPr>
      <w:sz w:val="20"/>
      <w:szCs w:val="20"/>
    </w:rPr>
  </w:style>
  <w:style w:type="character" w:customStyle="1" w:styleId="af0">
    <w:name w:val="Основной текст Знак"/>
    <w:link w:val="af"/>
    <w:uiPriority w:val="99"/>
    <w:semiHidden/>
    <w:locked/>
    <w:rsid w:val="009E2E1E"/>
    <w:rPr>
      <w:rFonts w:cs="Times New Roman"/>
    </w:rPr>
  </w:style>
  <w:style w:type="character" w:customStyle="1" w:styleId="11">
    <w:name w:val="Заголовок №1_"/>
    <w:link w:val="12"/>
    <w:uiPriority w:val="99"/>
    <w:locked/>
    <w:rsid w:val="00BB1165"/>
    <w:rPr>
      <w:b/>
      <w:spacing w:val="10"/>
      <w:sz w:val="25"/>
      <w:shd w:val="clear" w:color="auto" w:fill="FFFFFF"/>
    </w:rPr>
  </w:style>
  <w:style w:type="paragraph" w:customStyle="1" w:styleId="12">
    <w:name w:val="Заголовок №1"/>
    <w:basedOn w:val="a"/>
    <w:link w:val="11"/>
    <w:uiPriority w:val="99"/>
    <w:rsid w:val="00BB1165"/>
    <w:pPr>
      <w:widowControl w:val="0"/>
      <w:shd w:val="clear" w:color="auto" w:fill="FFFFFF"/>
      <w:spacing w:before="2460" w:after="240" w:line="312" w:lineRule="exact"/>
      <w:jc w:val="both"/>
      <w:outlineLvl w:val="0"/>
    </w:pPr>
    <w:rPr>
      <w:b/>
      <w:spacing w:val="10"/>
      <w:sz w:val="25"/>
      <w:szCs w:val="20"/>
      <w:shd w:val="clear" w:color="auto" w:fill="FFFFFF"/>
    </w:rPr>
  </w:style>
  <w:style w:type="character" w:customStyle="1" w:styleId="21">
    <w:name w:val="Основной текст (2)_"/>
    <w:link w:val="22"/>
    <w:uiPriority w:val="99"/>
    <w:locked/>
    <w:rsid w:val="00EF0038"/>
    <w:rPr>
      <w:b/>
      <w:spacing w:val="6"/>
      <w:sz w:val="25"/>
      <w:shd w:val="clear" w:color="auto" w:fill="FFFFFF"/>
    </w:rPr>
  </w:style>
  <w:style w:type="paragraph" w:customStyle="1" w:styleId="22">
    <w:name w:val="Основной текст (2)"/>
    <w:basedOn w:val="a"/>
    <w:link w:val="21"/>
    <w:uiPriority w:val="99"/>
    <w:rsid w:val="00EF0038"/>
    <w:pPr>
      <w:widowControl w:val="0"/>
      <w:shd w:val="clear" w:color="auto" w:fill="FFFFFF"/>
      <w:spacing w:after="0" w:line="322" w:lineRule="exact"/>
    </w:pPr>
    <w:rPr>
      <w:b/>
      <w:spacing w:val="6"/>
      <w:sz w:val="25"/>
      <w:szCs w:val="20"/>
      <w:shd w:val="clear" w:color="auto" w:fill="FFFFFF"/>
    </w:rPr>
  </w:style>
  <w:style w:type="character" w:customStyle="1" w:styleId="31">
    <w:name w:val="Заголовок №3_"/>
    <w:link w:val="32"/>
    <w:uiPriority w:val="99"/>
    <w:locked/>
    <w:rsid w:val="00EF0038"/>
    <w:rPr>
      <w:b/>
      <w:spacing w:val="6"/>
      <w:sz w:val="25"/>
      <w:shd w:val="clear" w:color="auto" w:fill="FFFFFF"/>
    </w:rPr>
  </w:style>
  <w:style w:type="paragraph" w:customStyle="1" w:styleId="32">
    <w:name w:val="Заголовок №3"/>
    <w:basedOn w:val="a"/>
    <w:link w:val="31"/>
    <w:uiPriority w:val="99"/>
    <w:rsid w:val="00EF0038"/>
    <w:pPr>
      <w:widowControl w:val="0"/>
      <w:shd w:val="clear" w:color="auto" w:fill="FFFFFF"/>
      <w:spacing w:before="360" w:after="180" w:line="240" w:lineRule="atLeast"/>
      <w:ind w:firstLine="720"/>
      <w:jc w:val="both"/>
      <w:outlineLvl w:val="2"/>
    </w:pPr>
    <w:rPr>
      <w:b/>
      <w:spacing w:val="6"/>
      <w:sz w:val="25"/>
      <w:szCs w:val="20"/>
      <w:shd w:val="clear" w:color="auto" w:fill="FFFFFF"/>
    </w:rPr>
  </w:style>
  <w:style w:type="paragraph" w:customStyle="1" w:styleId="western">
    <w:name w:val="western"/>
    <w:basedOn w:val="a"/>
    <w:uiPriority w:val="99"/>
    <w:rsid w:val="00FF31EB"/>
    <w:pPr>
      <w:spacing w:before="100" w:beforeAutospacing="1" w:after="0" w:line="240" w:lineRule="auto"/>
      <w:ind w:right="-1332"/>
      <w:jc w:val="both"/>
    </w:pPr>
    <w:rPr>
      <w:rFonts w:ascii="Times New Roman" w:hAnsi="Times New Roman"/>
      <w:sz w:val="28"/>
      <w:szCs w:val="28"/>
    </w:rPr>
  </w:style>
  <w:style w:type="paragraph" w:styleId="af1">
    <w:name w:val="caption"/>
    <w:basedOn w:val="a"/>
    <w:next w:val="a"/>
    <w:uiPriority w:val="99"/>
    <w:qFormat/>
    <w:locked/>
    <w:rsid w:val="00BE37A8"/>
    <w:rPr>
      <w:b/>
      <w:bCs/>
      <w:sz w:val="20"/>
      <w:szCs w:val="20"/>
    </w:rPr>
  </w:style>
  <w:style w:type="paragraph" w:customStyle="1" w:styleId="rvps2">
    <w:name w:val="rvps2"/>
    <w:basedOn w:val="a"/>
    <w:rsid w:val="0046235A"/>
    <w:pPr>
      <w:spacing w:before="100" w:beforeAutospacing="1" w:after="100" w:afterAutospacing="1" w:line="240" w:lineRule="auto"/>
    </w:pPr>
    <w:rPr>
      <w:rFonts w:ascii="Times New Roman" w:hAnsi="Times New Roman"/>
      <w:sz w:val="24"/>
      <w:szCs w:val="24"/>
    </w:rPr>
  </w:style>
  <w:style w:type="paragraph" w:styleId="33">
    <w:name w:val="Body Text 3"/>
    <w:basedOn w:val="a"/>
    <w:link w:val="34"/>
    <w:uiPriority w:val="99"/>
    <w:semiHidden/>
    <w:rsid w:val="00854DDE"/>
    <w:pPr>
      <w:spacing w:after="120"/>
    </w:pPr>
    <w:rPr>
      <w:sz w:val="16"/>
      <w:szCs w:val="16"/>
    </w:rPr>
  </w:style>
  <w:style w:type="character" w:customStyle="1" w:styleId="34">
    <w:name w:val="Основной текст 3 Знак"/>
    <w:link w:val="33"/>
    <w:uiPriority w:val="99"/>
    <w:semiHidden/>
    <w:locked/>
    <w:rsid w:val="00854DDE"/>
    <w:rPr>
      <w:rFonts w:cs="Times New Roman"/>
      <w:sz w:val="16"/>
      <w:szCs w:val="16"/>
    </w:rPr>
  </w:style>
  <w:style w:type="paragraph" w:styleId="23">
    <w:name w:val="Body Text 2"/>
    <w:basedOn w:val="a"/>
    <w:link w:val="24"/>
    <w:uiPriority w:val="99"/>
    <w:semiHidden/>
    <w:rsid w:val="00854DDE"/>
    <w:pPr>
      <w:spacing w:after="120" w:line="480" w:lineRule="auto"/>
    </w:pPr>
  </w:style>
  <w:style w:type="character" w:customStyle="1" w:styleId="24">
    <w:name w:val="Основной текст 2 Знак"/>
    <w:link w:val="23"/>
    <w:uiPriority w:val="99"/>
    <w:semiHidden/>
    <w:locked/>
    <w:rsid w:val="00854DDE"/>
    <w:rPr>
      <w:rFonts w:cs="Times New Roman"/>
    </w:rPr>
  </w:style>
  <w:style w:type="paragraph" w:styleId="af2">
    <w:name w:val="Title"/>
    <w:basedOn w:val="a"/>
    <w:link w:val="af3"/>
    <w:uiPriority w:val="99"/>
    <w:qFormat/>
    <w:locked/>
    <w:rsid w:val="00854DDE"/>
    <w:pPr>
      <w:spacing w:after="0" w:line="240" w:lineRule="auto"/>
      <w:jc w:val="center"/>
    </w:pPr>
    <w:rPr>
      <w:rFonts w:ascii="Times New Roman" w:hAnsi="Times New Roman"/>
      <w:b/>
      <w:sz w:val="28"/>
      <w:szCs w:val="20"/>
      <w:lang w:val="uk-UA"/>
    </w:rPr>
  </w:style>
  <w:style w:type="character" w:customStyle="1" w:styleId="af3">
    <w:name w:val="Название Знак"/>
    <w:link w:val="af2"/>
    <w:uiPriority w:val="99"/>
    <w:locked/>
    <w:rsid w:val="00854DDE"/>
    <w:rPr>
      <w:rFonts w:ascii="Times New Roman" w:hAnsi="Times New Roman" w:cs="Times New Roman"/>
      <w:b/>
      <w:sz w:val="20"/>
      <w:szCs w:val="20"/>
      <w:lang w:val="uk-UA"/>
    </w:rPr>
  </w:style>
  <w:style w:type="paragraph" w:styleId="af4">
    <w:name w:val="header"/>
    <w:basedOn w:val="a"/>
    <w:link w:val="af5"/>
    <w:uiPriority w:val="99"/>
    <w:rsid w:val="000D7317"/>
    <w:pPr>
      <w:tabs>
        <w:tab w:val="center" w:pos="4677"/>
        <w:tab w:val="right" w:pos="9355"/>
      </w:tabs>
    </w:pPr>
  </w:style>
  <w:style w:type="character" w:customStyle="1" w:styleId="af5">
    <w:name w:val="Верхний колонтитул Знак"/>
    <w:link w:val="af4"/>
    <w:uiPriority w:val="99"/>
    <w:semiHidden/>
    <w:locked/>
    <w:rsid w:val="00E65963"/>
    <w:rPr>
      <w:rFonts w:cs="Times New Roman"/>
    </w:rPr>
  </w:style>
  <w:style w:type="character" w:styleId="af6">
    <w:name w:val="page number"/>
    <w:uiPriority w:val="99"/>
    <w:rsid w:val="000D7317"/>
    <w:rPr>
      <w:rFonts w:cs="Times New Roman"/>
    </w:rPr>
  </w:style>
  <w:style w:type="paragraph" w:customStyle="1" w:styleId="Style10">
    <w:name w:val="Style10"/>
    <w:basedOn w:val="a"/>
    <w:uiPriority w:val="99"/>
    <w:rsid w:val="00B21241"/>
    <w:pPr>
      <w:widowControl w:val="0"/>
      <w:autoSpaceDE w:val="0"/>
      <w:autoSpaceDN w:val="0"/>
      <w:adjustRightInd w:val="0"/>
      <w:spacing w:after="0" w:line="240" w:lineRule="auto"/>
    </w:pPr>
    <w:rPr>
      <w:rFonts w:ascii="Constantia" w:hAnsi="Constantia"/>
      <w:sz w:val="24"/>
      <w:szCs w:val="24"/>
      <w:lang w:val="uk-UA" w:eastAsia="uk-UA"/>
    </w:rPr>
  </w:style>
  <w:style w:type="paragraph" w:customStyle="1" w:styleId="af7">
    <w:name w:val="Центровка"/>
    <w:basedOn w:val="a"/>
    <w:uiPriority w:val="99"/>
    <w:rsid w:val="00B21241"/>
    <w:pPr>
      <w:suppressAutoHyphens/>
      <w:spacing w:before="120" w:after="0" w:line="240" w:lineRule="auto"/>
      <w:jc w:val="center"/>
    </w:pPr>
    <w:rPr>
      <w:rFonts w:ascii="Times New Roman" w:hAnsi="Times New Roman"/>
      <w:b/>
      <w:sz w:val="28"/>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7160">
      <w:bodyDiv w:val="1"/>
      <w:marLeft w:val="0"/>
      <w:marRight w:val="0"/>
      <w:marTop w:val="0"/>
      <w:marBottom w:val="0"/>
      <w:divBdr>
        <w:top w:val="none" w:sz="0" w:space="0" w:color="auto"/>
        <w:left w:val="none" w:sz="0" w:space="0" w:color="auto"/>
        <w:bottom w:val="none" w:sz="0" w:space="0" w:color="auto"/>
        <w:right w:val="none" w:sz="0" w:space="0" w:color="auto"/>
      </w:divBdr>
    </w:div>
    <w:div w:id="1289120668">
      <w:bodyDiv w:val="1"/>
      <w:marLeft w:val="0"/>
      <w:marRight w:val="0"/>
      <w:marTop w:val="0"/>
      <w:marBottom w:val="0"/>
      <w:divBdr>
        <w:top w:val="none" w:sz="0" w:space="0" w:color="auto"/>
        <w:left w:val="none" w:sz="0" w:space="0" w:color="auto"/>
        <w:bottom w:val="none" w:sz="0" w:space="0" w:color="auto"/>
        <w:right w:val="none" w:sz="0" w:space="0" w:color="auto"/>
      </w:divBdr>
    </w:div>
    <w:div w:id="1569226456">
      <w:marLeft w:val="0"/>
      <w:marRight w:val="0"/>
      <w:marTop w:val="0"/>
      <w:marBottom w:val="0"/>
      <w:divBdr>
        <w:top w:val="none" w:sz="0" w:space="0" w:color="auto"/>
        <w:left w:val="none" w:sz="0" w:space="0" w:color="auto"/>
        <w:bottom w:val="none" w:sz="0" w:space="0" w:color="auto"/>
        <w:right w:val="none" w:sz="0" w:space="0" w:color="auto"/>
      </w:divBdr>
    </w:div>
    <w:div w:id="1569226457">
      <w:marLeft w:val="0"/>
      <w:marRight w:val="0"/>
      <w:marTop w:val="0"/>
      <w:marBottom w:val="0"/>
      <w:divBdr>
        <w:top w:val="none" w:sz="0" w:space="0" w:color="auto"/>
        <w:left w:val="none" w:sz="0" w:space="0" w:color="auto"/>
        <w:bottom w:val="none" w:sz="0" w:space="0" w:color="auto"/>
        <w:right w:val="none" w:sz="0" w:space="0" w:color="auto"/>
      </w:divBdr>
    </w:div>
    <w:div w:id="1569226458">
      <w:marLeft w:val="0"/>
      <w:marRight w:val="0"/>
      <w:marTop w:val="0"/>
      <w:marBottom w:val="0"/>
      <w:divBdr>
        <w:top w:val="none" w:sz="0" w:space="0" w:color="auto"/>
        <w:left w:val="none" w:sz="0" w:space="0" w:color="auto"/>
        <w:bottom w:val="none" w:sz="0" w:space="0" w:color="auto"/>
        <w:right w:val="none" w:sz="0" w:space="0" w:color="auto"/>
      </w:divBdr>
    </w:div>
    <w:div w:id="1569226459">
      <w:marLeft w:val="0"/>
      <w:marRight w:val="0"/>
      <w:marTop w:val="0"/>
      <w:marBottom w:val="0"/>
      <w:divBdr>
        <w:top w:val="none" w:sz="0" w:space="0" w:color="auto"/>
        <w:left w:val="none" w:sz="0" w:space="0" w:color="auto"/>
        <w:bottom w:val="none" w:sz="0" w:space="0" w:color="auto"/>
        <w:right w:val="none" w:sz="0" w:space="0" w:color="auto"/>
      </w:divBdr>
    </w:div>
    <w:div w:id="1569226460">
      <w:marLeft w:val="0"/>
      <w:marRight w:val="0"/>
      <w:marTop w:val="0"/>
      <w:marBottom w:val="0"/>
      <w:divBdr>
        <w:top w:val="none" w:sz="0" w:space="0" w:color="auto"/>
        <w:left w:val="none" w:sz="0" w:space="0" w:color="auto"/>
        <w:bottom w:val="none" w:sz="0" w:space="0" w:color="auto"/>
        <w:right w:val="none" w:sz="0" w:space="0" w:color="auto"/>
      </w:divBdr>
    </w:div>
    <w:div w:id="1569226461">
      <w:marLeft w:val="0"/>
      <w:marRight w:val="0"/>
      <w:marTop w:val="0"/>
      <w:marBottom w:val="0"/>
      <w:divBdr>
        <w:top w:val="none" w:sz="0" w:space="0" w:color="auto"/>
        <w:left w:val="none" w:sz="0" w:space="0" w:color="auto"/>
        <w:bottom w:val="none" w:sz="0" w:space="0" w:color="auto"/>
        <w:right w:val="none" w:sz="0" w:space="0" w:color="auto"/>
      </w:divBdr>
    </w:div>
    <w:div w:id="1569226462">
      <w:marLeft w:val="0"/>
      <w:marRight w:val="0"/>
      <w:marTop w:val="0"/>
      <w:marBottom w:val="0"/>
      <w:divBdr>
        <w:top w:val="none" w:sz="0" w:space="0" w:color="auto"/>
        <w:left w:val="none" w:sz="0" w:space="0" w:color="auto"/>
        <w:bottom w:val="none" w:sz="0" w:space="0" w:color="auto"/>
        <w:right w:val="none" w:sz="0" w:space="0" w:color="auto"/>
      </w:divBdr>
    </w:div>
    <w:div w:id="1569226463">
      <w:marLeft w:val="0"/>
      <w:marRight w:val="0"/>
      <w:marTop w:val="0"/>
      <w:marBottom w:val="0"/>
      <w:divBdr>
        <w:top w:val="none" w:sz="0" w:space="0" w:color="auto"/>
        <w:left w:val="none" w:sz="0" w:space="0" w:color="auto"/>
        <w:bottom w:val="none" w:sz="0" w:space="0" w:color="auto"/>
        <w:right w:val="none" w:sz="0" w:space="0" w:color="auto"/>
      </w:divBdr>
    </w:div>
    <w:div w:id="1569226464">
      <w:marLeft w:val="0"/>
      <w:marRight w:val="0"/>
      <w:marTop w:val="0"/>
      <w:marBottom w:val="0"/>
      <w:divBdr>
        <w:top w:val="none" w:sz="0" w:space="0" w:color="auto"/>
        <w:left w:val="none" w:sz="0" w:space="0" w:color="auto"/>
        <w:bottom w:val="none" w:sz="0" w:space="0" w:color="auto"/>
        <w:right w:val="none" w:sz="0" w:space="0" w:color="auto"/>
      </w:divBdr>
    </w:div>
    <w:div w:id="1569226465">
      <w:marLeft w:val="0"/>
      <w:marRight w:val="0"/>
      <w:marTop w:val="0"/>
      <w:marBottom w:val="0"/>
      <w:divBdr>
        <w:top w:val="none" w:sz="0" w:space="0" w:color="auto"/>
        <w:left w:val="none" w:sz="0" w:space="0" w:color="auto"/>
        <w:bottom w:val="none" w:sz="0" w:space="0" w:color="auto"/>
        <w:right w:val="none" w:sz="0" w:space="0" w:color="auto"/>
      </w:divBdr>
    </w:div>
    <w:div w:id="1569226466">
      <w:marLeft w:val="0"/>
      <w:marRight w:val="0"/>
      <w:marTop w:val="0"/>
      <w:marBottom w:val="0"/>
      <w:divBdr>
        <w:top w:val="none" w:sz="0" w:space="0" w:color="auto"/>
        <w:left w:val="none" w:sz="0" w:space="0" w:color="auto"/>
        <w:bottom w:val="none" w:sz="0" w:space="0" w:color="auto"/>
        <w:right w:val="none" w:sz="0" w:space="0" w:color="auto"/>
      </w:divBdr>
    </w:div>
    <w:div w:id="1569226467">
      <w:marLeft w:val="0"/>
      <w:marRight w:val="0"/>
      <w:marTop w:val="0"/>
      <w:marBottom w:val="0"/>
      <w:divBdr>
        <w:top w:val="none" w:sz="0" w:space="0" w:color="auto"/>
        <w:left w:val="none" w:sz="0" w:space="0" w:color="auto"/>
        <w:bottom w:val="none" w:sz="0" w:space="0" w:color="auto"/>
        <w:right w:val="none" w:sz="0" w:space="0" w:color="auto"/>
      </w:divBdr>
    </w:div>
    <w:div w:id="1569226468">
      <w:marLeft w:val="0"/>
      <w:marRight w:val="0"/>
      <w:marTop w:val="0"/>
      <w:marBottom w:val="0"/>
      <w:divBdr>
        <w:top w:val="none" w:sz="0" w:space="0" w:color="auto"/>
        <w:left w:val="none" w:sz="0" w:space="0" w:color="auto"/>
        <w:bottom w:val="none" w:sz="0" w:space="0" w:color="auto"/>
        <w:right w:val="none" w:sz="0" w:space="0" w:color="auto"/>
      </w:divBdr>
    </w:div>
    <w:div w:id="1569226469">
      <w:marLeft w:val="0"/>
      <w:marRight w:val="0"/>
      <w:marTop w:val="0"/>
      <w:marBottom w:val="0"/>
      <w:divBdr>
        <w:top w:val="none" w:sz="0" w:space="0" w:color="auto"/>
        <w:left w:val="none" w:sz="0" w:space="0" w:color="auto"/>
        <w:bottom w:val="none" w:sz="0" w:space="0" w:color="auto"/>
        <w:right w:val="none" w:sz="0" w:space="0" w:color="auto"/>
      </w:divBdr>
    </w:div>
    <w:div w:id="1569226470">
      <w:marLeft w:val="0"/>
      <w:marRight w:val="0"/>
      <w:marTop w:val="0"/>
      <w:marBottom w:val="0"/>
      <w:divBdr>
        <w:top w:val="none" w:sz="0" w:space="0" w:color="auto"/>
        <w:left w:val="none" w:sz="0" w:space="0" w:color="auto"/>
        <w:bottom w:val="none" w:sz="0" w:space="0" w:color="auto"/>
        <w:right w:val="none" w:sz="0" w:space="0" w:color="auto"/>
      </w:divBdr>
    </w:div>
    <w:div w:id="1569226471">
      <w:marLeft w:val="0"/>
      <w:marRight w:val="0"/>
      <w:marTop w:val="0"/>
      <w:marBottom w:val="0"/>
      <w:divBdr>
        <w:top w:val="none" w:sz="0" w:space="0" w:color="auto"/>
        <w:left w:val="none" w:sz="0" w:space="0" w:color="auto"/>
        <w:bottom w:val="none" w:sz="0" w:space="0" w:color="auto"/>
        <w:right w:val="none" w:sz="0" w:space="0" w:color="auto"/>
      </w:divBdr>
    </w:div>
    <w:div w:id="1569226472">
      <w:marLeft w:val="0"/>
      <w:marRight w:val="0"/>
      <w:marTop w:val="0"/>
      <w:marBottom w:val="0"/>
      <w:divBdr>
        <w:top w:val="none" w:sz="0" w:space="0" w:color="auto"/>
        <w:left w:val="none" w:sz="0" w:space="0" w:color="auto"/>
        <w:bottom w:val="none" w:sz="0" w:space="0" w:color="auto"/>
        <w:right w:val="none" w:sz="0" w:space="0" w:color="auto"/>
      </w:divBdr>
    </w:div>
    <w:div w:id="1569226473">
      <w:marLeft w:val="0"/>
      <w:marRight w:val="0"/>
      <w:marTop w:val="0"/>
      <w:marBottom w:val="0"/>
      <w:divBdr>
        <w:top w:val="none" w:sz="0" w:space="0" w:color="auto"/>
        <w:left w:val="none" w:sz="0" w:space="0" w:color="auto"/>
        <w:bottom w:val="none" w:sz="0" w:space="0" w:color="auto"/>
        <w:right w:val="none" w:sz="0" w:space="0" w:color="auto"/>
      </w:divBdr>
    </w:div>
    <w:div w:id="1569226474">
      <w:marLeft w:val="0"/>
      <w:marRight w:val="0"/>
      <w:marTop w:val="0"/>
      <w:marBottom w:val="0"/>
      <w:divBdr>
        <w:top w:val="none" w:sz="0" w:space="0" w:color="auto"/>
        <w:left w:val="none" w:sz="0" w:space="0" w:color="auto"/>
        <w:bottom w:val="none" w:sz="0" w:space="0" w:color="auto"/>
        <w:right w:val="none" w:sz="0" w:space="0" w:color="auto"/>
      </w:divBdr>
    </w:div>
    <w:div w:id="1569226475">
      <w:marLeft w:val="0"/>
      <w:marRight w:val="0"/>
      <w:marTop w:val="0"/>
      <w:marBottom w:val="0"/>
      <w:divBdr>
        <w:top w:val="none" w:sz="0" w:space="0" w:color="auto"/>
        <w:left w:val="none" w:sz="0" w:space="0" w:color="auto"/>
        <w:bottom w:val="none" w:sz="0" w:space="0" w:color="auto"/>
        <w:right w:val="none" w:sz="0" w:space="0" w:color="auto"/>
      </w:divBdr>
    </w:div>
    <w:div w:id="1569226476">
      <w:marLeft w:val="0"/>
      <w:marRight w:val="0"/>
      <w:marTop w:val="0"/>
      <w:marBottom w:val="0"/>
      <w:divBdr>
        <w:top w:val="none" w:sz="0" w:space="0" w:color="auto"/>
        <w:left w:val="none" w:sz="0" w:space="0" w:color="auto"/>
        <w:bottom w:val="none" w:sz="0" w:space="0" w:color="auto"/>
        <w:right w:val="none" w:sz="0" w:space="0" w:color="auto"/>
      </w:divBdr>
    </w:div>
    <w:div w:id="1569226477">
      <w:marLeft w:val="0"/>
      <w:marRight w:val="0"/>
      <w:marTop w:val="0"/>
      <w:marBottom w:val="0"/>
      <w:divBdr>
        <w:top w:val="none" w:sz="0" w:space="0" w:color="auto"/>
        <w:left w:val="none" w:sz="0" w:space="0" w:color="auto"/>
        <w:bottom w:val="none" w:sz="0" w:space="0" w:color="auto"/>
        <w:right w:val="none" w:sz="0" w:space="0" w:color="auto"/>
      </w:divBdr>
    </w:div>
    <w:div w:id="1569226478">
      <w:marLeft w:val="0"/>
      <w:marRight w:val="0"/>
      <w:marTop w:val="0"/>
      <w:marBottom w:val="0"/>
      <w:divBdr>
        <w:top w:val="none" w:sz="0" w:space="0" w:color="auto"/>
        <w:left w:val="none" w:sz="0" w:space="0" w:color="auto"/>
        <w:bottom w:val="none" w:sz="0" w:space="0" w:color="auto"/>
        <w:right w:val="none" w:sz="0" w:space="0" w:color="auto"/>
      </w:divBdr>
    </w:div>
    <w:div w:id="1569226479">
      <w:marLeft w:val="0"/>
      <w:marRight w:val="0"/>
      <w:marTop w:val="0"/>
      <w:marBottom w:val="0"/>
      <w:divBdr>
        <w:top w:val="none" w:sz="0" w:space="0" w:color="auto"/>
        <w:left w:val="none" w:sz="0" w:space="0" w:color="auto"/>
        <w:bottom w:val="none" w:sz="0" w:space="0" w:color="auto"/>
        <w:right w:val="none" w:sz="0" w:space="0" w:color="auto"/>
      </w:divBdr>
    </w:div>
    <w:div w:id="1569226480">
      <w:marLeft w:val="0"/>
      <w:marRight w:val="0"/>
      <w:marTop w:val="0"/>
      <w:marBottom w:val="0"/>
      <w:divBdr>
        <w:top w:val="none" w:sz="0" w:space="0" w:color="auto"/>
        <w:left w:val="none" w:sz="0" w:space="0" w:color="auto"/>
        <w:bottom w:val="none" w:sz="0" w:space="0" w:color="auto"/>
        <w:right w:val="none" w:sz="0" w:space="0" w:color="auto"/>
      </w:divBdr>
    </w:div>
    <w:div w:id="1569226481">
      <w:marLeft w:val="0"/>
      <w:marRight w:val="0"/>
      <w:marTop w:val="0"/>
      <w:marBottom w:val="0"/>
      <w:divBdr>
        <w:top w:val="none" w:sz="0" w:space="0" w:color="auto"/>
        <w:left w:val="none" w:sz="0" w:space="0" w:color="auto"/>
        <w:bottom w:val="none" w:sz="0" w:space="0" w:color="auto"/>
        <w:right w:val="none" w:sz="0" w:space="0" w:color="auto"/>
      </w:divBdr>
    </w:div>
    <w:div w:id="1569226482">
      <w:marLeft w:val="0"/>
      <w:marRight w:val="0"/>
      <w:marTop w:val="0"/>
      <w:marBottom w:val="0"/>
      <w:divBdr>
        <w:top w:val="none" w:sz="0" w:space="0" w:color="auto"/>
        <w:left w:val="none" w:sz="0" w:space="0" w:color="auto"/>
        <w:bottom w:val="none" w:sz="0" w:space="0" w:color="auto"/>
        <w:right w:val="none" w:sz="0" w:space="0" w:color="auto"/>
      </w:divBdr>
    </w:div>
    <w:div w:id="1569226483">
      <w:marLeft w:val="0"/>
      <w:marRight w:val="0"/>
      <w:marTop w:val="0"/>
      <w:marBottom w:val="0"/>
      <w:divBdr>
        <w:top w:val="none" w:sz="0" w:space="0" w:color="auto"/>
        <w:left w:val="none" w:sz="0" w:space="0" w:color="auto"/>
        <w:bottom w:val="none" w:sz="0" w:space="0" w:color="auto"/>
        <w:right w:val="none" w:sz="0" w:space="0" w:color="auto"/>
      </w:divBdr>
    </w:div>
    <w:div w:id="1569226484">
      <w:marLeft w:val="0"/>
      <w:marRight w:val="0"/>
      <w:marTop w:val="0"/>
      <w:marBottom w:val="0"/>
      <w:divBdr>
        <w:top w:val="none" w:sz="0" w:space="0" w:color="auto"/>
        <w:left w:val="none" w:sz="0" w:space="0" w:color="auto"/>
        <w:bottom w:val="none" w:sz="0" w:space="0" w:color="auto"/>
        <w:right w:val="none" w:sz="0" w:space="0" w:color="auto"/>
      </w:divBdr>
    </w:div>
    <w:div w:id="1569226485">
      <w:marLeft w:val="0"/>
      <w:marRight w:val="0"/>
      <w:marTop w:val="0"/>
      <w:marBottom w:val="0"/>
      <w:divBdr>
        <w:top w:val="none" w:sz="0" w:space="0" w:color="auto"/>
        <w:left w:val="none" w:sz="0" w:space="0" w:color="auto"/>
        <w:bottom w:val="none" w:sz="0" w:space="0" w:color="auto"/>
        <w:right w:val="none" w:sz="0" w:space="0" w:color="auto"/>
      </w:divBdr>
    </w:div>
    <w:div w:id="17162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1995" TargetMode="External"/><Relationship Id="rId117" Type="http://schemas.openxmlformats.org/officeDocument/2006/relationships/hyperlink" Target="https://uk.wikipedia.org/wiki/3_%D0%BA%D0%B2%D1%96%D1%82%D0%BD%D1%8F" TargetMode="External"/><Relationship Id="rId21" Type="http://schemas.openxmlformats.org/officeDocument/2006/relationships/hyperlink" Target="https://uk.wikipedia.org/wiki/1993" TargetMode="External"/><Relationship Id="rId42" Type="http://schemas.openxmlformats.org/officeDocument/2006/relationships/hyperlink" Target="https://uk.wikipedia.org/wiki/30_%D0%BA%D0%B2%D1%96%D1%82%D0%BD%D1%8F" TargetMode="External"/><Relationship Id="rId47" Type="http://schemas.openxmlformats.org/officeDocument/2006/relationships/hyperlink" Target="https://uk.wikipedia.org/wiki/6_%D0%BB%D0%B8%D0%BF%D0%BD%D1%8F" TargetMode="External"/><Relationship Id="rId63" Type="http://schemas.openxmlformats.org/officeDocument/2006/relationships/hyperlink" Target="https://uk.wikipedia.org/wiki/%D0%92%D0%B0%D1%81%D0%B8%D0%BB%D1%8C%D1%94%D0%B2_%D0%93%D0%B5%D0%BD%D0%BD%D0%B0%D0%B4%D1%96%D0%B9_%D0%90%D0%BD%D0%B4%D1%80%D1%96%D0%B9%D0%BE%D0%B2%D0%B8%D1%87" TargetMode="External"/><Relationship Id="rId68" Type="http://schemas.openxmlformats.org/officeDocument/2006/relationships/hyperlink" Target="https://uk.wikipedia.org/wiki/10_%D0%B3%D1%80%D1%83%D0%B4%D0%BD%D1%8F" TargetMode="External"/><Relationship Id="rId84" Type="http://schemas.openxmlformats.org/officeDocument/2006/relationships/hyperlink" Target="https://uk.wikipedia.org/wiki/24_%D1%82%D1%80%D0%B0%D0%B2%D0%BD%D1%8F" TargetMode="External"/><Relationship Id="rId89" Type="http://schemas.openxmlformats.org/officeDocument/2006/relationships/hyperlink" Target="https://uk.wikipedia.org/wiki/1_%D1%87%D0%B5%D1%80%D0%B2%D0%BD%D1%8F" TargetMode="External"/><Relationship Id="rId112" Type="http://schemas.openxmlformats.org/officeDocument/2006/relationships/hyperlink" Target="https://uk.wikipedia.org/wiki/10_%D0%BB%D1%8E%D1%82%D0%BE%D0%B3%D0%BE" TargetMode="External"/><Relationship Id="rId133" Type="http://schemas.openxmlformats.org/officeDocument/2006/relationships/hyperlink" Target="https://www.gp.gov.ua/ua/polstr.html" TargetMode="External"/><Relationship Id="rId138" Type="http://schemas.openxmlformats.org/officeDocument/2006/relationships/hyperlink" Target="https://zakon.rada.gov.ua/laws/show/1789-12/ed19911105" TargetMode="External"/><Relationship Id="rId16" Type="http://schemas.openxmlformats.org/officeDocument/2006/relationships/hyperlink" Target="https://uk.wikipedia.org/wiki/1991" TargetMode="External"/><Relationship Id="rId107" Type="http://schemas.openxmlformats.org/officeDocument/2006/relationships/hyperlink" Target="https://uk.wikipedia.org/wiki/19_%D1%87%D0%B5%D1%80%D0%B2%D0%BD%D1%8F" TargetMode="External"/><Relationship Id="rId11" Type="http://schemas.openxmlformats.org/officeDocument/2006/relationships/hyperlink" Target="https://zakon.rada.gov.ua/laws/show/254%D0%BA/96-%D0%B2%D1%80" TargetMode="External"/><Relationship Id="rId32" Type="http://schemas.openxmlformats.org/officeDocument/2006/relationships/hyperlink" Target="https://uk.wikipedia.org/wiki/24_%D0%BA%D0%B2%D1%96%D1%82%D0%BD%D1%8F" TargetMode="External"/><Relationship Id="rId37" Type="http://schemas.openxmlformats.org/officeDocument/2006/relationships/hyperlink" Target="https://uk.wikipedia.org/wiki/17_%D0%BB%D0%B8%D0%BF%D0%BD%D1%8F" TargetMode="External"/><Relationship Id="rId53" Type="http://schemas.openxmlformats.org/officeDocument/2006/relationships/hyperlink" Target="https://uk.wikipedia.org/wiki/2003" TargetMode="External"/><Relationship Id="rId58" Type="http://schemas.openxmlformats.org/officeDocument/2006/relationships/hyperlink" Target="https://uk.wikipedia.org/wiki/2003" TargetMode="External"/><Relationship Id="rId74" Type="http://schemas.openxmlformats.org/officeDocument/2006/relationships/hyperlink" Target="https://uk.wikipedia.org/wiki/2005" TargetMode="External"/><Relationship Id="rId79" Type="http://schemas.openxmlformats.org/officeDocument/2006/relationships/hyperlink" Target="https://uk.wikipedia.org/wiki/26_%D0%BA%D0%B2%D1%96%D1%82%D0%BD%D1%8F" TargetMode="External"/><Relationship Id="rId102" Type="http://schemas.openxmlformats.org/officeDocument/2006/relationships/hyperlink" Target="https://uk.wikipedia.org/wiki/24_%D0%BB%D1%8E%D1%82%D0%BE%D0%B3%D0%BE" TargetMode="External"/><Relationship Id="rId123" Type="http://schemas.openxmlformats.org/officeDocument/2006/relationships/hyperlink" Target="https://uk.wikipedia.org/wiki/2016" TargetMode="External"/><Relationship Id="rId128" Type="http://schemas.openxmlformats.org/officeDocument/2006/relationships/hyperlink" Target="https://uk.wikipedia.org/wiki/2019" TargetMode="External"/><Relationship Id="rId144" Type="http://schemas.openxmlformats.org/officeDocument/2006/relationships/hyperlink" Target="https://worldjusticeproject.org/sites/default/files/documents/ROLI-2019-Reduced.pdf" TargetMode="External"/><Relationship Id="rId5" Type="http://schemas.openxmlformats.org/officeDocument/2006/relationships/webSettings" Target="webSettings.xml"/><Relationship Id="rId90" Type="http://schemas.openxmlformats.org/officeDocument/2006/relationships/hyperlink" Target="https://uk.wikipedia.org/wiki/2007" TargetMode="External"/><Relationship Id="rId95" Type="http://schemas.openxmlformats.org/officeDocument/2006/relationships/hyperlink" Target="https://uk.wikipedia.org/wiki/2010" TargetMode="External"/><Relationship Id="rId22" Type="http://schemas.openxmlformats.org/officeDocument/2006/relationships/hyperlink" Target="https://uk.wikipedia.org/wiki/19_%D0%B6%D0%BE%D0%B2%D1%82%D0%BD%D1%8F" TargetMode="External"/><Relationship Id="rId27" Type="http://schemas.openxmlformats.org/officeDocument/2006/relationships/hyperlink" Target="https://uk.wikipedia.org/wiki/22_%D0%BB%D0%B8%D0%BF%D0%BD%D1%8F" TargetMode="External"/><Relationship Id="rId43" Type="http://schemas.openxmlformats.org/officeDocument/2006/relationships/hyperlink" Target="https://uk.wikipedia.org/wiki/2002" TargetMode="External"/><Relationship Id="rId48" Type="http://schemas.openxmlformats.org/officeDocument/2006/relationships/hyperlink" Target="https://uk.wikipedia.org/wiki/2002" TargetMode="External"/><Relationship Id="rId64" Type="http://schemas.openxmlformats.org/officeDocument/2006/relationships/hyperlink" Target="https://uk.wikipedia.org/wiki/9_%D0%B3%D1%80%D1%83%D0%B4%D0%BD%D1%8F" TargetMode="External"/><Relationship Id="rId69" Type="http://schemas.openxmlformats.org/officeDocument/2006/relationships/hyperlink" Target="https://uk.wikipedia.org/wiki/2004" TargetMode="External"/><Relationship Id="rId113" Type="http://schemas.openxmlformats.org/officeDocument/2006/relationships/hyperlink" Target="https://uk.wikipedia.org/wiki/2015" TargetMode="External"/><Relationship Id="rId118" Type="http://schemas.openxmlformats.org/officeDocument/2006/relationships/hyperlink" Target="https://uk.wikipedia.org/wiki/2016" TargetMode="External"/><Relationship Id="rId134" Type="http://schemas.openxmlformats.org/officeDocument/2006/relationships/hyperlink" Target="https://www.gp.gov.ua/ua/polstr.html" TargetMode="External"/><Relationship Id="rId139" Type="http://schemas.openxmlformats.org/officeDocument/2006/relationships/hyperlink" Target="https://zakon.rada.gov.ua/laws/show/1697-18" TargetMode="External"/><Relationship Id="rId80" Type="http://schemas.openxmlformats.org/officeDocument/2006/relationships/hyperlink" Target="https://uk.wikipedia.org/wiki/2007" TargetMode="External"/><Relationship Id="rId85" Type="http://schemas.openxmlformats.org/officeDocument/2006/relationships/hyperlink" Target="https://uk.wikipedia.org/wiki/2007" TargetMode="External"/><Relationship Id="rId3" Type="http://schemas.openxmlformats.org/officeDocument/2006/relationships/styles" Target="styles.xml"/><Relationship Id="rId12" Type="http://schemas.openxmlformats.org/officeDocument/2006/relationships/hyperlink" Target="https://www.gp.gov.ua/ua/file_downloader.html?_m=fslib&amp;_t=fsfile&amp;_c=download&amp;file_id=207402" TargetMode="External"/><Relationship Id="rId17" Type="http://schemas.openxmlformats.org/officeDocument/2006/relationships/hyperlink" Target="https://uk.wikipedia.org/wiki/21_%D0%B6%D0%BE%D0%B2%D1%82%D0%BD%D1%8F" TargetMode="External"/><Relationship Id="rId25" Type="http://schemas.openxmlformats.org/officeDocument/2006/relationships/hyperlink" Target="https://uk.wikipedia.org/wiki/19_%D0%B6%D0%BE%D0%B2%D1%82%D0%BD%D1%8F" TargetMode="External"/><Relationship Id="rId33" Type="http://schemas.openxmlformats.org/officeDocument/2006/relationships/hyperlink" Target="https://uk.wikipedia.org/wiki/1998" TargetMode="External"/><Relationship Id="rId38" Type="http://schemas.openxmlformats.org/officeDocument/2006/relationships/hyperlink" Target="https://uk.wikipedia.org/wiki/1998" TargetMode="External"/><Relationship Id="rId46" Type="http://schemas.openxmlformats.org/officeDocument/2006/relationships/hyperlink" Target="https://uk.wikipedia.org/wiki/2002" TargetMode="External"/><Relationship Id="rId59" Type="http://schemas.openxmlformats.org/officeDocument/2006/relationships/hyperlink" Target="https://uk.wikipedia.org/wiki/18_%D0%BB%D0%B8%D1%81%D1%82%D0%BE%D0%BF%D0%B0%D0%B4%D0%B0" TargetMode="External"/><Relationship Id="rId67" Type="http://schemas.openxmlformats.org/officeDocument/2006/relationships/hyperlink" Target="https://uk.wikipedia.org/wiki/2004" TargetMode="External"/><Relationship Id="rId103" Type="http://schemas.openxmlformats.org/officeDocument/2006/relationships/hyperlink" Target="https://uk.wikipedia.org/wiki/2014" TargetMode="External"/><Relationship Id="rId108" Type="http://schemas.openxmlformats.org/officeDocument/2006/relationships/hyperlink" Target="https://uk.wikipedia.org/wiki/2014" TargetMode="External"/><Relationship Id="rId116" Type="http://schemas.openxmlformats.org/officeDocument/2006/relationships/hyperlink" Target="https://uk.wikipedia.org/wiki/%D0%A8%D0%BE%D0%BA%D1%96%D0%BD_%D0%92%D1%96%D0%BA%D1%82%D0%BE%D1%80_%D0%9C%D0%B8%D0%BA%D0%BE%D0%BB%D0%B0%D0%B9%D0%BE%D0%B2%D0%B8%D1%87" TargetMode="External"/><Relationship Id="rId124" Type="http://schemas.openxmlformats.org/officeDocument/2006/relationships/hyperlink" Target="https://uk.wikipedia.org/wiki/29_%D1%81%D0%B5%D1%80%D0%BF%D0%BD%D1%8F" TargetMode="External"/><Relationship Id="rId129" Type="http://schemas.openxmlformats.org/officeDocument/2006/relationships/hyperlink" Target="https://uk.wikipedia.org/wiki/%D0%A0%D1%8F%D0%B1%D0%BE%D1%88%D0%B0%D0%BF%D0%BA%D0%B0_%D0%A0%D1%83%D1%81%D0%BB%D0%B0%D0%BD_%D0%93%D0%B5%D0%BE%D1%80%D0%B3%D1%96%D0%B9%D0%BE%D0%B2%D0%B8%D1%87" TargetMode="External"/><Relationship Id="rId137" Type="http://schemas.openxmlformats.org/officeDocument/2006/relationships/hyperlink" Target="https://www.gp.gov.ua/ua/polstr.html" TargetMode="External"/><Relationship Id="rId20" Type="http://schemas.openxmlformats.org/officeDocument/2006/relationships/hyperlink" Target="https://uk.wikipedia.org/wiki/21_%D0%B6%D0%BE%D0%B2%D1%82%D0%BD%D1%8F" TargetMode="External"/><Relationship Id="rId41" Type="http://schemas.openxmlformats.org/officeDocument/2006/relationships/hyperlink" Target="https://uk.wikipedia.org/wiki/1998" TargetMode="External"/><Relationship Id="rId54" Type="http://schemas.openxmlformats.org/officeDocument/2006/relationships/hyperlink" Target="https://uk.wikipedia.org/wiki/%D0%9F%D1%96%D1%81%D0%BA%D1%83%D0%BD_%D0%A1%D0%B2%D1%8F%D1%82%D0%BE%D1%81%D0%BB%D0%B0%D0%B2_%D0%9C%D0%B8%D1%85%D0%B0%D0%B9%D0%BB%D0%BE%D0%B2%D0%B8%D1%87" TargetMode="External"/><Relationship Id="rId62" Type="http://schemas.openxmlformats.org/officeDocument/2006/relationships/hyperlink" Target="https://uk.wikipedia.org/wiki/2004" TargetMode="External"/><Relationship Id="rId70" Type="http://schemas.openxmlformats.org/officeDocument/2006/relationships/hyperlink" Target="https://uk.wikipedia.org/wiki/14_%D0%B6%D0%BE%D0%B2%D1%82%D0%BD%D1%8F" TargetMode="External"/><Relationship Id="rId75" Type="http://schemas.openxmlformats.org/officeDocument/2006/relationships/hyperlink" Target="https://uk.wikipedia.org/wiki/4_%D0%BB%D0%B8%D1%81%D1%82%D0%BE%D0%BF%D0%B0%D0%B4%D0%B0" TargetMode="External"/><Relationship Id="rId83" Type="http://schemas.openxmlformats.org/officeDocument/2006/relationships/hyperlink" Target="https://uk.wikipedia.org/wiki/2007" TargetMode="External"/><Relationship Id="rId88" Type="http://schemas.openxmlformats.org/officeDocument/2006/relationships/hyperlink" Target="https://uk.wikipedia.org/wiki/2007" TargetMode="External"/><Relationship Id="rId91" Type="http://schemas.openxmlformats.org/officeDocument/2006/relationships/hyperlink" Target="https://uk.wikipedia.org/wiki/%D0%A8%D0%B5%D0%BC%D1%87%D1%83%D0%BA_%D0%92%D1%96%D0%BA%D1%82%D0%BE%D1%80_%D0%92%D1%96%D0%BA%D1%82%D0%BE%D1%80%D0%BE%D0%B2%D0%B8%D1%87" TargetMode="External"/><Relationship Id="rId96" Type="http://schemas.openxmlformats.org/officeDocument/2006/relationships/hyperlink" Target="https://uk.wikipedia.org/wiki/%D0%9C%D0%B5%D0%B4%D0%B2%D0%B5%D0%B4%D1%8C%D0%BA%D0%BE_%D0%9E%D0%BB%D0%B5%D0%BA%D1%81%D0%B0%D0%BD%D0%B4%D1%80_%D0%86%D0%B2%D0%B0%D0%BD%D0%BE%D0%B2%D0%B8%D1%87" TargetMode="External"/><Relationship Id="rId111" Type="http://schemas.openxmlformats.org/officeDocument/2006/relationships/hyperlink" Target="https://uk.wikipedia.org/wiki/%D0%AF%D1%80%D0%B5%D0%BC%D0%B0_%D0%92%D1%96%D1%82%D0%B0%D0%BB%D1%96%D0%B9_%D0%93%D1%80%D0%B8%D0%B3%D0%BE%D1%80%D0%BE%D0%B2%D0%B8%D1%87" TargetMode="External"/><Relationship Id="rId132" Type="http://schemas.openxmlformats.org/officeDocument/2006/relationships/hyperlink" Target="https://www.gp.gov.ua/ua/polstr.html" TargetMode="External"/><Relationship Id="rId140" Type="http://schemas.openxmlformats.org/officeDocument/2006/relationships/hyperlink" Target="https://zakon.rada.gov.ua/laws/show/1697-18"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wikipedia.org/wiki/4_%D0%B2%D0%B5%D1%80%D0%B5%D1%81%D0%BD%D1%8F" TargetMode="External"/><Relationship Id="rId23" Type="http://schemas.openxmlformats.org/officeDocument/2006/relationships/hyperlink" Target="https://uk.wikipedia.org/wiki/1995" TargetMode="External"/><Relationship Id="rId28" Type="http://schemas.openxmlformats.org/officeDocument/2006/relationships/hyperlink" Target="https://uk.wikipedia.org/wiki/1997" TargetMode="External"/><Relationship Id="rId36" Type="http://schemas.openxmlformats.org/officeDocument/2006/relationships/hyperlink" Target="https://uk.wikipedia.org/wiki/1998" TargetMode="External"/><Relationship Id="rId49" Type="http://schemas.openxmlformats.org/officeDocument/2006/relationships/hyperlink" Target="https://uk.wikipedia.org/wiki/%D0%93%D0%B0%D1%80%D0%BD%D0%B8%D0%BA_%D0%9C%D0%B8%D0%BA%D0%BE%D0%BB%D0%B0_%D0%92%D0%B0%D1%81%D0%B8%D0%BB%D1%8C%D0%BE%D0%B2%D0%B8%D1%87" TargetMode="External"/><Relationship Id="rId57" Type="http://schemas.openxmlformats.org/officeDocument/2006/relationships/hyperlink" Target="https://uk.wikipedia.org/wiki/18_%D0%BB%D0%B8%D1%81%D1%82%D0%BE%D0%BF%D0%B0%D0%B4%D0%B0" TargetMode="External"/><Relationship Id="rId106" Type="http://schemas.openxmlformats.org/officeDocument/2006/relationships/hyperlink" Target="https://uk.wikipedia.org/wiki/%D0%9C%D0%B0%D1%85%D0%BD%D1%96%D1%86%D1%8C%D0%BA%D0%B8%D0%B9_%D0%9E%D0%BB%D0%B5%D0%B3_%D0%86%D0%B3%D0%BE%D1%80%D0%BE%D0%B2%D0%B8%D1%87" TargetMode="External"/><Relationship Id="rId114" Type="http://schemas.openxmlformats.org/officeDocument/2006/relationships/hyperlink" Target="https://uk.wikipedia.org/wiki/3_%D0%BA%D0%B2%D1%96%D1%82%D0%BD%D1%8F" TargetMode="External"/><Relationship Id="rId119" Type="http://schemas.openxmlformats.org/officeDocument/2006/relationships/hyperlink" Target="https://uk.wikipedia.org/wiki/12_%D1%82%D1%80%D0%B0%D0%B2%D0%BD%D1%8F" TargetMode="External"/><Relationship Id="rId127" Type="http://schemas.openxmlformats.org/officeDocument/2006/relationships/hyperlink" Target="https://uk.wikipedia.org/wiki/29_%D1%81%D0%B5%D1%80%D0%BF%D0%BD%D1%8F" TargetMode="External"/><Relationship Id="rId10" Type="http://schemas.openxmlformats.org/officeDocument/2006/relationships/image" Target="media/image3.jpeg"/><Relationship Id="rId31" Type="http://schemas.openxmlformats.org/officeDocument/2006/relationships/hyperlink" Target="https://uk.wikipedia.org/wiki/1997" TargetMode="External"/><Relationship Id="rId44" Type="http://schemas.openxmlformats.org/officeDocument/2006/relationships/hyperlink" Target="https://uk.wikipedia.org/wiki/%D0%9F%D0%BE%D1%82%D0%B5%D0%B1%D0%B5%D0%BD%D1%8C%D0%BA%D0%BE_%D0%9C%D0%B8%D1%85%D0%B0%D0%B9%D0%BB%D0%BE_%D0%9E%D0%BB%D0%B5%D0%BA%D1%81%D1%96%D0%B9%D0%BE%D0%B2%D0%B8%D1%87" TargetMode="External"/><Relationship Id="rId52" Type="http://schemas.openxmlformats.org/officeDocument/2006/relationships/hyperlink" Target="https://uk.wikipedia.org/wiki/29_%D0%B6%D0%BE%D0%B2%D1%82%D0%BD%D1%8F" TargetMode="External"/><Relationship Id="rId60" Type="http://schemas.openxmlformats.org/officeDocument/2006/relationships/hyperlink" Target="https://uk.wikipedia.org/wiki/2003" TargetMode="External"/><Relationship Id="rId65" Type="http://schemas.openxmlformats.org/officeDocument/2006/relationships/hyperlink" Target="https://uk.wikipedia.org/wiki/2004" TargetMode="External"/><Relationship Id="rId73" Type="http://schemas.openxmlformats.org/officeDocument/2006/relationships/hyperlink" Target="https://uk.wikipedia.org/wiki/14_%D0%B6%D0%BE%D0%B2%D1%82%D0%BD%D1%8F" TargetMode="External"/><Relationship Id="rId78" Type="http://schemas.openxmlformats.org/officeDocument/2006/relationships/hyperlink" Target="https://uk.wikipedia.org/wiki/2005" TargetMode="External"/><Relationship Id="rId81" Type="http://schemas.openxmlformats.org/officeDocument/2006/relationships/hyperlink" Target="https://uk.wikipedia.org/wiki/%D0%9C%D0%B5%D0%B4%D0%B2%D0%B5%D0%B4%D1%8C%D0%BA%D0%BE_%D0%9E%D0%BB%D0%B5%D0%BA%D1%81%D0%B0%D0%BD%D0%B4%D1%80_%D0%86%D0%B2%D0%B0%D0%BD%D0%BE%D0%B2%D0%B8%D1%87" TargetMode="External"/><Relationship Id="rId86" Type="http://schemas.openxmlformats.org/officeDocument/2006/relationships/hyperlink" Target="https://uk.wikipedia.org/wiki/%D0%9F%D1%96%D1%81%D0%BA%D1%83%D0%BD_%D0%A1%D0%B2%D1%8F%D1%82%D0%BE%D1%81%D0%BB%D0%B0%D0%B2_%D0%9C%D0%B8%D1%85%D0%B0%D0%B9%D0%BB%D0%BE%D0%B2%D0%B8%D1%87" TargetMode="External"/><Relationship Id="rId94" Type="http://schemas.openxmlformats.org/officeDocument/2006/relationships/hyperlink" Target="https://uk.wikipedia.org/wiki/3_%D0%BB%D0%B8%D1%81%D1%82%D0%BE%D0%BF%D0%B0%D0%B4%D0%B0" TargetMode="External"/><Relationship Id="rId99" Type="http://schemas.openxmlformats.org/officeDocument/2006/relationships/hyperlink" Target="https://uk.wikipedia.org/wiki/22_%D0%BB%D1%8E%D1%82%D0%BE%D0%B3%D0%BE" TargetMode="External"/><Relationship Id="rId101" Type="http://schemas.openxmlformats.org/officeDocument/2006/relationships/hyperlink" Target="https://uk.wikipedia.org/wiki/%D0%9F%D1%88%D0%BE%D0%BD%D0%BA%D0%B0_%D0%92%D1%96%D0%BA%D1%82%D0%BE%D1%80_%D0%9F%D0%B0%D0%B2%D0%BB%D0%BE%D0%B2%D0%B8%D1%87" TargetMode="External"/><Relationship Id="rId122" Type="http://schemas.openxmlformats.org/officeDocument/2006/relationships/hyperlink" Target="https://uk.wikipedia.org/wiki/12_%D1%82%D1%80%D0%B0%D0%B2%D0%BD%D1%8F" TargetMode="External"/><Relationship Id="rId13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244:%D0%BF%D1%80." TargetMode="External"/><Relationship Id="rId135" Type="http://schemas.openxmlformats.org/officeDocument/2006/relationships/hyperlink" Target="https://www.gp.gov.ua/ua/polstr.html" TargetMode="External"/><Relationship Id="rId14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244:%D0%BF%D1%80."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gp.gov.ua/ua/file_downloader.html?_m=fslib&amp;_t=fsfile&amp;_c=download&amp;file_id=207665" TargetMode="External"/><Relationship Id="rId18" Type="http://schemas.openxmlformats.org/officeDocument/2006/relationships/hyperlink" Target="https://uk.wikipedia.org/wiki/1993" TargetMode="External"/><Relationship Id="rId39" Type="http://schemas.openxmlformats.org/officeDocument/2006/relationships/hyperlink" Target="https://uk.wikipedia.org/wiki/%D0%A4%D0%B5%D1%80%D0%B5%D0%BD%D1%86_%D0%91%D0%BE%D0%B3%D0%B4%D0%B0%D0%BD_%D0%92%D0%B0%D1%81%D0%B8%D0%BB%D1%8C%D0%BE%D0%B2%D0%B8%D1%87" TargetMode="External"/><Relationship Id="rId109" Type="http://schemas.openxmlformats.org/officeDocument/2006/relationships/hyperlink" Target="https://uk.wikipedia.org/wiki/10_%D0%BB%D1%8E%D1%82%D0%BE%D0%B3%D0%BE" TargetMode="External"/><Relationship Id="rId34" Type="http://schemas.openxmlformats.org/officeDocument/2006/relationships/hyperlink" Target="https://uk.wikipedia.org/wiki/%D0%9B%D0%B8%D1%82%D0%B2%D0%B0%D0%BA_%D0%9E%D0%BB%D0%B5%D0%B3_%D0%9C%D0%B8%D1%85%D0%B0%D0%B9%D0%BB%D0%BE%D0%B2%D0%B8%D1%87" TargetMode="External"/><Relationship Id="rId50" Type="http://schemas.openxmlformats.org/officeDocument/2006/relationships/hyperlink" Target="https://uk.wikipedia.org/wiki/6_%D0%BB%D0%B8%D0%BF%D0%BD%D1%8F" TargetMode="External"/><Relationship Id="rId55" Type="http://schemas.openxmlformats.org/officeDocument/2006/relationships/hyperlink" Target="https://uk.wikipedia.org/wiki/29_%D0%B6%D0%BE%D0%B2%D1%82%D0%BD%D1%8F" TargetMode="External"/><Relationship Id="rId76" Type="http://schemas.openxmlformats.org/officeDocument/2006/relationships/hyperlink" Target="https://uk.wikipedia.org/wiki/2005" TargetMode="External"/><Relationship Id="rId97" Type="http://schemas.openxmlformats.org/officeDocument/2006/relationships/hyperlink" Target="https://uk.wikipedia.org/wiki/4_%D0%BB%D0%B8%D1%81%D1%82%D0%BE%D0%BF%D0%B0%D0%B4%D0%B0" TargetMode="External"/><Relationship Id="rId104" Type="http://schemas.openxmlformats.org/officeDocument/2006/relationships/hyperlink" Target="https://uk.wikipedia.org/wiki/18_%D1%87%D0%B5%D1%80%D0%B2%D0%BD%D1%8F" TargetMode="External"/><Relationship Id="rId120" Type="http://schemas.openxmlformats.org/officeDocument/2006/relationships/hyperlink" Target="https://uk.wikipedia.org/wiki/2016" TargetMode="External"/><Relationship Id="rId125" Type="http://schemas.openxmlformats.org/officeDocument/2006/relationships/hyperlink" Target="https://uk.wikipedia.org/wiki/2019" TargetMode="External"/><Relationship Id="rId141" Type="http://schemas.openxmlformats.org/officeDocument/2006/relationships/hyperlink" Target="http://razumkov.org.ua/napriamky/sotsiologichni-doslidzhennia/riven-doviry-do-suspilnykh-instytutiv-ta-elektoralni-oriientatsii-gromadian-ukrainy-2" TargetMode="External"/><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uk.wikipedia.org/wiki/2005" TargetMode="External"/><Relationship Id="rId92" Type="http://schemas.openxmlformats.org/officeDocument/2006/relationships/hyperlink" Target="https://uk.wikipedia.org/wiki/1_%D1%87%D0%B5%D1%80%D0%B2%D0%BD%D1%8F" TargetMode="External"/><Relationship Id="rId2" Type="http://schemas.openxmlformats.org/officeDocument/2006/relationships/numbering" Target="numbering.xml"/><Relationship Id="rId29" Type="http://schemas.openxmlformats.org/officeDocument/2006/relationships/hyperlink" Target="https://uk.wikipedia.org/wiki/%D0%92%D0%BE%D1%80%D1%81%D1%96%D0%BD%D0%BE%D0%B2_%D0%93%D1%80%D0%B8%D0%B3%D0%BE%D1%80%D1%96%D0%B9_%D0%A2%D1%80%D0%BE%D1%85%D0%B8%D0%BC%D0%BE%D0%B2%D0%B8%D1%87" TargetMode="External"/><Relationship Id="rId24" Type="http://schemas.openxmlformats.org/officeDocument/2006/relationships/hyperlink" Target="https://uk.wikipedia.org/wiki/%D0%94%D0%B0%D1%86%D1%8E%D0%BA_%D0%92%D0%BB%D0%B0%D0%B4%D0%B8%D1%81%D0%BB%D0%B0%D0%B2_%D0%92%D0%BE%D0%BB%D0%BE%D0%B4%D0%B8%D0%BC%D0%B8%D1%80%D0%BE%D0%B2%D0%B8%D1%87" TargetMode="External"/><Relationship Id="rId40" Type="http://schemas.openxmlformats.org/officeDocument/2006/relationships/hyperlink" Target="https://uk.wikipedia.org/wiki/17_%D0%BB%D0%B8%D0%BF%D0%BD%D1%8F" TargetMode="External"/><Relationship Id="rId45" Type="http://schemas.openxmlformats.org/officeDocument/2006/relationships/hyperlink" Target="https://uk.wikipedia.org/wiki/30_%D0%BA%D0%B2%D1%96%D1%82%D0%BD%D1%8F" TargetMode="External"/><Relationship Id="rId66" Type="http://schemas.openxmlformats.org/officeDocument/2006/relationships/hyperlink" Target="https://uk.wikipedia.org/wiki/10_%D0%B3%D1%80%D1%83%D0%B4%D0%BD%D1%8F" TargetMode="External"/><Relationship Id="rId87" Type="http://schemas.openxmlformats.org/officeDocument/2006/relationships/hyperlink" Target="https://uk.wikipedia.org/wiki/24_%D1%82%D1%80%D0%B0%D0%B2%D0%BD%D1%8F" TargetMode="External"/><Relationship Id="rId110" Type="http://schemas.openxmlformats.org/officeDocument/2006/relationships/hyperlink" Target="https://uk.wikipedia.org/wiki/2015" TargetMode="External"/><Relationship Id="rId115" Type="http://schemas.openxmlformats.org/officeDocument/2006/relationships/hyperlink" Target="https://uk.wikipedia.org/wiki/2016" TargetMode="External"/><Relationship Id="rId131" Type="http://schemas.openxmlformats.org/officeDocument/2006/relationships/hyperlink" Target="http://www.chasopysnapu.gp.gov.ua" TargetMode="External"/><Relationship Id="rId136" Type="http://schemas.openxmlformats.org/officeDocument/2006/relationships/hyperlink" Target="https://www.gp.gov.ua/ua/polstr.html" TargetMode="External"/><Relationship Id="rId61" Type="http://schemas.openxmlformats.org/officeDocument/2006/relationships/hyperlink" Target="https://uk.wikipedia.org/wiki/9_%D0%B3%D1%80%D1%83%D0%B4%D0%BD%D1%8F" TargetMode="External"/><Relationship Id="rId82" Type="http://schemas.openxmlformats.org/officeDocument/2006/relationships/hyperlink" Target="https://uk.wikipedia.org/wiki/26_%D0%BA%D0%B2%D1%96%D1%82%D0%BD%D1%8F" TargetMode="External"/><Relationship Id="rId19" Type="http://schemas.openxmlformats.org/officeDocument/2006/relationships/hyperlink" Target="https://uk.wikipedia.org/wiki/%D0%A8%D0%B8%D1%88%D0%BA%D1%96%D0%BD_%D0%92%D1%96%D0%BA%D1%82%D0%BE%D1%80_%D0%86%D0%B2%D0%B0%D0%BD%D0%BE%D0%B2%D0%B8%D1%87" TargetMode="External"/><Relationship Id="rId14" Type="http://schemas.openxmlformats.org/officeDocument/2006/relationships/image" Target="media/image4.png"/><Relationship Id="rId30" Type="http://schemas.openxmlformats.org/officeDocument/2006/relationships/hyperlink" Target="https://uk.wikipedia.org/wiki/22_%D0%BB%D0%B8%D0%BF%D0%BD%D1%8F" TargetMode="External"/><Relationship Id="rId35" Type="http://schemas.openxmlformats.org/officeDocument/2006/relationships/hyperlink" Target="https://uk.wikipedia.org/wiki/24_%D0%BA%D0%B2%D1%96%D1%82%D0%BD%D1%8F" TargetMode="External"/><Relationship Id="rId56" Type="http://schemas.openxmlformats.org/officeDocument/2006/relationships/hyperlink" Target="https://uk.wikipedia.org/wiki/2003" TargetMode="External"/><Relationship Id="rId77" Type="http://schemas.openxmlformats.org/officeDocument/2006/relationships/hyperlink" Target="https://uk.wikipedia.org/wiki/4_%D0%BB%D0%B8%D1%81%D1%82%D0%BE%D0%BF%D0%B0%D0%B4%D0%B0" TargetMode="External"/><Relationship Id="rId100" Type="http://schemas.openxmlformats.org/officeDocument/2006/relationships/hyperlink" Target="https://uk.wikipedia.org/wiki/2014" TargetMode="External"/><Relationship Id="rId105" Type="http://schemas.openxmlformats.org/officeDocument/2006/relationships/hyperlink" Target="https://uk.wikipedia.org/wiki/2014" TargetMode="External"/><Relationship Id="rId126" Type="http://schemas.openxmlformats.org/officeDocument/2006/relationships/hyperlink" Target="https://uk.wikipedia.org/wiki/%D0%9B%D1%83%D1%86%D0%B5%D0%BD%D0%BA%D0%BE_%D0%AE%D1%80%D1%96%D0%B9_%D0%92%D1%96%D1%82%D0%B0%D0%BB%D1%96%D0%B9%D0%BE%D0%B2%D0%B8%D1%87" TargetMode="Externa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uk.wikipedia.org/wiki/2002" TargetMode="External"/><Relationship Id="rId72" Type="http://schemas.openxmlformats.org/officeDocument/2006/relationships/hyperlink" Target="https://uk.wikipedia.org/wiki/%D0%9F%D1%96%D1%81%D0%BA%D1%83%D0%BD_%D0%A1%D0%B2%D1%8F%D1%82%D0%BE%D1%81%D0%BB%D0%B0%D0%B2_%D0%9C%D0%B8%D1%85%D0%B0%D0%B9%D0%BB%D0%BE%D0%B2%D0%B8%D1%87" TargetMode="External"/><Relationship Id="rId93" Type="http://schemas.openxmlformats.org/officeDocument/2006/relationships/hyperlink" Target="https://uk.wikipedia.org/wiki/2007" TargetMode="External"/><Relationship Id="rId98" Type="http://schemas.openxmlformats.org/officeDocument/2006/relationships/hyperlink" Target="https://uk.wikipedia.org/wiki/2010" TargetMode="External"/><Relationship Id="rId121" Type="http://schemas.openxmlformats.org/officeDocument/2006/relationships/hyperlink" Target="https://uk.wikipedia.org/wiki/%D0%A1%D0%B5%D0%B2%D1%80%D1%83%D0%BA_%D0%AE%D1%80%D1%96%D0%B9_%D0%93%D1%80%D0%B8%D0%B3%D0%BE%D1%80%D0%BE%D0%B2%D0%B8%D1%87" TargetMode="External"/><Relationship Id="rId142" Type="http://schemas.openxmlformats.org/officeDocument/2006/relationships/hyperlink" Target="https://www.gp.gov.ua/ua/polst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A617-B530-431B-BC30-87A11B87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Pages>
  <Words>23406</Words>
  <Characters>133420</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Просто Человек</cp:lastModifiedBy>
  <cp:revision>264</cp:revision>
  <cp:lastPrinted>2020-01-08T07:50:00Z</cp:lastPrinted>
  <dcterms:created xsi:type="dcterms:W3CDTF">2019-11-17T07:49:00Z</dcterms:created>
  <dcterms:modified xsi:type="dcterms:W3CDTF">2020-04-06T07:09:00Z</dcterms:modified>
</cp:coreProperties>
</file>