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292" w:rsidRPr="0068578D" w:rsidRDefault="00673292" w:rsidP="00673292">
      <w:pPr>
        <w:spacing w:after="0" w:line="240" w:lineRule="auto"/>
        <w:jc w:val="center"/>
        <w:rPr>
          <w:rFonts w:ascii="Times New Roman" w:hAnsi="Times New Roman"/>
          <w:b/>
          <w:sz w:val="28"/>
          <w:szCs w:val="28"/>
          <w:lang w:val="uk-UA"/>
        </w:rPr>
      </w:pPr>
      <w:bookmarkStart w:id="0" w:name="_GoBack"/>
      <w:r w:rsidRPr="0068578D">
        <w:rPr>
          <w:rFonts w:ascii="Times New Roman" w:hAnsi="Times New Roman"/>
          <w:b/>
          <w:sz w:val="28"/>
          <w:szCs w:val="28"/>
          <w:lang w:val="uk-UA"/>
        </w:rPr>
        <w:t>МІНІСТЕРСТВО ОСВІТИ І НАУКИ УКРАЇНИ</w:t>
      </w:r>
    </w:p>
    <w:p w:rsidR="00673292" w:rsidRPr="0068578D" w:rsidRDefault="00673292" w:rsidP="00673292">
      <w:pPr>
        <w:spacing w:after="0" w:line="240" w:lineRule="auto"/>
        <w:jc w:val="center"/>
        <w:rPr>
          <w:rFonts w:ascii="Times New Roman" w:hAnsi="Times New Roman"/>
          <w:b/>
          <w:sz w:val="28"/>
          <w:szCs w:val="28"/>
          <w:lang w:val="uk-UA"/>
        </w:rPr>
      </w:pPr>
      <w:r w:rsidRPr="0068578D">
        <w:rPr>
          <w:rFonts w:ascii="Times New Roman" w:hAnsi="Times New Roman"/>
          <w:b/>
          <w:sz w:val="28"/>
          <w:szCs w:val="28"/>
          <w:lang w:val="uk-UA"/>
        </w:rPr>
        <w:t>ЗАПОРІЗЬКИЙ НАЦІОНАЛЬНИЙ УНІВЕРСИТЕТ</w:t>
      </w:r>
    </w:p>
    <w:p w:rsidR="00673292" w:rsidRPr="0068578D" w:rsidRDefault="00673292" w:rsidP="00673292">
      <w:pPr>
        <w:spacing w:after="0" w:line="240" w:lineRule="auto"/>
        <w:jc w:val="center"/>
        <w:rPr>
          <w:rFonts w:ascii="Times New Roman" w:hAnsi="Times New Roman"/>
          <w:b/>
          <w:sz w:val="28"/>
          <w:szCs w:val="28"/>
          <w:lang w:val="uk-UA"/>
        </w:rPr>
      </w:pPr>
      <w:r w:rsidRPr="0068578D">
        <w:rPr>
          <w:rFonts w:ascii="Times New Roman" w:hAnsi="Times New Roman"/>
          <w:b/>
          <w:sz w:val="28"/>
          <w:szCs w:val="28"/>
          <w:lang w:val="uk-UA"/>
        </w:rPr>
        <w:t>ЮРИДИЧНИЙ ФАКУЛЬТЕТ</w:t>
      </w:r>
    </w:p>
    <w:p w:rsidR="00673292" w:rsidRPr="0068578D" w:rsidRDefault="00673292" w:rsidP="00673292">
      <w:pPr>
        <w:spacing w:after="0" w:line="240" w:lineRule="auto"/>
        <w:jc w:val="center"/>
        <w:rPr>
          <w:rFonts w:ascii="Times New Roman" w:hAnsi="Times New Roman"/>
          <w:sz w:val="28"/>
          <w:szCs w:val="28"/>
          <w:lang w:val="uk-UA"/>
        </w:rPr>
      </w:pPr>
    </w:p>
    <w:p w:rsidR="00673292" w:rsidRPr="00136526" w:rsidRDefault="00673292" w:rsidP="00673292">
      <w:pPr>
        <w:spacing w:after="0" w:line="240" w:lineRule="auto"/>
        <w:jc w:val="center"/>
        <w:rPr>
          <w:rFonts w:ascii="Times New Roman" w:hAnsi="Times New Roman"/>
          <w:b/>
          <w:sz w:val="16"/>
          <w:szCs w:val="24"/>
          <w:lang w:val="uk-UA"/>
        </w:rPr>
      </w:pPr>
      <w:r w:rsidRPr="00136526">
        <w:rPr>
          <w:rFonts w:ascii="Times New Roman" w:hAnsi="Times New Roman"/>
          <w:b/>
          <w:sz w:val="28"/>
          <w:szCs w:val="28"/>
          <w:lang w:val="uk-UA"/>
        </w:rPr>
        <w:t>кафедра адміністративного та господарського права</w:t>
      </w:r>
    </w:p>
    <w:p w:rsidR="00673292" w:rsidRPr="0068578D" w:rsidRDefault="00673292" w:rsidP="00673292">
      <w:pPr>
        <w:spacing w:after="0" w:line="240" w:lineRule="auto"/>
        <w:jc w:val="center"/>
        <w:rPr>
          <w:rFonts w:ascii="Times New Roman" w:hAnsi="Times New Roman"/>
          <w:sz w:val="16"/>
          <w:szCs w:val="24"/>
          <w:lang w:val="uk-UA"/>
        </w:rPr>
      </w:pPr>
    </w:p>
    <w:p w:rsidR="00673292" w:rsidRPr="0068578D" w:rsidRDefault="00673292" w:rsidP="00673292">
      <w:pPr>
        <w:spacing w:after="0" w:line="240" w:lineRule="auto"/>
        <w:jc w:val="center"/>
        <w:rPr>
          <w:rFonts w:ascii="Times New Roman" w:hAnsi="Times New Roman"/>
          <w:sz w:val="16"/>
          <w:szCs w:val="24"/>
          <w:lang w:val="uk-UA"/>
        </w:rPr>
      </w:pPr>
    </w:p>
    <w:p w:rsidR="00673292" w:rsidRPr="0068578D" w:rsidRDefault="00673292" w:rsidP="00673292">
      <w:pPr>
        <w:spacing w:after="0" w:line="240" w:lineRule="auto"/>
        <w:jc w:val="center"/>
        <w:rPr>
          <w:rFonts w:ascii="Times New Roman" w:hAnsi="Times New Roman"/>
          <w:sz w:val="16"/>
          <w:szCs w:val="24"/>
          <w:lang w:val="uk-UA"/>
        </w:rPr>
      </w:pPr>
    </w:p>
    <w:p w:rsidR="00673292" w:rsidRPr="0068578D" w:rsidRDefault="00673292" w:rsidP="00673292">
      <w:pPr>
        <w:spacing w:after="0" w:line="240" w:lineRule="auto"/>
        <w:jc w:val="center"/>
        <w:rPr>
          <w:rFonts w:ascii="Times New Roman" w:hAnsi="Times New Roman"/>
          <w:sz w:val="16"/>
          <w:szCs w:val="24"/>
          <w:lang w:val="uk-UA"/>
        </w:rPr>
      </w:pPr>
    </w:p>
    <w:p w:rsidR="00673292" w:rsidRPr="0068578D" w:rsidRDefault="00673292" w:rsidP="00673292">
      <w:pPr>
        <w:spacing w:after="0" w:line="240" w:lineRule="auto"/>
        <w:jc w:val="center"/>
        <w:rPr>
          <w:rFonts w:ascii="Times New Roman" w:hAnsi="Times New Roman"/>
          <w:sz w:val="16"/>
          <w:szCs w:val="24"/>
          <w:lang w:val="uk-UA"/>
        </w:rPr>
      </w:pPr>
    </w:p>
    <w:p w:rsidR="00673292" w:rsidRPr="0068578D" w:rsidRDefault="00673292" w:rsidP="00673292">
      <w:pPr>
        <w:spacing w:after="0" w:line="240" w:lineRule="auto"/>
        <w:jc w:val="center"/>
        <w:rPr>
          <w:rFonts w:ascii="Times New Roman" w:hAnsi="Times New Roman"/>
          <w:sz w:val="16"/>
          <w:szCs w:val="24"/>
          <w:lang w:val="uk-UA"/>
        </w:rPr>
      </w:pPr>
    </w:p>
    <w:p w:rsidR="00673292" w:rsidRPr="0068578D" w:rsidRDefault="00673292" w:rsidP="00673292">
      <w:pPr>
        <w:spacing w:after="0" w:line="240" w:lineRule="auto"/>
        <w:jc w:val="center"/>
        <w:rPr>
          <w:rFonts w:ascii="Times New Roman" w:hAnsi="Times New Roman"/>
          <w:sz w:val="16"/>
          <w:szCs w:val="24"/>
          <w:lang w:val="uk-UA"/>
        </w:rPr>
      </w:pPr>
    </w:p>
    <w:p w:rsidR="00673292" w:rsidRPr="0068578D" w:rsidRDefault="00673292" w:rsidP="00673292">
      <w:pPr>
        <w:spacing w:after="0" w:line="240" w:lineRule="auto"/>
        <w:jc w:val="center"/>
        <w:rPr>
          <w:rFonts w:ascii="Times New Roman" w:hAnsi="Times New Roman"/>
          <w:sz w:val="16"/>
          <w:szCs w:val="24"/>
          <w:lang w:val="uk-UA"/>
        </w:rPr>
      </w:pPr>
    </w:p>
    <w:p w:rsidR="00673292" w:rsidRPr="0068578D" w:rsidRDefault="00673292" w:rsidP="00673292">
      <w:pPr>
        <w:spacing w:after="0" w:line="240" w:lineRule="auto"/>
        <w:jc w:val="center"/>
        <w:rPr>
          <w:rFonts w:ascii="Times New Roman" w:hAnsi="Times New Roman"/>
          <w:sz w:val="16"/>
          <w:szCs w:val="24"/>
          <w:lang w:val="uk-UA"/>
        </w:rPr>
      </w:pPr>
    </w:p>
    <w:p w:rsidR="00673292" w:rsidRPr="0068578D" w:rsidRDefault="00673292" w:rsidP="00673292">
      <w:pPr>
        <w:spacing w:after="0" w:line="240" w:lineRule="auto"/>
        <w:jc w:val="center"/>
        <w:rPr>
          <w:rFonts w:ascii="Times New Roman" w:hAnsi="Times New Roman"/>
          <w:sz w:val="16"/>
          <w:szCs w:val="24"/>
          <w:lang w:val="uk-UA"/>
        </w:rPr>
      </w:pPr>
    </w:p>
    <w:p w:rsidR="00673292" w:rsidRPr="0068578D" w:rsidRDefault="00673292" w:rsidP="00673292">
      <w:pPr>
        <w:spacing w:after="0" w:line="240" w:lineRule="auto"/>
        <w:jc w:val="center"/>
        <w:rPr>
          <w:rFonts w:ascii="Times New Roman" w:hAnsi="Times New Roman"/>
          <w:sz w:val="16"/>
          <w:szCs w:val="24"/>
          <w:lang w:val="uk-UA"/>
        </w:rPr>
      </w:pPr>
    </w:p>
    <w:p w:rsidR="00673292" w:rsidRPr="0068578D" w:rsidRDefault="00673292" w:rsidP="00673292">
      <w:pPr>
        <w:spacing w:after="0" w:line="240" w:lineRule="auto"/>
        <w:jc w:val="center"/>
        <w:rPr>
          <w:rFonts w:ascii="Times New Roman" w:hAnsi="Times New Roman"/>
          <w:sz w:val="16"/>
          <w:szCs w:val="24"/>
          <w:lang w:val="uk-UA"/>
        </w:rPr>
      </w:pPr>
    </w:p>
    <w:p w:rsidR="00673292" w:rsidRPr="0068578D" w:rsidRDefault="00673292" w:rsidP="00673292">
      <w:pPr>
        <w:spacing w:after="0" w:line="240" w:lineRule="auto"/>
        <w:jc w:val="center"/>
        <w:rPr>
          <w:rFonts w:ascii="Times New Roman" w:hAnsi="Times New Roman"/>
          <w:sz w:val="16"/>
          <w:szCs w:val="24"/>
          <w:lang w:val="uk-UA"/>
        </w:rPr>
      </w:pPr>
    </w:p>
    <w:p w:rsidR="00673292" w:rsidRPr="0068578D" w:rsidRDefault="00673292" w:rsidP="00673292">
      <w:pPr>
        <w:spacing w:after="0" w:line="240" w:lineRule="auto"/>
        <w:jc w:val="center"/>
        <w:rPr>
          <w:rFonts w:ascii="Times New Roman" w:hAnsi="Times New Roman"/>
          <w:b/>
          <w:sz w:val="36"/>
          <w:szCs w:val="36"/>
          <w:lang w:val="uk-UA"/>
        </w:rPr>
      </w:pPr>
      <w:r w:rsidRPr="0068578D">
        <w:rPr>
          <w:rFonts w:ascii="Times New Roman" w:hAnsi="Times New Roman"/>
          <w:b/>
          <w:sz w:val="36"/>
          <w:szCs w:val="36"/>
          <w:lang w:val="uk-UA"/>
        </w:rPr>
        <w:t>Кваліфікаційна робота</w:t>
      </w:r>
    </w:p>
    <w:p w:rsidR="00673292" w:rsidRPr="0068578D" w:rsidRDefault="00673292" w:rsidP="00673292">
      <w:pPr>
        <w:spacing w:after="0" w:line="240" w:lineRule="auto"/>
        <w:jc w:val="center"/>
        <w:rPr>
          <w:rFonts w:ascii="Times New Roman" w:hAnsi="Times New Roman"/>
          <w:sz w:val="28"/>
          <w:szCs w:val="24"/>
          <w:lang w:val="uk-UA"/>
        </w:rPr>
      </w:pPr>
      <w:r w:rsidRPr="0068578D">
        <w:rPr>
          <w:rFonts w:ascii="Times New Roman" w:hAnsi="Times New Roman"/>
          <w:sz w:val="28"/>
          <w:szCs w:val="24"/>
          <w:lang w:val="uk-UA"/>
        </w:rPr>
        <w:t>_________________</w:t>
      </w:r>
      <w:r w:rsidRPr="00136526">
        <w:rPr>
          <w:rFonts w:ascii="Times New Roman" w:hAnsi="Times New Roman"/>
          <w:sz w:val="28"/>
          <w:szCs w:val="24"/>
          <w:u w:val="single"/>
          <w:lang w:val="uk-UA"/>
        </w:rPr>
        <w:t>магістр</w:t>
      </w:r>
      <w:r>
        <w:rPr>
          <w:rFonts w:ascii="Times New Roman" w:hAnsi="Times New Roman"/>
          <w:sz w:val="28"/>
          <w:szCs w:val="24"/>
          <w:u w:val="single"/>
          <w:lang w:val="uk-UA"/>
        </w:rPr>
        <w:t>а</w:t>
      </w:r>
      <w:r w:rsidRPr="0068578D">
        <w:rPr>
          <w:rFonts w:ascii="Times New Roman" w:hAnsi="Times New Roman"/>
          <w:sz w:val="28"/>
          <w:szCs w:val="24"/>
          <w:lang w:val="uk-UA"/>
        </w:rPr>
        <w:t>__________________</w:t>
      </w:r>
    </w:p>
    <w:p w:rsidR="00673292" w:rsidRPr="0068578D" w:rsidRDefault="00673292" w:rsidP="00673292">
      <w:pPr>
        <w:spacing w:after="0" w:line="240" w:lineRule="auto"/>
        <w:jc w:val="center"/>
        <w:rPr>
          <w:rFonts w:ascii="Times New Roman" w:hAnsi="Times New Roman"/>
          <w:sz w:val="16"/>
          <w:szCs w:val="24"/>
          <w:lang w:val="uk-UA"/>
        </w:rPr>
      </w:pPr>
      <w:r w:rsidRPr="0068578D">
        <w:rPr>
          <w:rFonts w:ascii="Times New Roman" w:hAnsi="Times New Roman"/>
          <w:sz w:val="16"/>
          <w:szCs w:val="24"/>
          <w:lang w:val="uk-UA"/>
        </w:rPr>
        <w:t>(рівень вищої освіти)</w:t>
      </w:r>
    </w:p>
    <w:p w:rsidR="00673292" w:rsidRPr="0068578D" w:rsidRDefault="00673292" w:rsidP="00673292">
      <w:pPr>
        <w:spacing w:after="0" w:line="240" w:lineRule="auto"/>
        <w:jc w:val="center"/>
        <w:rPr>
          <w:rFonts w:ascii="Times New Roman" w:hAnsi="Times New Roman"/>
          <w:sz w:val="28"/>
          <w:szCs w:val="28"/>
          <w:lang w:val="uk-UA"/>
        </w:rPr>
      </w:pPr>
    </w:p>
    <w:p w:rsidR="00673292" w:rsidRPr="00673292" w:rsidRDefault="00673292" w:rsidP="00673292">
      <w:pPr>
        <w:spacing w:after="0" w:line="240" w:lineRule="auto"/>
        <w:jc w:val="center"/>
        <w:rPr>
          <w:rFonts w:ascii="Times New Roman" w:hAnsi="Times New Roman"/>
          <w:sz w:val="28"/>
          <w:szCs w:val="28"/>
          <w:lang w:val="uk-UA"/>
        </w:rPr>
      </w:pPr>
      <w:r w:rsidRPr="0068578D">
        <w:rPr>
          <w:rFonts w:ascii="Times New Roman" w:hAnsi="Times New Roman"/>
          <w:sz w:val="28"/>
          <w:szCs w:val="28"/>
          <w:lang w:val="uk-UA"/>
        </w:rPr>
        <w:t>на тему</w:t>
      </w:r>
      <w:r w:rsidRPr="00136526">
        <w:rPr>
          <w:rFonts w:ascii="Times New Roman" w:hAnsi="Times New Roman"/>
          <w:sz w:val="28"/>
          <w:szCs w:val="28"/>
          <w:lang w:val="uk-UA"/>
        </w:rPr>
        <w:t xml:space="preserve"> </w:t>
      </w:r>
      <w:r w:rsidRPr="00673292">
        <w:rPr>
          <w:rFonts w:ascii="Times New Roman" w:hAnsi="Times New Roman"/>
          <w:sz w:val="28"/>
          <w:szCs w:val="28"/>
          <w:lang w:val="uk-UA"/>
        </w:rPr>
        <w:t xml:space="preserve">Публічно-правове регулювання забезпечення громадського порядку та безпеки під час проведення футбольних матчів: міжнародно-правові та національні стандарти. </w:t>
      </w:r>
    </w:p>
    <w:p w:rsidR="00673292" w:rsidRPr="0068578D" w:rsidRDefault="00673292" w:rsidP="00673292">
      <w:pPr>
        <w:spacing w:after="0" w:line="240" w:lineRule="auto"/>
        <w:jc w:val="center"/>
        <w:rPr>
          <w:rFonts w:ascii="Times New Roman" w:hAnsi="Times New Roman"/>
          <w:sz w:val="28"/>
          <w:szCs w:val="24"/>
          <w:lang w:val="uk-UA"/>
        </w:rPr>
      </w:pPr>
    </w:p>
    <w:p w:rsidR="00673292" w:rsidRPr="0068578D" w:rsidRDefault="00673292" w:rsidP="00673292">
      <w:pPr>
        <w:spacing w:after="0" w:line="240" w:lineRule="auto"/>
        <w:jc w:val="center"/>
        <w:rPr>
          <w:rFonts w:ascii="Times New Roman" w:hAnsi="Times New Roman"/>
          <w:sz w:val="28"/>
          <w:szCs w:val="24"/>
          <w:lang w:val="uk-UA"/>
        </w:rPr>
      </w:pPr>
    </w:p>
    <w:p w:rsidR="00673292" w:rsidRPr="0068578D" w:rsidRDefault="00673292" w:rsidP="00673292">
      <w:pPr>
        <w:spacing w:after="0" w:line="240" w:lineRule="auto"/>
        <w:jc w:val="center"/>
        <w:rPr>
          <w:rFonts w:ascii="Times New Roman" w:hAnsi="Times New Roman"/>
          <w:sz w:val="28"/>
          <w:szCs w:val="24"/>
          <w:lang w:val="uk-UA"/>
        </w:rPr>
      </w:pPr>
    </w:p>
    <w:p w:rsidR="00673292" w:rsidRPr="0068578D" w:rsidRDefault="00673292" w:rsidP="00673292">
      <w:pPr>
        <w:spacing w:after="0" w:line="240" w:lineRule="auto"/>
        <w:jc w:val="center"/>
        <w:rPr>
          <w:rFonts w:ascii="Times New Roman" w:hAnsi="Times New Roman"/>
          <w:sz w:val="28"/>
          <w:szCs w:val="24"/>
          <w:lang w:val="uk-UA"/>
        </w:rPr>
      </w:pPr>
    </w:p>
    <w:p w:rsidR="00673292" w:rsidRPr="0068578D" w:rsidRDefault="00673292" w:rsidP="00673292">
      <w:pPr>
        <w:spacing w:after="0" w:line="240" w:lineRule="auto"/>
        <w:jc w:val="center"/>
        <w:rPr>
          <w:rFonts w:ascii="Times New Roman" w:hAnsi="Times New Roman"/>
          <w:sz w:val="28"/>
          <w:szCs w:val="24"/>
          <w:lang w:val="uk-UA"/>
        </w:rPr>
      </w:pPr>
    </w:p>
    <w:p w:rsidR="00673292" w:rsidRPr="0068578D" w:rsidRDefault="00673292" w:rsidP="00673292">
      <w:pPr>
        <w:spacing w:after="0" w:line="240" w:lineRule="auto"/>
        <w:jc w:val="center"/>
        <w:rPr>
          <w:rFonts w:ascii="Times New Roman" w:hAnsi="Times New Roman"/>
          <w:sz w:val="28"/>
          <w:szCs w:val="24"/>
          <w:lang w:val="uk-UA"/>
        </w:rPr>
      </w:pPr>
    </w:p>
    <w:p w:rsidR="00673292" w:rsidRPr="0068578D" w:rsidRDefault="00673292" w:rsidP="00673292">
      <w:pPr>
        <w:spacing w:after="0" w:line="240" w:lineRule="auto"/>
        <w:jc w:val="center"/>
        <w:rPr>
          <w:rFonts w:ascii="Times New Roman" w:hAnsi="Times New Roman"/>
          <w:sz w:val="28"/>
          <w:szCs w:val="24"/>
          <w:lang w:val="uk-UA"/>
        </w:rPr>
      </w:pPr>
    </w:p>
    <w:p w:rsidR="00673292" w:rsidRPr="0068578D" w:rsidRDefault="00673292" w:rsidP="00673292">
      <w:pPr>
        <w:spacing w:after="0" w:line="240" w:lineRule="auto"/>
        <w:jc w:val="center"/>
        <w:rPr>
          <w:rFonts w:ascii="Times New Roman" w:hAnsi="Times New Roman"/>
          <w:sz w:val="28"/>
          <w:szCs w:val="24"/>
          <w:lang w:val="uk-UA"/>
        </w:rPr>
      </w:pPr>
    </w:p>
    <w:p w:rsidR="00673292" w:rsidRPr="0068578D" w:rsidRDefault="00673292" w:rsidP="00673292">
      <w:pPr>
        <w:spacing w:after="0" w:line="240" w:lineRule="auto"/>
        <w:ind w:left="3544"/>
        <w:rPr>
          <w:rFonts w:ascii="Times New Roman" w:hAnsi="Times New Roman"/>
          <w:sz w:val="28"/>
          <w:szCs w:val="24"/>
          <w:lang w:val="uk-UA"/>
        </w:rPr>
      </w:pPr>
      <w:r w:rsidRPr="0068578D">
        <w:rPr>
          <w:rFonts w:ascii="Times New Roman" w:hAnsi="Times New Roman"/>
          <w:sz w:val="28"/>
          <w:szCs w:val="24"/>
          <w:lang w:val="uk-UA"/>
        </w:rPr>
        <w:t>Виконав: студент магістратури, групи______</w:t>
      </w:r>
    </w:p>
    <w:p w:rsidR="00673292" w:rsidRPr="0068578D" w:rsidRDefault="00673292" w:rsidP="00673292">
      <w:pPr>
        <w:spacing w:after="0" w:line="240" w:lineRule="auto"/>
        <w:ind w:left="3544"/>
        <w:rPr>
          <w:rFonts w:ascii="Times New Roman" w:hAnsi="Times New Roman"/>
          <w:sz w:val="28"/>
          <w:szCs w:val="24"/>
          <w:lang w:val="uk-UA"/>
        </w:rPr>
      </w:pPr>
      <w:r w:rsidRPr="0068578D">
        <w:rPr>
          <w:rFonts w:ascii="Times New Roman" w:hAnsi="Times New Roman"/>
          <w:sz w:val="28"/>
          <w:szCs w:val="24"/>
          <w:lang w:val="uk-UA"/>
        </w:rPr>
        <w:t>спеціальності</w:t>
      </w:r>
    </w:p>
    <w:p w:rsidR="00673292" w:rsidRPr="0068578D" w:rsidRDefault="00673292" w:rsidP="00673292">
      <w:pPr>
        <w:spacing w:after="0" w:line="240" w:lineRule="auto"/>
        <w:rPr>
          <w:rFonts w:ascii="Times New Roman" w:hAnsi="Times New Roman"/>
          <w:sz w:val="16"/>
          <w:szCs w:val="24"/>
          <w:lang w:val="uk-UA"/>
        </w:rPr>
      </w:pPr>
    </w:p>
    <w:p w:rsidR="00673292" w:rsidRPr="00136526" w:rsidRDefault="00673292" w:rsidP="00673292">
      <w:pPr>
        <w:spacing w:after="0" w:line="240" w:lineRule="auto"/>
        <w:ind w:left="3544"/>
        <w:rPr>
          <w:rFonts w:ascii="Times New Roman" w:hAnsi="Times New Roman"/>
          <w:sz w:val="28"/>
          <w:szCs w:val="28"/>
          <w:lang w:val="uk-UA"/>
        </w:rPr>
      </w:pPr>
      <w:r>
        <w:rPr>
          <w:rFonts w:ascii="Times New Roman" w:hAnsi="Times New Roman"/>
          <w:sz w:val="28"/>
          <w:szCs w:val="28"/>
          <w:lang w:val="uk-UA"/>
        </w:rPr>
        <w:t xml:space="preserve">спеціальності </w:t>
      </w:r>
      <w:r w:rsidRPr="00136526">
        <w:rPr>
          <w:rFonts w:ascii="Times New Roman" w:hAnsi="Times New Roman"/>
          <w:sz w:val="28"/>
          <w:szCs w:val="28"/>
          <w:lang w:val="uk-UA"/>
        </w:rPr>
        <w:t>081 право</w:t>
      </w:r>
    </w:p>
    <w:p w:rsidR="00673292" w:rsidRPr="0068578D" w:rsidRDefault="00673292" w:rsidP="00673292">
      <w:pPr>
        <w:spacing w:after="0" w:line="240" w:lineRule="auto"/>
        <w:ind w:left="3544"/>
        <w:rPr>
          <w:rFonts w:ascii="Times New Roman" w:hAnsi="Times New Roman"/>
          <w:sz w:val="16"/>
          <w:szCs w:val="24"/>
          <w:lang w:val="uk-UA"/>
        </w:rPr>
      </w:pPr>
    </w:p>
    <w:p w:rsidR="00673292" w:rsidRPr="00136526" w:rsidRDefault="00673292" w:rsidP="00673292">
      <w:pPr>
        <w:spacing w:after="0" w:line="240" w:lineRule="auto"/>
        <w:ind w:firstLine="3544"/>
        <w:jc w:val="both"/>
        <w:rPr>
          <w:rFonts w:ascii="Times New Roman" w:hAnsi="Times New Roman"/>
          <w:b/>
          <w:sz w:val="28"/>
          <w:szCs w:val="28"/>
          <w:lang w:val="uk-UA"/>
        </w:rPr>
      </w:pPr>
      <w:r>
        <w:rPr>
          <w:rFonts w:ascii="Times New Roman" w:hAnsi="Times New Roman"/>
          <w:bCs/>
          <w:sz w:val="28"/>
          <w:szCs w:val="28"/>
          <w:lang w:val="uk-UA"/>
        </w:rPr>
        <w:t>Г.Є. Рябець</w:t>
      </w:r>
    </w:p>
    <w:p w:rsidR="00673292" w:rsidRPr="0068578D" w:rsidRDefault="00673292" w:rsidP="00673292">
      <w:pPr>
        <w:spacing w:after="0" w:line="240" w:lineRule="auto"/>
        <w:ind w:left="3544"/>
        <w:rPr>
          <w:rFonts w:ascii="Times New Roman" w:hAnsi="Times New Roman"/>
          <w:sz w:val="16"/>
          <w:szCs w:val="24"/>
          <w:lang w:val="uk-UA"/>
        </w:rPr>
      </w:pPr>
      <w:r w:rsidRPr="0068578D">
        <w:rPr>
          <w:rFonts w:ascii="Times New Roman" w:hAnsi="Times New Roman"/>
          <w:sz w:val="28"/>
          <w:szCs w:val="24"/>
          <w:lang w:val="uk-UA"/>
        </w:rPr>
        <w:t xml:space="preserve">Керівник </w:t>
      </w:r>
      <w:r>
        <w:rPr>
          <w:rFonts w:ascii="Times New Roman" w:hAnsi="Times New Roman"/>
          <w:sz w:val="28"/>
          <w:szCs w:val="24"/>
          <w:lang w:val="uk-UA"/>
        </w:rPr>
        <w:t xml:space="preserve">доцент, к.ю.н.  Кузенко Л.В. </w:t>
      </w:r>
    </w:p>
    <w:p w:rsidR="00673292" w:rsidRPr="0068578D" w:rsidRDefault="00673292" w:rsidP="00673292">
      <w:pPr>
        <w:spacing w:after="0" w:line="240" w:lineRule="auto"/>
        <w:ind w:left="3544"/>
        <w:rPr>
          <w:rFonts w:ascii="Times New Roman" w:hAnsi="Times New Roman"/>
          <w:sz w:val="28"/>
          <w:szCs w:val="24"/>
          <w:lang w:val="uk-UA"/>
        </w:rPr>
      </w:pPr>
      <w:r w:rsidRPr="0068578D">
        <w:rPr>
          <w:rFonts w:ascii="Times New Roman" w:hAnsi="Times New Roman"/>
          <w:sz w:val="28"/>
          <w:szCs w:val="24"/>
          <w:lang w:val="uk-UA"/>
        </w:rPr>
        <w:t>Рецензент___________________________</w:t>
      </w:r>
    </w:p>
    <w:p w:rsidR="00673292" w:rsidRPr="0068578D" w:rsidRDefault="00673292" w:rsidP="00673292">
      <w:pPr>
        <w:spacing w:after="0" w:line="240" w:lineRule="auto"/>
        <w:ind w:left="2832" w:firstLine="708"/>
        <w:jc w:val="center"/>
        <w:rPr>
          <w:rFonts w:ascii="Times New Roman" w:hAnsi="Times New Roman"/>
          <w:sz w:val="16"/>
          <w:szCs w:val="24"/>
          <w:lang w:val="uk-UA"/>
        </w:rPr>
      </w:pPr>
      <w:r w:rsidRPr="0068578D">
        <w:rPr>
          <w:rFonts w:ascii="Times New Roman" w:hAnsi="Times New Roman"/>
          <w:sz w:val="16"/>
          <w:szCs w:val="24"/>
          <w:lang w:val="uk-UA"/>
        </w:rPr>
        <w:t xml:space="preserve">(посада, вчене звання, науковий ступінь, прізвище та ініціали)   </w:t>
      </w:r>
    </w:p>
    <w:p w:rsidR="00673292" w:rsidRPr="0068578D" w:rsidRDefault="00673292" w:rsidP="00673292">
      <w:pPr>
        <w:spacing w:after="0" w:line="240" w:lineRule="auto"/>
        <w:jc w:val="right"/>
        <w:rPr>
          <w:rFonts w:ascii="Times New Roman" w:hAnsi="Times New Roman"/>
          <w:sz w:val="28"/>
          <w:szCs w:val="24"/>
          <w:lang w:val="uk-UA"/>
        </w:rPr>
      </w:pPr>
    </w:p>
    <w:p w:rsidR="00673292" w:rsidRPr="0068578D" w:rsidRDefault="00673292" w:rsidP="00673292">
      <w:pPr>
        <w:spacing w:after="0" w:line="240" w:lineRule="auto"/>
        <w:jc w:val="right"/>
        <w:rPr>
          <w:rFonts w:ascii="Times New Roman" w:hAnsi="Times New Roman"/>
          <w:sz w:val="28"/>
          <w:szCs w:val="24"/>
          <w:lang w:val="uk-UA"/>
        </w:rPr>
      </w:pPr>
    </w:p>
    <w:p w:rsidR="00673292" w:rsidRPr="0068578D" w:rsidRDefault="00673292" w:rsidP="00673292">
      <w:pPr>
        <w:spacing w:after="0" w:line="240" w:lineRule="auto"/>
        <w:jc w:val="right"/>
        <w:rPr>
          <w:rFonts w:ascii="Times New Roman" w:hAnsi="Times New Roman"/>
          <w:sz w:val="28"/>
          <w:szCs w:val="24"/>
          <w:lang w:val="uk-UA"/>
        </w:rPr>
      </w:pPr>
    </w:p>
    <w:p w:rsidR="00673292" w:rsidRPr="0068578D" w:rsidRDefault="00673292" w:rsidP="00673292">
      <w:pPr>
        <w:spacing w:after="0" w:line="240" w:lineRule="auto"/>
        <w:jc w:val="center"/>
        <w:rPr>
          <w:rFonts w:ascii="Times New Roman" w:hAnsi="Times New Roman"/>
          <w:sz w:val="28"/>
          <w:szCs w:val="24"/>
          <w:lang w:val="uk-UA"/>
        </w:rPr>
      </w:pPr>
    </w:p>
    <w:p w:rsidR="00673292" w:rsidRPr="0068578D" w:rsidRDefault="00673292" w:rsidP="00673292">
      <w:pPr>
        <w:spacing w:after="0" w:line="240" w:lineRule="auto"/>
        <w:jc w:val="center"/>
        <w:rPr>
          <w:rFonts w:ascii="Times New Roman" w:hAnsi="Times New Roman"/>
          <w:sz w:val="28"/>
          <w:szCs w:val="24"/>
          <w:lang w:val="uk-UA"/>
        </w:rPr>
      </w:pPr>
    </w:p>
    <w:p w:rsidR="00673292" w:rsidRPr="0068578D" w:rsidRDefault="00673292" w:rsidP="00673292">
      <w:pPr>
        <w:spacing w:after="0" w:line="240" w:lineRule="auto"/>
        <w:jc w:val="center"/>
        <w:rPr>
          <w:rFonts w:ascii="Times New Roman" w:hAnsi="Times New Roman"/>
          <w:sz w:val="28"/>
          <w:szCs w:val="24"/>
          <w:lang w:val="uk-UA"/>
        </w:rPr>
      </w:pPr>
    </w:p>
    <w:p w:rsidR="00673292" w:rsidRDefault="00673292" w:rsidP="00673292">
      <w:pPr>
        <w:spacing w:after="0" w:line="240" w:lineRule="auto"/>
        <w:jc w:val="center"/>
        <w:rPr>
          <w:rFonts w:ascii="Times New Roman" w:hAnsi="Times New Roman"/>
          <w:sz w:val="28"/>
          <w:szCs w:val="24"/>
          <w:lang w:val="uk-UA"/>
        </w:rPr>
      </w:pPr>
      <w:r w:rsidRPr="0068578D">
        <w:rPr>
          <w:rFonts w:ascii="Times New Roman" w:hAnsi="Times New Roman"/>
          <w:sz w:val="28"/>
          <w:szCs w:val="24"/>
          <w:lang w:val="uk-UA"/>
        </w:rPr>
        <w:t>Запоріжжя – 20</w:t>
      </w:r>
      <w:r>
        <w:rPr>
          <w:rFonts w:ascii="Times New Roman" w:hAnsi="Times New Roman"/>
          <w:sz w:val="28"/>
          <w:szCs w:val="24"/>
          <w:lang w:val="uk-UA"/>
        </w:rPr>
        <w:t>20</w:t>
      </w:r>
    </w:p>
    <w:p w:rsidR="00673292" w:rsidRDefault="00673292" w:rsidP="00673292">
      <w:pPr>
        <w:spacing w:after="0" w:line="240" w:lineRule="auto"/>
        <w:jc w:val="center"/>
        <w:rPr>
          <w:rFonts w:ascii="Times New Roman" w:hAnsi="Times New Roman"/>
          <w:sz w:val="28"/>
          <w:szCs w:val="24"/>
          <w:lang w:val="uk-UA"/>
        </w:rPr>
      </w:pPr>
    </w:p>
    <w:p w:rsidR="00673292" w:rsidRDefault="00673292" w:rsidP="00673292">
      <w:pPr>
        <w:spacing w:after="0" w:line="240" w:lineRule="auto"/>
        <w:jc w:val="center"/>
        <w:rPr>
          <w:rFonts w:ascii="Times New Roman" w:hAnsi="Times New Roman"/>
          <w:sz w:val="28"/>
          <w:szCs w:val="24"/>
          <w:lang w:val="uk-UA"/>
        </w:rPr>
      </w:pPr>
    </w:p>
    <w:p w:rsidR="00673292" w:rsidRPr="0068578D" w:rsidRDefault="00673292" w:rsidP="00673292">
      <w:pPr>
        <w:spacing w:after="0" w:line="240" w:lineRule="auto"/>
        <w:jc w:val="center"/>
        <w:rPr>
          <w:rFonts w:ascii="Times New Roman" w:hAnsi="Times New Roman"/>
          <w:b/>
          <w:sz w:val="28"/>
          <w:szCs w:val="28"/>
          <w:lang w:val="uk-UA"/>
        </w:rPr>
      </w:pPr>
      <w:r w:rsidRPr="0068578D">
        <w:rPr>
          <w:rFonts w:ascii="Times New Roman" w:hAnsi="Times New Roman"/>
          <w:b/>
          <w:sz w:val="28"/>
          <w:szCs w:val="28"/>
          <w:lang w:val="uk-UA"/>
        </w:rPr>
        <w:lastRenderedPageBreak/>
        <w:t>МІНІСТЕРСТВО ОСВІТИ І НАУКИ УКРАЇНИ</w:t>
      </w:r>
    </w:p>
    <w:p w:rsidR="00673292" w:rsidRPr="0068578D" w:rsidRDefault="00673292" w:rsidP="00673292">
      <w:pPr>
        <w:spacing w:after="0" w:line="240" w:lineRule="auto"/>
        <w:jc w:val="center"/>
        <w:rPr>
          <w:rFonts w:ascii="Times New Roman" w:hAnsi="Times New Roman"/>
          <w:b/>
          <w:sz w:val="28"/>
          <w:szCs w:val="28"/>
          <w:lang w:val="uk-UA"/>
        </w:rPr>
      </w:pPr>
      <w:r w:rsidRPr="0068578D">
        <w:rPr>
          <w:rFonts w:ascii="Times New Roman" w:hAnsi="Times New Roman"/>
          <w:b/>
          <w:sz w:val="28"/>
          <w:szCs w:val="28"/>
          <w:lang w:val="uk-UA"/>
        </w:rPr>
        <w:t>ЗАПОРІЗЬКИЙ НАЦІОНАЛЬНИЙ УНІВЕРСИТЕТ</w:t>
      </w:r>
    </w:p>
    <w:p w:rsidR="00673292" w:rsidRPr="0068578D" w:rsidRDefault="00673292" w:rsidP="00673292">
      <w:pPr>
        <w:spacing w:after="0" w:line="240" w:lineRule="auto"/>
        <w:jc w:val="center"/>
        <w:rPr>
          <w:rFonts w:ascii="Times New Roman" w:hAnsi="Times New Roman"/>
          <w:b/>
          <w:bCs/>
          <w:sz w:val="28"/>
          <w:szCs w:val="28"/>
          <w:lang w:val="uk-UA"/>
        </w:rPr>
      </w:pPr>
    </w:p>
    <w:p w:rsidR="00673292" w:rsidRPr="0068578D" w:rsidRDefault="00673292" w:rsidP="00673292">
      <w:pPr>
        <w:spacing w:after="0" w:line="240" w:lineRule="auto"/>
        <w:jc w:val="center"/>
        <w:rPr>
          <w:rFonts w:ascii="Times New Roman" w:hAnsi="Times New Roman"/>
          <w:b/>
          <w:bCs/>
          <w:sz w:val="28"/>
          <w:szCs w:val="28"/>
          <w:lang w:val="uk-UA"/>
        </w:rPr>
      </w:pPr>
    </w:p>
    <w:p w:rsidR="00673292" w:rsidRPr="0068578D" w:rsidRDefault="00673292" w:rsidP="00673292">
      <w:pPr>
        <w:keepNext/>
        <w:spacing w:after="0" w:line="240" w:lineRule="auto"/>
        <w:jc w:val="both"/>
        <w:outlineLvl w:val="0"/>
        <w:rPr>
          <w:rFonts w:ascii="Times New Roman" w:hAnsi="Times New Roman"/>
          <w:sz w:val="28"/>
          <w:szCs w:val="28"/>
          <w:lang w:val="uk-UA"/>
        </w:rPr>
      </w:pPr>
      <w:r w:rsidRPr="0068578D">
        <w:rPr>
          <w:rFonts w:ascii="Times New Roman" w:hAnsi="Times New Roman"/>
          <w:bCs/>
          <w:sz w:val="28"/>
          <w:szCs w:val="28"/>
          <w:lang w:val="uk-UA"/>
        </w:rPr>
        <w:t>Факультет</w:t>
      </w:r>
      <w:r w:rsidRPr="0068578D">
        <w:rPr>
          <w:rFonts w:ascii="Times New Roman" w:hAnsi="Times New Roman"/>
          <w:sz w:val="28"/>
          <w:szCs w:val="28"/>
          <w:lang w:val="uk-UA"/>
        </w:rPr>
        <w:t>___</w:t>
      </w:r>
      <w:r w:rsidRPr="00136526">
        <w:rPr>
          <w:rFonts w:ascii="Times New Roman" w:hAnsi="Times New Roman"/>
          <w:sz w:val="28"/>
          <w:szCs w:val="28"/>
          <w:u w:val="single"/>
          <w:lang w:val="uk-UA"/>
        </w:rPr>
        <w:t xml:space="preserve">юридичний </w:t>
      </w:r>
      <w:r w:rsidRPr="0068578D">
        <w:rPr>
          <w:rFonts w:ascii="Times New Roman" w:hAnsi="Times New Roman"/>
          <w:sz w:val="28"/>
          <w:szCs w:val="28"/>
          <w:lang w:val="uk-UA"/>
        </w:rPr>
        <w:t>______</w:t>
      </w:r>
      <w:r>
        <w:rPr>
          <w:rFonts w:ascii="Times New Roman" w:hAnsi="Times New Roman"/>
          <w:sz w:val="28"/>
          <w:szCs w:val="28"/>
          <w:lang w:val="uk-UA"/>
        </w:rPr>
        <w:t>______________________</w:t>
      </w:r>
      <w:r w:rsidRPr="0068578D">
        <w:rPr>
          <w:rFonts w:ascii="Times New Roman" w:hAnsi="Times New Roman"/>
          <w:sz w:val="28"/>
          <w:szCs w:val="28"/>
          <w:lang w:val="uk-UA"/>
        </w:rPr>
        <w:t>________________</w:t>
      </w:r>
    </w:p>
    <w:p w:rsidR="00673292" w:rsidRPr="0068578D" w:rsidRDefault="00673292" w:rsidP="00673292">
      <w:pPr>
        <w:keepNext/>
        <w:spacing w:after="0" w:line="240" w:lineRule="auto"/>
        <w:jc w:val="both"/>
        <w:outlineLvl w:val="0"/>
        <w:rPr>
          <w:rFonts w:ascii="Times New Roman" w:hAnsi="Times New Roman"/>
          <w:bCs/>
          <w:sz w:val="28"/>
          <w:szCs w:val="28"/>
          <w:lang w:val="uk-UA"/>
        </w:rPr>
      </w:pPr>
      <w:r w:rsidRPr="0068578D">
        <w:rPr>
          <w:rFonts w:ascii="Times New Roman" w:hAnsi="Times New Roman"/>
          <w:bCs/>
          <w:sz w:val="28"/>
          <w:szCs w:val="28"/>
          <w:lang w:val="uk-UA"/>
        </w:rPr>
        <w:t>Кафедра__</w:t>
      </w:r>
      <w:r w:rsidRPr="00136526">
        <w:rPr>
          <w:rFonts w:ascii="Times New Roman" w:hAnsi="Times New Roman"/>
          <w:bCs/>
          <w:sz w:val="28"/>
          <w:szCs w:val="28"/>
          <w:u w:val="single"/>
          <w:lang w:val="uk-UA"/>
        </w:rPr>
        <w:t xml:space="preserve">адміністративного та господарського права    </w:t>
      </w:r>
      <w:r w:rsidRPr="0068578D">
        <w:rPr>
          <w:rFonts w:ascii="Times New Roman" w:hAnsi="Times New Roman"/>
          <w:bCs/>
          <w:sz w:val="28"/>
          <w:szCs w:val="28"/>
          <w:lang w:val="uk-UA"/>
        </w:rPr>
        <w:t>_______________</w:t>
      </w:r>
    </w:p>
    <w:p w:rsidR="00673292" w:rsidRPr="0068578D" w:rsidRDefault="00673292" w:rsidP="00673292">
      <w:pPr>
        <w:spacing w:after="0" w:line="240" w:lineRule="auto"/>
        <w:jc w:val="both"/>
        <w:rPr>
          <w:rFonts w:ascii="Times New Roman" w:hAnsi="Times New Roman"/>
          <w:sz w:val="28"/>
          <w:szCs w:val="28"/>
          <w:lang w:val="uk-UA"/>
        </w:rPr>
      </w:pPr>
      <w:r w:rsidRPr="0068578D">
        <w:rPr>
          <w:rFonts w:ascii="Times New Roman" w:hAnsi="Times New Roman"/>
          <w:sz w:val="28"/>
          <w:szCs w:val="28"/>
          <w:lang w:val="uk-UA"/>
        </w:rPr>
        <w:t>Рівень вищої освіти___</w:t>
      </w:r>
      <w:r w:rsidRPr="00136526">
        <w:rPr>
          <w:rFonts w:ascii="Times New Roman" w:hAnsi="Times New Roman"/>
          <w:sz w:val="28"/>
          <w:szCs w:val="28"/>
          <w:u w:val="single"/>
          <w:lang w:val="uk-UA"/>
        </w:rPr>
        <w:t>магістр</w:t>
      </w:r>
      <w:r>
        <w:rPr>
          <w:rFonts w:ascii="Times New Roman" w:hAnsi="Times New Roman"/>
          <w:sz w:val="28"/>
          <w:szCs w:val="28"/>
          <w:lang w:val="uk-UA"/>
        </w:rPr>
        <w:t>__</w:t>
      </w:r>
      <w:r w:rsidRPr="0068578D">
        <w:rPr>
          <w:rFonts w:ascii="Times New Roman" w:hAnsi="Times New Roman"/>
          <w:sz w:val="28"/>
          <w:szCs w:val="28"/>
          <w:lang w:val="uk-UA"/>
        </w:rPr>
        <w:t>_____________________________________</w:t>
      </w:r>
    </w:p>
    <w:p w:rsidR="00673292" w:rsidRPr="0068578D" w:rsidRDefault="00673292" w:rsidP="00673292">
      <w:pPr>
        <w:keepNext/>
        <w:spacing w:after="0" w:line="240" w:lineRule="auto"/>
        <w:jc w:val="both"/>
        <w:outlineLvl w:val="0"/>
        <w:rPr>
          <w:rFonts w:ascii="Times New Roman" w:hAnsi="Times New Roman"/>
          <w:sz w:val="28"/>
          <w:szCs w:val="28"/>
          <w:lang w:val="uk-UA"/>
        </w:rPr>
      </w:pPr>
      <w:r w:rsidRPr="0068578D">
        <w:rPr>
          <w:rFonts w:ascii="Times New Roman" w:hAnsi="Times New Roman"/>
          <w:bCs/>
          <w:sz w:val="28"/>
          <w:szCs w:val="28"/>
          <w:lang w:val="uk-UA"/>
        </w:rPr>
        <w:t xml:space="preserve">Спеціальність </w:t>
      </w:r>
      <w:r w:rsidRPr="0068578D">
        <w:rPr>
          <w:rFonts w:ascii="Times New Roman" w:hAnsi="Times New Roman"/>
          <w:sz w:val="28"/>
          <w:szCs w:val="28"/>
          <w:lang w:val="uk-UA"/>
        </w:rPr>
        <w:t>_____</w:t>
      </w:r>
      <w:r w:rsidRPr="00136526">
        <w:rPr>
          <w:rFonts w:ascii="Times New Roman" w:hAnsi="Times New Roman"/>
          <w:sz w:val="28"/>
          <w:szCs w:val="28"/>
          <w:u w:val="single"/>
          <w:lang w:val="uk-UA"/>
        </w:rPr>
        <w:t>081 право</w:t>
      </w:r>
      <w:r w:rsidRPr="0068578D">
        <w:rPr>
          <w:rFonts w:ascii="Times New Roman" w:hAnsi="Times New Roman"/>
          <w:sz w:val="28"/>
          <w:szCs w:val="28"/>
          <w:lang w:val="uk-UA"/>
        </w:rPr>
        <w:t>________________________________________</w:t>
      </w:r>
    </w:p>
    <w:p w:rsidR="00673292" w:rsidRPr="0068578D" w:rsidRDefault="00673292" w:rsidP="00673292">
      <w:pPr>
        <w:keepNext/>
        <w:spacing w:after="0" w:line="240" w:lineRule="auto"/>
        <w:jc w:val="center"/>
        <w:outlineLvl w:val="0"/>
        <w:rPr>
          <w:rFonts w:ascii="Times New Roman" w:hAnsi="Times New Roman"/>
          <w:bCs/>
          <w:sz w:val="28"/>
          <w:szCs w:val="20"/>
          <w:lang w:val="uk-UA"/>
        </w:rPr>
      </w:pPr>
      <w:r w:rsidRPr="0068578D">
        <w:rPr>
          <w:rFonts w:ascii="Times New Roman" w:hAnsi="Times New Roman"/>
          <w:bCs/>
          <w:sz w:val="16"/>
          <w:szCs w:val="20"/>
          <w:lang w:val="uk-UA"/>
        </w:rPr>
        <w:t>(шифр і назва)</w:t>
      </w:r>
    </w:p>
    <w:p w:rsidR="00673292" w:rsidRPr="0068578D" w:rsidRDefault="00673292" w:rsidP="00673292">
      <w:pPr>
        <w:keepNext/>
        <w:spacing w:after="0" w:line="240" w:lineRule="auto"/>
        <w:ind w:left="5040" w:firstLine="720"/>
        <w:jc w:val="both"/>
        <w:outlineLvl w:val="0"/>
        <w:rPr>
          <w:rFonts w:ascii="Times New Roman" w:hAnsi="Times New Roman"/>
          <w:sz w:val="28"/>
          <w:szCs w:val="20"/>
          <w:lang w:val="uk-UA"/>
        </w:rPr>
      </w:pPr>
    </w:p>
    <w:p w:rsidR="00673292" w:rsidRPr="0068578D" w:rsidRDefault="00673292" w:rsidP="00673292">
      <w:pPr>
        <w:keepNext/>
        <w:spacing w:after="0" w:line="240" w:lineRule="auto"/>
        <w:ind w:left="5040"/>
        <w:jc w:val="both"/>
        <w:outlineLvl w:val="0"/>
        <w:rPr>
          <w:rFonts w:ascii="Times New Roman" w:hAnsi="Times New Roman"/>
          <w:b/>
          <w:sz w:val="28"/>
          <w:szCs w:val="28"/>
          <w:lang w:val="uk-UA"/>
        </w:rPr>
      </w:pPr>
      <w:r w:rsidRPr="0068578D">
        <w:rPr>
          <w:rFonts w:ascii="Times New Roman" w:hAnsi="Times New Roman"/>
          <w:b/>
          <w:sz w:val="28"/>
          <w:szCs w:val="28"/>
          <w:lang w:val="uk-UA"/>
        </w:rPr>
        <w:t>ЗАТВЕРДЖУЮ</w:t>
      </w:r>
    </w:p>
    <w:p w:rsidR="00673292" w:rsidRPr="0068578D" w:rsidRDefault="00673292" w:rsidP="00673292">
      <w:pPr>
        <w:spacing w:after="0" w:line="240" w:lineRule="auto"/>
        <w:ind w:left="5040"/>
        <w:rPr>
          <w:rFonts w:ascii="Times New Roman" w:hAnsi="Times New Roman"/>
          <w:sz w:val="28"/>
          <w:szCs w:val="28"/>
          <w:lang w:val="uk-UA"/>
        </w:rPr>
      </w:pPr>
      <w:r w:rsidRPr="0068578D">
        <w:rPr>
          <w:rFonts w:ascii="Times New Roman" w:hAnsi="Times New Roman"/>
          <w:sz w:val="28"/>
          <w:szCs w:val="28"/>
          <w:lang w:val="uk-UA"/>
        </w:rPr>
        <w:t>Завідувач кафедри______________</w:t>
      </w:r>
    </w:p>
    <w:p w:rsidR="00673292" w:rsidRPr="0068578D" w:rsidRDefault="00673292" w:rsidP="00673292">
      <w:pPr>
        <w:spacing w:after="0" w:line="240" w:lineRule="auto"/>
        <w:ind w:left="5040"/>
        <w:jc w:val="both"/>
        <w:rPr>
          <w:rFonts w:ascii="Times New Roman" w:hAnsi="Times New Roman"/>
          <w:bCs/>
          <w:sz w:val="28"/>
          <w:szCs w:val="28"/>
          <w:lang w:val="uk-UA"/>
        </w:rPr>
      </w:pPr>
      <w:r w:rsidRPr="0068578D">
        <w:rPr>
          <w:rFonts w:ascii="Times New Roman" w:hAnsi="Times New Roman"/>
          <w:bCs/>
          <w:sz w:val="28"/>
          <w:szCs w:val="28"/>
          <w:lang w:val="uk-UA"/>
        </w:rPr>
        <w:t>«_____»_____________20____року</w:t>
      </w:r>
    </w:p>
    <w:p w:rsidR="00673292" w:rsidRPr="0068578D" w:rsidRDefault="00673292" w:rsidP="00673292">
      <w:pPr>
        <w:spacing w:after="0" w:line="240" w:lineRule="auto"/>
        <w:jc w:val="both"/>
        <w:rPr>
          <w:rFonts w:ascii="Times New Roman" w:hAnsi="Times New Roman"/>
          <w:b/>
          <w:sz w:val="28"/>
          <w:szCs w:val="28"/>
          <w:lang w:val="uk-UA"/>
        </w:rPr>
      </w:pPr>
    </w:p>
    <w:p w:rsidR="00673292" w:rsidRPr="0068578D" w:rsidRDefault="00673292" w:rsidP="00673292">
      <w:pPr>
        <w:keepNext/>
        <w:spacing w:before="240" w:after="60" w:line="240" w:lineRule="auto"/>
        <w:jc w:val="center"/>
        <w:outlineLvl w:val="1"/>
        <w:rPr>
          <w:rFonts w:ascii="Times New Roman" w:hAnsi="Times New Roman"/>
          <w:b/>
          <w:bCs/>
          <w:iCs/>
          <w:sz w:val="28"/>
          <w:szCs w:val="28"/>
          <w:lang w:val="uk-UA"/>
        </w:rPr>
      </w:pPr>
      <w:r w:rsidRPr="0068578D">
        <w:rPr>
          <w:rFonts w:ascii="Times New Roman" w:hAnsi="Times New Roman"/>
          <w:b/>
          <w:bCs/>
          <w:iCs/>
          <w:sz w:val="28"/>
          <w:szCs w:val="28"/>
          <w:lang w:val="uk-UA"/>
        </w:rPr>
        <w:t>З  А  В  Д  А  Н  Н  Я</w:t>
      </w:r>
    </w:p>
    <w:p w:rsidR="00673292" w:rsidRPr="0068578D" w:rsidRDefault="00673292" w:rsidP="00673292">
      <w:pPr>
        <w:keepNext/>
        <w:spacing w:before="240" w:after="60" w:line="240" w:lineRule="auto"/>
        <w:jc w:val="center"/>
        <w:outlineLvl w:val="2"/>
        <w:rPr>
          <w:rFonts w:ascii="Times New Roman" w:hAnsi="Times New Roman"/>
          <w:bCs/>
          <w:sz w:val="28"/>
          <w:szCs w:val="28"/>
          <w:lang w:val="uk-UA"/>
        </w:rPr>
      </w:pPr>
      <w:r w:rsidRPr="0068578D">
        <w:rPr>
          <w:rFonts w:ascii="Times New Roman" w:hAnsi="Times New Roman"/>
          <w:bCs/>
          <w:sz w:val="28"/>
          <w:szCs w:val="28"/>
          <w:lang w:val="uk-UA"/>
        </w:rPr>
        <w:t>НА КВАЛІФІКАЦІЙНУ РОБОТУ СТУДЕНТУ</w:t>
      </w:r>
    </w:p>
    <w:p w:rsidR="00673292" w:rsidRPr="0068578D" w:rsidRDefault="00673292" w:rsidP="00673292">
      <w:pPr>
        <w:spacing w:after="0" w:line="240" w:lineRule="auto"/>
        <w:rPr>
          <w:rFonts w:ascii="Times New Roman" w:hAnsi="Times New Roman"/>
          <w:sz w:val="28"/>
          <w:szCs w:val="28"/>
          <w:lang w:val="uk-UA"/>
        </w:rPr>
      </w:pPr>
      <w:r w:rsidRPr="0068578D">
        <w:rPr>
          <w:rFonts w:ascii="Times New Roman" w:hAnsi="Times New Roman"/>
          <w:sz w:val="28"/>
          <w:szCs w:val="28"/>
          <w:lang w:val="uk-UA"/>
        </w:rPr>
        <w:t>________________</w:t>
      </w:r>
      <w:r>
        <w:rPr>
          <w:rFonts w:ascii="Times New Roman" w:hAnsi="Times New Roman"/>
          <w:sz w:val="28"/>
          <w:szCs w:val="28"/>
          <w:lang w:val="uk-UA"/>
        </w:rPr>
        <w:t>_______</w:t>
      </w:r>
      <w:r w:rsidRPr="0068578D">
        <w:rPr>
          <w:rFonts w:ascii="Times New Roman" w:hAnsi="Times New Roman"/>
          <w:sz w:val="28"/>
          <w:szCs w:val="28"/>
          <w:lang w:val="uk-UA"/>
        </w:rPr>
        <w:t>_</w:t>
      </w:r>
      <w:r w:rsidRPr="00673292">
        <w:t xml:space="preserve"> </w:t>
      </w:r>
      <w:r w:rsidRPr="00673292">
        <w:rPr>
          <w:rFonts w:ascii="Times New Roman" w:hAnsi="Times New Roman"/>
          <w:sz w:val="28"/>
          <w:szCs w:val="28"/>
          <w:u w:val="single"/>
          <w:lang w:val="uk-UA"/>
        </w:rPr>
        <w:t>Рябець Гліб Євгенович</w:t>
      </w:r>
      <w:r w:rsidRPr="00673292">
        <w:rPr>
          <w:rFonts w:ascii="Times New Roman" w:hAnsi="Times New Roman"/>
          <w:sz w:val="28"/>
          <w:szCs w:val="28"/>
          <w:lang w:val="uk-UA"/>
        </w:rPr>
        <w:t xml:space="preserve"> </w:t>
      </w:r>
      <w:r>
        <w:rPr>
          <w:rFonts w:ascii="Times New Roman" w:hAnsi="Times New Roman"/>
          <w:sz w:val="28"/>
          <w:szCs w:val="28"/>
          <w:lang w:val="uk-UA"/>
        </w:rPr>
        <w:t>_________________</w:t>
      </w:r>
      <w:r w:rsidRPr="0068578D">
        <w:rPr>
          <w:rFonts w:ascii="Times New Roman" w:hAnsi="Times New Roman"/>
          <w:sz w:val="28"/>
          <w:szCs w:val="28"/>
          <w:lang w:val="uk-UA"/>
        </w:rPr>
        <w:t>____</w:t>
      </w:r>
    </w:p>
    <w:p w:rsidR="00673292" w:rsidRPr="0068578D" w:rsidRDefault="00673292" w:rsidP="00673292">
      <w:pPr>
        <w:spacing w:after="0" w:line="240" w:lineRule="auto"/>
        <w:jc w:val="center"/>
        <w:rPr>
          <w:rFonts w:ascii="Times New Roman" w:hAnsi="Times New Roman"/>
          <w:sz w:val="16"/>
          <w:szCs w:val="16"/>
          <w:vertAlign w:val="superscript"/>
          <w:lang w:val="uk-UA"/>
        </w:rPr>
      </w:pPr>
      <w:r w:rsidRPr="0068578D">
        <w:rPr>
          <w:rFonts w:ascii="Times New Roman" w:hAnsi="Times New Roman"/>
          <w:sz w:val="16"/>
          <w:szCs w:val="20"/>
          <w:lang w:val="uk-UA"/>
        </w:rPr>
        <w:t>(прізвище, ім’я, по батькові)</w:t>
      </w:r>
    </w:p>
    <w:p w:rsidR="00673292" w:rsidRPr="0068578D" w:rsidRDefault="00673292" w:rsidP="00673292">
      <w:pPr>
        <w:spacing w:after="0" w:line="240" w:lineRule="auto"/>
        <w:jc w:val="both"/>
        <w:rPr>
          <w:rFonts w:ascii="Times New Roman" w:hAnsi="Times New Roman"/>
          <w:sz w:val="28"/>
          <w:szCs w:val="28"/>
          <w:lang w:val="uk-UA"/>
        </w:rPr>
      </w:pPr>
    </w:p>
    <w:p w:rsidR="00673292" w:rsidRPr="00673292" w:rsidRDefault="00673292" w:rsidP="00673292">
      <w:pPr>
        <w:numPr>
          <w:ilvl w:val="0"/>
          <w:numId w:val="6"/>
        </w:numPr>
        <w:tabs>
          <w:tab w:val="num" w:pos="0"/>
          <w:tab w:val="num" w:pos="180"/>
          <w:tab w:val="left" w:pos="360"/>
        </w:tabs>
        <w:spacing w:after="0" w:line="360" w:lineRule="auto"/>
        <w:ind w:left="0" w:firstLine="0"/>
        <w:jc w:val="both"/>
        <w:rPr>
          <w:rFonts w:ascii="Times New Roman" w:hAnsi="Times New Roman"/>
          <w:sz w:val="28"/>
          <w:szCs w:val="28"/>
          <w:lang w:val="uk-UA"/>
        </w:rPr>
      </w:pPr>
      <w:r w:rsidRPr="0068578D">
        <w:rPr>
          <w:rFonts w:ascii="Times New Roman" w:hAnsi="Times New Roman"/>
          <w:sz w:val="28"/>
          <w:szCs w:val="28"/>
          <w:lang w:val="uk-UA"/>
        </w:rPr>
        <w:t xml:space="preserve">Тема роботи (проекту) </w:t>
      </w:r>
      <w:r w:rsidRPr="00673292">
        <w:rPr>
          <w:rFonts w:ascii="Times New Roman" w:hAnsi="Times New Roman"/>
          <w:sz w:val="28"/>
          <w:szCs w:val="28"/>
          <w:lang w:val="uk-UA"/>
        </w:rPr>
        <w:t xml:space="preserve">Публічно-правове регулювання забезпечення громадського порядку та безпеки під час проведення футбольних матчів: міжнародно-правові та національні стандарти. </w:t>
      </w:r>
    </w:p>
    <w:p w:rsidR="00673292" w:rsidRPr="00673292" w:rsidRDefault="00673292" w:rsidP="00673292">
      <w:pPr>
        <w:tabs>
          <w:tab w:val="num" w:pos="180"/>
          <w:tab w:val="left" w:pos="36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 xml:space="preserve">керівник роботи </w:t>
      </w:r>
      <w:r w:rsidRPr="00673292">
        <w:rPr>
          <w:rFonts w:ascii="Times New Roman" w:hAnsi="Times New Roman"/>
          <w:sz w:val="28"/>
          <w:szCs w:val="28"/>
          <w:lang w:val="uk-UA"/>
        </w:rPr>
        <w:t>Кузенко Л.В.,</w:t>
      </w:r>
    </w:p>
    <w:p w:rsidR="00673292" w:rsidRDefault="00673292" w:rsidP="00673292">
      <w:pPr>
        <w:tabs>
          <w:tab w:val="num" w:pos="180"/>
          <w:tab w:val="left" w:pos="360"/>
        </w:tabs>
        <w:spacing w:after="0" w:line="360" w:lineRule="auto"/>
        <w:jc w:val="both"/>
        <w:rPr>
          <w:rFonts w:ascii="Times New Roman" w:hAnsi="Times New Roman"/>
          <w:sz w:val="28"/>
          <w:szCs w:val="28"/>
          <w:lang w:val="uk-UA"/>
        </w:rPr>
      </w:pPr>
      <w:r w:rsidRPr="00673292">
        <w:rPr>
          <w:rFonts w:ascii="Times New Roman" w:hAnsi="Times New Roman"/>
          <w:sz w:val="28"/>
          <w:szCs w:val="28"/>
          <w:lang w:val="uk-UA"/>
        </w:rPr>
        <w:t>доцент кафедри адміністративного та господарського права, к.ю.н.</w:t>
      </w:r>
    </w:p>
    <w:p w:rsidR="00673292" w:rsidRPr="0068578D" w:rsidRDefault="00673292" w:rsidP="00673292">
      <w:pPr>
        <w:tabs>
          <w:tab w:val="num" w:pos="180"/>
          <w:tab w:val="left" w:pos="36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затверджені наказом ЗНУ від «____»___________20___року №____________</w:t>
      </w:r>
    </w:p>
    <w:p w:rsidR="00673292" w:rsidRPr="0068578D" w:rsidRDefault="00673292" w:rsidP="00673292">
      <w:pPr>
        <w:numPr>
          <w:ilvl w:val="0"/>
          <w:numId w:val="6"/>
        </w:numPr>
        <w:tabs>
          <w:tab w:val="num" w:pos="0"/>
          <w:tab w:val="num" w:pos="180"/>
          <w:tab w:val="left" w:pos="360"/>
        </w:tabs>
        <w:spacing w:after="0" w:line="360" w:lineRule="auto"/>
        <w:ind w:left="0" w:firstLine="0"/>
        <w:jc w:val="both"/>
        <w:rPr>
          <w:rFonts w:ascii="Times New Roman" w:hAnsi="Times New Roman"/>
          <w:sz w:val="28"/>
          <w:szCs w:val="28"/>
          <w:lang w:val="uk-UA"/>
        </w:rPr>
      </w:pPr>
      <w:r w:rsidRPr="0068578D">
        <w:rPr>
          <w:rFonts w:ascii="Times New Roman" w:hAnsi="Times New Roman"/>
          <w:sz w:val="28"/>
          <w:szCs w:val="28"/>
          <w:lang w:val="uk-UA"/>
        </w:rPr>
        <w:t>Строк подання роботи _____________________________________________</w:t>
      </w:r>
    </w:p>
    <w:p w:rsidR="00673292" w:rsidRPr="0068578D" w:rsidRDefault="00673292" w:rsidP="00673292">
      <w:pPr>
        <w:numPr>
          <w:ilvl w:val="0"/>
          <w:numId w:val="6"/>
        </w:numPr>
        <w:tabs>
          <w:tab w:val="num" w:pos="0"/>
          <w:tab w:val="num" w:pos="180"/>
          <w:tab w:val="left" w:pos="360"/>
        </w:tabs>
        <w:spacing w:after="0" w:line="360" w:lineRule="auto"/>
        <w:ind w:left="0" w:firstLine="0"/>
        <w:jc w:val="both"/>
        <w:rPr>
          <w:rFonts w:ascii="Times New Roman" w:hAnsi="Times New Roman"/>
          <w:sz w:val="28"/>
          <w:szCs w:val="28"/>
          <w:lang w:val="uk-UA"/>
        </w:rPr>
      </w:pPr>
      <w:r w:rsidRPr="0068578D">
        <w:rPr>
          <w:rFonts w:ascii="Times New Roman" w:hAnsi="Times New Roman"/>
          <w:sz w:val="28"/>
          <w:szCs w:val="28"/>
          <w:lang w:val="uk-UA"/>
        </w:rPr>
        <w:t>Вихідні дані до роботи _____________________________________________</w:t>
      </w:r>
    </w:p>
    <w:p w:rsidR="00673292" w:rsidRPr="0068578D" w:rsidRDefault="00673292" w:rsidP="00673292">
      <w:pPr>
        <w:tabs>
          <w:tab w:val="num" w:pos="18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__________________________________________________________________</w:t>
      </w:r>
    </w:p>
    <w:p w:rsidR="00673292" w:rsidRPr="0068578D" w:rsidRDefault="00673292" w:rsidP="00673292">
      <w:pPr>
        <w:tabs>
          <w:tab w:val="num" w:pos="18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__________________________________________________________________</w:t>
      </w:r>
    </w:p>
    <w:p w:rsidR="00673292" w:rsidRPr="0068578D" w:rsidRDefault="00673292" w:rsidP="00673292">
      <w:pPr>
        <w:numPr>
          <w:ilvl w:val="0"/>
          <w:numId w:val="6"/>
        </w:numPr>
        <w:tabs>
          <w:tab w:val="num" w:pos="0"/>
          <w:tab w:val="num" w:pos="180"/>
          <w:tab w:val="left" w:pos="360"/>
        </w:tabs>
        <w:spacing w:after="0" w:line="360" w:lineRule="auto"/>
        <w:ind w:left="0" w:firstLine="0"/>
        <w:jc w:val="both"/>
        <w:rPr>
          <w:rFonts w:ascii="Times New Roman" w:hAnsi="Times New Roman"/>
          <w:sz w:val="28"/>
          <w:szCs w:val="28"/>
          <w:lang w:val="uk-UA"/>
        </w:rPr>
      </w:pPr>
      <w:r w:rsidRPr="0068578D">
        <w:rPr>
          <w:rFonts w:ascii="Times New Roman" w:hAnsi="Times New Roman"/>
          <w:sz w:val="28"/>
          <w:szCs w:val="28"/>
          <w:lang w:val="uk-UA"/>
        </w:rPr>
        <w:t>Зміст розрахунково-пояснювальної записки (перелік питань, які потрібно розробити) ________________________________________________________</w:t>
      </w:r>
    </w:p>
    <w:p w:rsidR="00673292" w:rsidRPr="0068578D" w:rsidRDefault="00673292" w:rsidP="00673292">
      <w:pPr>
        <w:tabs>
          <w:tab w:val="num" w:pos="18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__________________________________________________________________</w:t>
      </w:r>
    </w:p>
    <w:p w:rsidR="00673292" w:rsidRPr="0068578D" w:rsidRDefault="00673292" w:rsidP="00673292">
      <w:pPr>
        <w:numPr>
          <w:ilvl w:val="0"/>
          <w:numId w:val="6"/>
        </w:numPr>
        <w:tabs>
          <w:tab w:val="num" w:pos="0"/>
          <w:tab w:val="num" w:pos="180"/>
          <w:tab w:val="left" w:pos="360"/>
        </w:tabs>
        <w:spacing w:after="0" w:line="360" w:lineRule="auto"/>
        <w:ind w:left="0" w:firstLine="0"/>
        <w:jc w:val="both"/>
        <w:rPr>
          <w:rFonts w:ascii="Times New Roman" w:hAnsi="Times New Roman"/>
          <w:sz w:val="28"/>
          <w:szCs w:val="28"/>
          <w:lang w:val="uk-UA"/>
        </w:rPr>
      </w:pPr>
      <w:r w:rsidRPr="0068578D">
        <w:rPr>
          <w:rFonts w:ascii="Times New Roman" w:hAnsi="Times New Roman"/>
          <w:sz w:val="28"/>
          <w:szCs w:val="28"/>
          <w:lang w:val="uk-UA"/>
        </w:rPr>
        <w:t>Перелік графічного матеріалу (з точним зазначенням обов’язкових креслень) __________________________________________________________</w:t>
      </w:r>
    </w:p>
    <w:p w:rsidR="00673292" w:rsidRPr="0068578D" w:rsidRDefault="00673292" w:rsidP="00673292">
      <w:pPr>
        <w:tabs>
          <w:tab w:val="num" w:pos="18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_________________________________________________________________</w:t>
      </w:r>
    </w:p>
    <w:p w:rsidR="00673292" w:rsidRPr="0068578D" w:rsidRDefault="00673292" w:rsidP="00673292">
      <w:pPr>
        <w:tabs>
          <w:tab w:val="num" w:pos="18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__________________________________________________________________</w:t>
      </w:r>
    </w:p>
    <w:p w:rsidR="00673292" w:rsidRPr="0068578D" w:rsidRDefault="00673292" w:rsidP="00673292">
      <w:pPr>
        <w:numPr>
          <w:ilvl w:val="0"/>
          <w:numId w:val="6"/>
        </w:numPr>
        <w:tabs>
          <w:tab w:val="num" w:pos="0"/>
          <w:tab w:val="left" w:pos="36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lastRenderedPageBreak/>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200"/>
        <w:gridCol w:w="1843"/>
        <w:gridCol w:w="1701"/>
      </w:tblGrid>
      <w:tr w:rsidR="00673292" w:rsidRPr="0068578D" w:rsidTr="002E3FE3">
        <w:trPr>
          <w:cantSplit/>
        </w:trPr>
        <w:tc>
          <w:tcPr>
            <w:tcW w:w="1560" w:type="dxa"/>
            <w:vMerge w:val="restart"/>
            <w:vAlign w:val="center"/>
          </w:tcPr>
          <w:p w:rsidR="00673292" w:rsidRPr="0068578D" w:rsidRDefault="00673292" w:rsidP="002E3FE3">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Розділ</w:t>
            </w:r>
          </w:p>
        </w:tc>
        <w:tc>
          <w:tcPr>
            <w:tcW w:w="4200" w:type="dxa"/>
            <w:vMerge w:val="restart"/>
            <w:vAlign w:val="center"/>
          </w:tcPr>
          <w:p w:rsidR="00673292" w:rsidRPr="0068578D" w:rsidRDefault="00673292" w:rsidP="002E3FE3">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Прізвище, ініціали та посада</w:t>
            </w:r>
          </w:p>
          <w:p w:rsidR="00673292" w:rsidRPr="0068578D" w:rsidRDefault="00673292" w:rsidP="002E3FE3">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консультанта</w:t>
            </w:r>
          </w:p>
        </w:tc>
        <w:tc>
          <w:tcPr>
            <w:tcW w:w="3544" w:type="dxa"/>
            <w:gridSpan w:val="2"/>
            <w:vAlign w:val="center"/>
          </w:tcPr>
          <w:p w:rsidR="00673292" w:rsidRPr="0068578D" w:rsidRDefault="00673292" w:rsidP="002E3FE3">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Підпис, дата</w:t>
            </w:r>
          </w:p>
        </w:tc>
      </w:tr>
      <w:tr w:rsidR="00673292" w:rsidRPr="0068578D" w:rsidTr="002E3FE3">
        <w:trPr>
          <w:cantSplit/>
        </w:trPr>
        <w:tc>
          <w:tcPr>
            <w:tcW w:w="1560" w:type="dxa"/>
            <w:vMerge/>
            <w:vAlign w:val="center"/>
          </w:tcPr>
          <w:p w:rsidR="00673292" w:rsidRPr="0068578D" w:rsidRDefault="00673292" w:rsidP="002E3FE3">
            <w:pPr>
              <w:spacing w:after="0" w:line="240" w:lineRule="auto"/>
              <w:jc w:val="center"/>
              <w:rPr>
                <w:rFonts w:ascii="Times New Roman" w:hAnsi="Times New Roman"/>
                <w:sz w:val="28"/>
                <w:szCs w:val="24"/>
                <w:lang w:val="uk-UA"/>
              </w:rPr>
            </w:pPr>
          </w:p>
        </w:tc>
        <w:tc>
          <w:tcPr>
            <w:tcW w:w="4200" w:type="dxa"/>
            <w:vMerge/>
            <w:vAlign w:val="center"/>
          </w:tcPr>
          <w:p w:rsidR="00673292" w:rsidRPr="0068578D" w:rsidRDefault="00673292" w:rsidP="002E3FE3">
            <w:pPr>
              <w:spacing w:after="0" w:line="240" w:lineRule="auto"/>
              <w:jc w:val="center"/>
              <w:rPr>
                <w:rFonts w:ascii="Times New Roman" w:hAnsi="Times New Roman"/>
                <w:sz w:val="28"/>
                <w:szCs w:val="24"/>
                <w:lang w:val="uk-UA"/>
              </w:rPr>
            </w:pPr>
          </w:p>
        </w:tc>
        <w:tc>
          <w:tcPr>
            <w:tcW w:w="1843" w:type="dxa"/>
            <w:vAlign w:val="center"/>
          </w:tcPr>
          <w:p w:rsidR="00673292" w:rsidRPr="0068578D" w:rsidRDefault="00673292" w:rsidP="002E3FE3">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завдання</w:t>
            </w:r>
          </w:p>
          <w:p w:rsidR="00673292" w:rsidRPr="0068578D" w:rsidRDefault="00673292" w:rsidP="002E3FE3">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видав</w:t>
            </w:r>
          </w:p>
        </w:tc>
        <w:tc>
          <w:tcPr>
            <w:tcW w:w="1701" w:type="dxa"/>
            <w:vAlign w:val="center"/>
          </w:tcPr>
          <w:p w:rsidR="00673292" w:rsidRPr="0068578D" w:rsidRDefault="00673292" w:rsidP="002E3FE3">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завдання</w:t>
            </w:r>
          </w:p>
          <w:p w:rsidR="00673292" w:rsidRPr="0068578D" w:rsidRDefault="00673292" w:rsidP="002E3FE3">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прийняв</w:t>
            </w:r>
          </w:p>
        </w:tc>
      </w:tr>
      <w:tr w:rsidR="00673292" w:rsidRPr="0068578D" w:rsidTr="002E3FE3">
        <w:tc>
          <w:tcPr>
            <w:tcW w:w="1560" w:type="dxa"/>
          </w:tcPr>
          <w:p w:rsidR="00673292" w:rsidRPr="0068578D" w:rsidRDefault="00673292" w:rsidP="002E3FE3">
            <w:pPr>
              <w:spacing w:after="0" w:line="240" w:lineRule="auto"/>
              <w:jc w:val="center"/>
              <w:rPr>
                <w:rFonts w:ascii="Times New Roman" w:hAnsi="Times New Roman"/>
                <w:b/>
                <w:sz w:val="28"/>
                <w:szCs w:val="24"/>
                <w:lang w:val="uk-UA"/>
              </w:rPr>
            </w:pPr>
          </w:p>
        </w:tc>
        <w:tc>
          <w:tcPr>
            <w:tcW w:w="4200" w:type="dxa"/>
          </w:tcPr>
          <w:p w:rsidR="00673292" w:rsidRPr="0068578D" w:rsidRDefault="00673292" w:rsidP="002E3FE3">
            <w:pPr>
              <w:spacing w:after="0" w:line="240" w:lineRule="auto"/>
              <w:jc w:val="center"/>
              <w:rPr>
                <w:rFonts w:ascii="Times New Roman" w:hAnsi="Times New Roman"/>
                <w:b/>
                <w:sz w:val="28"/>
                <w:szCs w:val="24"/>
                <w:lang w:val="uk-UA"/>
              </w:rPr>
            </w:pPr>
          </w:p>
        </w:tc>
        <w:tc>
          <w:tcPr>
            <w:tcW w:w="1843" w:type="dxa"/>
          </w:tcPr>
          <w:p w:rsidR="00673292" w:rsidRPr="0068578D" w:rsidRDefault="00673292" w:rsidP="002E3FE3">
            <w:pPr>
              <w:spacing w:after="0" w:line="240" w:lineRule="auto"/>
              <w:jc w:val="center"/>
              <w:rPr>
                <w:rFonts w:ascii="Times New Roman" w:hAnsi="Times New Roman"/>
                <w:b/>
                <w:sz w:val="28"/>
                <w:szCs w:val="24"/>
                <w:lang w:val="uk-UA"/>
              </w:rPr>
            </w:pPr>
          </w:p>
        </w:tc>
        <w:tc>
          <w:tcPr>
            <w:tcW w:w="1701" w:type="dxa"/>
          </w:tcPr>
          <w:p w:rsidR="00673292" w:rsidRPr="0068578D" w:rsidRDefault="00673292" w:rsidP="002E3FE3">
            <w:pPr>
              <w:spacing w:after="0" w:line="240" w:lineRule="auto"/>
              <w:jc w:val="center"/>
              <w:rPr>
                <w:rFonts w:ascii="Times New Roman" w:hAnsi="Times New Roman"/>
                <w:b/>
                <w:sz w:val="28"/>
                <w:szCs w:val="24"/>
                <w:lang w:val="uk-UA"/>
              </w:rPr>
            </w:pPr>
          </w:p>
        </w:tc>
      </w:tr>
      <w:tr w:rsidR="00673292" w:rsidRPr="0068578D" w:rsidTr="002E3FE3">
        <w:tc>
          <w:tcPr>
            <w:tcW w:w="1560" w:type="dxa"/>
          </w:tcPr>
          <w:p w:rsidR="00673292" w:rsidRPr="0068578D" w:rsidRDefault="00673292" w:rsidP="002E3FE3">
            <w:pPr>
              <w:spacing w:after="0" w:line="240" w:lineRule="auto"/>
              <w:jc w:val="center"/>
              <w:rPr>
                <w:rFonts w:ascii="Times New Roman" w:hAnsi="Times New Roman"/>
                <w:b/>
                <w:sz w:val="28"/>
                <w:szCs w:val="24"/>
                <w:lang w:val="uk-UA"/>
              </w:rPr>
            </w:pPr>
          </w:p>
        </w:tc>
        <w:tc>
          <w:tcPr>
            <w:tcW w:w="4200" w:type="dxa"/>
          </w:tcPr>
          <w:p w:rsidR="00673292" w:rsidRPr="0068578D" w:rsidRDefault="00673292" w:rsidP="002E3FE3">
            <w:pPr>
              <w:spacing w:after="0" w:line="240" w:lineRule="auto"/>
              <w:jc w:val="center"/>
              <w:rPr>
                <w:rFonts w:ascii="Times New Roman" w:hAnsi="Times New Roman"/>
                <w:b/>
                <w:sz w:val="28"/>
                <w:szCs w:val="24"/>
                <w:lang w:val="uk-UA"/>
              </w:rPr>
            </w:pPr>
          </w:p>
        </w:tc>
        <w:tc>
          <w:tcPr>
            <w:tcW w:w="1843" w:type="dxa"/>
          </w:tcPr>
          <w:p w:rsidR="00673292" w:rsidRPr="0068578D" w:rsidRDefault="00673292" w:rsidP="002E3FE3">
            <w:pPr>
              <w:spacing w:after="0" w:line="240" w:lineRule="auto"/>
              <w:jc w:val="center"/>
              <w:rPr>
                <w:rFonts w:ascii="Times New Roman" w:hAnsi="Times New Roman"/>
                <w:b/>
                <w:sz w:val="28"/>
                <w:szCs w:val="24"/>
                <w:lang w:val="uk-UA"/>
              </w:rPr>
            </w:pPr>
          </w:p>
        </w:tc>
        <w:tc>
          <w:tcPr>
            <w:tcW w:w="1701" w:type="dxa"/>
          </w:tcPr>
          <w:p w:rsidR="00673292" w:rsidRPr="0068578D" w:rsidRDefault="00673292" w:rsidP="002E3FE3">
            <w:pPr>
              <w:spacing w:after="0" w:line="240" w:lineRule="auto"/>
              <w:jc w:val="center"/>
              <w:rPr>
                <w:rFonts w:ascii="Times New Roman" w:hAnsi="Times New Roman"/>
                <w:b/>
                <w:sz w:val="28"/>
                <w:szCs w:val="24"/>
                <w:lang w:val="uk-UA"/>
              </w:rPr>
            </w:pPr>
          </w:p>
        </w:tc>
      </w:tr>
      <w:tr w:rsidR="00673292" w:rsidRPr="0068578D" w:rsidTr="002E3FE3">
        <w:tc>
          <w:tcPr>
            <w:tcW w:w="1560" w:type="dxa"/>
          </w:tcPr>
          <w:p w:rsidR="00673292" w:rsidRPr="0068578D" w:rsidRDefault="00673292" w:rsidP="002E3FE3">
            <w:pPr>
              <w:spacing w:after="0" w:line="240" w:lineRule="auto"/>
              <w:jc w:val="center"/>
              <w:rPr>
                <w:rFonts w:ascii="Times New Roman" w:hAnsi="Times New Roman"/>
                <w:b/>
                <w:sz w:val="28"/>
                <w:szCs w:val="24"/>
                <w:lang w:val="uk-UA"/>
              </w:rPr>
            </w:pPr>
          </w:p>
        </w:tc>
        <w:tc>
          <w:tcPr>
            <w:tcW w:w="4200" w:type="dxa"/>
          </w:tcPr>
          <w:p w:rsidR="00673292" w:rsidRPr="0068578D" w:rsidRDefault="00673292" w:rsidP="002E3FE3">
            <w:pPr>
              <w:spacing w:after="0" w:line="240" w:lineRule="auto"/>
              <w:jc w:val="center"/>
              <w:rPr>
                <w:rFonts w:ascii="Times New Roman" w:hAnsi="Times New Roman"/>
                <w:b/>
                <w:sz w:val="28"/>
                <w:szCs w:val="24"/>
                <w:lang w:val="uk-UA"/>
              </w:rPr>
            </w:pPr>
          </w:p>
        </w:tc>
        <w:tc>
          <w:tcPr>
            <w:tcW w:w="1843" w:type="dxa"/>
          </w:tcPr>
          <w:p w:rsidR="00673292" w:rsidRPr="0068578D" w:rsidRDefault="00673292" w:rsidP="002E3FE3">
            <w:pPr>
              <w:spacing w:after="0" w:line="240" w:lineRule="auto"/>
              <w:jc w:val="center"/>
              <w:rPr>
                <w:rFonts w:ascii="Times New Roman" w:hAnsi="Times New Roman"/>
                <w:b/>
                <w:sz w:val="28"/>
                <w:szCs w:val="24"/>
                <w:lang w:val="uk-UA"/>
              </w:rPr>
            </w:pPr>
          </w:p>
        </w:tc>
        <w:tc>
          <w:tcPr>
            <w:tcW w:w="1701" w:type="dxa"/>
          </w:tcPr>
          <w:p w:rsidR="00673292" w:rsidRPr="0068578D" w:rsidRDefault="00673292" w:rsidP="002E3FE3">
            <w:pPr>
              <w:spacing w:after="0" w:line="240" w:lineRule="auto"/>
              <w:jc w:val="center"/>
              <w:rPr>
                <w:rFonts w:ascii="Times New Roman" w:hAnsi="Times New Roman"/>
                <w:b/>
                <w:sz w:val="28"/>
                <w:szCs w:val="24"/>
                <w:lang w:val="uk-UA"/>
              </w:rPr>
            </w:pPr>
          </w:p>
        </w:tc>
      </w:tr>
      <w:tr w:rsidR="00673292" w:rsidRPr="0068578D" w:rsidTr="002E3FE3">
        <w:tc>
          <w:tcPr>
            <w:tcW w:w="1560" w:type="dxa"/>
          </w:tcPr>
          <w:p w:rsidR="00673292" w:rsidRPr="0068578D" w:rsidRDefault="00673292" w:rsidP="002E3FE3">
            <w:pPr>
              <w:spacing w:after="0" w:line="240" w:lineRule="auto"/>
              <w:jc w:val="center"/>
              <w:rPr>
                <w:rFonts w:ascii="Times New Roman" w:hAnsi="Times New Roman"/>
                <w:b/>
                <w:sz w:val="28"/>
                <w:szCs w:val="24"/>
                <w:lang w:val="uk-UA"/>
              </w:rPr>
            </w:pPr>
          </w:p>
        </w:tc>
        <w:tc>
          <w:tcPr>
            <w:tcW w:w="4200" w:type="dxa"/>
          </w:tcPr>
          <w:p w:rsidR="00673292" w:rsidRPr="0068578D" w:rsidRDefault="00673292" w:rsidP="002E3FE3">
            <w:pPr>
              <w:spacing w:after="0" w:line="240" w:lineRule="auto"/>
              <w:jc w:val="center"/>
              <w:rPr>
                <w:rFonts w:ascii="Times New Roman" w:hAnsi="Times New Roman"/>
                <w:b/>
                <w:sz w:val="28"/>
                <w:szCs w:val="24"/>
                <w:lang w:val="uk-UA"/>
              </w:rPr>
            </w:pPr>
          </w:p>
        </w:tc>
        <w:tc>
          <w:tcPr>
            <w:tcW w:w="1843" w:type="dxa"/>
          </w:tcPr>
          <w:p w:rsidR="00673292" w:rsidRPr="0068578D" w:rsidRDefault="00673292" w:rsidP="002E3FE3">
            <w:pPr>
              <w:spacing w:after="0" w:line="240" w:lineRule="auto"/>
              <w:jc w:val="center"/>
              <w:rPr>
                <w:rFonts w:ascii="Times New Roman" w:hAnsi="Times New Roman"/>
                <w:b/>
                <w:sz w:val="28"/>
                <w:szCs w:val="24"/>
                <w:lang w:val="uk-UA"/>
              </w:rPr>
            </w:pPr>
          </w:p>
        </w:tc>
        <w:tc>
          <w:tcPr>
            <w:tcW w:w="1701" w:type="dxa"/>
          </w:tcPr>
          <w:p w:rsidR="00673292" w:rsidRPr="0068578D" w:rsidRDefault="00673292" w:rsidP="002E3FE3">
            <w:pPr>
              <w:spacing w:after="0" w:line="240" w:lineRule="auto"/>
              <w:jc w:val="center"/>
              <w:rPr>
                <w:rFonts w:ascii="Times New Roman" w:hAnsi="Times New Roman"/>
                <w:b/>
                <w:sz w:val="28"/>
                <w:szCs w:val="24"/>
                <w:lang w:val="uk-UA"/>
              </w:rPr>
            </w:pPr>
          </w:p>
        </w:tc>
      </w:tr>
      <w:tr w:rsidR="00673292" w:rsidRPr="0068578D" w:rsidTr="002E3FE3">
        <w:tc>
          <w:tcPr>
            <w:tcW w:w="1560" w:type="dxa"/>
          </w:tcPr>
          <w:p w:rsidR="00673292" w:rsidRPr="0068578D" w:rsidRDefault="00673292" w:rsidP="002E3FE3">
            <w:pPr>
              <w:spacing w:after="0" w:line="240" w:lineRule="auto"/>
              <w:jc w:val="center"/>
              <w:rPr>
                <w:rFonts w:ascii="Times New Roman" w:hAnsi="Times New Roman"/>
                <w:b/>
                <w:sz w:val="28"/>
                <w:szCs w:val="24"/>
                <w:lang w:val="uk-UA"/>
              </w:rPr>
            </w:pPr>
          </w:p>
        </w:tc>
        <w:tc>
          <w:tcPr>
            <w:tcW w:w="4200" w:type="dxa"/>
          </w:tcPr>
          <w:p w:rsidR="00673292" w:rsidRPr="0068578D" w:rsidRDefault="00673292" w:rsidP="002E3FE3">
            <w:pPr>
              <w:spacing w:after="0" w:line="240" w:lineRule="auto"/>
              <w:jc w:val="center"/>
              <w:rPr>
                <w:rFonts w:ascii="Times New Roman" w:hAnsi="Times New Roman"/>
                <w:b/>
                <w:sz w:val="28"/>
                <w:szCs w:val="24"/>
                <w:lang w:val="uk-UA"/>
              </w:rPr>
            </w:pPr>
          </w:p>
        </w:tc>
        <w:tc>
          <w:tcPr>
            <w:tcW w:w="1843" w:type="dxa"/>
          </w:tcPr>
          <w:p w:rsidR="00673292" w:rsidRPr="0068578D" w:rsidRDefault="00673292" w:rsidP="002E3FE3">
            <w:pPr>
              <w:spacing w:after="0" w:line="240" w:lineRule="auto"/>
              <w:jc w:val="center"/>
              <w:rPr>
                <w:rFonts w:ascii="Times New Roman" w:hAnsi="Times New Roman"/>
                <w:b/>
                <w:sz w:val="28"/>
                <w:szCs w:val="24"/>
                <w:lang w:val="uk-UA"/>
              </w:rPr>
            </w:pPr>
          </w:p>
        </w:tc>
        <w:tc>
          <w:tcPr>
            <w:tcW w:w="1701" w:type="dxa"/>
          </w:tcPr>
          <w:p w:rsidR="00673292" w:rsidRPr="0068578D" w:rsidRDefault="00673292" w:rsidP="002E3FE3">
            <w:pPr>
              <w:spacing w:after="0" w:line="240" w:lineRule="auto"/>
              <w:jc w:val="center"/>
              <w:rPr>
                <w:rFonts w:ascii="Times New Roman" w:hAnsi="Times New Roman"/>
                <w:b/>
                <w:sz w:val="28"/>
                <w:szCs w:val="24"/>
                <w:lang w:val="uk-UA"/>
              </w:rPr>
            </w:pPr>
          </w:p>
        </w:tc>
      </w:tr>
      <w:tr w:rsidR="00673292" w:rsidRPr="0068578D" w:rsidTr="002E3FE3">
        <w:tc>
          <w:tcPr>
            <w:tcW w:w="1560" w:type="dxa"/>
          </w:tcPr>
          <w:p w:rsidR="00673292" w:rsidRPr="0068578D" w:rsidRDefault="00673292" w:rsidP="002E3FE3">
            <w:pPr>
              <w:spacing w:after="0" w:line="240" w:lineRule="auto"/>
              <w:jc w:val="center"/>
              <w:rPr>
                <w:rFonts w:ascii="Times New Roman" w:hAnsi="Times New Roman"/>
                <w:b/>
                <w:sz w:val="28"/>
                <w:szCs w:val="24"/>
                <w:lang w:val="uk-UA"/>
              </w:rPr>
            </w:pPr>
          </w:p>
        </w:tc>
        <w:tc>
          <w:tcPr>
            <w:tcW w:w="4200" w:type="dxa"/>
          </w:tcPr>
          <w:p w:rsidR="00673292" w:rsidRPr="0068578D" w:rsidRDefault="00673292" w:rsidP="002E3FE3">
            <w:pPr>
              <w:spacing w:after="0" w:line="240" w:lineRule="auto"/>
              <w:jc w:val="center"/>
              <w:rPr>
                <w:rFonts w:ascii="Times New Roman" w:hAnsi="Times New Roman"/>
                <w:b/>
                <w:sz w:val="28"/>
                <w:szCs w:val="24"/>
                <w:lang w:val="uk-UA"/>
              </w:rPr>
            </w:pPr>
          </w:p>
        </w:tc>
        <w:tc>
          <w:tcPr>
            <w:tcW w:w="1843" w:type="dxa"/>
          </w:tcPr>
          <w:p w:rsidR="00673292" w:rsidRPr="0068578D" w:rsidRDefault="00673292" w:rsidP="002E3FE3">
            <w:pPr>
              <w:spacing w:after="0" w:line="240" w:lineRule="auto"/>
              <w:jc w:val="center"/>
              <w:rPr>
                <w:rFonts w:ascii="Times New Roman" w:hAnsi="Times New Roman"/>
                <w:b/>
                <w:sz w:val="28"/>
                <w:szCs w:val="24"/>
                <w:lang w:val="uk-UA"/>
              </w:rPr>
            </w:pPr>
          </w:p>
        </w:tc>
        <w:tc>
          <w:tcPr>
            <w:tcW w:w="1701" w:type="dxa"/>
          </w:tcPr>
          <w:p w:rsidR="00673292" w:rsidRPr="0068578D" w:rsidRDefault="00673292" w:rsidP="002E3FE3">
            <w:pPr>
              <w:spacing w:after="0" w:line="240" w:lineRule="auto"/>
              <w:jc w:val="center"/>
              <w:rPr>
                <w:rFonts w:ascii="Times New Roman" w:hAnsi="Times New Roman"/>
                <w:b/>
                <w:sz w:val="28"/>
                <w:szCs w:val="24"/>
                <w:lang w:val="uk-UA"/>
              </w:rPr>
            </w:pPr>
          </w:p>
        </w:tc>
      </w:tr>
      <w:tr w:rsidR="00673292" w:rsidRPr="0068578D" w:rsidTr="002E3FE3">
        <w:tc>
          <w:tcPr>
            <w:tcW w:w="1560" w:type="dxa"/>
          </w:tcPr>
          <w:p w:rsidR="00673292" w:rsidRPr="0068578D" w:rsidRDefault="00673292" w:rsidP="002E3FE3">
            <w:pPr>
              <w:spacing w:after="0" w:line="240" w:lineRule="auto"/>
              <w:jc w:val="center"/>
              <w:rPr>
                <w:rFonts w:ascii="Times New Roman" w:hAnsi="Times New Roman"/>
                <w:b/>
                <w:sz w:val="28"/>
                <w:szCs w:val="24"/>
                <w:lang w:val="uk-UA"/>
              </w:rPr>
            </w:pPr>
          </w:p>
        </w:tc>
        <w:tc>
          <w:tcPr>
            <w:tcW w:w="4200" w:type="dxa"/>
          </w:tcPr>
          <w:p w:rsidR="00673292" w:rsidRPr="0068578D" w:rsidRDefault="00673292" w:rsidP="002E3FE3">
            <w:pPr>
              <w:spacing w:after="0" w:line="240" w:lineRule="auto"/>
              <w:jc w:val="center"/>
              <w:rPr>
                <w:rFonts w:ascii="Times New Roman" w:hAnsi="Times New Roman"/>
                <w:b/>
                <w:sz w:val="28"/>
                <w:szCs w:val="24"/>
                <w:lang w:val="uk-UA"/>
              </w:rPr>
            </w:pPr>
          </w:p>
        </w:tc>
        <w:tc>
          <w:tcPr>
            <w:tcW w:w="1843" w:type="dxa"/>
          </w:tcPr>
          <w:p w:rsidR="00673292" w:rsidRPr="0068578D" w:rsidRDefault="00673292" w:rsidP="002E3FE3">
            <w:pPr>
              <w:spacing w:after="0" w:line="240" w:lineRule="auto"/>
              <w:jc w:val="center"/>
              <w:rPr>
                <w:rFonts w:ascii="Times New Roman" w:hAnsi="Times New Roman"/>
                <w:b/>
                <w:sz w:val="28"/>
                <w:szCs w:val="24"/>
                <w:lang w:val="uk-UA"/>
              </w:rPr>
            </w:pPr>
          </w:p>
        </w:tc>
        <w:tc>
          <w:tcPr>
            <w:tcW w:w="1701" w:type="dxa"/>
          </w:tcPr>
          <w:p w:rsidR="00673292" w:rsidRPr="0068578D" w:rsidRDefault="00673292" w:rsidP="002E3FE3">
            <w:pPr>
              <w:spacing w:after="0" w:line="240" w:lineRule="auto"/>
              <w:jc w:val="center"/>
              <w:rPr>
                <w:rFonts w:ascii="Times New Roman" w:hAnsi="Times New Roman"/>
                <w:b/>
                <w:sz w:val="28"/>
                <w:szCs w:val="24"/>
                <w:lang w:val="uk-UA"/>
              </w:rPr>
            </w:pPr>
          </w:p>
        </w:tc>
      </w:tr>
    </w:tbl>
    <w:p w:rsidR="00673292" w:rsidRPr="0068578D" w:rsidRDefault="00673292" w:rsidP="00673292">
      <w:pPr>
        <w:spacing w:after="0" w:line="240" w:lineRule="auto"/>
        <w:jc w:val="center"/>
        <w:rPr>
          <w:rFonts w:ascii="Times New Roman" w:hAnsi="Times New Roman"/>
          <w:b/>
          <w:sz w:val="28"/>
          <w:szCs w:val="24"/>
          <w:lang w:val="uk-UA"/>
        </w:rPr>
      </w:pPr>
    </w:p>
    <w:p w:rsidR="00673292" w:rsidRPr="0068578D" w:rsidRDefault="00673292" w:rsidP="00673292">
      <w:pPr>
        <w:numPr>
          <w:ilvl w:val="0"/>
          <w:numId w:val="6"/>
        </w:numPr>
        <w:tabs>
          <w:tab w:val="num" w:pos="0"/>
          <w:tab w:val="left" w:pos="360"/>
        </w:tabs>
        <w:spacing w:after="0" w:line="360" w:lineRule="auto"/>
        <w:jc w:val="both"/>
        <w:rPr>
          <w:rFonts w:ascii="Times New Roman" w:hAnsi="Times New Roman"/>
          <w:sz w:val="28"/>
          <w:szCs w:val="24"/>
          <w:lang w:val="uk-UA"/>
        </w:rPr>
      </w:pPr>
      <w:r w:rsidRPr="0068578D">
        <w:rPr>
          <w:rFonts w:ascii="Times New Roman" w:hAnsi="Times New Roman"/>
          <w:sz w:val="28"/>
          <w:szCs w:val="24"/>
          <w:lang w:val="uk-UA"/>
        </w:rPr>
        <w:t>Дата видачі завдання___________________________________________</w:t>
      </w:r>
    </w:p>
    <w:p w:rsidR="00673292" w:rsidRPr="0068578D" w:rsidRDefault="00673292" w:rsidP="00673292">
      <w:pPr>
        <w:spacing w:after="0" w:line="240" w:lineRule="auto"/>
        <w:jc w:val="both"/>
        <w:rPr>
          <w:rFonts w:ascii="Times New Roman" w:hAnsi="Times New Roman"/>
          <w:b/>
          <w:sz w:val="28"/>
          <w:szCs w:val="24"/>
          <w:vertAlign w:val="superscript"/>
          <w:lang w:val="uk-UA"/>
        </w:rPr>
      </w:pPr>
    </w:p>
    <w:p w:rsidR="00673292" w:rsidRPr="00673292" w:rsidRDefault="00673292" w:rsidP="00673292">
      <w:pPr>
        <w:keepNext/>
        <w:spacing w:before="240" w:after="60" w:line="240" w:lineRule="auto"/>
        <w:jc w:val="center"/>
        <w:outlineLvl w:val="3"/>
        <w:rPr>
          <w:rFonts w:ascii="Times New Roman" w:hAnsi="Times New Roman"/>
          <w:b/>
          <w:bCs/>
          <w:sz w:val="28"/>
          <w:szCs w:val="28"/>
          <w:lang w:val="uk-UA"/>
        </w:rPr>
      </w:pPr>
      <w:r w:rsidRPr="0068578D">
        <w:rPr>
          <w:rFonts w:ascii="Times New Roman" w:hAnsi="Times New Roman"/>
          <w:b/>
          <w:bCs/>
          <w:sz w:val="28"/>
          <w:szCs w:val="28"/>
          <w:lang w:val="uk-UA"/>
        </w:rPr>
        <w:t>КАЛЕНДАРНИЙ ПЛАН</w:t>
      </w: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373"/>
        <w:gridCol w:w="1843"/>
        <w:gridCol w:w="1701"/>
      </w:tblGrid>
      <w:tr w:rsidR="00673292" w:rsidRPr="0068578D" w:rsidTr="002E3FE3">
        <w:trPr>
          <w:cantSplit/>
          <w:trHeight w:val="460"/>
        </w:trPr>
        <w:tc>
          <w:tcPr>
            <w:tcW w:w="567" w:type="dxa"/>
            <w:vAlign w:val="center"/>
          </w:tcPr>
          <w:p w:rsidR="00673292" w:rsidRPr="0068578D" w:rsidRDefault="00673292" w:rsidP="002E3FE3">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w:t>
            </w:r>
          </w:p>
          <w:p w:rsidR="00673292" w:rsidRPr="0068578D" w:rsidRDefault="00673292" w:rsidP="002E3FE3">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з/п</w:t>
            </w:r>
          </w:p>
        </w:tc>
        <w:tc>
          <w:tcPr>
            <w:tcW w:w="5373" w:type="dxa"/>
            <w:vAlign w:val="center"/>
          </w:tcPr>
          <w:p w:rsidR="00673292" w:rsidRPr="0068578D" w:rsidRDefault="00673292" w:rsidP="002E3FE3">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Назва етапів кваліфікаційної роботи</w:t>
            </w:r>
          </w:p>
        </w:tc>
        <w:tc>
          <w:tcPr>
            <w:tcW w:w="1843" w:type="dxa"/>
            <w:vAlign w:val="center"/>
          </w:tcPr>
          <w:p w:rsidR="00673292" w:rsidRPr="0068578D" w:rsidRDefault="00673292" w:rsidP="002E3FE3">
            <w:pPr>
              <w:spacing w:after="0" w:line="240" w:lineRule="auto"/>
              <w:jc w:val="center"/>
              <w:rPr>
                <w:rFonts w:ascii="Times New Roman" w:hAnsi="Times New Roman"/>
                <w:sz w:val="24"/>
                <w:szCs w:val="24"/>
                <w:lang w:val="uk-UA"/>
              </w:rPr>
            </w:pPr>
            <w:r w:rsidRPr="0068578D">
              <w:rPr>
                <w:rFonts w:ascii="Times New Roman" w:hAnsi="Times New Roman"/>
                <w:spacing w:val="-20"/>
                <w:sz w:val="24"/>
                <w:szCs w:val="24"/>
                <w:lang w:val="uk-UA"/>
              </w:rPr>
              <w:t>Строк  виконання</w:t>
            </w:r>
            <w:r w:rsidRPr="0068578D">
              <w:rPr>
                <w:rFonts w:ascii="Times New Roman" w:hAnsi="Times New Roman"/>
                <w:sz w:val="24"/>
                <w:szCs w:val="24"/>
                <w:lang w:val="uk-UA"/>
              </w:rPr>
              <w:t xml:space="preserve"> етапів роботи</w:t>
            </w:r>
          </w:p>
        </w:tc>
        <w:tc>
          <w:tcPr>
            <w:tcW w:w="1701" w:type="dxa"/>
            <w:vAlign w:val="center"/>
          </w:tcPr>
          <w:p w:rsidR="00673292" w:rsidRPr="0068578D" w:rsidRDefault="00673292" w:rsidP="002E3FE3">
            <w:pPr>
              <w:keepNext/>
              <w:spacing w:after="0" w:line="240" w:lineRule="auto"/>
              <w:jc w:val="center"/>
              <w:outlineLvl w:val="2"/>
              <w:rPr>
                <w:rFonts w:ascii="Times New Roman" w:hAnsi="Times New Roman"/>
                <w:bCs/>
                <w:spacing w:val="-20"/>
                <w:sz w:val="24"/>
                <w:szCs w:val="24"/>
                <w:lang w:val="uk-UA"/>
              </w:rPr>
            </w:pPr>
            <w:r w:rsidRPr="0068578D">
              <w:rPr>
                <w:rFonts w:ascii="Times New Roman" w:hAnsi="Times New Roman"/>
                <w:bCs/>
                <w:spacing w:val="-20"/>
                <w:sz w:val="24"/>
                <w:szCs w:val="24"/>
                <w:lang w:val="uk-UA"/>
              </w:rPr>
              <w:t>Примітка</w:t>
            </w:r>
          </w:p>
        </w:tc>
      </w:tr>
      <w:tr w:rsidR="00673292" w:rsidRPr="0068578D" w:rsidTr="002E3FE3">
        <w:tc>
          <w:tcPr>
            <w:tcW w:w="567" w:type="dxa"/>
          </w:tcPr>
          <w:p w:rsidR="00673292" w:rsidRPr="00AD01A4" w:rsidRDefault="00673292" w:rsidP="002E3FE3">
            <w:pPr>
              <w:spacing w:after="0" w:line="240" w:lineRule="auto"/>
              <w:jc w:val="center"/>
              <w:rPr>
                <w:rFonts w:ascii="Times New Roman" w:hAnsi="Times New Roman"/>
                <w:sz w:val="28"/>
                <w:szCs w:val="24"/>
                <w:lang w:val="uk-UA"/>
              </w:rPr>
            </w:pPr>
            <w:r w:rsidRPr="00AD01A4">
              <w:rPr>
                <w:rFonts w:ascii="Times New Roman" w:hAnsi="Times New Roman"/>
                <w:sz w:val="28"/>
                <w:szCs w:val="24"/>
                <w:lang w:val="uk-UA"/>
              </w:rPr>
              <w:t>1.</w:t>
            </w:r>
          </w:p>
        </w:tc>
        <w:tc>
          <w:tcPr>
            <w:tcW w:w="5373" w:type="dxa"/>
          </w:tcPr>
          <w:p w:rsidR="00673292" w:rsidRPr="00AD01A4" w:rsidRDefault="00673292" w:rsidP="002E3FE3">
            <w:pPr>
              <w:spacing w:after="0" w:line="240" w:lineRule="auto"/>
              <w:rPr>
                <w:rFonts w:ascii="Times New Roman" w:hAnsi="Times New Roman"/>
                <w:sz w:val="28"/>
                <w:szCs w:val="24"/>
                <w:lang w:val="uk-UA"/>
              </w:rPr>
            </w:pPr>
            <w:r w:rsidRPr="00AD01A4">
              <w:rPr>
                <w:rFonts w:ascii="Times New Roman" w:hAnsi="Times New Roman"/>
                <w:sz w:val="28"/>
                <w:szCs w:val="24"/>
                <w:lang w:val="uk-UA"/>
              </w:rPr>
              <w:t>Затвердження теми роботи в результаті опрацювання та</w:t>
            </w:r>
            <w:r>
              <w:rPr>
                <w:rFonts w:ascii="Times New Roman" w:hAnsi="Times New Roman"/>
                <w:sz w:val="28"/>
                <w:szCs w:val="24"/>
                <w:lang w:val="uk-UA"/>
              </w:rPr>
              <w:t xml:space="preserve"> </w:t>
            </w:r>
            <w:r w:rsidRPr="00AD01A4">
              <w:rPr>
                <w:rFonts w:ascii="Times New Roman" w:hAnsi="Times New Roman"/>
                <w:sz w:val="28"/>
                <w:szCs w:val="24"/>
                <w:lang w:val="uk-UA"/>
              </w:rPr>
              <w:t>обговорення з науковим керівником у відповідності до</w:t>
            </w:r>
            <w:r>
              <w:rPr>
                <w:rFonts w:ascii="Times New Roman" w:hAnsi="Times New Roman"/>
                <w:sz w:val="28"/>
                <w:szCs w:val="24"/>
                <w:lang w:val="uk-UA"/>
              </w:rPr>
              <w:t xml:space="preserve"> магістерської програми</w:t>
            </w:r>
          </w:p>
        </w:tc>
        <w:tc>
          <w:tcPr>
            <w:tcW w:w="1843" w:type="dxa"/>
          </w:tcPr>
          <w:p w:rsidR="00673292" w:rsidRPr="0068578D" w:rsidRDefault="00673292" w:rsidP="002E3FE3">
            <w:pPr>
              <w:spacing w:after="0" w:line="240" w:lineRule="auto"/>
              <w:jc w:val="center"/>
              <w:rPr>
                <w:rFonts w:ascii="Times New Roman" w:hAnsi="Times New Roman"/>
                <w:b/>
                <w:sz w:val="28"/>
                <w:szCs w:val="24"/>
                <w:lang w:val="uk-UA"/>
              </w:rPr>
            </w:pPr>
          </w:p>
        </w:tc>
        <w:tc>
          <w:tcPr>
            <w:tcW w:w="1701" w:type="dxa"/>
          </w:tcPr>
          <w:p w:rsidR="00673292" w:rsidRPr="0068578D" w:rsidRDefault="00673292" w:rsidP="002E3FE3">
            <w:pPr>
              <w:spacing w:after="0" w:line="240" w:lineRule="auto"/>
              <w:jc w:val="center"/>
              <w:rPr>
                <w:rFonts w:ascii="Times New Roman" w:hAnsi="Times New Roman"/>
                <w:b/>
                <w:sz w:val="28"/>
                <w:szCs w:val="24"/>
                <w:lang w:val="uk-UA"/>
              </w:rPr>
            </w:pPr>
          </w:p>
        </w:tc>
      </w:tr>
      <w:tr w:rsidR="00673292" w:rsidRPr="0068578D" w:rsidTr="002E3FE3">
        <w:tc>
          <w:tcPr>
            <w:tcW w:w="567" w:type="dxa"/>
          </w:tcPr>
          <w:p w:rsidR="00673292" w:rsidRPr="00AD01A4" w:rsidRDefault="00673292" w:rsidP="002E3FE3">
            <w:pPr>
              <w:spacing w:after="0" w:line="240" w:lineRule="auto"/>
              <w:jc w:val="center"/>
              <w:rPr>
                <w:rFonts w:ascii="Times New Roman" w:hAnsi="Times New Roman"/>
                <w:sz w:val="28"/>
                <w:szCs w:val="24"/>
                <w:lang w:val="uk-UA"/>
              </w:rPr>
            </w:pPr>
            <w:r>
              <w:rPr>
                <w:rFonts w:ascii="Times New Roman" w:hAnsi="Times New Roman"/>
                <w:sz w:val="28"/>
                <w:szCs w:val="24"/>
                <w:lang w:val="uk-UA"/>
              </w:rPr>
              <w:t xml:space="preserve">2. </w:t>
            </w:r>
          </w:p>
        </w:tc>
        <w:tc>
          <w:tcPr>
            <w:tcW w:w="5373" w:type="dxa"/>
          </w:tcPr>
          <w:p w:rsidR="00673292" w:rsidRPr="00AD01A4" w:rsidRDefault="00673292" w:rsidP="002E3FE3">
            <w:pPr>
              <w:spacing w:after="0" w:line="240" w:lineRule="auto"/>
              <w:rPr>
                <w:rFonts w:ascii="Times New Roman" w:hAnsi="Times New Roman"/>
                <w:sz w:val="28"/>
                <w:szCs w:val="24"/>
                <w:lang w:val="uk-UA"/>
              </w:rPr>
            </w:pPr>
            <w:r w:rsidRPr="00AD01A4">
              <w:rPr>
                <w:rFonts w:ascii="Times New Roman" w:hAnsi="Times New Roman"/>
                <w:sz w:val="28"/>
                <w:szCs w:val="24"/>
                <w:lang w:val="uk-UA"/>
              </w:rPr>
              <w:t>Узгодження проекту плану та завдання до магістерської</w:t>
            </w:r>
            <w:r>
              <w:rPr>
                <w:rFonts w:ascii="Times New Roman" w:hAnsi="Times New Roman"/>
                <w:sz w:val="28"/>
                <w:szCs w:val="24"/>
                <w:lang w:val="uk-UA"/>
              </w:rPr>
              <w:t xml:space="preserve"> </w:t>
            </w:r>
            <w:r w:rsidRPr="00AD01A4">
              <w:rPr>
                <w:rFonts w:ascii="Times New Roman" w:hAnsi="Times New Roman"/>
                <w:sz w:val="28"/>
                <w:szCs w:val="24"/>
                <w:lang w:val="uk-UA"/>
              </w:rPr>
              <w:t>роботи</w:t>
            </w:r>
          </w:p>
        </w:tc>
        <w:tc>
          <w:tcPr>
            <w:tcW w:w="1843" w:type="dxa"/>
          </w:tcPr>
          <w:p w:rsidR="00673292" w:rsidRPr="0068578D" w:rsidRDefault="00673292" w:rsidP="002E3FE3">
            <w:pPr>
              <w:spacing w:after="0" w:line="240" w:lineRule="auto"/>
              <w:jc w:val="center"/>
              <w:rPr>
                <w:rFonts w:ascii="Times New Roman" w:hAnsi="Times New Roman"/>
                <w:b/>
                <w:sz w:val="28"/>
                <w:szCs w:val="24"/>
                <w:lang w:val="uk-UA"/>
              </w:rPr>
            </w:pPr>
          </w:p>
        </w:tc>
        <w:tc>
          <w:tcPr>
            <w:tcW w:w="1701" w:type="dxa"/>
          </w:tcPr>
          <w:p w:rsidR="00673292" w:rsidRPr="0068578D" w:rsidRDefault="00673292" w:rsidP="002E3FE3">
            <w:pPr>
              <w:spacing w:after="0" w:line="240" w:lineRule="auto"/>
              <w:jc w:val="center"/>
              <w:rPr>
                <w:rFonts w:ascii="Times New Roman" w:hAnsi="Times New Roman"/>
                <w:b/>
                <w:sz w:val="28"/>
                <w:szCs w:val="24"/>
                <w:lang w:val="uk-UA"/>
              </w:rPr>
            </w:pPr>
          </w:p>
        </w:tc>
      </w:tr>
      <w:tr w:rsidR="00673292" w:rsidRPr="0068578D" w:rsidTr="002E3FE3">
        <w:tc>
          <w:tcPr>
            <w:tcW w:w="567" w:type="dxa"/>
          </w:tcPr>
          <w:p w:rsidR="00673292" w:rsidRPr="00AD01A4" w:rsidRDefault="00673292" w:rsidP="002E3FE3">
            <w:pPr>
              <w:spacing w:after="0" w:line="240" w:lineRule="auto"/>
              <w:jc w:val="center"/>
              <w:rPr>
                <w:rFonts w:ascii="Times New Roman" w:hAnsi="Times New Roman"/>
                <w:sz w:val="28"/>
                <w:szCs w:val="24"/>
                <w:lang w:val="uk-UA"/>
              </w:rPr>
            </w:pPr>
            <w:r>
              <w:rPr>
                <w:rFonts w:ascii="Times New Roman" w:hAnsi="Times New Roman"/>
                <w:sz w:val="28"/>
                <w:szCs w:val="24"/>
                <w:lang w:val="uk-UA"/>
              </w:rPr>
              <w:t>3.</w:t>
            </w:r>
          </w:p>
        </w:tc>
        <w:tc>
          <w:tcPr>
            <w:tcW w:w="5373" w:type="dxa"/>
          </w:tcPr>
          <w:p w:rsidR="00673292" w:rsidRPr="00AD01A4" w:rsidRDefault="00673292" w:rsidP="002E3FE3">
            <w:pPr>
              <w:spacing w:after="0" w:line="240" w:lineRule="auto"/>
              <w:rPr>
                <w:rFonts w:ascii="Times New Roman" w:hAnsi="Times New Roman"/>
                <w:sz w:val="28"/>
                <w:szCs w:val="24"/>
                <w:lang w:val="uk-UA"/>
              </w:rPr>
            </w:pPr>
            <w:r w:rsidRPr="00AD01A4">
              <w:rPr>
                <w:rFonts w:ascii="Times New Roman" w:hAnsi="Times New Roman"/>
                <w:sz w:val="28"/>
                <w:szCs w:val="24"/>
              </w:rPr>
              <w:t>Збі</w:t>
            </w:r>
            <w:proofErr w:type="gramStart"/>
            <w:r w:rsidRPr="00AD01A4">
              <w:rPr>
                <w:rFonts w:ascii="Times New Roman" w:hAnsi="Times New Roman"/>
                <w:sz w:val="28"/>
                <w:szCs w:val="24"/>
              </w:rPr>
              <w:t>р</w:t>
            </w:r>
            <w:proofErr w:type="gramEnd"/>
            <w:r w:rsidRPr="00AD01A4">
              <w:rPr>
                <w:rFonts w:ascii="Times New Roman" w:hAnsi="Times New Roman"/>
                <w:sz w:val="28"/>
                <w:szCs w:val="24"/>
              </w:rPr>
              <w:t xml:space="preserve"> та вивчення джерел інформації для написання дипломної роботи;</w:t>
            </w:r>
          </w:p>
        </w:tc>
        <w:tc>
          <w:tcPr>
            <w:tcW w:w="1843" w:type="dxa"/>
          </w:tcPr>
          <w:p w:rsidR="00673292" w:rsidRPr="0068578D" w:rsidRDefault="00673292" w:rsidP="002E3FE3">
            <w:pPr>
              <w:spacing w:after="0" w:line="240" w:lineRule="auto"/>
              <w:jc w:val="center"/>
              <w:rPr>
                <w:rFonts w:ascii="Times New Roman" w:hAnsi="Times New Roman"/>
                <w:b/>
                <w:sz w:val="28"/>
                <w:szCs w:val="24"/>
                <w:lang w:val="uk-UA"/>
              </w:rPr>
            </w:pPr>
          </w:p>
        </w:tc>
        <w:tc>
          <w:tcPr>
            <w:tcW w:w="1701" w:type="dxa"/>
          </w:tcPr>
          <w:p w:rsidR="00673292" w:rsidRPr="0068578D" w:rsidRDefault="00673292" w:rsidP="002E3FE3">
            <w:pPr>
              <w:spacing w:after="0" w:line="240" w:lineRule="auto"/>
              <w:jc w:val="center"/>
              <w:rPr>
                <w:rFonts w:ascii="Times New Roman" w:hAnsi="Times New Roman"/>
                <w:b/>
                <w:sz w:val="28"/>
                <w:szCs w:val="24"/>
                <w:lang w:val="uk-UA"/>
              </w:rPr>
            </w:pPr>
          </w:p>
        </w:tc>
      </w:tr>
      <w:tr w:rsidR="00673292" w:rsidRPr="0068578D" w:rsidTr="002E3FE3">
        <w:tc>
          <w:tcPr>
            <w:tcW w:w="567" w:type="dxa"/>
          </w:tcPr>
          <w:p w:rsidR="00673292" w:rsidRPr="00AD01A4" w:rsidRDefault="00673292" w:rsidP="002E3FE3">
            <w:pPr>
              <w:spacing w:after="0" w:line="240" w:lineRule="auto"/>
              <w:jc w:val="center"/>
              <w:rPr>
                <w:rFonts w:ascii="Times New Roman" w:hAnsi="Times New Roman"/>
                <w:sz w:val="28"/>
                <w:szCs w:val="24"/>
                <w:lang w:val="uk-UA"/>
              </w:rPr>
            </w:pPr>
            <w:r>
              <w:rPr>
                <w:rFonts w:ascii="Times New Roman" w:hAnsi="Times New Roman"/>
                <w:sz w:val="28"/>
                <w:szCs w:val="24"/>
                <w:lang w:val="uk-UA"/>
              </w:rPr>
              <w:t xml:space="preserve">4. </w:t>
            </w:r>
          </w:p>
        </w:tc>
        <w:tc>
          <w:tcPr>
            <w:tcW w:w="5373" w:type="dxa"/>
          </w:tcPr>
          <w:p w:rsidR="00673292" w:rsidRPr="00AD01A4" w:rsidRDefault="00673292" w:rsidP="002E3FE3">
            <w:pPr>
              <w:spacing w:after="0" w:line="240" w:lineRule="auto"/>
              <w:rPr>
                <w:rFonts w:ascii="Times New Roman" w:hAnsi="Times New Roman"/>
                <w:sz w:val="28"/>
                <w:szCs w:val="24"/>
                <w:lang w:val="uk-UA"/>
              </w:rPr>
            </w:pPr>
            <w:r w:rsidRPr="00AD01A4">
              <w:rPr>
                <w:rFonts w:ascii="Times New Roman" w:hAnsi="Times New Roman"/>
                <w:sz w:val="28"/>
                <w:szCs w:val="24"/>
              </w:rPr>
              <w:t>Складання плану дипломної роботи</w:t>
            </w:r>
          </w:p>
        </w:tc>
        <w:tc>
          <w:tcPr>
            <w:tcW w:w="1843" w:type="dxa"/>
          </w:tcPr>
          <w:p w:rsidR="00673292" w:rsidRPr="0068578D" w:rsidRDefault="00673292" w:rsidP="002E3FE3">
            <w:pPr>
              <w:spacing w:after="0" w:line="240" w:lineRule="auto"/>
              <w:jc w:val="center"/>
              <w:rPr>
                <w:rFonts w:ascii="Times New Roman" w:hAnsi="Times New Roman"/>
                <w:b/>
                <w:sz w:val="28"/>
                <w:szCs w:val="24"/>
                <w:lang w:val="uk-UA"/>
              </w:rPr>
            </w:pPr>
          </w:p>
        </w:tc>
        <w:tc>
          <w:tcPr>
            <w:tcW w:w="1701" w:type="dxa"/>
          </w:tcPr>
          <w:p w:rsidR="00673292" w:rsidRPr="0068578D" w:rsidRDefault="00673292" w:rsidP="002E3FE3">
            <w:pPr>
              <w:spacing w:after="0" w:line="240" w:lineRule="auto"/>
              <w:jc w:val="center"/>
              <w:rPr>
                <w:rFonts w:ascii="Times New Roman" w:hAnsi="Times New Roman"/>
                <w:b/>
                <w:sz w:val="28"/>
                <w:szCs w:val="24"/>
                <w:lang w:val="uk-UA"/>
              </w:rPr>
            </w:pPr>
          </w:p>
        </w:tc>
      </w:tr>
      <w:tr w:rsidR="00673292" w:rsidRPr="0068578D" w:rsidTr="002E3FE3">
        <w:tc>
          <w:tcPr>
            <w:tcW w:w="567" w:type="dxa"/>
          </w:tcPr>
          <w:p w:rsidR="00673292" w:rsidRPr="00AD01A4" w:rsidRDefault="00673292" w:rsidP="002E3FE3">
            <w:pPr>
              <w:spacing w:after="0" w:line="240" w:lineRule="auto"/>
              <w:jc w:val="center"/>
              <w:rPr>
                <w:rFonts w:ascii="Times New Roman" w:hAnsi="Times New Roman"/>
                <w:sz w:val="28"/>
                <w:szCs w:val="24"/>
                <w:lang w:val="uk-UA"/>
              </w:rPr>
            </w:pPr>
            <w:r>
              <w:rPr>
                <w:rFonts w:ascii="Times New Roman" w:hAnsi="Times New Roman"/>
                <w:sz w:val="28"/>
                <w:szCs w:val="24"/>
                <w:lang w:val="uk-UA"/>
              </w:rPr>
              <w:t>5.</w:t>
            </w:r>
          </w:p>
        </w:tc>
        <w:tc>
          <w:tcPr>
            <w:tcW w:w="5373" w:type="dxa"/>
          </w:tcPr>
          <w:p w:rsidR="00673292" w:rsidRPr="00AD01A4" w:rsidRDefault="00673292" w:rsidP="002E3FE3">
            <w:pPr>
              <w:spacing w:after="0" w:line="240" w:lineRule="auto"/>
              <w:rPr>
                <w:rFonts w:ascii="Times New Roman" w:hAnsi="Times New Roman"/>
                <w:sz w:val="28"/>
                <w:szCs w:val="24"/>
                <w:lang w:val="uk-UA"/>
              </w:rPr>
            </w:pPr>
            <w:r w:rsidRPr="00AD01A4">
              <w:rPr>
                <w:rFonts w:ascii="Times New Roman" w:hAnsi="Times New Roman"/>
                <w:sz w:val="28"/>
                <w:szCs w:val="24"/>
              </w:rPr>
              <w:t>Написання першого розділу</w:t>
            </w:r>
          </w:p>
        </w:tc>
        <w:tc>
          <w:tcPr>
            <w:tcW w:w="1843" w:type="dxa"/>
          </w:tcPr>
          <w:p w:rsidR="00673292" w:rsidRPr="0068578D" w:rsidRDefault="00673292" w:rsidP="002E3FE3">
            <w:pPr>
              <w:spacing w:after="0" w:line="240" w:lineRule="auto"/>
              <w:jc w:val="center"/>
              <w:rPr>
                <w:rFonts w:ascii="Times New Roman" w:hAnsi="Times New Roman"/>
                <w:b/>
                <w:sz w:val="28"/>
                <w:szCs w:val="24"/>
                <w:lang w:val="uk-UA"/>
              </w:rPr>
            </w:pPr>
          </w:p>
        </w:tc>
        <w:tc>
          <w:tcPr>
            <w:tcW w:w="1701" w:type="dxa"/>
          </w:tcPr>
          <w:p w:rsidR="00673292" w:rsidRPr="0068578D" w:rsidRDefault="00673292" w:rsidP="002E3FE3">
            <w:pPr>
              <w:spacing w:after="0" w:line="240" w:lineRule="auto"/>
              <w:jc w:val="center"/>
              <w:rPr>
                <w:rFonts w:ascii="Times New Roman" w:hAnsi="Times New Roman"/>
                <w:b/>
                <w:sz w:val="28"/>
                <w:szCs w:val="24"/>
                <w:lang w:val="uk-UA"/>
              </w:rPr>
            </w:pPr>
          </w:p>
        </w:tc>
      </w:tr>
      <w:tr w:rsidR="00673292" w:rsidRPr="0068578D" w:rsidTr="002E3FE3">
        <w:tc>
          <w:tcPr>
            <w:tcW w:w="567" w:type="dxa"/>
          </w:tcPr>
          <w:p w:rsidR="00673292" w:rsidRPr="00AD01A4" w:rsidRDefault="00673292" w:rsidP="002E3FE3">
            <w:pPr>
              <w:spacing w:after="0" w:line="240" w:lineRule="auto"/>
              <w:jc w:val="center"/>
              <w:rPr>
                <w:rFonts w:ascii="Times New Roman" w:hAnsi="Times New Roman"/>
                <w:sz w:val="28"/>
                <w:szCs w:val="24"/>
                <w:lang w:val="uk-UA"/>
              </w:rPr>
            </w:pPr>
            <w:r>
              <w:rPr>
                <w:rFonts w:ascii="Times New Roman" w:hAnsi="Times New Roman"/>
                <w:sz w:val="28"/>
                <w:szCs w:val="24"/>
                <w:lang w:val="uk-UA"/>
              </w:rPr>
              <w:t>6.</w:t>
            </w:r>
          </w:p>
        </w:tc>
        <w:tc>
          <w:tcPr>
            <w:tcW w:w="5373" w:type="dxa"/>
          </w:tcPr>
          <w:p w:rsidR="00673292" w:rsidRPr="00AD01A4" w:rsidRDefault="00673292" w:rsidP="002E3FE3">
            <w:pPr>
              <w:spacing w:after="0" w:line="240" w:lineRule="auto"/>
              <w:rPr>
                <w:rFonts w:ascii="Times New Roman" w:hAnsi="Times New Roman"/>
                <w:sz w:val="28"/>
                <w:szCs w:val="24"/>
                <w:lang w:val="uk-UA"/>
              </w:rPr>
            </w:pPr>
            <w:r w:rsidRPr="00AD01A4">
              <w:rPr>
                <w:rFonts w:ascii="Times New Roman" w:hAnsi="Times New Roman"/>
                <w:sz w:val="28"/>
                <w:szCs w:val="24"/>
              </w:rPr>
              <w:t xml:space="preserve">Попередній звіт керівника і студента про хід виконання завдання на дипломну роботу </w:t>
            </w:r>
            <w:proofErr w:type="gramStart"/>
            <w:r w:rsidRPr="00AD01A4">
              <w:rPr>
                <w:rFonts w:ascii="Times New Roman" w:hAnsi="Times New Roman"/>
                <w:sz w:val="28"/>
                <w:szCs w:val="24"/>
              </w:rPr>
              <w:t>на</w:t>
            </w:r>
            <w:proofErr w:type="gramEnd"/>
            <w:r w:rsidRPr="00AD01A4">
              <w:rPr>
                <w:rFonts w:ascii="Times New Roman" w:hAnsi="Times New Roman"/>
                <w:sz w:val="28"/>
                <w:szCs w:val="24"/>
              </w:rPr>
              <w:t xml:space="preserve"> кафедрі</w:t>
            </w:r>
          </w:p>
        </w:tc>
        <w:tc>
          <w:tcPr>
            <w:tcW w:w="1843" w:type="dxa"/>
          </w:tcPr>
          <w:p w:rsidR="00673292" w:rsidRPr="0068578D" w:rsidRDefault="00673292" w:rsidP="002E3FE3">
            <w:pPr>
              <w:spacing w:after="0" w:line="240" w:lineRule="auto"/>
              <w:jc w:val="center"/>
              <w:rPr>
                <w:rFonts w:ascii="Times New Roman" w:hAnsi="Times New Roman"/>
                <w:b/>
                <w:sz w:val="28"/>
                <w:szCs w:val="24"/>
                <w:lang w:val="uk-UA"/>
              </w:rPr>
            </w:pPr>
          </w:p>
        </w:tc>
        <w:tc>
          <w:tcPr>
            <w:tcW w:w="1701" w:type="dxa"/>
          </w:tcPr>
          <w:p w:rsidR="00673292" w:rsidRPr="0068578D" w:rsidRDefault="00673292" w:rsidP="002E3FE3">
            <w:pPr>
              <w:spacing w:after="0" w:line="240" w:lineRule="auto"/>
              <w:jc w:val="center"/>
              <w:rPr>
                <w:rFonts w:ascii="Times New Roman" w:hAnsi="Times New Roman"/>
                <w:b/>
                <w:sz w:val="28"/>
                <w:szCs w:val="24"/>
                <w:lang w:val="uk-UA"/>
              </w:rPr>
            </w:pPr>
          </w:p>
        </w:tc>
      </w:tr>
      <w:tr w:rsidR="00673292" w:rsidRPr="0068578D" w:rsidTr="002E3FE3">
        <w:tc>
          <w:tcPr>
            <w:tcW w:w="567" w:type="dxa"/>
          </w:tcPr>
          <w:p w:rsidR="00673292" w:rsidRPr="00AD01A4" w:rsidRDefault="00673292" w:rsidP="002E3FE3">
            <w:pPr>
              <w:spacing w:after="0" w:line="240" w:lineRule="auto"/>
              <w:jc w:val="center"/>
              <w:rPr>
                <w:rFonts w:ascii="Times New Roman" w:hAnsi="Times New Roman"/>
                <w:sz w:val="28"/>
                <w:szCs w:val="24"/>
                <w:lang w:val="uk-UA"/>
              </w:rPr>
            </w:pPr>
            <w:r>
              <w:rPr>
                <w:rFonts w:ascii="Times New Roman" w:hAnsi="Times New Roman"/>
                <w:sz w:val="28"/>
                <w:szCs w:val="24"/>
                <w:lang w:val="uk-UA"/>
              </w:rPr>
              <w:t>7.</w:t>
            </w:r>
          </w:p>
        </w:tc>
        <w:tc>
          <w:tcPr>
            <w:tcW w:w="5373" w:type="dxa"/>
          </w:tcPr>
          <w:p w:rsidR="00673292" w:rsidRPr="00AD01A4" w:rsidRDefault="00673292" w:rsidP="002E3FE3">
            <w:pPr>
              <w:spacing w:after="0" w:line="240" w:lineRule="auto"/>
              <w:rPr>
                <w:rFonts w:ascii="Times New Roman" w:hAnsi="Times New Roman"/>
                <w:sz w:val="28"/>
                <w:szCs w:val="24"/>
                <w:lang w:val="uk-UA"/>
              </w:rPr>
            </w:pPr>
            <w:r>
              <w:rPr>
                <w:rFonts w:ascii="Times New Roman" w:hAnsi="Times New Roman"/>
                <w:sz w:val="28"/>
                <w:szCs w:val="24"/>
                <w:lang w:val="uk-UA"/>
              </w:rPr>
              <w:t xml:space="preserve">Складання схематичних матеріалів </w:t>
            </w:r>
          </w:p>
        </w:tc>
        <w:tc>
          <w:tcPr>
            <w:tcW w:w="1843" w:type="dxa"/>
          </w:tcPr>
          <w:p w:rsidR="00673292" w:rsidRPr="0068578D" w:rsidRDefault="00673292" w:rsidP="002E3FE3">
            <w:pPr>
              <w:spacing w:after="0" w:line="240" w:lineRule="auto"/>
              <w:jc w:val="center"/>
              <w:rPr>
                <w:rFonts w:ascii="Times New Roman" w:hAnsi="Times New Roman"/>
                <w:b/>
                <w:sz w:val="28"/>
                <w:szCs w:val="24"/>
                <w:lang w:val="uk-UA"/>
              </w:rPr>
            </w:pPr>
          </w:p>
        </w:tc>
        <w:tc>
          <w:tcPr>
            <w:tcW w:w="1701" w:type="dxa"/>
          </w:tcPr>
          <w:p w:rsidR="00673292" w:rsidRPr="0068578D" w:rsidRDefault="00673292" w:rsidP="002E3FE3">
            <w:pPr>
              <w:spacing w:after="0" w:line="240" w:lineRule="auto"/>
              <w:jc w:val="center"/>
              <w:rPr>
                <w:rFonts w:ascii="Times New Roman" w:hAnsi="Times New Roman"/>
                <w:b/>
                <w:sz w:val="28"/>
                <w:szCs w:val="24"/>
                <w:lang w:val="uk-UA"/>
              </w:rPr>
            </w:pPr>
          </w:p>
        </w:tc>
      </w:tr>
      <w:tr w:rsidR="00673292" w:rsidRPr="0068578D" w:rsidTr="002E3FE3">
        <w:tc>
          <w:tcPr>
            <w:tcW w:w="567" w:type="dxa"/>
          </w:tcPr>
          <w:p w:rsidR="00673292" w:rsidRPr="00AD01A4" w:rsidRDefault="00673292" w:rsidP="002E3FE3">
            <w:pPr>
              <w:spacing w:after="0" w:line="240" w:lineRule="auto"/>
              <w:jc w:val="center"/>
              <w:rPr>
                <w:rFonts w:ascii="Times New Roman" w:hAnsi="Times New Roman"/>
                <w:sz w:val="28"/>
                <w:szCs w:val="24"/>
                <w:lang w:val="uk-UA"/>
              </w:rPr>
            </w:pPr>
            <w:r>
              <w:rPr>
                <w:rFonts w:ascii="Times New Roman" w:hAnsi="Times New Roman"/>
                <w:sz w:val="28"/>
                <w:szCs w:val="24"/>
                <w:lang w:val="uk-UA"/>
              </w:rPr>
              <w:t>8.</w:t>
            </w:r>
          </w:p>
        </w:tc>
        <w:tc>
          <w:tcPr>
            <w:tcW w:w="5373" w:type="dxa"/>
          </w:tcPr>
          <w:p w:rsidR="00673292" w:rsidRPr="00AD01A4" w:rsidRDefault="00673292" w:rsidP="002E3FE3">
            <w:pPr>
              <w:spacing w:after="0" w:line="240" w:lineRule="auto"/>
              <w:rPr>
                <w:rFonts w:ascii="Times New Roman" w:hAnsi="Times New Roman"/>
                <w:sz w:val="28"/>
                <w:szCs w:val="24"/>
                <w:lang w:val="uk-UA"/>
              </w:rPr>
            </w:pPr>
            <w:r>
              <w:rPr>
                <w:rFonts w:ascii="Times New Roman" w:hAnsi="Times New Roman"/>
                <w:sz w:val="28"/>
                <w:szCs w:val="24"/>
                <w:lang w:val="uk-UA"/>
              </w:rPr>
              <w:t xml:space="preserve">Збір статистичних даних </w:t>
            </w:r>
          </w:p>
        </w:tc>
        <w:tc>
          <w:tcPr>
            <w:tcW w:w="1843" w:type="dxa"/>
          </w:tcPr>
          <w:p w:rsidR="00673292" w:rsidRPr="0068578D" w:rsidRDefault="00673292" w:rsidP="002E3FE3">
            <w:pPr>
              <w:spacing w:after="0" w:line="240" w:lineRule="auto"/>
              <w:jc w:val="center"/>
              <w:rPr>
                <w:rFonts w:ascii="Times New Roman" w:hAnsi="Times New Roman"/>
                <w:b/>
                <w:sz w:val="28"/>
                <w:szCs w:val="24"/>
                <w:lang w:val="uk-UA"/>
              </w:rPr>
            </w:pPr>
          </w:p>
        </w:tc>
        <w:tc>
          <w:tcPr>
            <w:tcW w:w="1701" w:type="dxa"/>
          </w:tcPr>
          <w:p w:rsidR="00673292" w:rsidRPr="0068578D" w:rsidRDefault="00673292" w:rsidP="002E3FE3">
            <w:pPr>
              <w:spacing w:after="0" w:line="240" w:lineRule="auto"/>
              <w:jc w:val="center"/>
              <w:rPr>
                <w:rFonts w:ascii="Times New Roman" w:hAnsi="Times New Roman"/>
                <w:b/>
                <w:sz w:val="28"/>
                <w:szCs w:val="24"/>
                <w:lang w:val="uk-UA"/>
              </w:rPr>
            </w:pPr>
          </w:p>
        </w:tc>
      </w:tr>
      <w:tr w:rsidR="00673292" w:rsidRPr="0068578D" w:rsidTr="002E3FE3">
        <w:tc>
          <w:tcPr>
            <w:tcW w:w="567" w:type="dxa"/>
          </w:tcPr>
          <w:p w:rsidR="00673292" w:rsidRPr="00AD01A4" w:rsidRDefault="00673292" w:rsidP="002E3FE3">
            <w:pPr>
              <w:spacing w:after="0" w:line="240" w:lineRule="auto"/>
              <w:jc w:val="center"/>
              <w:rPr>
                <w:rFonts w:ascii="Times New Roman" w:hAnsi="Times New Roman"/>
                <w:sz w:val="28"/>
                <w:szCs w:val="24"/>
                <w:lang w:val="uk-UA"/>
              </w:rPr>
            </w:pPr>
            <w:r>
              <w:rPr>
                <w:rFonts w:ascii="Times New Roman" w:hAnsi="Times New Roman"/>
                <w:sz w:val="28"/>
                <w:szCs w:val="24"/>
                <w:lang w:val="uk-UA"/>
              </w:rPr>
              <w:t>9.</w:t>
            </w:r>
          </w:p>
        </w:tc>
        <w:tc>
          <w:tcPr>
            <w:tcW w:w="5373" w:type="dxa"/>
          </w:tcPr>
          <w:p w:rsidR="00673292" w:rsidRPr="00AD01A4" w:rsidRDefault="00673292" w:rsidP="002E3FE3">
            <w:pPr>
              <w:spacing w:after="0" w:line="240" w:lineRule="auto"/>
              <w:rPr>
                <w:rFonts w:ascii="Times New Roman" w:hAnsi="Times New Roman"/>
                <w:sz w:val="28"/>
                <w:szCs w:val="24"/>
                <w:lang w:val="uk-UA"/>
              </w:rPr>
            </w:pPr>
            <w:r w:rsidRPr="00AD01A4">
              <w:rPr>
                <w:rFonts w:ascii="Times New Roman" w:hAnsi="Times New Roman"/>
                <w:sz w:val="28"/>
                <w:szCs w:val="24"/>
                <w:lang w:val="uk-UA"/>
              </w:rPr>
              <w:t>Написання вступу, висновків</w:t>
            </w:r>
          </w:p>
        </w:tc>
        <w:tc>
          <w:tcPr>
            <w:tcW w:w="1843" w:type="dxa"/>
          </w:tcPr>
          <w:p w:rsidR="00673292" w:rsidRPr="0068578D" w:rsidRDefault="00673292" w:rsidP="002E3FE3">
            <w:pPr>
              <w:spacing w:after="0" w:line="240" w:lineRule="auto"/>
              <w:jc w:val="center"/>
              <w:rPr>
                <w:rFonts w:ascii="Times New Roman" w:hAnsi="Times New Roman"/>
                <w:b/>
                <w:sz w:val="28"/>
                <w:szCs w:val="24"/>
                <w:lang w:val="uk-UA"/>
              </w:rPr>
            </w:pPr>
          </w:p>
        </w:tc>
        <w:tc>
          <w:tcPr>
            <w:tcW w:w="1701" w:type="dxa"/>
          </w:tcPr>
          <w:p w:rsidR="00673292" w:rsidRPr="0068578D" w:rsidRDefault="00673292" w:rsidP="002E3FE3">
            <w:pPr>
              <w:spacing w:after="0" w:line="240" w:lineRule="auto"/>
              <w:jc w:val="center"/>
              <w:rPr>
                <w:rFonts w:ascii="Times New Roman" w:hAnsi="Times New Roman"/>
                <w:b/>
                <w:sz w:val="28"/>
                <w:szCs w:val="24"/>
                <w:lang w:val="uk-UA"/>
              </w:rPr>
            </w:pPr>
          </w:p>
        </w:tc>
      </w:tr>
      <w:tr w:rsidR="00673292" w:rsidRPr="0068578D" w:rsidTr="002E3FE3">
        <w:tc>
          <w:tcPr>
            <w:tcW w:w="567" w:type="dxa"/>
          </w:tcPr>
          <w:p w:rsidR="00673292" w:rsidRPr="00AD01A4" w:rsidRDefault="00673292" w:rsidP="002E3FE3">
            <w:pPr>
              <w:spacing w:after="0" w:line="240" w:lineRule="auto"/>
              <w:jc w:val="center"/>
              <w:rPr>
                <w:rFonts w:ascii="Times New Roman" w:hAnsi="Times New Roman"/>
                <w:sz w:val="28"/>
                <w:szCs w:val="24"/>
                <w:lang w:val="uk-UA"/>
              </w:rPr>
            </w:pPr>
            <w:r>
              <w:rPr>
                <w:rFonts w:ascii="Times New Roman" w:hAnsi="Times New Roman"/>
                <w:sz w:val="28"/>
                <w:szCs w:val="24"/>
                <w:lang w:val="uk-UA"/>
              </w:rPr>
              <w:t>10.</w:t>
            </w:r>
          </w:p>
        </w:tc>
        <w:tc>
          <w:tcPr>
            <w:tcW w:w="5373" w:type="dxa"/>
          </w:tcPr>
          <w:p w:rsidR="00673292" w:rsidRPr="00AD01A4" w:rsidRDefault="00673292" w:rsidP="002E3FE3">
            <w:pPr>
              <w:spacing w:after="0" w:line="240" w:lineRule="auto"/>
              <w:rPr>
                <w:rFonts w:ascii="Times New Roman" w:hAnsi="Times New Roman"/>
                <w:sz w:val="28"/>
                <w:szCs w:val="24"/>
                <w:lang w:val="uk-UA"/>
              </w:rPr>
            </w:pPr>
            <w:r w:rsidRPr="00AD01A4">
              <w:rPr>
                <w:rFonts w:ascii="Times New Roman" w:hAnsi="Times New Roman"/>
                <w:sz w:val="28"/>
                <w:szCs w:val="24"/>
                <w:lang w:val="uk-UA"/>
              </w:rPr>
              <w:t>Виправлення зауважень</w:t>
            </w:r>
          </w:p>
        </w:tc>
        <w:tc>
          <w:tcPr>
            <w:tcW w:w="1843" w:type="dxa"/>
          </w:tcPr>
          <w:p w:rsidR="00673292" w:rsidRPr="0068578D" w:rsidRDefault="00673292" w:rsidP="002E3FE3">
            <w:pPr>
              <w:spacing w:after="0" w:line="240" w:lineRule="auto"/>
              <w:jc w:val="center"/>
              <w:rPr>
                <w:rFonts w:ascii="Times New Roman" w:hAnsi="Times New Roman"/>
                <w:b/>
                <w:sz w:val="28"/>
                <w:szCs w:val="24"/>
                <w:lang w:val="uk-UA"/>
              </w:rPr>
            </w:pPr>
          </w:p>
        </w:tc>
        <w:tc>
          <w:tcPr>
            <w:tcW w:w="1701" w:type="dxa"/>
          </w:tcPr>
          <w:p w:rsidR="00673292" w:rsidRPr="0068578D" w:rsidRDefault="00673292" w:rsidP="002E3FE3">
            <w:pPr>
              <w:spacing w:after="0" w:line="240" w:lineRule="auto"/>
              <w:jc w:val="center"/>
              <w:rPr>
                <w:rFonts w:ascii="Times New Roman" w:hAnsi="Times New Roman"/>
                <w:b/>
                <w:sz w:val="28"/>
                <w:szCs w:val="24"/>
                <w:lang w:val="uk-UA"/>
              </w:rPr>
            </w:pPr>
          </w:p>
        </w:tc>
      </w:tr>
      <w:tr w:rsidR="00673292" w:rsidRPr="0068578D" w:rsidTr="002E3FE3">
        <w:tc>
          <w:tcPr>
            <w:tcW w:w="567" w:type="dxa"/>
          </w:tcPr>
          <w:p w:rsidR="00673292" w:rsidRPr="00AD01A4" w:rsidRDefault="00673292" w:rsidP="002E3FE3">
            <w:pPr>
              <w:spacing w:after="0" w:line="240" w:lineRule="auto"/>
              <w:jc w:val="center"/>
              <w:rPr>
                <w:rFonts w:ascii="Times New Roman" w:hAnsi="Times New Roman"/>
                <w:sz w:val="28"/>
                <w:szCs w:val="24"/>
                <w:lang w:val="uk-UA"/>
              </w:rPr>
            </w:pPr>
            <w:r>
              <w:rPr>
                <w:rFonts w:ascii="Times New Roman" w:hAnsi="Times New Roman"/>
                <w:sz w:val="28"/>
                <w:szCs w:val="24"/>
                <w:lang w:val="uk-UA"/>
              </w:rPr>
              <w:t xml:space="preserve">11. </w:t>
            </w:r>
          </w:p>
        </w:tc>
        <w:tc>
          <w:tcPr>
            <w:tcW w:w="5373" w:type="dxa"/>
          </w:tcPr>
          <w:p w:rsidR="00673292" w:rsidRPr="00AD01A4" w:rsidRDefault="00673292" w:rsidP="002E3FE3">
            <w:pPr>
              <w:spacing w:after="0" w:line="240" w:lineRule="auto"/>
              <w:rPr>
                <w:rFonts w:ascii="Times New Roman" w:hAnsi="Times New Roman"/>
                <w:sz w:val="28"/>
                <w:szCs w:val="24"/>
                <w:lang w:val="uk-UA"/>
              </w:rPr>
            </w:pPr>
            <w:r w:rsidRPr="00AD01A4">
              <w:rPr>
                <w:rFonts w:ascii="Times New Roman" w:hAnsi="Times New Roman"/>
                <w:sz w:val="28"/>
                <w:szCs w:val="24"/>
                <w:lang w:val="uk-UA"/>
              </w:rPr>
              <w:t>Підготовка презентації та захист роботи</w:t>
            </w:r>
          </w:p>
        </w:tc>
        <w:tc>
          <w:tcPr>
            <w:tcW w:w="1843" w:type="dxa"/>
          </w:tcPr>
          <w:p w:rsidR="00673292" w:rsidRPr="0068578D" w:rsidRDefault="00673292" w:rsidP="002E3FE3">
            <w:pPr>
              <w:spacing w:after="0" w:line="240" w:lineRule="auto"/>
              <w:jc w:val="center"/>
              <w:rPr>
                <w:rFonts w:ascii="Times New Roman" w:hAnsi="Times New Roman"/>
                <w:b/>
                <w:sz w:val="28"/>
                <w:szCs w:val="24"/>
                <w:lang w:val="uk-UA"/>
              </w:rPr>
            </w:pPr>
          </w:p>
        </w:tc>
        <w:tc>
          <w:tcPr>
            <w:tcW w:w="1701" w:type="dxa"/>
          </w:tcPr>
          <w:p w:rsidR="00673292" w:rsidRPr="0068578D" w:rsidRDefault="00673292" w:rsidP="002E3FE3">
            <w:pPr>
              <w:spacing w:after="0" w:line="240" w:lineRule="auto"/>
              <w:jc w:val="center"/>
              <w:rPr>
                <w:rFonts w:ascii="Times New Roman" w:hAnsi="Times New Roman"/>
                <w:b/>
                <w:sz w:val="28"/>
                <w:szCs w:val="24"/>
                <w:lang w:val="uk-UA"/>
              </w:rPr>
            </w:pPr>
          </w:p>
        </w:tc>
      </w:tr>
    </w:tbl>
    <w:p w:rsidR="00673292" w:rsidRPr="0068578D" w:rsidRDefault="00673292" w:rsidP="00673292">
      <w:pPr>
        <w:spacing w:after="0" w:line="240" w:lineRule="auto"/>
        <w:rPr>
          <w:rFonts w:ascii="Times New Roman" w:hAnsi="Times New Roman"/>
          <w:b/>
          <w:sz w:val="24"/>
          <w:szCs w:val="24"/>
          <w:lang w:val="uk-UA"/>
        </w:rPr>
      </w:pPr>
    </w:p>
    <w:p w:rsidR="00673292" w:rsidRPr="0068578D" w:rsidRDefault="00673292" w:rsidP="00673292">
      <w:pPr>
        <w:spacing w:after="0" w:line="240" w:lineRule="auto"/>
        <w:jc w:val="both"/>
        <w:rPr>
          <w:rFonts w:ascii="Times New Roman" w:hAnsi="Times New Roman"/>
          <w:sz w:val="28"/>
          <w:szCs w:val="28"/>
          <w:lang w:val="uk-UA"/>
        </w:rPr>
      </w:pPr>
      <w:r w:rsidRPr="0068578D">
        <w:rPr>
          <w:rFonts w:ascii="Times New Roman" w:hAnsi="Times New Roman"/>
          <w:sz w:val="28"/>
          <w:szCs w:val="28"/>
          <w:lang w:val="uk-UA"/>
        </w:rPr>
        <w:t>Студент  ________________  _______________________________________</w:t>
      </w:r>
    </w:p>
    <w:p w:rsidR="00673292" w:rsidRPr="0068578D" w:rsidRDefault="00673292" w:rsidP="00673292">
      <w:pPr>
        <w:spacing w:after="0" w:line="240" w:lineRule="auto"/>
        <w:ind w:left="708" w:firstLine="708"/>
        <w:jc w:val="both"/>
        <w:rPr>
          <w:rFonts w:ascii="Times New Roman" w:hAnsi="Times New Roman"/>
          <w:sz w:val="16"/>
          <w:szCs w:val="16"/>
          <w:lang w:val="uk-UA"/>
        </w:rPr>
      </w:pPr>
      <w:r w:rsidRPr="0068578D">
        <w:rPr>
          <w:rFonts w:ascii="Times New Roman" w:hAnsi="Times New Roman"/>
          <w:sz w:val="16"/>
          <w:szCs w:val="16"/>
          <w:lang w:val="uk-UA"/>
        </w:rPr>
        <w:t>(підпис)</w:t>
      </w:r>
      <w:r w:rsidRPr="0068578D">
        <w:rPr>
          <w:rFonts w:ascii="Times New Roman" w:hAnsi="Times New Roman"/>
          <w:sz w:val="16"/>
          <w:szCs w:val="16"/>
          <w:lang w:val="uk-UA"/>
        </w:rPr>
        <w:tab/>
      </w:r>
      <w:r w:rsidRPr="0068578D">
        <w:rPr>
          <w:rFonts w:ascii="Times New Roman" w:hAnsi="Times New Roman"/>
          <w:sz w:val="16"/>
          <w:szCs w:val="16"/>
          <w:lang w:val="uk-UA"/>
        </w:rPr>
        <w:tab/>
      </w:r>
      <w:r w:rsidRPr="0068578D">
        <w:rPr>
          <w:rFonts w:ascii="Times New Roman" w:hAnsi="Times New Roman"/>
          <w:sz w:val="16"/>
          <w:szCs w:val="16"/>
          <w:lang w:val="uk-UA"/>
        </w:rPr>
        <w:tab/>
      </w:r>
      <w:r w:rsidRPr="0068578D">
        <w:rPr>
          <w:rFonts w:ascii="Times New Roman" w:hAnsi="Times New Roman"/>
          <w:sz w:val="16"/>
          <w:szCs w:val="16"/>
          <w:lang w:val="uk-UA"/>
        </w:rPr>
        <w:tab/>
        <w:t>(ініціали та прізвище)</w:t>
      </w:r>
    </w:p>
    <w:p w:rsidR="00673292" w:rsidRPr="0068578D" w:rsidRDefault="00673292" w:rsidP="00673292">
      <w:pPr>
        <w:spacing w:after="0" w:line="240" w:lineRule="auto"/>
        <w:jc w:val="both"/>
        <w:rPr>
          <w:rFonts w:ascii="Times New Roman" w:hAnsi="Times New Roman"/>
          <w:sz w:val="28"/>
          <w:szCs w:val="28"/>
          <w:lang w:val="uk-UA"/>
        </w:rPr>
      </w:pPr>
      <w:r w:rsidRPr="0068578D">
        <w:rPr>
          <w:rFonts w:ascii="Times New Roman" w:hAnsi="Times New Roman"/>
          <w:sz w:val="28"/>
          <w:szCs w:val="28"/>
          <w:lang w:val="uk-UA"/>
        </w:rPr>
        <w:t>Керівник роботи (проекту) _______________  ________________________</w:t>
      </w:r>
    </w:p>
    <w:p w:rsidR="00673292" w:rsidRPr="0068578D" w:rsidRDefault="00673292" w:rsidP="00673292">
      <w:pPr>
        <w:spacing w:after="0" w:line="240" w:lineRule="auto"/>
        <w:ind w:left="2832" w:firstLine="708"/>
        <w:jc w:val="both"/>
        <w:rPr>
          <w:rFonts w:ascii="Times New Roman" w:hAnsi="Times New Roman"/>
          <w:b/>
          <w:sz w:val="24"/>
          <w:szCs w:val="24"/>
          <w:lang w:val="uk-UA"/>
        </w:rPr>
      </w:pPr>
      <w:r w:rsidRPr="0068578D">
        <w:rPr>
          <w:rFonts w:ascii="Times New Roman" w:hAnsi="Times New Roman"/>
          <w:bCs/>
          <w:sz w:val="24"/>
          <w:szCs w:val="24"/>
          <w:vertAlign w:val="superscript"/>
          <w:lang w:val="uk-UA"/>
        </w:rPr>
        <w:t>(підпис)</w:t>
      </w:r>
      <w:r w:rsidRPr="0068578D">
        <w:rPr>
          <w:rFonts w:ascii="Times New Roman" w:hAnsi="Times New Roman"/>
          <w:bCs/>
          <w:sz w:val="24"/>
          <w:szCs w:val="24"/>
          <w:vertAlign w:val="superscript"/>
          <w:lang w:val="uk-UA"/>
        </w:rPr>
        <w:tab/>
      </w:r>
      <w:r w:rsidRPr="0068578D">
        <w:rPr>
          <w:rFonts w:ascii="Times New Roman" w:hAnsi="Times New Roman"/>
          <w:bCs/>
          <w:sz w:val="24"/>
          <w:szCs w:val="24"/>
          <w:vertAlign w:val="superscript"/>
          <w:lang w:val="uk-UA"/>
        </w:rPr>
        <w:tab/>
      </w:r>
      <w:r w:rsidRPr="0068578D">
        <w:rPr>
          <w:rFonts w:ascii="Times New Roman" w:hAnsi="Times New Roman"/>
          <w:bCs/>
          <w:sz w:val="24"/>
          <w:szCs w:val="24"/>
          <w:vertAlign w:val="superscript"/>
          <w:lang w:val="uk-UA"/>
        </w:rPr>
        <w:tab/>
        <w:t>(ініціали та прізвище)</w:t>
      </w:r>
    </w:p>
    <w:p w:rsidR="00673292" w:rsidRPr="00C26911" w:rsidRDefault="00673292" w:rsidP="00673292">
      <w:pPr>
        <w:spacing w:after="0" w:line="240" w:lineRule="auto"/>
        <w:jc w:val="both"/>
        <w:rPr>
          <w:rFonts w:ascii="Times New Roman" w:hAnsi="Times New Roman"/>
          <w:b/>
          <w:sz w:val="28"/>
          <w:szCs w:val="28"/>
          <w:lang w:val="uk-UA"/>
        </w:rPr>
      </w:pPr>
      <w:r w:rsidRPr="0068578D">
        <w:rPr>
          <w:rFonts w:ascii="Times New Roman" w:hAnsi="Times New Roman"/>
          <w:b/>
          <w:sz w:val="28"/>
          <w:szCs w:val="28"/>
          <w:lang w:val="uk-UA"/>
        </w:rPr>
        <w:t>Нормоконтроль пройдено</w:t>
      </w:r>
    </w:p>
    <w:p w:rsidR="00673292" w:rsidRPr="0068578D" w:rsidRDefault="00673292" w:rsidP="00673292">
      <w:pPr>
        <w:spacing w:after="0" w:line="240" w:lineRule="auto"/>
        <w:jc w:val="both"/>
        <w:rPr>
          <w:rFonts w:ascii="Times New Roman" w:hAnsi="Times New Roman"/>
          <w:sz w:val="28"/>
          <w:szCs w:val="28"/>
          <w:lang w:val="uk-UA"/>
        </w:rPr>
      </w:pPr>
      <w:r w:rsidRPr="0068578D">
        <w:rPr>
          <w:rFonts w:ascii="Times New Roman" w:hAnsi="Times New Roman"/>
          <w:sz w:val="28"/>
          <w:szCs w:val="28"/>
          <w:lang w:val="uk-UA"/>
        </w:rPr>
        <w:t>Нормоконтролер _____________  __________________________________</w:t>
      </w:r>
    </w:p>
    <w:p w:rsidR="00673292" w:rsidRPr="00C26911" w:rsidRDefault="00673292" w:rsidP="00673292">
      <w:pPr>
        <w:spacing w:after="0" w:line="240" w:lineRule="auto"/>
        <w:ind w:left="2124" w:firstLine="708"/>
        <w:jc w:val="both"/>
        <w:rPr>
          <w:rFonts w:ascii="Times New Roman" w:hAnsi="Times New Roman"/>
          <w:bCs/>
          <w:sz w:val="24"/>
          <w:szCs w:val="24"/>
          <w:vertAlign w:val="superscript"/>
          <w:lang w:val="uk-UA"/>
        </w:rPr>
      </w:pPr>
      <w:r w:rsidRPr="0068578D">
        <w:rPr>
          <w:rFonts w:ascii="Times New Roman" w:hAnsi="Times New Roman"/>
          <w:bCs/>
          <w:sz w:val="24"/>
          <w:szCs w:val="24"/>
          <w:vertAlign w:val="superscript"/>
          <w:lang w:val="uk-UA"/>
        </w:rPr>
        <w:t>(підпис)</w:t>
      </w:r>
      <w:r w:rsidRPr="0068578D">
        <w:rPr>
          <w:rFonts w:ascii="Times New Roman" w:hAnsi="Times New Roman"/>
          <w:bCs/>
          <w:sz w:val="24"/>
          <w:szCs w:val="24"/>
          <w:vertAlign w:val="superscript"/>
          <w:lang w:val="uk-UA"/>
        </w:rPr>
        <w:tab/>
      </w:r>
      <w:r w:rsidRPr="0068578D">
        <w:rPr>
          <w:rFonts w:ascii="Times New Roman" w:hAnsi="Times New Roman"/>
          <w:bCs/>
          <w:sz w:val="24"/>
          <w:szCs w:val="24"/>
          <w:vertAlign w:val="superscript"/>
          <w:lang w:val="uk-UA"/>
        </w:rPr>
        <w:tab/>
      </w:r>
      <w:r w:rsidRPr="0068578D">
        <w:rPr>
          <w:rFonts w:ascii="Times New Roman" w:hAnsi="Times New Roman"/>
          <w:bCs/>
          <w:sz w:val="24"/>
          <w:szCs w:val="24"/>
          <w:vertAlign w:val="superscript"/>
          <w:lang w:val="uk-UA"/>
        </w:rPr>
        <w:tab/>
        <w:t>(ініціали  та прізвище)</w:t>
      </w:r>
    </w:p>
    <w:p w:rsidR="00346535" w:rsidRPr="00BD108A" w:rsidRDefault="00346535" w:rsidP="00326352">
      <w:pPr>
        <w:spacing w:line="360" w:lineRule="auto"/>
        <w:jc w:val="center"/>
        <w:rPr>
          <w:rFonts w:ascii="Times New Roman" w:hAnsi="Times New Roman" w:cs="Times New Roman"/>
          <w:sz w:val="28"/>
          <w:szCs w:val="28"/>
          <w:lang w:val="uk-UA"/>
        </w:rPr>
      </w:pPr>
      <w:r w:rsidRPr="00BD108A">
        <w:rPr>
          <w:rFonts w:ascii="Times New Roman" w:hAnsi="Times New Roman" w:cs="Times New Roman"/>
          <w:sz w:val="28"/>
          <w:szCs w:val="28"/>
          <w:lang w:val="uk-UA"/>
        </w:rPr>
        <w:lastRenderedPageBreak/>
        <w:t>РЕФЕРАТ</w:t>
      </w:r>
    </w:p>
    <w:p w:rsidR="00BF6154" w:rsidRDefault="00BF6154" w:rsidP="00BF6154">
      <w:pPr>
        <w:spacing w:line="360" w:lineRule="auto"/>
        <w:ind w:left="-1134" w:firstLine="709"/>
        <w:jc w:val="center"/>
        <w:rPr>
          <w:rFonts w:ascii="Times New Roman" w:hAnsi="Times New Roman" w:cs="Times New Roman"/>
          <w:b/>
          <w:sz w:val="28"/>
          <w:szCs w:val="28"/>
          <w:lang w:val="uk-UA"/>
        </w:rPr>
      </w:pPr>
    </w:p>
    <w:p w:rsidR="00BF6154" w:rsidRPr="00BF6154" w:rsidRDefault="00BF6154" w:rsidP="00BF6154">
      <w:pPr>
        <w:spacing w:line="360" w:lineRule="auto"/>
        <w:ind w:left="113" w:right="57" w:firstLine="709"/>
        <w:jc w:val="center"/>
        <w:rPr>
          <w:rFonts w:ascii="Times New Roman" w:hAnsi="Times New Roman" w:cs="Times New Roman"/>
          <w:b/>
          <w:sz w:val="28"/>
          <w:szCs w:val="28"/>
          <w:lang w:val="uk-UA"/>
        </w:rPr>
      </w:pPr>
    </w:p>
    <w:p w:rsidR="00346535" w:rsidRPr="009F6187" w:rsidRDefault="004E1BCB" w:rsidP="00852524">
      <w:pPr>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Рябєць Г.Є</w:t>
      </w:r>
      <w:r w:rsidR="00346535" w:rsidRPr="009F6187">
        <w:rPr>
          <w:rFonts w:ascii="Times New Roman" w:hAnsi="Times New Roman" w:cs="Times New Roman"/>
          <w:sz w:val="28"/>
          <w:szCs w:val="28"/>
          <w:lang w:val="uk-UA"/>
        </w:rPr>
        <w:t>.</w:t>
      </w:r>
      <w:r w:rsidRPr="009F6187">
        <w:rPr>
          <w:rFonts w:ascii="Times New Roman" w:hAnsi="Times New Roman" w:cs="Times New Roman"/>
          <w:sz w:val="28"/>
          <w:szCs w:val="28"/>
          <w:lang w:val="uk-UA"/>
        </w:rPr>
        <w:t xml:space="preserve">  Публічно-правове</w:t>
      </w:r>
      <w:r w:rsidR="00BB254B">
        <w:rPr>
          <w:rFonts w:ascii="Times New Roman" w:hAnsi="Times New Roman" w:cs="Times New Roman"/>
          <w:sz w:val="28"/>
          <w:szCs w:val="28"/>
          <w:lang w:val="uk-UA"/>
        </w:rPr>
        <w:t xml:space="preserve"> регулювання</w:t>
      </w:r>
      <w:r w:rsidRPr="009F6187">
        <w:rPr>
          <w:rFonts w:ascii="Times New Roman" w:hAnsi="Times New Roman" w:cs="Times New Roman"/>
          <w:sz w:val="28"/>
          <w:szCs w:val="28"/>
          <w:lang w:val="uk-UA"/>
        </w:rPr>
        <w:t xml:space="preserve"> забезпечення громадського порядку та безпеки під час проведення футбольних матчів</w:t>
      </w:r>
      <w:r w:rsidR="00982BE0" w:rsidRPr="009F6187">
        <w:rPr>
          <w:rFonts w:ascii="Times New Roman" w:hAnsi="Times New Roman" w:cs="Times New Roman"/>
          <w:sz w:val="28"/>
          <w:szCs w:val="28"/>
          <w:lang w:val="uk-UA"/>
        </w:rPr>
        <w:t>–</w:t>
      </w:r>
      <w:r w:rsidRPr="009F6187">
        <w:rPr>
          <w:rFonts w:ascii="Times New Roman" w:hAnsi="Times New Roman" w:cs="Times New Roman"/>
          <w:sz w:val="28"/>
          <w:szCs w:val="28"/>
          <w:lang w:val="uk-UA"/>
        </w:rPr>
        <w:t xml:space="preserve"> міжнародно-правові та націонал</w:t>
      </w:r>
      <w:r w:rsidR="00BD108A">
        <w:rPr>
          <w:rFonts w:ascii="Times New Roman" w:hAnsi="Times New Roman" w:cs="Times New Roman"/>
          <w:sz w:val="28"/>
          <w:szCs w:val="28"/>
          <w:lang w:val="uk-UA"/>
        </w:rPr>
        <w:t>ьні стандарти. Запоріжжя, 2020</w:t>
      </w:r>
      <w:r w:rsidR="00D64FB3">
        <w:rPr>
          <w:rFonts w:ascii="Times New Roman" w:hAnsi="Times New Roman" w:cs="Times New Roman"/>
          <w:sz w:val="28"/>
          <w:szCs w:val="28"/>
          <w:lang w:val="uk-UA"/>
        </w:rPr>
        <w:t>. 89</w:t>
      </w:r>
      <w:r w:rsidR="00346535" w:rsidRPr="009F6187">
        <w:rPr>
          <w:rFonts w:ascii="Times New Roman" w:hAnsi="Times New Roman" w:cs="Times New Roman"/>
          <w:sz w:val="28"/>
          <w:szCs w:val="28"/>
          <w:lang w:val="uk-UA"/>
        </w:rPr>
        <w:t xml:space="preserve"> с.</w:t>
      </w:r>
    </w:p>
    <w:p w:rsidR="00346535" w:rsidRPr="009F6187" w:rsidRDefault="00346535" w:rsidP="00852524">
      <w:pPr>
        <w:spacing w:after="0" w:line="360" w:lineRule="auto"/>
        <w:ind w:firstLine="709"/>
        <w:jc w:val="both"/>
        <w:rPr>
          <w:rFonts w:ascii="Times New Roman" w:hAnsi="Times New Roman" w:cs="Times New Roman"/>
          <w:sz w:val="28"/>
          <w:lang w:val="uk-UA"/>
        </w:rPr>
      </w:pPr>
      <w:r w:rsidRPr="009F6187">
        <w:rPr>
          <w:rFonts w:ascii="Times New Roman" w:hAnsi="Times New Roman" w:cs="Times New Roman"/>
          <w:sz w:val="28"/>
          <w:szCs w:val="28"/>
          <w:lang w:val="uk-UA"/>
        </w:rPr>
        <w:t xml:space="preserve">Кваліфікаційна робота </w:t>
      </w:r>
      <w:r w:rsidR="008B738E" w:rsidRPr="009F6187">
        <w:rPr>
          <w:rFonts w:ascii="Times New Roman" w:hAnsi="Times New Roman" w:cs="Times New Roman"/>
          <w:sz w:val="28"/>
          <w:szCs w:val="28"/>
          <w:lang w:val="uk-UA"/>
        </w:rPr>
        <w:t xml:space="preserve">складається зі </w:t>
      </w:r>
      <w:r w:rsidR="00D64FB3">
        <w:rPr>
          <w:rFonts w:ascii="Times New Roman" w:hAnsi="Times New Roman" w:cs="Times New Roman"/>
          <w:sz w:val="28"/>
          <w:szCs w:val="28"/>
          <w:lang w:val="uk-UA"/>
        </w:rPr>
        <w:t>89</w:t>
      </w:r>
      <w:r w:rsidR="008B738E" w:rsidRPr="009F6187">
        <w:rPr>
          <w:rFonts w:ascii="Times New Roman" w:hAnsi="Times New Roman" w:cs="Times New Roman"/>
          <w:sz w:val="28"/>
          <w:szCs w:val="28"/>
          <w:lang w:val="uk-UA"/>
        </w:rPr>
        <w:t xml:space="preserve"> сторінок, містить </w:t>
      </w:r>
      <w:r w:rsidR="00402E00">
        <w:rPr>
          <w:rFonts w:ascii="Times New Roman" w:hAnsi="Times New Roman" w:cs="Times New Roman"/>
          <w:sz w:val="28"/>
          <w:szCs w:val="28"/>
          <w:lang w:val="uk-UA"/>
        </w:rPr>
        <w:t>70</w:t>
      </w:r>
      <w:r w:rsidRPr="009F6187">
        <w:rPr>
          <w:rFonts w:ascii="Times New Roman" w:hAnsi="Times New Roman" w:cs="Times New Roman"/>
          <w:sz w:val="28"/>
          <w:szCs w:val="28"/>
          <w:lang w:val="uk-UA"/>
        </w:rPr>
        <w:t xml:space="preserve"> дже</w:t>
      </w:r>
      <w:r w:rsidR="00402E00">
        <w:rPr>
          <w:rFonts w:ascii="Times New Roman" w:hAnsi="Times New Roman" w:cs="Times New Roman"/>
          <w:sz w:val="28"/>
          <w:szCs w:val="28"/>
          <w:lang w:val="uk-UA"/>
        </w:rPr>
        <w:t>рел</w:t>
      </w:r>
      <w:r w:rsidRPr="009F6187">
        <w:rPr>
          <w:rFonts w:ascii="Times New Roman" w:hAnsi="Times New Roman" w:cs="Times New Roman"/>
          <w:sz w:val="28"/>
          <w:szCs w:val="28"/>
          <w:lang w:val="uk-UA"/>
        </w:rPr>
        <w:t xml:space="preserve"> використаної</w:t>
      </w:r>
      <w:r w:rsidRPr="009F6187">
        <w:rPr>
          <w:rFonts w:ascii="Times New Roman" w:hAnsi="Times New Roman" w:cs="Times New Roman"/>
          <w:sz w:val="28"/>
          <w:lang w:val="uk-UA"/>
        </w:rPr>
        <w:t xml:space="preserve"> інформації.</w:t>
      </w:r>
    </w:p>
    <w:p w:rsidR="00583665" w:rsidRPr="009F6187" w:rsidRDefault="00583665" w:rsidP="00852524">
      <w:pPr>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Учинення вболівальниками с</w:t>
      </w:r>
      <w:r w:rsidRPr="009F6187">
        <w:rPr>
          <w:rFonts w:ascii="Times New Roman" w:hAnsi="Times New Roman" w:cs="Times New Roman"/>
          <w:sz w:val="28"/>
          <w:szCs w:val="28"/>
        </w:rPr>
        <w:t xml:space="preserve">портивних команд адміністративних правопорушень, що посягають на громадські (публічні) порядок і безпеку, аморальність під час проведення футбольних матчів, інших спортивних заходів, стали буденністю. Діяльність радикально налаштованих угруповань футбольних </w:t>
      </w:r>
      <w:proofErr w:type="gramStart"/>
      <w:r w:rsidRPr="009F6187">
        <w:rPr>
          <w:rFonts w:ascii="Times New Roman" w:hAnsi="Times New Roman" w:cs="Times New Roman"/>
          <w:sz w:val="28"/>
          <w:szCs w:val="28"/>
        </w:rPr>
        <w:t>фан</w:t>
      </w:r>
      <w:proofErr w:type="gramEnd"/>
      <w:r w:rsidRPr="009F6187">
        <w:rPr>
          <w:rFonts w:ascii="Times New Roman" w:hAnsi="Times New Roman" w:cs="Times New Roman"/>
          <w:sz w:val="28"/>
          <w:szCs w:val="28"/>
        </w:rPr>
        <w:t xml:space="preserve">ів, схильних до агресії, насильства й інших суспільно небезпечних діянь, загрожує безпеці звичайних громадян, створює ризик зриву спортивних змагань, що може негативно вплинути на </w:t>
      </w:r>
      <w:proofErr w:type="gramStart"/>
      <w:r w:rsidRPr="009F6187">
        <w:rPr>
          <w:rFonts w:ascii="Times New Roman" w:hAnsi="Times New Roman" w:cs="Times New Roman"/>
          <w:sz w:val="28"/>
          <w:szCs w:val="28"/>
        </w:rPr>
        <w:t>м</w:t>
      </w:r>
      <w:proofErr w:type="gramEnd"/>
      <w:r w:rsidRPr="009F6187">
        <w:rPr>
          <w:rFonts w:ascii="Times New Roman" w:hAnsi="Times New Roman" w:cs="Times New Roman"/>
          <w:sz w:val="28"/>
          <w:szCs w:val="28"/>
        </w:rPr>
        <w:t xml:space="preserve">іжнародний імідж держави. </w:t>
      </w:r>
    </w:p>
    <w:p w:rsidR="008B738E" w:rsidRPr="009F6187" w:rsidRDefault="00583665" w:rsidP="00852524">
      <w:pPr>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rPr>
        <w:t xml:space="preserve">Невідповідність нормативно-правового регулювання </w:t>
      </w:r>
      <w:proofErr w:type="gramStart"/>
      <w:r w:rsidRPr="009F6187">
        <w:rPr>
          <w:rFonts w:ascii="Times New Roman" w:hAnsi="Times New Roman" w:cs="Times New Roman"/>
          <w:sz w:val="28"/>
          <w:szCs w:val="28"/>
        </w:rPr>
        <w:t>проф</w:t>
      </w:r>
      <w:proofErr w:type="gramEnd"/>
      <w:r w:rsidRPr="009F6187">
        <w:rPr>
          <w:rFonts w:ascii="Times New Roman" w:hAnsi="Times New Roman" w:cs="Times New Roman"/>
          <w:sz w:val="28"/>
          <w:szCs w:val="28"/>
        </w:rPr>
        <w:t>ілактичної роботи щодо сучасних реалій, неузгодженість дій (або ж взагалі – відсутність координації) між правоохоронними органами, представниками недержавних охоронних організацій, органами місцевої влади, громадськими організаціями й іншими суб’єктами сектору безпеки, що беруть участь у забезпеченні правопорядку під час підготовки та проведення футбольних матчі</w:t>
      </w:r>
      <w:proofErr w:type="gramStart"/>
      <w:r w:rsidRPr="009F6187">
        <w:rPr>
          <w:rFonts w:ascii="Times New Roman" w:hAnsi="Times New Roman" w:cs="Times New Roman"/>
          <w:sz w:val="28"/>
          <w:szCs w:val="28"/>
        </w:rPr>
        <w:t>в</w:t>
      </w:r>
      <w:proofErr w:type="gramEnd"/>
      <w:r w:rsidRPr="009F6187">
        <w:rPr>
          <w:rFonts w:ascii="Times New Roman" w:hAnsi="Times New Roman" w:cs="Times New Roman"/>
          <w:sz w:val="28"/>
          <w:szCs w:val="28"/>
        </w:rPr>
        <w:t>, негативно впливають на забезпечення правопорядку в нашій державі</w:t>
      </w:r>
      <w:r w:rsidR="008B738E" w:rsidRPr="009F6187">
        <w:rPr>
          <w:rFonts w:ascii="Times New Roman" w:hAnsi="Times New Roman" w:cs="Times New Roman"/>
          <w:sz w:val="28"/>
          <w:szCs w:val="28"/>
          <w:lang w:val="uk-UA"/>
        </w:rPr>
        <w:t>.</w:t>
      </w:r>
    </w:p>
    <w:p w:rsidR="008B738E" w:rsidRPr="009F6187" w:rsidRDefault="008B738E" w:rsidP="00852524">
      <w:pPr>
        <w:tabs>
          <w:tab w:val="left" w:pos="486"/>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rPr>
        <w:t>Мет</w:t>
      </w:r>
      <w:r w:rsidRPr="009F6187">
        <w:rPr>
          <w:rFonts w:ascii="Times New Roman" w:hAnsi="Times New Roman" w:cs="Times New Roman"/>
          <w:sz w:val="28"/>
          <w:szCs w:val="28"/>
          <w:lang w:val="uk-UA"/>
        </w:rPr>
        <w:t>ою</w:t>
      </w:r>
      <w:r w:rsidRPr="009F6187">
        <w:rPr>
          <w:rFonts w:ascii="Times New Roman" w:hAnsi="Times New Roman" w:cs="Times New Roman"/>
          <w:sz w:val="28"/>
          <w:szCs w:val="28"/>
        </w:rPr>
        <w:t xml:space="preserve">  роботи є  висвітлення особливостей здійснення </w:t>
      </w:r>
      <w:proofErr w:type="gramStart"/>
      <w:r w:rsidRPr="009F6187">
        <w:rPr>
          <w:rFonts w:ascii="Times New Roman" w:hAnsi="Times New Roman" w:cs="Times New Roman"/>
          <w:sz w:val="28"/>
          <w:szCs w:val="28"/>
        </w:rPr>
        <w:t>проф</w:t>
      </w:r>
      <w:proofErr w:type="gramEnd"/>
      <w:r w:rsidRPr="009F6187">
        <w:rPr>
          <w:rFonts w:ascii="Times New Roman" w:hAnsi="Times New Roman" w:cs="Times New Roman"/>
          <w:sz w:val="28"/>
          <w:szCs w:val="28"/>
        </w:rPr>
        <w:t>ілактики адміністративних правопорушень під час підготовки та проведення футбольних матчів на основі аналізу зарубіжного досвіду</w:t>
      </w:r>
      <w:r w:rsidRPr="009F6187">
        <w:rPr>
          <w:rFonts w:ascii="Times New Roman" w:hAnsi="Times New Roman" w:cs="Times New Roman"/>
          <w:sz w:val="28"/>
          <w:szCs w:val="28"/>
          <w:lang w:val="uk-UA"/>
        </w:rPr>
        <w:t xml:space="preserve"> та</w:t>
      </w:r>
      <w:r w:rsidRPr="009F6187">
        <w:rPr>
          <w:rFonts w:ascii="Times New Roman" w:hAnsi="Times New Roman" w:cs="Times New Roman"/>
          <w:sz w:val="28"/>
          <w:szCs w:val="28"/>
        </w:rPr>
        <w:t xml:space="preserve"> вдосконалення правоохоронної діяльності зазначеного спрямування.</w:t>
      </w:r>
    </w:p>
    <w:p w:rsidR="008B738E" w:rsidRPr="009F6187" w:rsidRDefault="008B738E" w:rsidP="00852524">
      <w:pPr>
        <w:tabs>
          <w:tab w:val="left" w:pos="486"/>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 xml:space="preserve">Об’єктом кваліфікаційної роботи є суспільні відносини, які виникають у сфері громадської безпеки і порядку під час проведення футбольних матчів. </w:t>
      </w:r>
    </w:p>
    <w:p w:rsidR="008B738E" w:rsidRPr="009F6187" w:rsidRDefault="008B738E" w:rsidP="00852524">
      <w:pPr>
        <w:tabs>
          <w:tab w:val="left" w:pos="486"/>
        </w:tabs>
        <w:spacing w:after="0" w:line="360" w:lineRule="auto"/>
        <w:ind w:firstLine="709"/>
        <w:jc w:val="both"/>
        <w:rPr>
          <w:rFonts w:ascii="Times New Roman" w:hAnsi="Times New Roman" w:cs="Times New Roman"/>
          <w:sz w:val="28"/>
          <w:szCs w:val="28"/>
        </w:rPr>
      </w:pPr>
      <w:r w:rsidRPr="009F6187">
        <w:rPr>
          <w:rFonts w:ascii="Times New Roman" w:hAnsi="Times New Roman" w:cs="Times New Roman"/>
          <w:sz w:val="28"/>
          <w:szCs w:val="28"/>
        </w:rPr>
        <w:lastRenderedPageBreak/>
        <w:t xml:space="preserve">Предметом </w:t>
      </w:r>
      <w:proofErr w:type="gramStart"/>
      <w:r w:rsidRPr="009F6187">
        <w:rPr>
          <w:rFonts w:ascii="Times New Roman" w:hAnsi="Times New Roman" w:cs="Times New Roman"/>
          <w:sz w:val="28"/>
          <w:szCs w:val="28"/>
        </w:rPr>
        <w:t>досл</w:t>
      </w:r>
      <w:proofErr w:type="gramEnd"/>
      <w:r w:rsidRPr="009F6187">
        <w:rPr>
          <w:rFonts w:ascii="Times New Roman" w:hAnsi="Times New Roman" w:cs="Times New Roman"/>
          <w:sz w:val="28"/>
          <w:szCs w:val="28"/>
        </w:rPr>
        <w:t xml:space="preserve">ідження є адміністративно – правове забезпечення </w:t>
      </w:r>
      <w:r w:rsidRPr="009F6187">
        <w:rPr>
          <w:rFonts w:ascii="Times New Roman" w:hAnsi="Times New Roman" w:cs="Times New Roman"/>
          <w:sz w:val="28"/>
          <w:szCs w:val="28"/>
          <w:lang w:val="uk-UA"/>
        </w:rPr>
        <w:t>громадської</w:t>
      </w:r>
      <w:r w:rsidRPr="009F6187">
        <w:rPr>
          <w:rFonts w:ascii="Times New Roman" w:hAnsi="Times New Roman" w:cs="Times New Roman"/>
          <w:sz w:val="28"/>
          <w:szCs w:val="28"/>
        </w:rPr>
        <w:t xml:space="preserve"> безпеки і порядку під час проведення футбольних матчів.</w:t>
      </w:r>
    </w:p>
    <w:p w:rsidR="008B738E" w:rsidRPr="009F6187" w:rsidRDefault="008B738E" w:rsidP="00852524">
      <w:pPr>
        <w:widowControl w:val="0"/>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bCs/>
          <w:sz w:val="28"/>
          <w:szCs w:val="28"/>
          <w:lang w:val="uk-UA"/>
        </w:rPr>
        <w:t xml:space="preserve">Методологічну </w:t>
      </w:r>
      <w:r w:rsidRPr="009F6187">
        <w:rPr>
          <w:rFonts w:ascii="Times New Roman" w:hAnsi="Times New Roman" w:cs="Times New Roman"/>
          <w:sz w:val="28"/>
          <w:szCs w:val="28"/>
          <w:lang w:val="uk-UA"/>
        </w:rPr>
        <w:t>основу роботи складають сукупність філософсько-світоглядних, загальнонаукових принципів і підходів та спеціально-наукових методів пізнання конституційно-правових явищ, використання яких дало змогу отримати науково-обґрунтовані результати. Для проведення дослідження будуть застосовані такі загальнонаукові методи як: аналіз і синтез.</w:t>
      </w:r>
    </w:p>
    <w:p w:rsidR="00CE5335" w:rsidRPr="00673292" w:rsidRDefault="00CE5335" w:rsidP="00852524">
      <w:pPr>
        <w:widowControl w:val="0"/>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i/>
          <w:iCs/>
          <w:sz w:val="28"/>
          <w:szCs w:val="28"/>
          <w:lang w:val="uk-UA"/>
        </w:rPr>
        <w:t>Теоретико-</w:t>
      </w:r>
      <w:r w:rsidRPr="009F6187">
        <w:rPr>
          <w:rFonts w:ascii="Times New Roman" w:hAnsi="Times New Roman" w:cs="Times New Roman"/>
          <w:i/>
          <w:iCs/>
          <w:sz w:val="28"/>
          <w:szCs w:val="28"/>
        </w:rPr>
        <w:t>Методологічною основою дослідження</w:t>
      </w:r>
      <w:r w:rsidRPr="009F6187">
        <w:rPr>
          <w:rFonts w:ascii="Times New Roman" w:hAnsi="Times New Roman" w:cs="Times New Roman"/>
          <w:sz w:val="28"/>
          <w:szCs w:val="28"/>
        </w:rPr>
        <w:t xml:space="preserve"> є діалектичний метод (закон переходу від загального до основного та конкретного і навпаки), а також основані на ньому загальнонаукові методи: (формально-логічний, статистичний, історико-правовий, порівняльно-правовий, структурно-функціональний та інші), а також конкретно-соціологічні (документальний, спостереження, опитування, анкетування, вивчення документів), що забезпечили їх науковість, новизну та достовірність результатів. Основні висновки та положення </w:t>
      </w:r>
      <w:proofErr w:type="gramStart"/>
      <w:r w:rsidRPr="009F6187">
        <w:rPr>
          <w:rFonts w:ascii="Times New Roman" w:hAnsi="Times New Roman" w:cs="Times New Roman"/>
          <w:sz w:val="28"/>
          <w:szCs w:val="28"/>
        </w:rPr>
        <w:t>досл</w:t>
      </w:r>
      <w:proofErr w:type="gramEnd"/>
      <w:r w:rsidRPr="009F6187">
        <w:rPr>
          <w:rFonts w:ascii="Times New Roman" w:hAnsi="Times New Roman" w:cs="Times New Roman"/>
          <w:sz w:val="28"/>
          <w:szCs w:val="28"/>
        </w:rPr>
        <w:t>ідження ґрунтуються на методі системного аналізу чинного законодавства, міжнародно-правових документів, практики їх застосування і врахування соціально-політичних, демографічних факторів</w:t>
      </w:r>
      <w:r w:rsidR="00673292">
        <w:rPr>
          <w:rFonts w:ascii="Times New Roman" w:hAnsi="Times New Roman" w:cs="Times New Roman"/>
          <w:sz w:val="28"/>
          <w:szCs w:val="28"/>
          <w:lang w:val="uk-UA"/>
        </w:rPr>
        <w:t>.</w:t>
      </w:r>
    </w:p>
    <w:p w:rsidR="002A2531" w:rsidRPr="009F6187" w:rsidRDefault="002A2531" w:rsidP="00852524">
      <w:pPr>
        <w:widowControl w:val="0"/>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iCs/>
          <w:sz w:val="28"/>
          <w:szCs w:val="28"/>
          <w:lang w:val="uk-UA"/>
        </w:rPr>
        <w:t>ГРОМАДСЬКИЙ ПОР</w:t>
      </w:r>
      <w:r w:rsidR="001A5269">
        <w:rPr>
          <w:rFonts w:ascii="Times New Roman" w:hAnsi="Times New Roman" w:cs="Times New Roman"/>
          <w:iCs/>
          <w:sz w:val="28"/>
          <w:szCs w:val="28"/>
          <w:lang w:val="uk-UA"/>
        </w:rPr>
        <w:t>ЯДОК, ГРОМАДСЬКА БЕЗПЕКА, СПОРТИ</w:t>
      </w:r>
      <w:r w:rsidRPr="009F6187">
        <w:rPr>
          <w:rFonts w:ascii="Times New Roman" w:hAnsi="Times New Roman" w:cs="Times New Roman"/>
          <w:iCs/>
          <w:sz w:val="28"/>
          <w:szCs w:val="28"/>
          <w:lang w:val="uk-UA"/>
        </w:rPr>
        <w:t>ВНІ МІРОПРИЄМСТВА.</w:t>
      </w:r>
    </w:p>
    <w:p w:rsidR="008B738E" w:rsidRPr="009F6187" w:rsidRDefault="008B738E" w:rsidP="00852524">
      <w:pPr>
        <w:tabs>
          <w:tab w:val="left" w:pos="486"/>
        </w:tabs>
        <w:spacing w:after="0" w:line="360" w:lineRule="auto"/>
        <w:ind w:firstLine="709"/>
        <w:jc w:val="both"/>
        <w:rPr>
          <w:rFonts w:ascii="Times New Roman" w:hAnsi="Times New Roman" w:cs="Times New Roman"/>
          <w:sz w:val="28"/>
          <w:szCs w:val="28"/>
          <w:lang w:val="uk-UA"/>
        </w:rPr>
      </w:pPr>
    </w:p>
    <w:p w:rsidR="008B738E" w:rsidRPr="009F6187" w:rsidRDefault="00BF6154" w:rsidP="00852524">
      <w:pPr>
        <w:tabs>
          <w:tab w:val="left" w:pos="7434"/>
        </w:tabs>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2A2531" w:rsidRPr="00BB254B" w:rsidRDefault="008B738E" w:rsidP="00852524">
      <w:pPr>
        <w:spacing w:line="360" w:lineRule="auto"/>
        <w:ind w:firstLine="709"/>
        <w:jc w:val="center"/>
        <w:rPr>
          <w:rFonts w:ascii="Times New Roman" w:hAnsi="Times New Roman" w:cs="Times New Roman"/>
          <w:sz w:val="28"/>
          <w:szCs w:val="28"/>
          <w:lang w:val="uk-UA"/>
        </w:rPr>
      </w:pPr>
      <w:r w:rsidRPr="00673292">
        <w:rPr>
          <w:rFonts w:ascii="Times New Roman" w:hAnsi="Times New Roman" w:cs="Times New Roman"/>
          <w:sz w:val="28"/>
          <w:szCs w:val="28"/>
        </w:rPr>
        <w:br w:type="column"/>
      </w:r>
      <w:r w:rsidR="00BB254B">
        <w:rPr>
          <w:rFonts w:ascii="Times New Roman" w:hAnsi="Times New Roman" w:cs="Times New Roman"/>
          <w:sz w:val="28"/>
          <w:szCs w:val="28"/>
          <w:lang w:val="en-GB"/>
        </w:rPr>
        <w:lastRenderedPageBreak/>
        <w:t>SUMMARY</w:t>
      </w:r>
    </w:p>
    <w:p w:rsidR="004A057F" w:rsidRDefault="004A057F" w:rsidP="004A057F">
      <w:pPr>
        <w:spacing w:line="360" w:lineRule="auto"/>
        <w:ind w:left="-1134" w:firstLine="709"/>
        <w:jc w:val="center"/>
        <w:rPr>
          <w:rFonts w:ascii="Times New Roman" w:hAnsi="Times New Roman" w:cs="Times New Roman"/>
          <w:sz w:val="28"/>
          <w:szCs w:val="28"/>
          <w:lang w:val="uk-UA"/>
        </w:rPr>
      </w:pPr>
    </w:p>
    <w:p w:rsidR="004A057F" w:rsidRPr="009F6187" w:rsidRDefault="004A057F" w:rsidP="004A057F">
      <w:pPr>
        <w:spacing w:line="360" w:lineRule="auto"/>
        <w:ind w:left="-1134" w:firstLine="709"/>
        <w:jc w:val="center"/>
        <w:rPr>
          <w:rFonts w:ascii="Times New Roman" w:hAnsi="Times New Roman" w:cs="Times New Roman"/>
          <w:sz w:val="28"/>
          <w:szCs w:val="28"/>
          <w:lang w:val="uk-UA"/>
        </w:rPr>
      </w:pPr>
    </w:p>
    <w:p w:rsidR="00583665" w:rsidRPr="009F6187" w:rsidRDefault="002A2531" w:rsidP="00852524">
      <w:pPr>
        <w:spacing w:line="360" w:lineRule="auto"/>
        <w:ind w:firstLine="709"/>
        <w:contextualSpacing/>
        <w:jc w:val="both"/>
        <w:rPr>
          <w:rFonts w:ascii="Times New Roman" w:hAnsi="Times New Roman" w:cs="Times New Roman"/>
          <w:sz w:val="28"/>
          <w:szCs w:val="28"/>
          <w:lang w:val="uk-UA"/>
        </w:rPr>
      </w:pPr>
      <w:r w:rsidRPr="009F6187">
        <w:rPr>
          <w:rFonts w:ascii="Times New Roman" w:hAnsi="Times New Roman" w:cs="Times New Roman"/>
          <w:sz w:val="28"/>
          <w:szCs w:val="28"/>
          <w:lang w:val="en-US"/>
        </w:rPr>
        <w:t>Ryabets G</w:t>
      </w:r>
      <w:r w:rsidR="0079234E">
        <w:rPr>
          <w:rFonts w:ascii="Times New Roman" w:hAnsi="Times New Roman" w:cs="Times New Roman"/>
          <w:sz w:val="28"/>
          <w:szCs w:val="28"/>
          <w:lang w:val="uk-UA"/>
        </w:rPr>
        <w:t>.</w:t>
      </w:r>
      <w:r w:rsidRPr="009F6187">
        <w:rPr>
          <w:rFonts w:ascii="Times New Roman" w:hAnsi="Times New Roman" w:cs="Times New Roman"/>
          <w:sz w:val="28"/>
          <w:szCs w:val="28"/>
          <w:lang w:val="en-US"/>
        </w:rPr>
        <w:t>E</w:t>
      </w:r>
      <w:r w:rsidR="0079234E">
        <w:rPr>
          <w:rFonts w:ascii="Times New Roman" w:hAnsi="Times New Roman" w:cs="Times New Roman"/>
          <w:sz w:val="28"/>
          <w:szCs w:val="28"/>
          <w:lang w:val="uk-UA"/>
        </w:rPr>
        <w:t>.</w:t>
      </w:r>
      <w:r w:rsidRPr="009F6187">
        <w:rPr>
          <w:rFonts w:ascii="Times New Roman" w:hAnsi="Times New Roman" w:cs="Times New Roman"/>
          <w:sz w:val="28"/>
          <w:szCs w:val="28"/>
          <w:lang w:val="en-US"/>
        </w:rPr>
        <w:t xml:space="preserve"> Public-law provision of public order and safety during football matches - international legal and national standards. </w:t>
      </w:r>
      <w:proofErr w:type="gramStart"/>
      <w:r w:rsidR="00BD108A">
        <w:rPr>
          <w:rFonts w:ascii="Times New Roman" w:hAnsi="Times New Roman" w:cs="Times New Roman"/>
          <w:sz w:val="28"/>
          <w:szCs w:val="28"/>
          <w:lang w:val="en-US"/>
        </w:rPr>
        <w:t>Zaporozhye, 20</w:t>
      </w:r>
      <w:r w:rsidR="00BD108A">
        <w:rPr>
          <w:rFonts w:ascii="Times New Roman" w:hAnsi="Times New Roman" w:cs="Times New Roman"/>
          <w:sz w:val="28"/>
          <w:szCs w:val="28"/>
          <w:lang w:val="uk-UA"/>
        </w:rPr>
        <w:t>20</w:t>
      </w:r>
      <w:r w:rsidRPr="009F6187">
        <w:rPr>
          <w:rFonts w:ascii="Times New Roman" w:hAnsi="Times New Roman" w:cs="Times New Roman"/>
          <w:sz w:val="28"/>
          <w:szCs w:val="28"/>
          <w:lang w:val="en-US"/>
        </w:rPr>
        <w:t>.</w:t>
      </w:r>
      <w:proofErr w:type="gramEnd"/>
      <w:r w:rsidRPr="009F6187">
        <w:rPr>
          <w:rFonts w:ascii="Times New Roman" w:hAnsi="Times New Roman" w:cs="Times New Roman"/>
          <w:sz w:val="28"/>
          <w:szCs w:val="28"/>
          <w:lang w:val="en-US"/>
        </w:rPr>
        <w:t xml:space="preserve"> </w:t>
      </w:r>
      <w:r w:rsidR="00D64FB3">
        <w:rPr>
          <w:rFonts w:ascii="Times New Roman" w:hAnsi="Times New Roman" w:cs="Times New Roman"/>
          <w:sz w:val="28"/>
          <w:szCs w:val="28"/>
          <w:lang w:val="uk-UA"/>
        </w:rPr>
        <w:t>89</w:t>
      </w:r>
      <w:r w:rsidRPr="009F6187">
        <w:rPr>
          <w:rFonts w:ascii="Times New Roman" w:hAnsi="Times New Roman" w:cs="Times New Roman"/>
          <w:sz w:val="28"/>
          <w:szCs w:val="28"/>
          <w:lang w:val="en-US"/>
        </w:rPr>
        <w:t xml:space="preserve"> p.</w:t>
      </w:r>
    </w:p>
    <w:p w:rsidR="002A2531" w:rsidRPr="009F6187" w:rsidRDefault="002A2531" w:rsidP="00852524">
      <w:pPr>
        <w:spacing w:line="360" w:lineRule="auto"/>
        <w:ind w:firstLine="709"/>
        <w:contextualSpacing/>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 xml:space="preserve">Qualification work consists of </w:t>
      </w:r>
      <w:r w:rsidR="00D64FB3">
        <w:rPr>
          <w:rFonts w:ascii="Times New Roman" w:hAnsi="Times New Roman" w:cs="Times New Roman"/>
          <w:sz w:val="28"/>
          <w:szCs w:val="28"/>
          <w:lang w:val="uk-UA"/>
        </w:rPr>
        <w:t>89</w:t>
      </w:r>
      <w:r w:rsidR="00BB254B">
        <w:rPr>
          <w:rFonts w:ascii="Times New Roman" w:hAnsi="Times New Roman" w:cs="Times New Roman"/>
          <w:sz w:val="28"/>
          <w:szCs w:val="28"/>
          <w:lang w:val="uk-UA"/>
        </w:rPr>
        <w:t xml:space="preserve"> </w:t>
      </w:r>
      <w:r w:rsidRPr="009F6187">
        <w:rPr>
          <w:rFonts w:ascii="Times New Roman" w:hAnsi="Times New Roman" w:cs="Times New Roman"/>
          <w:sz w:val="28"/>
          <w:szCs w:val="28"/>
          <w:lang w:val="uk-UA"/>
        </w:rPr>
        <w:t xml:space="preserve">pages, contains sources of </w:t>
      </w:r>
      <w:r w:rsidR="006E1D12">
        <w:rPr>
          <w:rFonts w:ascii="Times New Roman" w:hAnsi="Times New Roman" w:cs="Times New Roman"/>
          <w:sz w:val="28"/>
          <w:szCs w:val="28"/>
          <w:lang w:val="uk-UA"/>
        </w:rPr>
        <w:t xml:space="preserve">70 </w:t>
      </w:r>
      <w:r w:rsidRPr="009F6187">
        <w:rPr>
          <w:rFonts w:ascii="Times New Roman" w:hAnsi="Times New Roman" w:cs="Times New Roman"/>
          <w:sz w:val="28"/>
          <w:szCs w:val="28"/>
          <w:lang w:val="uk-UA"/>
        </w:rPr>
        <w:t>information used.</w:t>
      </w:r>
    </w:p>
    <w:p w:rsidR="002A2531" w:rsidRPr="009F6187" w:rsidRDefault="002A2531" w:rsidP="00852524">
      <w:pPr>
        <w:spacing w:line="360" w:lineRule="auto"/>
        <w:ind w:firstLine="709"/>
        <w:contextualSpacing/>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Fans committing administrative offenses that violate public (public) order and safety, immorality during football matches and other sporting events became commonplace for fans of sports teams. The activities of radical groups of football fans prone to aggression, violence and other socially dangerous acts, threaten the safety of ordinary citizens, create the risk of disruption of sports competitions, which may adversely affect the international image of the state.</w:t>
      </w:r>
    </w:p>
    <w:p w:rsidR="002A2531" w:rsidRPr="009F6187" w:rsidRDefault="002A2531" w:rsidP="00852524">
      <w:pPr>
        <w:spacing w:line="360" w:lineRule="auto"/>
        <w:ind w:firstLine="709"/>
        <w:contextualSpacing/>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Inconsistency of legal regulation of preventive work with regard to modern realities, inconsistency of actions (or in general - lack of coordination) between law enforcement agencies, representatives of non-governmental security organizations, local authorities, public organizations and other actors of the security sector involved in order during the preparation and holding of football matches have a negative impact on law enforcement in our country.</w:t>
      </w:r>
    </w:p>
    <w:p w:rsidR="002A2531" w:rsidRPr="009F6187" w:rsidRDefault="002A2531" w:rsidP="00852524">
      <w:pPr>
        <w:spacing w:line="360" w:lineRule="auto"/>
        <w:ind w:firstLine="709"/>
        <w:contextualSpacing/>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The purpose of the work is to highlight the peculiarities of the implementation of the prevention of administrative offenses during the preparation and conduct of football matches based on the analysis of foreign experience and improvement of law enforcement activities of the specified direction.</w:t>
      </w:r>
    </w:p>
    <w:p w:rsidR="002A2531" w:rsidRPr="009F6187" w:rsidRDefault="002A2531" w:rsidP="00852524">
      <w:pPr>
        <w:spacing w:line="360" w:lineRule="auto"/>
        <w:ind w:firstLine="709"/>
        <w:contextualSpacing/>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The object of the qualification work is the public relations that arise in the field of public safety and order during football matches.</w:t>
      </w:r>
    </w:p>
    <w:p w:rsidR="002A2531" w:rsidRPr="009F6187" w:rsidRDefault="002A2531" w:rsidP="00852524">
      <w:pPr>
        <w:spacing w:line="360" w:lineRule="auto"/>
        <w:ind w:firstLine="709"/>
        <w:contextualSpacing/>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The subject of the study is the administrative and legal provision of public safety and order during football matches.</w:t>
      </w:r>
    </w:p>
    <w:p w:rsidR="002A2531" w:rsidRPr="009F6187" w:rsidRDefault="002A2531" w:rsidP="00852524">
      <w:pPr>
        <w:spacing w:line="360" w:lineRule="auto"/>
        <w:ind w:firstLine="709"/>
        <w:contextualSpacing/>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 xml:space="preserve">The methodological basis of the work is a set of philosophical-philosophical, general scientific principles and approaches and specially-scientific methods of </w:t>
      </w:r>
      <w:r w:rsidRPr="009F6187">
        <w:rPr>
          <w:rFonts w:ascii="Times New Roman" w:hAnsi="Times New Roman" w:cs="Times New Roman"/>
          <w:sz w:val="28"/>
          <w:szCs w:val="28"/>
          <w:lang w:val="uk-UA"/>
        </w:rPr>
        <w:lastRenderedPageBreak/>
        <w:t>knowledge of constitutional-legal phenomena, the use of which has allowed to obtain scientifically-based results. For the study will be applied such general scientific methods as: analysis and synthesis.</w:t>
      </w:r>
    </w:p>
    <w:p w:rsidR="002A2531" w:rsidRPr="009F6187" w:rsidRDefault="002A2531" w:rsidP="00852524">
      <w:pPr>
        <w:spacing w:line="360" w:lineRule="auto"/>
        <w:ind w:firstLine="709"/>
        <w:contextualSpacing/>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The theoretical and methodological basis of the study is the dialectical method (the law of transition from general to basic and specific and vice versa), as well as general scientific methods based on it: (formal-logical, statistical, historical-legal, comparative-legal, structural-functional and others) , as well as specific sociological (documentary, observation, questioning, questioning, study of documents) that provided their scientific, novelty and reliability of results. The main conclusions and provisions of the study are based on the method of systematic analysis of current legislation, international legal documents, practices of their application and taking into account socio-political, demographic factors.</w:t>
      </w:r>
    </w:p>
    <w:p w:rsidR="002A2531" w:rsidRPr="009F6187" w:rsidRDefault="002A2531" w:rsidP="00852524">
      <w:pPr>
        <w:spacing w:line="360" w:lineRule="auto"/>
        <w:ind w:firstLine="709"/>
        <w:contextualSpacing/>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PUBLIC ORDER, PUBLIC SECURITY, SPORTS EVENTS.</w:t>
      </w:r>
    </w:p>
    <w:p w:rsidR="00346535" w:rsidRPr="009F6187" w:rsidRDefault="00346535" w:rsidP="00852524">
      <w:pPr>
        <w:pStyle w:val="a4"/>
        <w:shd w:val="clear" w:color="auto" w:fill="FFFFFF"/>
        <w:spacing w:before="0" w:beforeAutospacing="0" w:after="0" w:afterAutospacing="0" w:line="360" w:lineRule="auto"/>
        <w:ind w:firstLine="709"/>
        <w:jc w:val="both"/>
        <w:rPr>
          <w:sz w:val="28"/>
          <w:szCs w:val="28"/>
        </w:rPr>
      </w:pPr>
    </w:p>
    <w:p w:rsidR="00346535" w:rsidRPr="009F6187" w:rsidRDefault="00346535" w:rsidP="00852524">
      <w:pPr>
        <w:spacing w:line="360" w:lineRule="auto"/>
        <w:ind w:firstLine="709"/>
        <w:jc w:val="both"/>
        <w:rPr>
          <w:rFonts w:ascii="Times New Roman" w:hAnsi="Times New Roman" w:cs="Times New Roman"/>
          <w:sz w:val="28"/>
          <w:lang w:val="uk-UA"/>
        </w:rPr>
      </w:pPr>
    </w:p>
    <w:p w:rsidR="00346535" w:rsidRPr="009F6187" w:rsidRDefault="00346535" w:rsidP="00852524">
      <w:pPr>
        <w:spacing w:line="360" w:lineRule="auto"/>
        <w:ind w:firstLine="709"/>
        <w:jc w:val="both"/>
        <w:rPr>
          <w:rFonts w:ascii="Times New Roman" w:hAnsi="Times New Roman" w:cs="Times New Roman"/>
          <w:sz w:val="28"/>
          <w:lang w:val="uk-UA"/>
        </w:rPr>
      </w:pPr>
    </w:p>
    <w:p w:rsidR="00C04DFC" w:rsidRPr="009F6187" w:rsidRDefault="00C04DFC" w:rsidP="00AE212E">
      <w:pPr>
        <w:tabs>
          <w:tab w:val="left" w:pos="486"/>
        </w:tabs>
        <w:jc w:val="both"/>
        <w:rPr>
          <w:rFonts w:ascii="Times New Roman" w:hAnsi="Times New Roman" w:cs="Times New Roman"/>
          <w:sz w:val="28"/>
          <w:szCs w:val="28"/>
          <w:lang w:val="uk-UA"/>
        </w:rPr>
      </w:pPr>
    </w:p>
    <w:p w:rsidR="00D14C83" w:rsidRDefault="00D14C83" w:rsidP="002026EF">
      <w:pPr>
        <w:tabs>
          <w:tab w:val="left" w:pos="486"/>
        </w:tabs>
        <w:rPr>
          <w:rFonts w:ascii="Times New Roman" w:hAnsi="Times New Roman" w:cs="Times New Roman"/>
          <w:sz w:val="28"/>
          <w:szCs w:val="28"/>
          <w:lang w:val="uk-UA"/>
        </w:rPr>
      </w:pPr>
    </w:p>
    <w:p w:rsidR="002026EF" w:rsidRDefault="002026EF" w:rsidP="002026EF">
      <w:pPr>
        <w:tabs>
          <w:tab w:val="left" w:pos="486"/>
        </w:tabs>
        <w:rPr>
          <w:rFonts w:ascii="Times New Roman" w:hAnsi="Times New Roman" w:cs="Times New Roman"/>
          <w:sz w:val="28"/>
          <w:szCs w:val="28"/>
          <w:lang w:val="uk-UA"/>
        </w:rPr>
      </w:pPr>
    </w:p>
    <w:p w:rsidR="002026EF" w:rsidRDefault="002026EF" w:rsidP="002026EF">
      <w:pPr>
        <w:tabs>
          <w:tab w:val="left" w:pos="486"/>
        </w:tabs>
        <w:rPr>
          <w:rFonts w:ascii="Times New Roman" w:hAnsi="Times New Roman" w:cs="Times New Roman"/>
          <w:sz w:val="28"/>
          <w:szCs w:val="28"/>
          <w:lang w:val="uk-UA"/>
        </w:rPr>
      </w:pPr>
    </w:p>
    <w:p w:rsidR="002026EF" w:rsidRDefault="002026EF" w:rsidP="002026EF">
      <w:pPr>
        <w:tabs>
          <w:tab w:val="left" w:pos="486"/>
        </w:tabs>
        <w:rPr>
          <w:rFonts w:ascii="Times New Roman" w:hAnsi="Times New Roman" w:cs="Times New Roman"/>
          <w:sz w:val="28"/>
          <w:szCs w:val="28"/>
          <w:lang w:val="uk-UA"/>
        </w:rPr>
      </w:pPr>
    </w:p>
    <w:p w:rsidR="002026EF" w:rsidRDefault="002026EF" w:rsidP="002026EF">
      <w:pPr>
        <w:tabs>
          <w:tab w:val="left" w:pos="486"/>
        </w:tabs>
        <w:rPr>
          <w:rFonts w:ascii="Times New Roman" w:hAnsi="Times New Roman" w:cs="Times New Roman"/>
          <w:sz w:val="28"/>
          <w:szCs w:val="28"/>
          <w:lang w:val="uk-UA"/>
        </w:rPr>
      </w:pPr>
    </w:p>
    <w:p w:rsidR="002026EF" w:rsidRDefault="002026EF" w:rsidP="002026EF">
      <w:pPr>
        <w:tabs>
          <w:tab w:val="left" w:pos="486"/>
        </w:tabs>
        <w:rPr>
          <w:rFonts w:ascii="Times New Roman" w:hAnsi="Times New Roman" w:cs="Times New Roman"/>
          <w:sz w:val="28"/>
          <w:szCs w:val="28"/>
          <w:lang w:val="uk-UA"/>
        </w:rPr>
      </w:pPr>
    </w:p>
    <w:p w:rsidR="002026EF" w:rsidRDefault="002026EF" w:rsidP="002026EF">
      <w:pPr>
        <w:tabs>
          <w:tab w:val="left" w:pos="486"/>
        </w:tabs>
        <w:rPr>
          <w:rFonts w:ascii="Times New Roman" w:hAnsi="Times New Roman" w:cs="Times New Roman"/>
          <w:sz w:val="28"/>
          <w:szCs w:val="28"/>
          <w:lang w:val="uk-UA"/>
        </w:rPr>
      </w:pPr>
    </w:p>
    <w:p w:rsidR="002026EF" w:rsidRDefault="002026EF" w:rsidP="002026EF">
      <w:pPr>
        <w:tabs>
          <w:tab w:val="left" w:pos="486"/>
        </w:tabs>
        <w:rPr>
          <w:rFonts w:ascii="Times New Roman" w:hAnsi="Times New Roman" w:cs="Times New Roman"/>
          <w:sz w:val="28"/>
          <w:szCs w:val="28"/>
          <w:lang w:val="uk-UA"/>
        </w:rPr>
      </w:pPr>
    </w:p>
    <w:p w:rsidR="002026EF" w:rsidRDefault="002026EF" w:rsidP="002026EF">
      <w:pPr>
        <w:tabs>
          <w:tab w:val="left" w:pos="486"/>
        </w:tabs>
        <w:rPr>
          <w:rFonts w:ascii="Times New Roman" w:hAnsi="Times New Roman" w:cs="Times New Roman"/>
          <w:b/>
          <w:sz w:val="28"/>
          <w:szCs w:val="28"/>
          <w:lang w:val="uk-UA"/>
        </w:rPr>
      </w:pPr>
    </w:p>
    <w:p w:rsidR="00D14C83" w:rsidRPr="00AC195F" w:rsidRDefault="00D14C83">
      <w:pPr>
        <w:rPr>
          <w:lang w:val="en-GB"/>
        </w:rPr>
      </w:pPr>
    </w:p>
    <w:sdt>
      <w:sdtPr>
        <w:rPr>
          <w:rFonts w:asciiTheme="minorHAnsi" w:eastAsiaTheme="minorHAnsi" w:hAnsiTheme="minorHAnsi" w:cstheme="minorBidi"/>
          <w:b w:val="0"/>
          <w:bCs w:val="0"/>
          <w:color w:val="auto"/>
          <w:sz w:val="22"/>
          <w:szCs w:val="22"/>
        </w:rPr>
        <w:id w:val="137188329"/>
      </w:sdtPr>
      <w:sdtContent>
        <w:p w:rsidR="00D64FB3" w:rsidRDefault="00D64FB3" w:rsidP="00D64FB3">
          <w:pPr>
            <w:pStyle w:val="ae"/>
            <w:jc w:val="center"/>
            <w:rPr>
              <w:rFonts w:ascii="Times New Roman" w:hAnsi="Times New Roman" w:cs="Times New Roman"/>
              <w:b w:val="0"/>
              <w:color w:val="auto"/>
              <w:lang w:val="uk-UA"/>
            </w:rPr>
          </w:pPr>
          <w:r w:rsidRPr="00D64FB3">
            <w:rPr>
              <w:rFonts w:ascii="Times New Roman" w:hAnsi="Times New Roman" w:cs="Times New Roman"/>
              <w:b w:val="0"/>
              <w:color w:val="auto"/>
              <w:lang w:val="uk-UA"/>
            </w:rPr>
            <w:t>ЗМІСТ</w:t>
          </w:r>
        </w:p>
        <w:p w:rsidR="00D64FB3" w:rsidRDefault="00D64FB3" w:rsidP="00D64FB3">
          <w:pPr>
            <w:rPr>
              <w:lang w:val="uk-UA"/>
            </w:rPr>
          </w:pPr>
        </w:p>
        <w:p w:rsidR="00D64FB3" w:rsidRPr="00D64FB3" w:rsidRDefault="00D64FB3" w:rsidP="00D64FB3">
          <w:pPr>
            <w:rPr>
              <w:lang w:val="uk-UA"/>
            </w:rPr>
          </w:pPr>
        </w:p>
        <w:p w:rsidR="00D64FB3" w:rsidRPr="00D64FB3" w:rsidRDefault="0033386F">
          <w:pPr>
            <w:pStyle w:val="11"/>
            <w:tabs>
              <w:tab w:val="right" w:leader="dot" w:pos="9345"/>
            </w:tabs>
            <w:rPr>
              <w:rFonts w:ascii="Times New Roman" w:eastAsiaTheme="minorEastAsia" w:hAnsi="Times New Roman" w:cs="Times New Roman"/>
              <w:noProof/>
              <w:sz w:val="28"/>
              <w:szCs w:val="28"/>
              <w:lang w:eastAsia="ru-RU"/>
            </w:rPr>
          </w:pPr>
          <w:r w:rsidRPr="00D64FB3">
            <w:rPr>
              <w:rFonts w:ascii="Times New Roman" w:hAnsi="Times New Roman" w:cs="Times New Roman"/>
              <w:sz w:val="28"/>
              <w:szCs w:val="28"/>
            </w:rPr>
            <w:fldChar w:fldCharType="begin"/>
          </w:r>
          <w:r w:rsidR="00D64FB3" w:rsidRPr="00D64FB3">
            <w:rPr>
              <w:rFonts w:ascii="Times New Roman" w:hAnsi="Times New Roman" w:cs="Times New Roman"/>
              <w:sz w:val="28"/>
              <w:szCs w:val="28"/>
            </w:rPr>
            <w:instrText xml:space="preserve"> TOC \o "1-3" \h \z \u </w:instrText>
          </w:r>
          <w:r w:rsidRPr="00D64FB3">
            <w:rPr>
              <w:rFonts w:ascii="Times New Roman" w:hAnsi="Times New Roman" w:cs="Times New Roman"/>
              <w:sz w:val="28"/>
              <w:szCs w:val="28"/>
            </w:rPr>
            <w:fldChar w:fldCharType="separate"/>
          </w:r>
          <w:hyperlink w:anchor="_Toc29816941" w:history="1">
            <w:r w:rsidR="00D64FB3" w:rsidRPr="00D64FB3">
              <w:rPr>
                <w:rStyle w:val="a3"/>
                <w:rFonts w:ascii="Times New Roman" w:hAnsi="Times New Roman" w:cs="Times New Roman"/>
                <w:noProof/>
                <w:color w:val="auto"/>
                <w:sz w:val="28"/>
                <w:szCs w:val="28"/>
                <w:lang w:val="uk-UA"/>
              </w:rPr>
              <w:t>РОЗДІЛ 1. ПОЯСНЮВАЛЬНА ЗАПИСКА</w:t>
            </w:r>
            <w:r w:rsidR="00D64FB3" w:rsidRPr="00D64FB3">
              <w:rPr>
                <w:rFonts w:ascii="Times New Roman" w:hAnsi="Times New Roman" w:cs="Times New Roman"/>
                <w:noProof/>
                <w:webHidden/>
                <w:sz w:val="28"/>
                <w:szCs w:val="28"/>
              </w:rPr>
              <w:tab/>
            </w:r>
            <w:r w:rsidR="00D64FB3">
              <w:rPr>
                <w:rFonts w:ascii="Times New Roman" w:hAnsi="Times New Roman" w:cs="Times New Roman"/>
                <w:noProof/>
                <w:webHidden/>
                <w:sz w:val="28"/>
                <w:szCs w:val="28"/>
                <w:lang w:val="uk-UA"/>
              </w:rPr>
              <w:t>9</w:t>
            </w:r>
          </w:hyperlink>
        </w:p>
        <w:p w:rsidR="00D64FB3" w:rsidRPr="00D64FB3" w:rsidRDefault="0033386F">
          <w:pPr>
            <w:pStyle w:val="11"/>
            <w:tabs>
              <w:tab w:val="right" w:leader="dot" w:pos="9345"/>
            </w:tabs>
            <w:rPr>
              <w:rFonts w:ascii="Times New Roman" w:eastAsiaTheme="minorEastAsia" w:hAnsi="Times New Roman" w:cs="Times New Roman"/>
              <w:noProof/>
              <w:sz w:val="28"/>
              <w:szCs w:val="28"/>
              <w:lang w:eastAsia="ru-RU"/>
            </w:rPr>
          </w:pPr>
          <w:hyperlink w:anchor="_Toc29816942" w:history="1">
            <w:r w:rsidR="00D64FB3" w:rsidRPr="00D64FB3">
              <w:rPr>
                <w:rStyle w:val="a3"/>
                <w:rFonts w:ascii="Times New Roman" w:hAnsi="Times New Roman" w:cs="Times New Roman"/>
                <w:noProof/>
                <w:color w:val="auto"/>
                <w:sz w:val="28"/>
                <w:szCs w:val="28"/>
              </w:rPr>
              <w:t xml:space="preserve">РОЗДІЛ </w:t>
            </w:r>
            <w:r w:rsidR="00D64FB3" w:rsidRPr="00D64FB3">
              <w:rPr>
                <w:rStyle w:val="a3"/>
                <w:rFonts w:ascii="Times New Roman" w:hAnsi="Times New Roman" w:cs="Times New Roman"/>
                <w:noProof/>
                <w:color w:val="auto"/>
                <w:sz w:val="28"/>
                <w:szCs w:val="28"/>
                <w:lang w:val="uk-UA"/>
              </w:rPr>
              <w:t>2 ПРАКТИЧНА ЧАСТИНА</w:t>
            </w:r>
            <w:r w:rsidR="00D64FB3" w:rsidRPr="00D64FB3">
              <w:rPr>
                <w:rFonts w:ascii="Times New Roman" w:hAnsi="Times New Roman" w:cs="Times New Roman"/>
                <w:noProof/>
                <w:webHidden/>
                <w:sz w:val="28"/>
                <w:szCs w:val="28"/>
              </w:rPr>
              <w:tab/>
            </w:r>
            <w:r w:rsidRPr="00D64FB3">
              <w:rPr>
                <w:rFonts w:ascii="Times New Roman" w:hAnsi="Times New Roman" w:cs="Times New Roman"/>
                <w:noProof/>
                <w:webHidden/>
                <w:sz w:val="28"/>
                <w:szCs w:val="28"/>
              </w:rPr>
              <w:fldChar w:fldCharType="begin"/>
            </w:r>
            <w:r w:rsidR="00D64FB3" w:rsidRPr="00D64FB3">
              <w:rPr>
                <w:rFonts w:ascii="Times New Roman" w:hAnsi="Times New Roman" w:cs="Times New Roman"/>
                <w:noProof/>
                <w:webHidden/>
                <w:sz w:val="28"/>
                <w:szCs w:val="28"/>
              </w:rPr>
              <w:instrText xml:space="preserve"> PAGEREF _Toc29816942 \h </w:instrText>
            </w:r>
            <w:r w:rsidRPr="00D64FB3">
              <w:rPr>
                <w:rFonts w:ascii="Times New Roman" w:hAnsi="Times New Roman" w:cs="Times New Roman"/>
                <w:noProof/>
                <w:webHidden/>
                <w:sz w:val="28"/>
                <w:szCs w:val="28"/>
              </w:rPr>
            </w:r>
            <w:r w:rsidRPr="00D64FB3">
              <w:rPr>
                <w:rFonts w:ascii="Times New Roman" w:hAnsi="Times New Roman" w:cs="Times New Roman"/>
                <w:noProof/>
                <w:webHidden/>
                <w:sz w:val="28"/>
                <w:szCs w:val="28"/>
              </w:rPr>
              <w:fldChar w:fldCharType="separate"/>
            </w:r>
            <w:r w:rsidR="00D64FB3">
              <w:rPr>
                <w:rFonts w:ascii="Times New Roman" w:hAnsi="Times New Roman" w:cs="Times New Roman"/>
                <w:noProof/>
                <w:webHidden/>
                <w:sz w:val="28"/>
                <w:szCs w:val="28"/>
              </w:rPr>
              <w:t>27</w:t>
            </w:r>
            <w:r w:rsidRPr="00D64FB3">
              <w:rPr>
                <w:rFonts w:ascii="Times New Roman" w:hAnsi="Times New Roman" w:cs="Times New Roman"/>
                <w:noProof/>
                <w:webHidden/>
                <w:sz w:val="28"/>
                <w:szCs w:val="28"/>
              </w:rPr>
              <w:fldChar w:fldCharType="end"/>
            </w:r>
          </w:hyperlink>
        </w:p>
        <w:p w:rsidR="00D64FB3" w:rsidRPr="00D64FB3" w:rsidRDefault="0033386F">
          <w:pPr>
            <w:pStyle w:val="11"/>
            <w:tabs>
              <w:tab w:val="right" w:leader="dot" w:pos="9345"/>
            </w:tabs>
            <w:rPr>
              <w:rFonts w:ascii="Times New Roman" w:eastAsiaTheme="minorEastAsia" w:hAnsi="Times New Roman" w:cs="Times New Roman"/>
              <w:noProof/>
              <w:sz w:val="28"/>
              <w:szCs w:val="28"/>
              <w:lang w:eastAsia="ru-RU"/>
            </w:rPr>
          </w:pPr>
          <w:hyperlink w:anchor="_Toc29816943" w:history="1">
            <w:r w:rsidR="00D64FB3" w:rsidRPr="00D64FB3">
              <w:rPr>
                <w:rStyle w:val="a3"/>
                <w:rFonts w:ascii="Times New Roman" w:hAnsi="Times New Roman" w:cs="Times New Roman"/>
                <w:noProof/>
                <w:color w:val="auto"/>
                <w:sz w:val="28"/>
                <w:szCs w:val="28"/>
                <w:lang w:val="uk-UA"/>
              </w:rPr>
              <w:t>2.</w:t>
            </w:r>
            <w:r w:rsidR="00D64FB3" w:rsidRPr="00D64FB3">
              <w:rPr>
                <w:rStyle w:val="a3"/>
                <w:rFonts w:ascii="Times New Roman" w:hAnsi="Times New Roman" w:cs="Times New Roman"/>
                <w:noProof/>
                <w:color w:val="auto"/>
                <w:sz w:val="28"/>
                <w:szCs w:val="28"/>
              </w:rPr>
              <w:t>1.</w:t>
            </w:r>
            <w:r w:rsidR="00D64FB3" w:rsidRPr="00D64FB3">
              <w:rPr>
                <w:rStyle w:val="a3"/>
                <w:rFonts w:ascii="Times New Roman" w:hAnsi="Times New Roman" w:cs="Times New Roman"/>
                <w:noProof/>
                <w:color w:val="auto"/>
                <w:sz w:val="28"/>
                <w:szCs w:val="28"/>
                <w:lang w:val="uk-UA"/>
              </w:rPr>
              <w:t xml:space="preserve"> </w:t>
            </w:r>
            <w:r w:rsidR="00D64FB3" w:rsidRPr="00D64FB3">
              <w:rPr>
                <w:rStyle w:val="a3"/>
                <w:rFonts w:ascii="Times New Roman" w:hAnsi="Times New Roman" w:cs="Times New Roman"/>
                <w:noProof/>
                <w:color w:val="auto"/>
                <w:sz w:val="28"/>
                <w:szCs w:val="28"/>
              </w:rPr>
              <w:t>Поняття, зміст та значення громадського порядку та безпеки</w:t>
            </w:r>
            <w:r w:rsidR="00D64FB3" w:rsidRPr="00D64FB3">
              <w:rPr>
                <w:rFonts w:ascii="Times New Roman" w:hAnsi="Times New Roman" w:cs="Times New Roman"/>
                <w:noProof/>
                <w:webHidden/>
                <w:sz w:val="28"/>
                <w:szCs w:val="28"/>
              </w:rPr>
              <w:tab/>
            </w:r>
            <w:r w:rsidRPr="00D64FB3">
              <w:rPr>
                <w:rFonts w:ascii="Times New Roman" w:hAnsi="Times New Roman" w:cs="Times New Roman"/>
                <w:noProof/>
                <w:webHidden/>
                <w:sz w:val="28"/>
                <w:szCs w:val="28"/>
              </w:rPr>
              <w:fldChar w:fldCharType="begin"/>
            </w:r>
            <w:r w:rsidR="00D64FB3" w:rsidRPr="00D64FB3">
              <w:rPr>
                <w:rFonts w:ascii="Times New Roman" w:hAnsi="Times New Roman" w:cs="Times New Roman"/>
                <w:noProof/>
                <w:webHidden/>
                <w:sz w:val="28"/>
                <w:szCs w:val="28"/>
              </w:rPr>
              <w:instrText xml:space="preserve"> PAGEREF _Toc29816943 \h </w:instrText>
            </w:r>
            <w:r w:rsidRPr="00D64FB3">
              <w:rPr>
                <w:rFonts w:ascii="Times New Roman" w:hAnsi="Times New Roman" w:cs="Times New Roman"/>
                <w:noProof/>
                <w:webHidden/>
                <w:sz w:val="28"/>
                <w:szCs w:val="28"/>
              </w:rPr>
            </w:r>
            <w:r w:rsidRPr="00D64FB3">
              <w:rPr>
                <w:rFonts w:ascii="Times New Roman" w:hAnsi="Times New Roman" w:cs="Times New Roman"/>
                <w:noProof/>
                <w:webHidden/>
                <w:sz w:val="28"/>
                <w:szCs w:val="28"/>
              </w:rPr>
              <w:fldChar w:fldCharType="separate"/>
            </w:r>
            <w:r w:rsidR="00D64FB3">
              <w:rPr>
                <w:rFonts w:ascii="Times New Roman" w:hAnsi="Times New Roman" w:cs="Times New Roman"/>
                <w:noProof/>
                <w:webHidden/>
                <w:sz w:val="28"/>
                <w:szCs w:val="28"/>
              </w:rPr>
              <w:t>27</w:t>
            </w:r>
            <w:r w:rsidRPr="00D64FB3">
              <w:rPr>
                <w:rFonts w:ascii="Times New Roman" w:hAnsi="Times New Roman" w:cs="Times New Roman"/>
                <w:noProof/>
                <w:webHidden/>
                <w:sz w:val="28"/>
                <w:szCs w:val="28"/>
              </w:rPr>
              <w:fldChar w:fldCharType="end"/>
            </w:r>
          </w:hyperlink>
        </w:p>
        <w:p w:rsidR="00D64FB3" w:rsidRPr="00D64FB3" w:rsidRDefault="0033386F">
          <w:pPr>
            <w:pStyle w:val="11"/>
            <w:tabs>
              <w:tab w:val="right" w:leader="dot" w:pos="9345"/>
            </w:tabs>
            <w:rPr>
              <w:rFonts w:ascii="Times New Roman" w:eastAsiaTheme="minorEastAsia" w:hAnsi="Times New Roman" w:cs="Times New Roman"/>
              <w:noProof/>
              <w:sz w:val="28"/>
              <w:szCs w:val="28"/>
              <w:lang w:eastAsia="ru-RU"/>
            </w:rPr>
          </w:pPr>
          <w:hyperlink w:anchor="_Toc29816944" w:history="1">
            <w:r w:rsidR="00D64FB3" w:rsidRPr="00D64FB3">
              <w:rPr>
                <w:rStyle w:val="a3"/>
                <w:rFonts w:ascii="Times New Roman" w:hAnsi="Times New Roman" w:cs="Times New Roman"/>
                <w:noProof/>
                <w:color w:val="auto"/>
                <w:sz w:val="28"/>
                <w:szCs w:val="28"/>
                <w:lang w:val="uk-UA"/>
              </w:rPr>
              <w:t>2.</w:t>
            </w:r>
            <w:r w:rsidR="00D64FB3" w:rsidRPr="00D64FB3">
              <w:rPr>
                <w:rStyle w:val="a3"/>
                <w:rFonts w:ascii="Times New Roman" w:hAnsi="Times New Roman" w:cs="Times New Roman"/>
                <w:noProof/>
                <w:color w:val="auto"/>
                <w:sz w:val="28"/>
                <w:szCs w:val="28"/>
              </w:rPr>
              <w:t>2</w:t>
            </w:r>
            <w:r w:rsidR="00D64FB3" w:rsidRPr="00D64FB3">
              <w:rPr>
                <w:rStyle w:val="a3"/>
                <w:rFonts w:ascii="Times New Roman" w:hAnsi="Times New Roman" w:cs="Times New Roman"/>
                <w:noProof/>
                <w:color w:val="auto"/>
                <w:sz w:val="28"/>
                <w:szCs w:val="28"/>
                <w:lang w:val="uk-UA"/>
              </w:rPr>
              <w:t xml:space="preserve">. </w:t>
            </w:r>
            <w:r w:rsidR="00D64FB3" w:rsidRPr="00D64FB3">
              <w:rPr>
                <w:rStyle w:val="a3"/>
                <w:rFonts w:ascii="Times New Roman" w:hAnsi="Times New Roman" w:cs="Times New Roman"/>
                <w:noProof/>
                <w:color w:val="auto"/>
                <w:sz w:val="28"/>
                <w:szCs w:val="28"/>
              </w:rPr>
              <w:t>Класифікація та форми контролю з охорони громадського порядку та безпеки</w:t>
            </w:r>
            <w:r w:rsidR="00D64FB3" w:rsidRPr="00D64FB3">
              <w:rPr>
                <w:rFonts w:ascii="Times New Roman" w:hAnsi="Times New Roman" w:cs="Times New Roman"/>
                <w:noProof/>
                <w:webHidden/>
                <w:sz w:val="28"/>
                <w:szCs w:val="28"/>
              </w:rPr>
              <w:tab/>
            </w:r>
            <w:r w:rsidRPr="00D64FB3">
              <w:rPr>
                <w:rFonts w:ascii="Times New Roman" w:hAnsi="Times New Roman" w:cs="Times New Roman"/>
                <w:noProof/>
                <w:webHidden/>
                <w:sz w:val="28"/>
                <w:szCs w:val="28"/>
              </w:rPr>
              <w:fldChar w:fldCharType="begin"/>
            </w:r>
            <w:r w:rsidR="00D64FB3" w:rsidRPr="00D64FB3">
              <w:rPr>
                <w:rFonts w:ascii="Times New Roman" w:hAnsi="Times New Roman" w:cs="Times New Roman"/>
                <w:noProof/>
                <w:webHidden/>
                <w:sz w:val="28"/>
                <w:szCs w:val="28"/>
              </w:rPr>
              <w:instrText xml:space="preserve"> PAGEREF _Toc29816944 \h </w:instrText>
            </w:r>
            <w:r w:rsidRPr="00D64FB3">
              <w:rPr>
                <w:rFonts w:ascii="Times New Roman" w:hAnsi="Times New Roman" w:cs="Times New Roman"/>
                <w:noProof/>
                <w:webHidden/>
                <w:sz w:val="28"/>
                <w:szCs w:val="28"/>
              </w:rPr>
            </w:r>
            <w:r w:rsidRPr="00D64FB3">
              <w:rPr>
                <w:rFonts w:ascii="Times New Roman" w:hAnsi="Times New Roman" w:cs="Times New Roman"/>
                <w:noProof/>
                <w:webHidden/>
                <w:sz w:val="28"/>
                <w:szCs w:val="28"/>
              </w:rPr>
              <w:fldChar w:fldCharType="separate"/>
            </w:r>
            <w:r w:rsidR="00D64FB3">
              <w:rPr>
                <w:rFonts w:ascii="Times New Roman" w:hAnsi="Times New Roman" w:cs="Times New Roman"/>
                <w:noProof/>
                <w:webHidden/>
                <w:sz w:val="28"/>
                <w:szCs w:val="28"/>
              </w:rPr>
              <w:t>39</w:t>
            </w:r>
            <w:r w:rsidRPr="00D64FB3">
              <w:rPr>
                <w:rFonts w:ascii="Times New Roman" w:hAnsi="Times New Roman" w:cs="Times New Roman"/>
                <w:noProof/>
                <w:webHidden/>
                <w:sz w:val="28"/>
                <w:szCs w:val="28"/>
              </w:rPr>
              <w:fldChar w:fldCharType="end"/>
            </w:r>
          </w:hyperlink>
        </w:p>
        <w:p w:rsidR="00D64FB3" w:rsidRPr="00D64FB3" w:rsidRDefault="0033386F">
          <w:pPr>
            <w:pStyle w:val="11"/>
            <w:tabs>
              <w:tab w:val="right" w:leader="dot" w:pos="9345"/>
            </w:tabs>
            <w:rPr>
              <w:rFonts w:ascii="Times New Roman" w:eastAsiaTheme="minorEastAsia" w:hAnsi="Times New Roman" w:cs="Times New Roman"/>
              <w:noProof/>
              <w:sz w:val="28"/>
              <w:szCs w:val="28"/>
              <w:lang w:eastAsia="ru-RU"/>
            </w:rPr>
          </w:pPr>
          <w:hyperlink w:anchor="_Toc29816945" w:history="1">
            <w:r w:rsidR="00D64FB3" w:rsidRPr="00D64FB3">
              <w:rPr>
                <w:rStyle w:val="a3"/>
                <w:rFonts w:ascii="Times New Roman" w:hAnsi="Times New Roman" w:cs="Times New Roman"/>
                <w:noProof/>
                <w:color w:val="auto"/>
                <w:sz w:val="28"/>
                <w:szCs w:val="28"/>
                <w:lang w:val="uk-UA"/>
              </w:rPr>
              <w:t>2.</w:t>
            </w:r>
            <w:r w:rsidR="00D64FB3" w:rsidRPr="00D64FB3">
              <w:rPr>
                <w:rStyle w:val="a3"/>
                <w:rFonts w:ascii="Times New Roman" w:hAnsi="Times New Roman" w:cs="Times New Roman"/>
                <w:noProof/>
                <w:color w:val="auto"/>
                <w:sz w:val="28"/>
                <w:szCs w:val="28"/>
              </w:rPr>
              <w:t>3</w:t>
            </w:r>
            <w:r w:rsidR="00D64FB3" w:rsidRPr="00D64FB3">
              <w:rPr>
                <w:rStyle w:val="a3"/>
                <w:rFonts w:ascii="Times New Roman" w:hAnsi="Times New Roman" w:cs="Times New Roman"/>
                <w:noProof/>
                <w:color w:val="auto"/>
                <w:sz w:val="28"/>
                <w:szCs w:val="28"/>
                <w:lang w:val="uk-UA"/>
              </w:rPr>
              <w:t xml:space="preserve">. </w:t>
            </w:r>
            <w:r w:rsidR="00D64FB3" w:rsidRPr="00D64FB3">
              <w:rPr>
                <w:rStyle w:val="a3"/>
                <w:rFonts w:ascii="Times New Roman" w:hAnsi="Times New Roman" w:cs="Times New Roman"/>
                <w:noProof/>
                <w:color w:val="auto"/>
                <w:sz w:val="28"/>
                <w:szCs w:val="28"/>
              </w:rPr>
              <w:t>Співвідношення понять громадського порядку та громадської безпеки у науці</w:t>
            </w:r>
            <w:r w:rsidR="00D64FB3" w:rsidRPr="00D64FB3">
              <w:rPr>
                <w:rFonts w:ascii="Times New Roman" w:hAnsi="Times New Roman" w:cs="Times New Roman"/>
                <w:noProof/>
                <w:webHidden/>
                <w:sz w:val="28"/>
                <w:szCs w:val="28"/>
              </w:rPr>
              <w:tab/>
            </w:r>
            <w:r w:rsidRPr="00D64FB3">
              <w:rPr>
                <w:rFonts w:ascii="Times New Roman" w:hAnsi="Times New Roman" w:cs="Times New Roman"/>
                <w:noProof/>
                <w:webHidden/>
                <w:sz w:val="28"/>
                <w:szCs w:val="28"/>
              </w:rPr>
              <w:fldChar w:fldCharType="begin"/>
            </w:r>
            <w:r w:rsidR="00D64FB3" w:rsidRPr="00D64FB3">
              <w:rPr>
                <w:rFonts w:ascii="Times New Roman" w:hAnsi="Times New Roman" w:cs="Times New Roman"/>
                <w:noProof/>
                <w:webHidden/>
                <w:sz w:val="28"/>
                <w:szCs w:val="28"/>
              </w:rPr>
              <w:instrText xml:space="preserve"> PAGEREF _Toc29816945 \h </w:instrText>
            </w:r>
            <w:r w:rsidRPr="00D64FB3">
              <w:rPr>
                <w:rFonts w:ascii="Times New Roman" w:hAnsi="Times New Roman" w:cs="Times New Roman"/>
                <w:noProof/>
                <w:webHidden/>
                <w:sz w:val="28"/>
                <w:szCs w:val="28"/>
              </w:rPr>
            </w:r>
            <w:r w:rsidRPr="00D64FB3">
              <w:rPr>
                <w:rFonts w:ascii="Times New Roman" w:hAnsi="Times New Roman" w:cs="Times New Roman"/>
                <w:noProof/>
                <w:webHidden/>
                <w:sz w:val="28"/>
                <w:szCs w:val="28"/>
              </w:rPr>
              <w:fldChar w:fldCharType="separate"/>
            </w:r>
            <w:r w:rsidR="00D64FB3">
              <w:rPr>
                <w:rFonts w:ascii="Times New Roman" w:hAnsi="Times New Roman" w:cs="Times New Roman"/>
                <w:noProof/>
                <w:webHidden/>
                <w:sz w:val="28"/>
                <w:szCs w:val="28"/>
              </w:rPr>
              <w:t>44</w:t>
            </w:r>
            <w:r w:rsidRPr="00D64FB3">
              <w:rPr>
                <w:rFonts w:ascii="Times New Roman" w:hAnsi="Times New Roman" w:cs="Times New Roman"/>
                <w:noProof/>
                <w:webHidden/>
                <w:sz w:val="28"/>
                <w:szCs w:val="28"/>
              </w:rPr>
              <w:fldChar w:fldCharType="end"/>
            </w:r>
          </w:hyperlink>
        </w:p>
        <w:p w:rsidR="00D64FB3" w:rsidRPr="00D64FB3" w:rsidRDefault="0033386F">
          <w:pPr>
            <w:pStyle w:val="11"/>
            <w:tabs>
              <w:tab w:val="right" w:leader="dot" w:pos="9345"/>
            </w:tabs>
            <w:rPr>
              <w:rFonts w:ascii="Times New Roman" w:eastAsiaTheme="minorEastAsia" w:hAnsi="Times New Roman" w:cs="Times New Roman"/>
              <w:noProof/>
              <w:sz w:val="28"/>
              <w:szCs w:val="28"/>
              <w:lang w:eastAsia="ru-RU"/>
            </w:rPr>
          </w:pPr>
          <w:hyperlink w:anchor="_Toc29816946" w:history="1">
            <w:r w:rsidR="00D64FB3" w:rsidRPr="00D64FB3">
              <w:rPr>
                <w:rStyle w:val="a3"/>
                <w:rFonts w:ascii="Times New Roman" w:hAnsi="Times New Roman" w:cs="Times New Roman"/>
                <w:noProof/>
                <w:color w:val="auto"/>
                <w:sz w:val="28"/>
                <w:szCs w:val="28"/>
                <w:lang w:val="uk-UA"/>
              </w:rPr>
              <w:t>2.4. Суб</w:t>
            </w:r>
            <w:r w:rsidR="00D64FB3" w:rsidRPr="00D64FB3">
              <w:rPr>
                <w:rStyle w:val="a3"/>
                <w:rFonts w:ascii="Times New Roman" w:hAnsi="Times New Roman" w:cs="Times New Roman"/>
                <w:noProof/>
                <w:color w:val="auto"/>
                <w:sz w:val="28"/>
                <w:szCs w:val="28"/>
              </w:rPr>
              <w:t>’</w:t>
            </w:r>
            <w:r w:rsidR="00D64FB3" w:rsidRPr="00D64FB3">
              <w:rPr>
                <w:rStyle w:val="a3"/>
                <w:rFonts w:ascii="Times New Roman" w:hAnsi="Times New Roman" w:cs="Times New Roman"/>
                <w:noProof/>
                <w:color w:val="auto"/>
                <w:sz w:val="28"/>
                <w:szCs w:val="28"/>
                <w:lang w:val="uk-UA"/>
              </w:rPr>
              <w:t>єкти забезпечення громадського порядку та безпеки під час футбольних змагань</w:t>
            </w:r>
            <w:r w:rsidR="00D64FB3" w:rsidRPr="00D64FB3">
              <w:rPr>
                <w:rFonts w:ascii="Times New Roman" w:hAnsi="Times New Roman" w:cs="Times New Roman"/>
                <w:noProof/>
                <w:webHidden/>
                <w:sz w:val="28"/>
                <w:szCs w:val="28"/>
              </w:rPr>
              <w:tab/>
            </w:r>
            <w:r w:rsidRPr="00D64FB3">
              <w:rPr>
                <w:rFonts w:ascii="Times New Roman" w:hAnsi="Times New Roman" w:cs="Times New Roman"/>
                <w:noProof/>
                <w:webHidden/>
                <w:sz w:val="28"/>
                <w:szCs w:val="28"/>
              </w:rPr>
              <w:fldChar w:fldCharType="begin"/>
            </w:r>
            <w:r w:rsidR="00D64FB3" w:rsidRPr="00D64FB3">
              <w:rPr>
                <w:rFonts w:ascii="Times New Roman" w:hAnsi="Times New Roman" w:cs="Times New Roman"/>
                <w:noProof/>
                <w:webHidden/>
                <w:sz w:val="28"/>
                <w:szCs w:val="28"/>
              </w:rPr>
              <w:instrText xml:space="preserve"> PAGEREF _Toc29816946 \h </w:instrText>
            </w:r>
            <w:r w:rsidRPr="00D64FB3">
              <w:rPr>
                <w:rFonts w:ascii="Times New Roman" w:hAnsi="Times New Roman" w:cs="Times New Roman"/>
                <w:noProof/>
                <w:webHidden/>
                <w:sz w:val="28"/>
                <w:szCs w:val="28"/>
              </w:rPr>
            </w:r>
            <w:r w:rsidRPr="00D64FB3">
              <w:rPr>
                <w:rFonts w:ascii="Times New Roman" w:hAnsi="Times New Roman" w:cs="Times New Roman"/>
                <w:noProof/>
                <w:webHidden/>
                <w:sz w:val="28"/>
                <w:szCs w:val="28"/>
              </w:rPr>
              <w:fldChar w:fldCharType="separate"/>
            </w:r>
            <w:r w:rsidR="00D64FB3">
              <w:rPr>
                <w:rFonts w:ascii="Times New Roman" w:hAnsi="Times New Roman" w:cs="Times New Roman"/>
                <w:noProof/>
                <w:webHidden/>
                <w:sz w:val="28"/>
                <w:szCs w:val="28"/>
              </w:rPr>
              <w:t>54</w:t>
            </w:r>
            <w:r w:rsidRPr="00D64FB3">
              <w:rPr>
                <w:rFonts w:ascii="Times New Roman" w:hAnsi="Times New Roman" w:cs="Times New Roman"/>
                <w:noProof/>
                <w:webHidden/>
                <w:sz w:val="28"/>
                <w:szCs w:val="28"/>
              </w:rPr>
              <w:fldChar w:fldCharType="end"/>
            </w:r>
          </w:hyperlink>
        </w:p>
        <w:p w:rsidR="00D64FB3" w:rsidRPr="00D64FB3" w:rsidRDefault="0033386F">
          <w:pPr>
            <w:pStyle w:val="11"/>
            <w:tabs>
              <w:tab w:val="right" w:leader="dot" w:pos="9345"/>
            </w:tabs>
            <w:rPr>
              <w:rFonts w:ascii="Times New Roman" w:eastAsiaTheme="minorEastAsia" w:hAnsi="Times New Roman" w:cs="Times New Roman"/>
              <w:noProof/>
              <w:sz w:val="28"/>
              <w:szCs w:val="28"/>
              <w:lang w:eastAsia="ru-RU"/>
            </w:rPr>
          </w:pPr>
          <w:hyperlink w:anchor="_Toc29816947" w:history="1">
            <w:r w:rsidR="00D64FB3" w:rsidRPr="00D64FB3">
              <w:rPr>
                <w:rStyle w:val="a3"/>
                <w:rFonts w:ascii="Times New Roman" w:hAnsi="Times New Roman" w:cs="Times New Roman"/>
                <w:noProof/>
                <w:color w:val="auto"/>
                <w:sz w:val="28"/>
                <w:szCs w:val="28"/>
                <w:lang w:eastAsia="ru-RU"/>
              </w:rPr>
              <w:t>2.5</w:t>
            </w:r>
            <w:r w:rsidR="00D64FB3" w:rsidRPr="00D64FB3">
              <w:rPr>
                <w:rStyle w:val="a3"/>
                <w:rFonts w:ascii="Times New Roman" w:hAnsi="Times New Roman" w:cs="Times New Roman"/>
                <w:noProof/>
                <w:color w:val="auto"/>
                <w:sz w:val="28"/>
                <w:szCs w:val="28"/>
                <w:lang w:val="uk-UA" w:eastAsia="ru-RU"/>
              </w:rPr>
              <w:t>.</w:t>
            </w:r>
            <w:r w:rsidR="00D64FB3" w:rsidRPr="00D64FB3">
              <w:rPr>
                <w:rStyle w:val="a3"/>
                <w:rFonts w:ascii="Times New Roman" w:hAnsi="Times New Roman" w:cs="Times New Roman"/>
                <w:noProof/>
                <w:color w:val="auto"/>
                <w:sz w:val="28"/>
                <w:szCs w:val="28"/>
                <w:lang w:eastAsia="ru-RU"/>
              </w:rPr>
              <w:t xml:space="preserve">  Відповідальність за порушення вимог законодавства щодо поведінки під час футбольного матчу</w:t>
            </w:r>
            <w:r w:rsidR="00D64FB3" w:rsidRPr="00D64FB3">
              <w:rPr>
                <w:rFonts w:ascii="Times New Roman" w:hAnsi="Times New Roman" w:cs="Times New Roman"/>
                <w:noProof/>
                <w:webHidden/>
                <w:sz w:val="28"/>
                <w:szCs w:val="28"/>
              </w:rPr>
              <w:tab/>
            </w:r>
            <w:r w:rsidRPr="00D64FB3">
              <w:rPr>
                <w:rFonts w:ascii="Times New Roman" w:hAnsi="Times New Roman" w:cs="Times New Roman"/>
                <w:noProof/>
                <w:webHidden/>
                <w:sz w:val="28"/>
                <w:szCs w:val="28"/>
              </w:rPr>
              <w:fldChar w:fldCharType="begin"/>
            </w:r>
            <w:r w:rsidR="00D64FB3" w:rsidRPr="00D64FB3">
              <w:rPr>
                <w:rFonts w:ascii="Times New Roman" w:hAnsi="Times New Roman" w:cs="Times New Roman"/>
                <w:noProof/>
                <w:webHidden/>
                <w:sz w:val="28"/>
                <w:szCs w:val="28"/>
              </w:rPr>
              <w:instrText xml:space="preserve"> PAGEREF _Toc29816947 \h </w:instrText>
            </w:r>
            <w:r w:rsidRPr="00D64FB3">
              <w:rPr>
                <w:rFonts w:ascii="Times New Roman" w:hAnsi="Times New Roman" w:cs="Times New Roman"/>
                <w:noProof/>
                <w:webHidden/>
                <w:sz w:val="28"/>
                <w:szCs w:val="28"/>
              </w:rPr>
            </w:r>
            <w:r w:rsidRPr="00D64FB3">
              <w:rPr>
                <w:rFonts w:ascii="Times New Roman" w:hAnsi="Times New Roman" w:cs="Times New Roman"/>
                <w:noProof/>
                <w:webHidden/>
                <w:sz w:val="28"/>
                <w:szCs w:val="28"/>
              </w:rPr>
              <w:fldChar w:fldCharType="separate"/>
            </w:r>
            <w:r w:rsidR="00D64FB3">
              <w:rPr>
                <w:rFonts w:ascii="Times New Roman" w:hAnsi="Times New Roman" w:cs="Times New Roman"/>
                <w:noProof/>
                <w:webHidden/>
                <w:sz w:val="28"/>
                <w:szCs w:val="28"/>
              </w:rPr>
              <w:t>61</w:t>
            </w:r>
            <w:r w:rsidRPr="00D64FB3">
              <w:rPr>
                <w:rFonts w:ascii="Times New Roman" w:hAnsi="Times New Roman" w:cs="Times New Roman"/>
                <w:noProof/>
                <w:webHidden/>
                <w:sz w:val="28"/>
                <w:szCs w:val="28"/>
              </w:rPr>
              <w:fldChar w:fldCharType="end"/>
            </w:r>
          </w:hyperlink>
        </w:p>
        <w:p w:rsidR="00D64FB3" w:rsidRPr="00D64FB3" w:rsidRDefault="0033386F">
          <w:pPr>
            <w:pStyle w:val="11"/>
            <w:tabs>
              <w:tab w:val="right" w:leader="dot" w:pos="9345"/>
            </w:tabs>
            <w:rPr>
              <w:rFonts w:ascii="Times New Roman" w:eastAsiaTheme="minorEastAsia" w:hAnsi="Times New Roman" w:cs="Times New Roman"/>
              <w:noProof/>
              <w:sz w:val="28"/>
              <w:szCs w:val="28"/>
              <w:lang w:eastAsia="ru-RU"/>
            </w:rPr>
          </w:pPr>
          <w:hyperlink w:anchor="_Toc29816948" w:history="1">
            <w:r w:rsidR="00D64FB3" w:rsidRPr="00D64FB3">
              <w:rPr>
                <w:rStyle w:val="a3"/>
                <w:rFonts w:ascii="Times New Roman" w:hAnsi="Times New Roman" w:cs="Times New Roman"/>
                <w:noProof/>
                <w:color w:val="auto"/>
                <w:sz w:val="28"/>
                <w:szCs w:val="28"/>
              </w:rPr>
              <w:t>2.6</w:t>
            </w:r>
            <w:r w:rsidR="00D64FB3" w:rsidRPr="00D64FB3">
              <w:rPr>
                <w:rStyle w:val="a3"/>
                <w:rFonts w:ascii="Times New Roman" w:hAnsi="Times New Roman" w:cs="Times New Roman"/>
                <w:noProof/>
                <w:color w:val="auto"/>
                <w:sz w:val="28"/>
                <w:szCs w:val="28"/>
                <w:lang w:val="uk-UA"/>
              </w:rPr>
              <w:t xml:space="preserve">. </w:t>
            </w:r>
            <w:r w:rsidR="00D64FB3" w:rsidRPr="00D64FB3">
              <w:rPr>
                <w:rStyle w:val="a3"/>
                <w:rFonts w:ascii="Times New Roman" w:hAnsi="Times New Roman" w:cs="Times New Roman"/>
                <w:noProof/>
                <w:color w:val="auto"/>
                <w:sz w:val="28"/>
                <w:szCs w:val="28"/>
              </w:rPr>
              <w:t>Зарубіжний досвід охорони громадського порядку та безпеки при проведенні спортивних заходів</w:t>
            </w:r>
            <w:r w:rsidR="00D64FB3" w:rsidRPr="00D64FB3">
              <w:rPr>
                <w:rFonts w:ascii="Times New Roman" w:hAnsi="Times New Roman" w:cs="Times New Roman"/>
                <w:noProof/>
                <w:webHidden/>
                <w:sz w:val="28"/>
                <w:szCs w:val="28"/>
              </w:rPr>
              <w:tab/>
            </w:r>
            <w:r w:rsidRPr="00D64FB3">
              <w:rPr>
                <w:rFonts w:ascii="Times New Roman" w:hAnsi="Times New Roman" w:cs="Times New Roman"/>
                <w:noProof/>
                <w:webHidden/>
                <w:sz w:val="28"/>
                <w:szCs w:val="28"/>
              </w:rPr>
              <w:fldChar w:fldCharType="begin"/>
            </w:r>
            <w:r w:rsidR="00D64FB3" w:rsidRPr="00D64FB3">
              <w:rPr>
                <w:rFonts w:ascii="Times New Roman" w:hAnsi="Times New Roman" w:cs="Times New Roman"/>
                <w:noProof/>
                <w:webHidden/>
                <w:sz w:val="28"/>
                <w:szCs w:val="28"/>
              </w:rPr>
              <w:instrText xml:space="preserve"> PAGEREF _Toc29816948 \h </w:instrText>
            </w:r>
            <w:r w:rsidRPr="00D64FB3">
              <w:rPr>
                <w:rFonts w:ascii="Times New Roman" w:hAnsi="Times New Roman" w:cs="Times New Roman"/>
                <w:noProof/>
                <w:webHidden/>
                <w:sz w:val="28"/>
                <w:szCs w:val="28"/>
              </w:rPr>
            </w:r>
            <w:r w:rsidRPr="00D64FB3">
              <w:rPr>
                <w:rFonts w:ascii="Times New Roman" w:hAnsi="Times New Roman" w:cs="Times New Roman"/>
                <w:noProof/>
                <w:webHidden/>
                <w:sz w:val="28"/>
                <w:szCs w:val="28"/>
              </w:rPr>
              <w:fldChar w:fldCharType="separate"/>
            </w:r>
            <w:r w:rsidR="00D64FB3">
              <w:rPr>
                <w:rFonts w:ascii="Times New Roman" w:hAnsi="Times New Roman" w:cs="Times New Roman"/>
                <w:noProof/>
                <w:webHidden/>
                <w:sz w:val="28"/>
                <w:szCs w:val="28"/>
              </w:rPr>
              <w:t>68</w:t>
            </w:r>
            <w:r w:rsidRPr="00D64FB3">
              <w:rPr>
                <w:rFonts w:ascii="Times New Roman" w:hAnsi="Times New Roman" w:cs="Times New Roman"/>
                <w:noProof/>
                <w:webHidden/>
                <w:sz w:val="28"/>
                <w:szCs w:val="28"/>
              </w:rPr>
              <w:fldChar w:fldCharType="end"/>
            </w:r>
          </w:hyperlink>
        </w:p>
        <w:p w:rsidR="00D64FB3" w:rsidRPr="00D64FB3" w:rsidRDefault="0033386F">
          <w:pPr>
            <w:pStyle w:val="11"/>
            <w:tabs>
              <w:tab w:val="right" w:leader="dot" w:pos="9345"/>
            </w:tabs>
            <w:rPr>
              <w:rFonts w:ascii="Times New Roman" w:eastAsiaTheme="minorEastAsia" w:hAnsi="Times New Roman" w:cs="Times New Roman"/>
              <w:noProof/>
              <w:sz w:val="28"/>
              <w:szCs w:val="28"/>
              <w:lang w:eastAsia="ru-RU"/>
            </w:rPr>
          </w:pPr>
          <w:hyperlink w:anchor="_Toc29816949" w:history="1">
            <w:r w:rsidR="00D64FB3" w:rsidRPr="00D64FB3">
              <w:rPr>
                <w:rStyle w:val="a3"/>
                <w:rFonts w:ascii="Times New Roman" w:hAnsi="Times New Roman" w:cs="Times New Roman"/>
                <w:noProof/>
                <w:color w:val="auto"/>
                <w:sz w:val="28"/>
                <w:szCs w:val="28"/>
              </w:rPr>
              <w:t>ВИСНОВКИ</w:t>
            </w:r>
            <w:r w:rsidR="00D64FB3" w:rsidRPr="00D64FB3">
              <w:rPr>
                <w:rFonts w:ascii="Times New Roman" w:hAnsi="Times New Roman" w:cs="Times New Roman"/>
                <w:noProof/>
                <w:webHidden/>
                <w:sz w:val="28"/>
                <w:szCs w:val="28"/>
              </w:rPr>
              <w:tab/>
            </w:r>
            <w:r w:rsidRPr="00D64FB3">
              <w:rPr>
                <w:rFonts w:ascii="Times New Roman" w:hAnsi="Times New Roman" w:cs="Times New Roman"/>
                <w:noProof/>
                <w:webHidden/>
                <w:sz w:val="28"/>
                <w:szCs w:val="28"/>
              </w:rPr>
              <w:fldChar w:fldCharType="begin"/>
            </w:r>
            <w:r w:rsidR="00D64FB3" w:rsidRPr="00D64FB3">
              <w:rPr>
                <w:rFonts w:ascii="Times New Roman" w:hAnsi="Times New Roman" w:cs="Times New Roman"/>
                <w:noProof/>
                <w:webHidden/>
                <w:sz w:val="28"/>
                <w:szCs w:val="28"/>
              </w:rPr>
              <w:instrText xml:space="preserve"> PAGEREF _Toc29816949 \h </w:instrText>
            </w:r>
            <w:r w:rsidRPr="00D64FB3">
              <w:rPr>
                <w:rFonts w:ascii="Times New Roman" w:hAnsi="Times New Roman" w:cs="Times New Roman"/>
                <w:noProof/>
                <w:webHidden/>
                <w:sz w:val="28"/>
                <w:szCs w:val="28"/>
              </w:rPr>
            </w:r>
            <w:r w:rsidRPr="00D64FB3">
              <w:rPr>
                <w:rFonts w:ascii="Times New Roman" w:hAnsi="Times New Roman" w:cs="Times New Roman"/>
                <w:noProof/>
                <w:webHidden/>
                <w:sz w:val="28"/>
                <w:szCs w:val="28"/>
              </w:rPr>
              <w:fldChar w:fldCharType="separate"/>
            </w:r>
            <w:r w:rsidR="00D64FB3">
              <w:rPr>
                <w:rFonts w:ascii="Times New Roman" w:hAnsi="Times New Roman" w:cs="Times New Roman"/>
                <w:noProof/>
                <w:webHidden/>
                <w:sz w:val="28"/>
                <w:szCs w:val="28"/>
              </w:rPr>
              <w:t>77</w:t>
            </w:r>
            <w:r w:rsidRPr="00D64FB3">
              <w:rPr>
                <w:rFonts w:ascii="Times New Roman" w:hAnsi="Times New Roman" w:cs="Times New Roman"/>
                <w:noProof/>
                <w:webHidden/>
                <w:sz w:val="28"/>
                <w:szCs w:val="28"/>
              </w:rPr>
              <w:fldChar w:fldCharType="end"/>
            </w:r>
          </w:hyperlink>
        </w:p>
        <w:p w:rsidR="00D64FB3" w:rsidRPr="00D64FB3" w:rsidRDefault="0033386F">
          <w:pPr>
            <w:pStyle w:val="11"/>
            <w:tabs>
              <w:tab w:val="right" w:leader="dot" w:pos="9345"/>
            </w:tabs>
            <w:rPr>
              <w:rFonts w:ascii="Times New Roman" w:eastAsiaTheme="minorEastAsia" w:hAnsi="Times New Roman" w:cs="Times New Roman"/>
              <w:noProof/>
              <w:sz w:val="28"/>
              <w:szCs w:val="28"/>
              <w:lang w:eastAsia="ru-RU"/>
            </w:rPr>
          </w:pPr>
          <w:hyperlink w:anchor="_Toc29816950" w:history="1">
            <w:r w:rsidR="00D64FB3" w:rsidRPr="00D64FB3">
              <w:rPr>
                <w:rStyle w:val="a3"/>
                <w:rFonts w:ascii="Times New Roman" w:hAnsi="Times New Roman" w:cs="Times New Roman"/>
                <w:noProof/>
                <w:color w:val="auto"/>
                <w:sz w:val="28"/>
                <w:szCs w:val="28"/>
                <w:lang w:val="uk-UA"/>
              </w:rPr>
              <w:t>ПЕРЕЛІК ВИКОРИСТАНИХ ДЖЕРЕЛ</w:t>
            </w:r>
            <w:r w:rsidR="00D64FB3" w:rsidRPr="00D64FB3">
              <w:rPr>
                <w:rFonts w:ascii="Times New Roman" w:hAnsi="Times New Roman" w:cs="Times New Roman"/>
                <w:noProof/>
                <w:webHidden/>
                <w:sz w:val="28"/>
                <w:szCs w:val="28"/>
              </w:rPr>
              <w:tab/>
            </w:r>
            <w:r w:rsidRPr="00D64FB3">
              <w:rPr>
                <w:rFonts w:ascii="Times New Roman" w:hAnsi="Times New Roman" w:cs="Times New Roman"/>
                <w:noProof/>
                <w:webHidden/>
                <w:sz w:val="28"/>
                <w:szCs w:val="28"/>
              </w:rPr>
              <w:fldChar w:fldCharType="begin"/>
            </w:r>
            <w:r w:rsidR="00D64FB3" w:rsidRPr="00D64FB3">
              <w:rPr>
                <w:rFonts w:ascii="Times New Roman" w:hAnsi="Times New Roman" w:cs="Times New Roman"/>
                <w:noProof/>
                <w:webHidden/>
                <w:sz w:val="28"/>
                <w:szCs w:val="28"/>
              </w:rPr>
              <w:instrText xml:space="preserve"> PAGEREF _Toc29816950 \h </w:instrText>
            </w:r>
            <w:r w:rsidRPr="00D64FB3">
              <w:rPr>
                <w:rFonts w:ascii="Times New Roman" w:hAnsi="Times New Roman" w:cs="Times New Roman"/>
                <w:noProof/>
                <w:webHidden/>
                <w:sz w:val="28"/>
                <w:szCs w:val="28"/>
              </w:rPr>
            </w:r>
            <w:r w:rsidRPr="00D64FB3">
              <w:rPr>
                <w:rFonts w:ascii="Times New Roman" w:hAnsi="Times New Roman" w:cs="Times New Roman"/>
                <w:noProof/>
                <w:webHidden/>
                <w:sz w:val="28"/>
                <w:szCs w:val="28"/>
              </w:rPr>
              <w:fldChar w:fldCharType="separate"/>
            </w:r>
            <w:r w:rsidR="00D64FB3">
              <w:rPr>
                <w:rFonts w:ascii="Times New Roman" w:hAnsi="Times New Roman" w:cs="Times New Roman"/>
                <w:noProof/>
                <w:webHidden/>
                <w:sz w:val="28"/>
                <w:szCs w:val="28"/>
              </w:rPr>
              <w:t>81</w:t>
            </w:r>
            <w:r w:rsidRPr="00D64FB3">
              <w:rPr>
                <w:rFonts w:ascii="Times New Roman" w:hAnsi="Times New Roman" w:cs="Times New Roman"/>
                <w:noProof/>
                <w:webHidden/>
                <w:sz w:val="28"/>
                <w:szCs w:val="28"/>
              </w:rPr>
              <w:fldChar w:fldCharType="end"/>
            </w:r>
          </w:hyperlink>
        </w:p>
        <w:p w:rsidR="00D64FB3" w:rsidRDefault="0033386F">
          <w:r w:rsidRPr="00D64FB3">
            <w:rPr>
              <w:rFonts w:ascii="Times New Roman" w:hAnsi="Times New Roman" w:cs="Times New Roman"/>
              <w:sz w:val="28"/>
              <w:szCs w:val="28"/>
            </w:rPr>
            <w:fldChar w:fldCharType="end"/>
          </w:r>
        </w:p>
      </w:sdtContent>
    </w:sdt>
    <w:p w:rsidR="008F0B0C" w:rsidRDefault="008F0B0C" w:rsidP="008F0B0C">
      <w:pPr>
        <w:tabs>
          <w:tab w:val="left" w:pos="486"/>
        </w:tabs>
        <w:jc w:val="center"/>
        <w:rPr>
          <w:rFonts w:ascii="Times New Roman" w:hAnsi="Times New Roman" w:cs="Times New Roman"/>
          <w:b/>
          <w:sz w:val="28"/>
          <w:szCs w:val="28"/>
          <w:lang w:val="uk-UA"/>
        </w:rPr>
      </w:pPr>
    </w:p>
    <w:p w:rsidR="004A057F" w:rsidRDefault="004A057F" w:rsidP="008F0B0C">
      <w:pPr>
        <w:tabs>
          <w:tab w:val="left" w:pos="486"/>
        </w:tabs>
        <w:jc w:val="center"/>
        <w:rPr>
          <w:rFonts w:ascii="Times New Roman" w:hAnsi="Times New Roman" w:cs="Times New Roman"/>
          <w:b/>
          <w:sz w:val="28"/>
          <w:szCs w:val="28"/>
          <w:lang w:val="uk-UA"/>
        </w:rPr>
      </w:pPr>
    </w:p>
    <w:p w:rsidR="004A057F" w:rsidRPr="009F6187" w:rsidRDefault="004A057F" w:rsidP="008F0B0C">
      <w:pPr>
        <w:tabs>
          <w:tab w:val="left" w:pos="486"/>
        </w:tabs>
        <w:jc w:val="center"/>
        <w:rPr>
          <w:rFonts w:ascii="Times New Roman" w:hAnsi="Times New Roman" w:cs="Times New Roman"/>
          <w:b/>
          <w:sz w:val="28"/>
          <w:szCs w:val="28"/>
          <w:lang w:val="uk-UA"/>
        </w:rPr>
      </w:pPr>
    </w:p>
    <w:p w:rsidR="000B653B" w:rsidRPr="009F6187" w:rsidRDefault="000B653B" w:rsidP="000B653B">
      <w:pPr>
        <w:rPr>
          <w:rFonts w:ascii="Times New Roman" w:hAnsi="Times New Roman" w:cs="Times New Roman"/>
          <w:sz w:val="28"/>
          <w:szCs w:val="28"/>
          <w:lang w:val="uk-UA"/>
        </w:rPr>
      </w:pPr>
    </w:p>
    <w:p w:rsidR="000B653B" w:rsidRPr="009F6187" w:rsidRDefault="000B653B" w:rsidP="000B653B">
      <w:pPr>
        <w:rPr>
          <w:rFonts w:ascii="Times New Roman" w:hAnsi="Times New Roman" w:cs="Times New Roman"/>
          <w:sz w:val="28"/>
          <w:szCs w:val="28"/>
          <w:lang w:val="uk-UA"/>
        </w:rPr>
      </w:pPr>
    </w:p>
    <w:p w:rsidR="000B653B" w:rsidRPr="009F6187" w:rsidRDefault="000B653B" w:rsidP="000B653B">
      <w:pPr>
        <w:rPr>
          <w:rFonts w:ascii="Times New Roman" w:hAnsi="Times New Roman" w:cs="Times New Roman"/>
          <w:sz w:val="28"/>
          <w:szCs w:val="28"/>
          <w:lang w:val="uk-UA"/>
        </w:rPr>
      </w:pPr>
    </w:p>
    <w:p w:rsidR="00E71CA4" w:rsidRDefault="00E71CA4" w:rsidP="000B653B">
      <w:pPr>
        <w:tabs>
          <w:tab w:val="left" w:pos="1373"/>
        </w:tabs>
        <w:rPr>
          <w:rFonts w:ascii="Times New Roman" w:hAnsi="Times New Roman" w:cs="Times New Roman"/>
          <w:sz w:val="28"/>
          <w:szCs w:val="28"/>
          <w:lang w:val="uk-UA"/>
        </w:rPr>
      </w:pPr>
    </w:p>
    <w:p w:rsidR="002026EF" w:rsidRDefault="002026EF" w:rsidP="000B653B">
      <w:pPr>
        <w:tabs>
          <w:tab w:val="left" w:pos="1373"/>
        </w:tabs>
        <w:rPr>
          <w:rFonts w:ascii="Times New Roman" w:hAnsi="Times New Roman" w:cs="Times New Roman"/>
          <w:sz w:val="28"/>
          <w:szCs w:val="28"/>
          <w:lang w:val="uk-UA"/>
        </w:rPr>
      </w:pPr>
    </w:p>
    <w:p w:rsidR="00D64FB3" w:rsidRDefault="00D64FB3" w:rsidP="000B653B">
      <w:pPr>
        <w:tabs>
          <w:tab w:val="left" w:pos="1373"/>
        </w:tabs>
        <w:rPr>
          <w:rFonts w:ascii="Times New Roman" w:hAnsi="Times New Roman" w:cs="Times New Roman"/>
          <w:sz w:val="28"/>
          <w:szCs w:val="28"/>
          <w:lang w:val="uk-UA"/>
        </w:rPr>
      </w:pPr>
    </w:p>
    <w:p w:rsidR="00D64FB3" w:rsidRDefault="00D64FB3" w:rsidP="000B653B">
      <w:pPr>
        <w:tabs>
          <w:tab w:val="left" w:pos="1373"/>
        </w:tabs>
        <w:rPr>
          <w:rFonts w:ascii="Times New Roman" w:hAnsi="Times New Roman" w:cs="Times New Roman"/>
          <w:sz w:val="28"/>
          <w:szCs w:val="28"/>
          <w:lang w:val="uk-UA"/>
        </w:rPr>
      </w:pPr>
    </w:p>
    <w:p w:rsidR="00D64FB3" w:rsidRPr="009F6187" w:rsidRDefault="00D64FB3" w:rsidP="000B653B">
      <w:pPr>
        <w:tabs>
          <w:tab w:val="left" w:pos="1373"/>
        </w:tabs>
        <w:rPr>
          <w:rFonts w:ascii="Times New Roman" w:hAnsi="Times New Roman" w:cs="Times New Roman"/>
          <w:sz w:val="28"/>
          <w:szCs w:val="28"/>
          <w:lang w:val="uk-UA"/>
        </w:rPr>
      </w:pPr>
    </w:p>
    <w:p w:rsidR="000B653B" w:rsidRPr="009F6187" w:rsidRDefault="008F0B0C" w:rsidP="00D14C83">
      <w:pPr>
        <w:pStyle w:val="1"/>
        <w:rPr>
          <w:lang w:val="uk-UA"/>
        </w:rPr>
      </w:pPr>
      <w:bookmarkStart w:id="1" w:name="_Toc29808533"/>
      <w:bookmarkStart w:id="2" w:name="_Toc29816941"/>
      <w:r w:rsidRPr="009F6187">
        <w:rPr>
          <w:lang w:val="uk-UA"/>
        </w:rPr>
        <w:t>РОЗДІЛ 1. ПОЯСНЮВАЛЬНА ЗАПИСКА</w:t>
      </w:r>
      <w:bookmarkEnd w:id="1"/>
      <w:bookmarkEnd w:id="2"/>
    </w:p>
    <w:p w:rsidR="008F0B0C" w:rsidRPr="009F6187" w:rsidRDefault="008F0B0C" w:rsidP="008F0B0C">
      <w:pPr>
        <w:tabs>
          <w:tab w:val="left" w:pos="486"/>
        </w:tabs>
        <w:jc w:val="center"/>
        <w:rPr>
          <w:rFonts w:ascii="Times New Roman" w:hAnsi="Times New Roman" w:cs="Times New Roman"/>
          <w:sz w:val="28"/>
          <w:szCs w:val="28"/>
          <w:lang w:val="uk-UA"/>
        </w:rPr>
      </w:pPr>
    </w:p>
    <w:p w:rsidR="008F0B0C" w:rsidRPr="009F6187" w:rsidRDefault="008F0B0C" w:rsidP="008F0B0C">
      <w:pPr>
        <w:tabs>
          <w:tab w:val="left" w:pos="486"/>
        </w:tabs>
        <w:jc w:val="center"/>
        <w:rPr>
          <w:rFonts w:ascii="Times New Roman" w:hAnsi="Times New Roman" w:cs="Times New Roman"/>
          <w:sz w:val="28"/>
          <w:szCs w:val="28"/>
          <w:lang w:val="uk-UA"/>
        </w:rPr>
      </w:pPr>
    </w:p>
    <w:p w:rsidR="00681984" w:rsidRPr="009F6187" w:rsidRDefault="00681984" w:rsidP="00852524">
      <w:pPr>
        <w:tabs>
          <w:tab w:val="left" w:pos="486"/>
        </w:tabs>
        <w:spacing w:after="0" w:line="360" w:lineRule="auto"/>
        <w:ind w:firstLine="709"/>
        <w:jc w:val="both"/>
        <w:rPr>
          <w:rFonts w:ascii="Times New Roman" w:hAnsi="Times New Roman" w:cs="Times New Roman"/>
          <w:sz w:val="28"/>
          <w:szCs w:val="28"/>
        </w:rPr>
      </w:pPr>
      <w:r w:rsidRPr="009F6187">
        <w:rPr>
          <w:rFonts w:ascii="Times New Roman" w:hAnsi="Times New Roman" w:cs="Times New Roman"/>
          <w:i/>
          <w:sz w:val="28"/>
          <w:szCs w:val="28"/>
          <w:lang w:val="uk-UA"/>
        </w:rPr>
        <w:t>Актуальність</w:t>
      </w:r>
      <w:r w:rsidR="008F0B0C" w:rsidRPr="009F6187">
        <w:rPr>
          <w:rFonts w:ascii="Times New Roman" w:hAnsi="Times New Roman" w:cs="Times New Roman"/>
          <w:i/>
          <w:sz w:val="28"/>
          <w:szCs w:val="28"/>
          <w:lang w:val="uk-UA"/>
        </w:rPr>
        <w:t xml:space="preserve"> теми</w:t>
      </w:r>
      <w:r w:rsidR="00716A29" w:rsidRPr="009F6187">
        <w:rPr>
          <w:rFonts w:ascii="Times New Roman" w:hAnsi="Times New Roman" w:cs="Times New Roman"/>
          <w:i/>
          <w:sz w:val="28"/>
          <w:szCs w:val="28"/>
          <w:lang w:val="uk-UA"/>
        </w:rPr>
        <w:t>.</w:t>
      </w:r>
      <w:r w:rsidR="00BB254B">
        <w:rPr>
          <w:rFonts w:ascii="Times New Roman" w:hAnsi="Times New Roman" w:cs="Times New Roman"/>
          <w:i/>
          <w:sz w:val="28"/>
          <w:szCs w:val="28"/>
          <w:lang w:val="uk-UA"/>
        </w:rPr>
        <w:t xml:space="preserve"> </w:t>
      </w:r>
      <w:r w:rsidRPr="009F6187">
        <w:rPr>
          <w:rFonts w:ascii="Times New Roman" w:hAnsi="Times New Roman" w:cs="Times New Roman"/>
          <w:sz w:val="28"/>
          <w:szCs w:val="28"/>
          <w:lang w:val="uk-UA"/>
        </w:rPr>
        <w:t xml:space="preserve">Сучасні соціально – економічні й політичні перетворення в Україні, процеси інтеграції держави до світової спільноти призвели до зламу колишніх моральних цінностей, норм і традицій. Глобальні суспільні зміни при недостатній увазі правоохоронних органів та відповідних органів державної влади до питань виховання, організації вільного часу дітей і молоді спричинили зростання радикально налаштованих угруповань, течій, діяльність яких має протиправний характер, зокрема – на спортивному ґрунті. </w:t>
      </w:r>
      <w:r w:rsidRPr="009F6187">
        <w:rPr>
          <w:rFonts w:ascii="Times New Roman" w:hAnsi="Times New Roman" w:cs="Times New Roman"/>
          <w:sz w:val="28"/>
          <w:szCs w:val="28"/>
        </w:rPr>
        <w:t xml:space="preserve">Учинення вболівальниками спортивних команд адміністративних правопорушень, що посягають на громадські (публічні) порядок і безпеку, аморальність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 xml:space="preserve">ід час проведення футбольних матчів, інших спортивних заходів, стали буденністю. </w:t>
      </w:r>
    </w:p>
    <w:p w:rsidR="00681984" w:rsidRPr="009F6187" w:rsidRDefault="00681984" w:rsidP="00852524">
      <w:pPr>
        <w:tabs>
          <w:tab w:val="left" w:pos="486"/>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rPr>
        <w:t xml:space="preserve">Діяльність радикально налаштованих угруповань футбольних фанів, схильних до агресії, насильства й інших суспільно небезпечних діянь, загрожує безпеці звичайних громадян, створює ризик зриву спортивних змагань, що може негативно вплинути на </w:t>
      </w:r>
      <w:proofErr w:type="gramStart"/>
      <w:r w:rsidRPr="009F6187">
        <w:rPr>
          <w:rFonts w:ascii="Times New Roman" w:hAnsi="Times New Roman" w:cs="Times New Roman"/>
          <w:sz w:val="28"/>
          <w:szCs w:val="28"/>
        </w:rPr>
        <w:t>м</w:t>
      </w:r>
      <w:proofErr w:type="gramEnd"/>
      <w:r w:rsidRPr="009F6187">
        <w:rPr>
          <w:rFonts w:ascii="Times New Roman" w:hAnsi="Times New Roman" w:cs="Times New Roman"/>
          <w:sz w:val="28"/>
          <w:szCs w:val="28"/>
        </w:rPr>
        <w:t xml:space="preserve">іжнародний імідж держави. Невідповідність нормативно – правового регулювання </w:t>
      </w:r>
      <w:proofErr w:type="gramStart"/>
      <w:r w:rsidRPr="009F6187">
        <w:rPr>
          <w:rFonts w:ascii="Times New Roman" w:hAnsi="Times New Roman" w:cs="Times New Roman"/>
          <w:sz w:val="28"/>
          <w:szCs w:val="28"/>
        </w:rPr>
        <w:t>проф</w:t>
      </w:r>
      <w:proofErr w:type="gramEnd"/>
      <w:r w:rsidRPr="009F6187">
        <w:rPr>
          <w:rFonts w:ascii="Times New Roman" w:hAnsi="Times New Roman" w:cs="Times New Roman"/>
          <w:sz w:val="28"/>
          <w:szCs w:val="28"/>
        </w:rPr>
        <w:t>ілактичної роботи щодо сучасних реалій, неузгодженість дій (або ж взагалі – відсутність координації) між правоохоронними органами, представниками недержавних охоронних організацій, органами місцевої влади, громадськими організаціями й іншими суб’єктами сектору безпеки, що беруть участь у забезпеченні правопорядку під час підготовки та проведення футбольних матчі</w:t>
      </w:r>
      <w:proofErr w:type="gramStart"/>
      <w:r w:rsidRPr="009F6187">
        <w:rPr>
          <w:rFonts w:ascii="Times New Roman" w:hAnsi="Times New Roman" w:cs="Times New Roman"/>
          <w:sz w:val="28"/>
          <w:szCs w:val="28"/>
        </w:rPr>
        <w:t>в</w:t>
      </w:r>
      <w:proofErr w:type="gramEnd"/>
      <w:r w:rsidRPr="009F6187">
        <w:rPr>
          <w:rFonts w:ascii="Times New Roman" w:hAnsi="Times New Roman" w:cs="Times New Roman"/>
          <w:sz w:val="28"/>
          <w:szCs w:val="28"/>
        </w:rPr>
        <w:t xml:space="preserve">, негативно впливають на забезпечення правопорядку в нашій державі.  </w:t>
      </w:r>
    </w:p>
    <w:p w:rsidR="008F0B0C" w:rsidRPr="009F6187" w:rsidRDefault="008F0B0C" w:rsidP="00852524">
      <w:pPr>
        <w:tabs>
          <w:tab w:val="left" w:pos="486"/>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i/>
          <w:sz w:val="28"/>
          <w:szCs w:val="28"/>
          <w:lang w:val="uk-UA"/>
        </w:rPr>
        <w:t>Об’єктом кваліфікаційної роботи</w:t>
      </w:r>
      <w:r w:rsidRPr="009F6187">
        <w:rPr>
          <w:rFonts w:ascii="Times New Roman" w:hAnsi="Times New Roman" w:cs="Times New Roman"/>
          <w:sz w:val="28"/>
          <w:szCs w:val="28"/>
          <w:lang w:val="uk-UA"/>
        </w:rPr>
        <w:t xml:space="preserve"> є суспільні відносини,</w:t>
      </w:r>
      <w:r w:rsidR="00431446" w:rsidRPr="009F6187">
        <w:rPr>
          <w:rFonts w:ascii="Times New Roman" w:hAnsi="Times New Roman" w:cs="Times New Roman"/>
          <w:sz w:val="28"/>
          <w:szCs w:val="28"/>
          <w:lang w:val="uk-UA"/>
        </w:rPr>
        <w:t xml:space="preserve"> які виникають у сфері громадської</w:t>
      </w:r>
      <w:r w:rsidRPr="009F6187">
        <w:rPr>
          <w:rFonts w:ascii="Times New Roman" w:hAnsi="Times New Roman" w:cs="Times New Roman"/>
          <w:sz w:val="28"/>
          <w:szCs w:val="28"/>
          <w:lang w:val="uk-UA"/>
        </w:rPr>
        <w:t xml:space="preserve"> безпеки і порядку під час проведення футбольних матчів. </w:t>
      </w:r>
    </w:p>
    <w:p w:rsidR="008F0B0C" w:rsidRPr="009F6187" w:rsidRDefault="008F0B0C" w:rsidP="00852524">
      <w:pPr>
        <w:tabs>
          <w:tab w:val="left" w:pos="486"/>
        </w:tabs>
        <w:spacing w:after="0" w:line="360" w:lineRule="auto"/>
        <w:ind w:firstLine="709"/>
        <w:jc w:val="both"/>
        <w:rPr>
          <w:rFonts w:ascii="Times New Roman" w:hAnsi="Times New Roman" w:cs="Times New Roman"/>
          <w:sz w:val="28"/>
          <w:szCs w:val="28"/>
          <w:lang w:val="uk-UA"/>
        </w:rPr>
      </w:pPr>
    </w:p>
    <w:p w:rsidR="00681984" w:rsidRPr="009F6187" w:rsidRDefault="00681984" w:rsidP="00852524">
      <w:pPr>
        <w:tabs>
          <w:tab w:val="left" w:pos="486"/>
        </w:tabs>
        <w:spacing w:after="0" w:line="360" w:lineRule="auto"/>
        <w:ind w:firstLine="709"/>
        <w:jc w:val="both"/>
        <w:rPr>
          <w:rFonts w:ascii="Times New Roman" w:hAnsi="Times New Roman" w:cs="Times New Roman"/>
          <w:sz w:val="28"/>
          <w:szCs w:val="28"/>
        </w:rPr>
      </w:pPr>
      <w:r w:rsidRPr="009F6187">
        <w:rPr>
          <w:rFonts w:ascii="Times New Roman" w:hAnsi="Times New Roman" w:cs="Times New Roman"/>
          <w:i/>
          <w:sz w:val="28"/>
          <w:szCs w:val="28"/>
        </w:rPr>
        <w:lastRenderedPageBreak/>
        <w:t>Предметом</w:t>
      </w:r>
      <w:r w:rsidRPr="009F6187">
        <w:rPr>
          <w:rFonts w:ascii="Times New Roman" w:hAnsi="Times New Roman" w:cs="Times New Roman"/>
          <w:sz w:val="28"/>
          <w:szCs w:val="28"/>
        </w:rPr>
        <w:t xml:space="preserve"> </w:t>
      </w:r>
      <w:proofErr w:type="gramStart"/>
      <w:r w:rsidRPr="009F6187">
        <w:rPr>
          <w:rFonts w:ascii="Times New Roman" w:hAnsi="Times New Roman" w:cs="Times New Roman"/>
          <w:sz w:val="28"/>
          <w:szCs w:val="28"/>
        </w:rPr>
        <w:t>досл</w:t>
      </w:r>
      <w:proofErr w:type="gramEnd"/>
      <w:r w:rsidRPr="009F6187">
        <w:rPr>
          <w:rFonts w:ascii="Times New Roman" w:hAnsi="Times New Roman" w:cs="Times New Roman"/>
          <w:sz w:val="28"/>
          <w:szCs w:val="28"/>
        </w:rPr>
        <w:t xml:space="preserve">ідження є адміністративно </w:t>
      </w:r>
      <w:r w:rsidR="00431446" w:rsidRPr="009F6187">
        <w:rPr>
          <w:rFonts w:ascii="Times New Roman" w:hAnsi="Times New Roman" w:cs="Times New Roman"/>
          <w:sz w:val="28"/>
          <w:szCs w:val="28"/>
        </w:rPr>
        <w:t xml:space="preserve">– правове забезпечення </w:t>
      </w:r>
      <w:r w:rsidR="00431446" w:rsidRPr="009F6187">
        <w:rPr>
          <w:rFonts w:ascii="Times New Roman" w:hAnsi="Times New Roman" w:cs="Times New Roman"/>
          <w:sz w:val="28"/>
          <w:szCs w:val="28"/>
          <w:lang w:val="uk-UA"/>
        </w:rPr>
        <w:t>громадської</w:t>
      </w:r>
      <w:r w:rsidRPr="009F6187">
        <w:rPr>
          <w:rFonts w:ascii="Times New Roman" w:hAnsi="Times New Roman" w:cs="Times New Roman"/>
          <w:sz w:val="28"/>
          <w:szCs w:val="28"/>
        </w:rPr>
        <w:t xml:space="preserve"> безпеки і порядку під час проведення футбольних матчів.</w:t>
      </w:r>
    </w:p>
    <w:p w:rsidR="00681984" w:rsidRPr="009F6187" w:rsidRDefault="00681984" w:rsidP="00852524">
      <w:pPr>
        <w:tabs>
          <w:tab w:val="left" w:pos="486"/>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i/>
          <w:sz w:val="28"/>
          <w:szCs w:val="28"/>
        </w:rPr>
        <w:t>Мет</w:t>
      </w:r>
      <w:r w:rsidR="005F3598" w:rsidRPr="009F6187">
        <w:rPr>
          <w:rFonts w:ascii="Times New Roman" w:hAnsi="Times New Roman" w:cs="Times New Roman"/>
          <w:i/>
          <w:sz w:val="28"/>
          <w:szCs w:val="28"/>
          <w:lang w:val="uk-UA"/>
        </w:rPr>
        <w:t>а</w:t>
      </w:r>
      <w:r w:rsidRPr="009F6187">
        <w:rPr>
          <w:rFonts w:ascii="Times New Roman" w:hAnsi="Times New Roman" w:cs="Times New Roman"/>
          <w:sz w:val="28"/>
          <w:szCs w:val="28"/>
        </w:rPr>
        <w:t xml:space="preserve"> роботи є  висвітлення особливостей здійснення </w:t>
      </w:r>
      <w:proofErr w:type="gramStart"/>
      <w:r w:rsidRPr="009F6187">
        <w:rPr>
          <w:rFonts w:ascii="Times New Roman" w:hAnsi="Times New Roman" w:cs="Times New Roman"/>
          <w:sz w:val="28"/>
          <w:szCs w:val="28"/>
        </w:rPr>
        <w:t>проф</w:t>
      </w:r>
      <w:proofErr w:type="gramEnd"/>
      <w:r w:rsidRPr="009F6187">
        <w:rPr>
          <w:rFonts w:ascii="Times New Roman" w:hAnsi="Times New Roman" w:cs="Times New Roman"/>
          <w:sz w:val="28"/>
          <w:szCs w:val="28"/>
        </w:rPr>
        <w:t>ілактики адміністративних правопорушень під час підготовки та проведення футбольних матчів на основі аналізу зарубіжного досвіду</w:t>
      </w:r>
      <w:r w:rsidR="00431446" w:rsidRPr="009F6187">
        <w:rPr>
          <w:rFonts w:ascii="Times New Roman" w:hAnsi="Times New Roman" w:cs="Times New Roman"/>
          <w:sz w:val="28"/>
          <w:szCs w:val="28"/>
          <w:lang w:val="uk-UA"/>
        </w:rPr>
        <w:t xml:space="preserve"> та</w:t>
      </w:r>
      <w:r w:rsidRPr="009F6187">
        <w:rPr>
          <w:rFonts w:ascii="Times New Roman" w:hAnsi="Times New Roman" w:cs="Times New Roman"/>
          <w:sz w:val="28"/>
          <w:szCs w:val="28"/>
        </w:rPr>
        <w:t xml:space="preserve"> вдосконалення правоохоронної діяльності зазначеного спрямування.</w:t>
      </w:r>
    </w:p>
    <w:p w:rsidR="005F3598" w:rsidRPr="009F6187" w:rsidRDefault="005F3598" w:rsidP="00852524">
      <w:pPr>
        <w:tabs>
          <w:tab w:val="left" w:pos="486"/>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 xml:space="preserve">Зазначені мета та об’єкт роботи зумовили наступні </w:t>
      </w:r>
      <w:r w:rsidRPr="009F6187">
        <w:rPr>
          <w:rFonts w:ascii="Times New Roman" w:hAnsi="Times New Roman" w:cs="Times New Roman"/>
          <w:i/>
          <w:sz w:val="28"/>
          <w:szCs w:val="28"/>
          <w:lang w:val="uk-UA"/>
        </w:rPr>
        <w:t>завдання дослідження</w:t>
      </w:r>
      <w:r w:rsidRPr="009F6187">
        <w:rPr>
          <w:rFonts w:ascii="Times New Roman" w:hAnsi="Times New Roman" w:cs="Times New Roman"/>
          <w:sz w:val="28"/>
          <w:szCs w:val="28"/>
          <w:lang w:val="uk-UA"/>
        </w:rPr>
        <w:t>, які мають бути вирішені в роботі:</w:t>
      </w:r>
    </w:p>
    <w:p w:rsidR="005F3598" w:rsidRPr="009F6187" w:rsidRDefault="005F3598" w:rsidP="00852524">
      <w:pPr>
        <w:tabs>
          <w:tab w:val="left" w:pos="486"/>
        </w:tabs>
        <w:spacing w:after="0" w:line="360" w:lineRule="auto"/>
        <w:ind w:firstLine="709"/>
        <w:jc w:val="both"/>
        <w:rPr>
          <w:rFonts w:ascii="Times New Roman" w:hAnsi="Times New Roman" w:cs="Times New Roman"/>
          <w:sz w:val="28"/>
          <w:szCs w:val="28"/>
        </w:rPr>
      </w:pPr>
      <w:r w:rsidRPr="009F6187">
        <w:rPr>
          <w:rFonts w:ascii="Times New Roman" w:hAnsi="Times New Roman" w:cs="Times New Roman"/>
          <w:sz w:val="28"/>
          <w:szCs w:val="28"/>
        </w:rPr>
        <w:t>– визначити сутність поняття громадської безпеки  і порядку;</w:t>
      </w:r>
    </w:p>
    <w:p w:rsidR="005F3598" w:rsidRPr="009F6187" w:rsidRDefault="005F3598" w:rsidP="00852524">
      <w:pPr>
        <w:tabs>
          <w:tab w:val="left" w:pos="486"/>
        </w:tabs>
        <w:spacing w:after="0" w:line="360" w:lineRule="auto"/>
        <w:ind w:firstLine="709"/>
        <w:jc w:val="both"/>
        <w:rPr>
          <w:rFonts w:ascii="Times New Roman" w:hAnsi="Times New Roman" w:cs="Times New Roman"/>
          <w:sz w:val="28"/>
          <w:szCs w:val="28"/>
        </w:rPr>
      </w:pPr>
      <w:r w:rsidRPr="009F6187">
        <w:rPr>
          <w:rFonts w:ascii="Times New Roman" w:hAnsi="Times New Roman" w:cs="Times New Roman"/>
          <w:sz w:val="28"/>
          <w:szCs w:val="28"/>
        </w:rPr>
        <w:t xml:space="preserve"> – розкрити значення, принципи та особливості забезпечення громадської  безпеки і порядку;</w:t>
      </w:r>
    </w:p>
    <w:p w:rsidR="005F3598" w:rsidRPr="009F6187" w:rsidRDefault="005F3598" w:rsidP="00852524">
      <w:pPr>
        <w:tabs>
          <w:tab w:val="left" w:pos="486"/>
        </w:tabs>
        <w:spacing w:after="0" w:line="360" w:lineRule="auto"/>
        <w:ind w:firstLine="709"/>
        <w:jc w:val="both"/>
        <w:rPr>
          <w:rFonts w:ascii="Times New Roman" w:hAnsi="Times New Roman" w:cs="Times New Roman"/>
          <w:sz w:val="28"/>
          <w:szCs w:val="28"/>
        </w:rPr>
      </w:pPr>
      <w:r w:rsidRPr="009F6187">
        <w:rPr>
          <w:rFonts w:ascii="Times New Roman" w:hAnsi="Times New Roman" w:cs="Times New Roman"/>
          <w:sz w:val="28"/>
          <w:szCs w:val="28"/>
        </w:rPr>
        <w:t xml:space="preserve">– охарактеризувати правові засади забезпечення громадської безпеки і порядку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ід час проведення футбольних матчів;</w:t>
      </w:r>
    </w:p>
    <w:p w:rsidR="005F3598" w:rsidRPr="009F6187" w:rsidRDefault="005F3598" w:rsidP="00852524">
      <w:pPr>
        <w:tabs>
          <w:tab w:val="left" w:pos="486"/>
        </w:tabs>
        <w:spacing w:after="0" w:line="360" w:lineRule="auto"/>
        <w:ind w:firstLine="709"/>
        <w:jc w:val="both"/>
        <w:rPr>
          <w:rFonts w:ascii="Times New Roman" w:hAnsi="Times New Roman" w:cs="Times New Roman"/>
          <w:sz w:val="28"/>
          <w:szCs w:val="28"/>
        </w:rPr>
      </w:pPr>
      <w:r w:rsidRPr="009F6187">
        <w:rPr>
          <w:rFonts w:ascii="Times New Roman" w:hAnsi="Times New Roman" w:cs="Times New Roman"/>
          <w:sz w:val="28"/>
          <w:szCs w:val="28"/>
        </w:rPr>
        <w:t xml:space="preserve"> – встановити суб’єкти забезпечення громадського порядку та безпеки;</w:t>
      </w:r>
    </w:p>
    <w:p w:rsidR="005F3598" w:rsidRPr="009F6187" w:rsidRDefault="005F3598" w:rsidP="00852524">
      <w:pPr>
        <w:tabs>
          <w:tab w:val="left" w:pos="971"/>
        </w:tabs>
        <w:ind w:firstLine="709"/>
        <w:rPr>
          <w:rFonts w:ascii="Times New Roman" w:hAnsi="Times New Roman" w:cs="Times New Roman"/>
          <w:sz w:val="28"/>
          <w:szCs w:val="28"/>
          <w:lang w:val="uk-UA"/>
        </w:rPr>
      </w:pPr>
      <w:r w:rsidRPr="009F6187">
        <w:rPr>
          <w:rFonts w:ascii="Times New Roman" w:hAnsi="Times New Roman" w:cs="Times New Roman"/>
          <w:sz w:val="28"/>
          <w:szCs w:val="28"/>
        </w:rPr>
        <w:t xml:space="preserve">– </w:t>
      </w:r>
      <w:r w:rsidRPr="009F6187">
        <w:rPr>
          <w:rFonts w:ascii="Times New Roman" w:hAnsi="Times New Roman" w:cs="Times New Roman"/>
          <w:sz w:val="28"/>
          <w:szCs w:val="28"/>
          <w:lang w:val="uk-UA"/>
        </w:rPr>
        <w:t xml:space="preserve">визначити відповідальність за порушення вимог законодавства щодо поведінки </w:t>
      </w:r>
      <w:proofErr w:type="gramStart"/>
      <w:r w:rsidRPr="009F6187">
        <w:rPr>
          <w:rFonts w:ascii="Times New Roman" w:hAnsi="Times New Roman" w:cs="Times New Roman"/>
          <w:sz w:val="28"/>
          <w:szCs w:val="28"/>
          <w:lang w:val="uk-UA"/>
        </w:rPr>
        <w:t>п</w:t>
      </w:r>
      <w:proofErr w:type="gramEnd"/>
      <w:r w:rsidRPr="009F6187">
        <w:rPr>
          <w:rFonts w:ascii="Times New Roman" w:hAnsi="Times New Roman" w:cs="Times New Roman"/>
          <w:sz w:val="28"/>
          <w:szCs w:val="28"/>
          <w:lang w:val="uk-UA"/>
        </w:rPr>
        <w:t>ід час футбольного матчу</w:t>
      </w:r>
      <w:r w:rsidRPr="009F6187">
        <w:rPr>
          <w:rFonts w:ascii="Times New Roman" w:hAnsi="Times New Roman" w:cs="Times New Roman"/>
          <w:sz w:val="28"/>
          <w:szCs w:val="28"/>
        </w:rPr>
        <w:t>;</w:t>
      </w:r>
    </w:p>
    <w:p w:rsidR="005F3598" w:rsidRPr="009F6187" w:rsidRDefault="005F3598" w:rsidP="00852524">
      <w:pPr>
        <w:tabs>
          <w:tab w:val="left" w:pos="486"/>
        </w:tabs>
        <w:spacing w:after="0" w:line="360" w:lineRule="auto"/>
        <w:ind w:firstLine="709"/>
        <w:jc w:val="both"/>
        <w:rPr>
          <w:rFonts w:ascii="Times New Roman" w:hAnsi="Times New Roman" w:cs="Times New Roman"/>
          <w:sz w:val="28"/>
          <w:szCs w:val="28"/>
        </w:rPr>
      </w:pPr>
      <w:r w:rsidRPr="009F6187">
        <w:rPr>
          <w:rFonts w:ascii="Times New Roman" w:hAnsi="Times New Roman" w:cs="Times New Roman"/>
          <w:sz w:val="28"/>
          <w:szCs w:val="28"/>
        </w:rPr>
        <w:t xml:space="preserve">– вивчити зарубіжний досвід забезпечення громадської безпеки і порядку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ід час проведення даних заходів та визначити можливості його використання в Україні;</w:t>
      </w:r>
    </w:p>
    <w:p w:rsidR="00195ED3" w:rsidRPr="009F6187" w:rsidRDefault="005F3598" w:rsidP="00852524">
      <w:pPr>
        <w:tabs>
          <w:tab w:val="left" w:pos="486"/>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rPr>
        <w:t xml:space="preserve">– запропонувати заходи з удосконалення адміністративного законодавства, що регулює забезпечення Національною поліцією України публічної безпекиі порядку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 xml:space="preserve">ід час проведення футбольних матчів. </w:t>
      </w:r>
    </w:p>
    <w:p w:rsidR="00716A29" w:rsidRPr="009F6187" w:rsidRDefault="00195ED3" w:rsidP="00255889">
      <w:pPr>
        <w:tabs>
          <w:tab w:val="left" w:pos="486"/>
        </w:tabs>
        <w:spacing w:after="0" w:line="360" w:lineRule="auto"/>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ab/>
      </w:r>
      <w:r w:rsidR="00681984" w:rsidRPr="009F6187">
        <w:rPr>
          <w:rFonts w:ascii="Times New Roman" w:hAnsi="Times New Roman" w:cs="Times New Roman"/>
          <w:i/>
          <w:sz w:val="28"/>
          <w:szCs w:val="28"/>
          <w:lang w:val="uk-UA"/>
        </w:rPr>
        <w:t>Ступінь наукової розробки теми</w:t>
      </w:r>
      <w:r w:rsidR="00681984" w:rsidRPr="009F6187">
        <w:rPr>
          <w:rFonts w:ascii="Times New Roman" w:hAnsi="Times New Roman" w:cs="Times New Roman"/>
          <w:b/>
          <w:sz w:val="28"/>
          <w:szCs w:val="28"/>
          <w:lang w:val="uk-UA"/>
        </w:rPr>
        <w:t xml:space="preserve">. </w:t>
      </w:r>
      <w:r w:rsidR="00681984" w:rsidRPr="009F6187">
        <w:rPr>
          <w:rFonts w:ascii="Times New Roman" w:hAnsi="Times New Roman" w:cs="Times New Roman"/>
          <w:sz w:val="28"/>
          <w:szCs w:val="28"/>
          <w:lang w:val="uk-UA"/>
        </w:rPr>
        <w:t>Науковою основою для дослідження окремих аспектів даної діяльності стали праці науковців,</w:t>
      </w:r>
      <w:r w:rsidR="00240C1C">
        <w:rPr>
          <w:rFonts w:ascii="Times New Roman" w:hAnsi="Times New Roman" w:cs="Times New Roman"/>
          <w:sz w:val="28"/>
          <w:szCs w:val="28"/>
          <w:lang w:val="uk-UA"/>
        </w:rPr>
        <w:t xml:space="preserve"> а саме:                 В.Б. Авер’янова, О.М. Бандурки, І.Л. Бородіна, І.П. Голосніченка,              В.</w:t>
      </w:r>
      <w:r w:rsidR="003327D9">
        <w:rPr>
          <w:rFonts w:ascii="Times New Roman" w:hAnsi="Times New Roman" w:cs="Times New Roman"/>
          <w:sz w:val="28"/>
          <w:szCs w:val="28"/>
          <w:lang w:val="uk-UA"/>
        </w:rPr>
        <w:t>Л. Грохольського, Є.В. Додіна, В.О. Заросила, Р.В. Ігоніна, М.В. Коваліва, Т.О. Коломоєць, В.К. Колпакова, А.</w:t>
      </w:r>
      <w:r w:rsidR="00681984" w:rsidRPr="009F6187">
        <w:rPr>
          <w:rFonts w:ascii="Times New Roman" w:hAnsi="Times New Roman" w:cs="Times New Roman"/>
          <w:sz w:val="28"/>
          <w:szCs w:val="28"/>
          <w:lang w:val="uk-UA"/>
        </w:rPr>
        <w:t>Т</w:t>
      </w:r>
      <w:r w:rsidR="003327D9">
        <w:rPr>
          <w:rFonts w:ascii="Times New Roman" w:hAnsi="Times New Roman" w:cs="Times New Roman"/>
          <w:sz w:val="28"/>
          <w:szCs w:val="28"/>
          <w:lang w:val="uk-UA"/>
        </w:rPr>
        <w:t>. Комзюка, Я.Ю. Кондратьєва,           О.В. Кузьменко, А.</w:t>
      </w:r>
      <w:r w:rsidR="00681984" w:rsidRPr="009F6187">
        <w:rPr>
          <w:rFonts w:ascii="Times New Roman" w:hAnsi="Times New Roman" w:cs="Times New Roman"/>
          <w:sz w:val="28"/>
          <w:szCs w:val="28"/>
          <w:lang w:val="uk-UA"/>
        </w:rPr>
        <w:t>Р. Лещу</w:t>
      </w:r>
      <w:r w:rsidR="003327D9">
        <w:rPr>
          <w:rFonts w:ascii="Times New Roman" w:hAnsi="Times New Roman" w:cs="Times New Roman"/>
          <w:sz w:val="28"/>
          <w:szCs w:val="28"/>
          <w:lang w:val="uk-UA"/>
        </w:rPr>
        <w:t>ха, Д.М. Лук’янця, Ю.С. Назара, Н.Р. Нижник, В.</w:t>
      </w:r>
      <w:r w:rsidR="00681984" w:rsidRPr="009F6187">
        <w:rPr>
          <w:rFonts w:ascii="Times New Roman" w:hAnsi="Times New Roman" w:cs="Times New Roman"/>
          <w:sz w:val="28"/>
          <w:szCs w:val="28"/>
          <w:lang w:val="uk-UA"/>
        </w:rPr>
        <w:t>Л. О</w:t>
      </w:r>
      <w:r w:rsidR="003327D9">
        <w:rPr>
          <w:rFonts w:ascii="Times New Roman" w:hAnsi="Times New Roman" w:cs="Times New Roman"/>
          <w:sz w:val="28"/>
          <w:szCs w:val="28"/>
          <w:lang w:val="uk-UA"/>
        </w:rPr>
        <w:t>ртинського, О.І. Остапенка, П.</w:t>
      </w:r>
      <w:r w:rsidR="00681984" w:rsidRPr="009F6187">
        <w:rPr>
          <w:rFonts w:ascii="Times New Roman" w:hAnsi="Times New Roman" w:cs="Times New Roman"/>
          <w:sz w:val="28"/>
          <w:szCs w:val="28"/>
          <w:lang w:val="uk-UA"/>
        </w:rPr>
        <w:t>М.</w:t>
      </w:r>
      <w:r w:rsidR="003327D9">
        <w:rPr>
          <w:rFonts w:ascii="Times New Roman" w:hAnsi="Times New Roman" w:cs="Times New Roman"/>
          <w:sz w:val="28"/>
          <w:szCs w:val="28"/>
          <w:lang w:val="uk-UA"/>
        </w:rPr>
        <w:t xml:space="preserve"> Рабіновича, О.П. Рябченко,           В.О. Шамрая, Х.</w:t>
      </w:r>
      <w:r w:rsidR="00681984" w:rsidRPr="009F6187">
        <w:rPr>
          <w:rFonts w:ascii="Times New Roman" w:hAnsi="Times New Roman" w:cs="Times New Roman"/>
          <w:sz w:val="28"/>
          <w:szCs w:val="28"/>
          <w:lang w:val="uk-UA"/>
        </w:rPr>
        <w:t xml:space="preserve">П. Ярмакі та ін. Способи вдосконалення заходів із </w:t>
      </w:r>
      <w:r w:rsidR="00681984" w:rsidRPr="009F6187">
        <w:rPr>
          <w:rFonts w:ascii="Times New Roman" w:hAnsi="Times New Roman" w:cs="Times New Roman"/>
          <w:sz w:val="28"/>
          <w:szCs w:val="28"/>
          <w:lang w:val="uk-UA"/>
        </w:rPr>
        <w:lastRenderedPageBreak/>
        <w:t>профілактики адміністративних правопорушень під час проведення спортивних заходів тією чи іншою мірою висвітлюв</w:t>
      </w:r>
      <w:r w:rsidR="003327D9">
        <w:rPr>
          <w:rFonts w:ascii="Times New Roman" w:hAnsi="Times New Roman" w:cs="Times New Roman"/>
          <w:sz w:val="28"/>
          <w:szCs w:val="28"/>
          <w:lang w:val="uk-UA"/>
        </w:rPr>
        <w:t>ались безпосередньо у працях Г.В. Джагупова, І.М. Копотуна, М.</w:t>
      </w:r>
      <w:r w:rsidR="00681984" w:rsidRPr="009F6187">
        <w:rPr>
          <w:rFonts w:ascii="Times New Roman" w:hAnsi="Times New Roman" w:cs="Times New Roman"/>
          <w:sz w:val="28"/>
          <w:szCs w:val="28"/>
          <w:lang w:val="uk-UA"/>
        </w:rPr>
        <w:t xml:space="preserve">М. Рудика та ін. </w:t>
      </w:r>
    </w:p>
    <w:p w:rsidR="00CE5335" w:rsidRPr="009F6187" w:rsidRDefault="00681984" w:rsidP="00852524">
      <w:pPr>
        <w:tabs>
          <w:tab w:val="left" w:pos="486"/>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i/>
          <w:sz w:val="28"/>
          <w:szCs w:val="28"/>
        </w:rPr>
        <w:t xml:space="preserve">Опис проблеми, що </w:t>
      </w:r>
      <w:proofErr w:type="gramStart"/>
      <w:r w:rsidRPr="009F6187">
        <w:rPr>
          <w:rFonts w:ascii="Times New Roman" w:hAnsi="Times New Roman" w:cs="Times New Roman"/>
          <w:i/>
          <w:sz w:val="28"/>
          <w:szCs w:val="28"/>
        </w:rPr>
        <w:t>досл</w:t>
      </w:r>
      <w:proofErr w:type="gramEnd"/>
      <w:r w:rsidRPr="009F6187">
        <w:rPr>
          <w:rFonts w:ascii="Times New Roman" w:hAnsi="Times New Roman" w:cs="Times New Roman"/>
          <w:i/>
          <w:sz w:val="28"/>
          <w:szCs w:val="28"/>
        </w:rPr>
        <w:t>іджується</w:t>
      </w:r>
      <w:r w:rsidRPr="009F6187">
        <w:rPr>
          <w:rFonts w:ascii="Times New Roman" w:hAnsi="Times New Roman" w:cs="Times New Roman"/>
          <w:b/>
          <w:sz w:val="28"/>
          <w:szCs w:val="28"/>
        </w:rPr>
        <w:t>.</w:t>
      </w:r>
      <w:r w:rsidR="00D64FB3">
        <w:rPr>
          <w:rFonts w:ascii="Times New Roman" w:hAnsi="Times New Roman" w:cs="Times New Roman"/>
          <w:b/>
          <w:sz w:val="28"/>
          <w:szCs w:val="28"/>
          <w:lang w:val="uk-UA"/>
        </w:rPr>
        <w:t xml:space="preserve"> </w:t>
      </w:r>
      <w:proofErr w:type="gramStart"/>
      <w:r w:rsidR="000E36B3" w:rsidRPr="009F6187">
        <w:rPr>
          <w:rFonts w:ascii="Times New Roman" w:hAnsi="Times New Roman" w:cs="Times New Roman"/>
          <w:sz w:val="28"/>
          <w:szCs w:val="28"/>
        </w:rPr>
        <w:t>На</w:t>
      </w:r>
      <w:proofErr w:type="gramEnd"/>
      <w:r w:rsidR="000E36B3" w:rsidRPr="009F6187">
        <w:rPr>
          <w:rFonts w:ascii="Times New Roman" w:hAnsi="Times New Roman" w:cs="Times New Roman"/>
          <w:sz w:val="28"/>
          <w:szCs w:val="28"/>
        </w:rPr>
        <w:t xml:space="preserve"> початку 80-х рр. ХХ ст. європейськими стадіонами прокотилася хвиля трагічних випадкі</w:t>
      </w:r>
      <w:proofErr w:type="gramStart"/>
      <w:r w:rsidR="000E36B3" w:rsidRPr="009F6187">
        <w:rPr>
          <w:rFonts w:ascii="Times New Roman" w:hAnsi="Times New Roman" w:cs="Times New Roman"/>
          <w:sz w:val="28"/>
          <w:szCs w:val="28"/>
        </w:rPr>
        <w:t>в</w:t>
      </w:r>
      <w:proofErr w:type="gramEnd"/>
      <w:r w:rsidR="000E36B3" w:rsidRPr="009F6187">
        <w:rPr>
          <w:rFonts w:ascii="Times New Roman" w:hAnsi="Times New Roman" w:cs="Times New Roman"/>
          <w:sz w:val="28"/>
          <w:szCs w:val="28"/>
        </w:rPr>
        <w:t xml:space="preserve">, які були спричинені неналежною поведінкою вболівальників. Тільки у 80-90-х рр. ХХ ст. сталося понад десять масштабних футбольних трагедій, в яких 268 </w:t>
      </w:r>
      <w:proofErr w:type="gramStart"/>
      <w:r w:rsidR="000E36B3" w:rsidRPr="009F6187">
        <w:rPr>
          <w:rFonts w:ascii="Times New Roman" w:hAnsi="Times New Roman" w:cs="Times New Roman"/>
          <w:sz w:val="28"/>
          <w:szCs w:val="28"/>
        </w:rPr>
        <w:t>осіб</w:t>
      </w:r>
      <w:proofErr w:type="gramEnd"/>
      <w:r w:rsidR="000E36B3" w:rsidRPr="009F6187">
        <w:rPr>
          <w:rFonts w:ascii="Times New Roman" w:hAnsi="Times New Roman" w:cs="Times New Roman"/>
          <w:sz w:val="28"/>
          <w:szCs w:val="28"/>
        </w:rPr>
        <w:t xml:space="preserve"> загинуло та кількасот</w:t>
      </w:r>
      <w:r w:rsidR="00BB254B">
        <w:rPr>
          <w:rFonts w:ascii="Times New Roman" w:hAnsi="Times New Roman" w:cs="Times New Roman"/>
          <w:sz w:val="28"/>
          <w:szCs w:val="28"/>
        </w:rPr>
        <w:t xml:space="preserve"> зазнали серйозних ушкоджень</w:t>
      </w:r>
      <w:r w:rsidR="000E36B3" w:rsidRPr="009F6187">
        <w:rPr>
          <w:rFonts w:ascii="Times New Roman" w:hAnsi="Times New Roman" w:cs="Times New Roman"/>
          <w:sz w:val="28"/>
          <w:szCs w:val="28"/>
        </w:rPr>
        <w:t xml:space="preserve">. Зростання </w:t>
      </w:r>
      <w:proofErr w:type="gramStart"/>
      <w:r w:rsidR="000E36B3" w:rsidRPr="009F6187">
        <w:rPr>
          <w:rFonts w:ascii="Times New Roman" w:hAnsi="Times New Roman" w:cs="Times New Roman"/>
          <w:sz w:val="28"/>
          <w:szCs w:val="28"/>
        </w:rPr>
        <w:t>футбольного</w:t>
      </w:r>
      <w:proofErr w:type="gramEnd"/>
      <w:r w:rsidR="000E36B3" w:rsidRPr="009F6187">
        <w:rPr>
          <w:rFonts w:ascii="Times New Roman" w:hAnsi="Times New Roman" w:cs="Times New Roman"/>
          <w:sz w:val="28"/>
          <w:szCs w:val="28"/>
        </w:rPr>
        <w:t xml:space="preserve"> хуліганства, насильства на стадіонах, до якого долучилися расизм та нацизм, вимагало адекватної реакції європейських держав. Уздовж останньої чверті ХХ ст. в результаті широкого громадського обговорення проблеми, її наукового вивчення, національними урядами країн Західної Європи було запроваджено </w:t>
      </w:r>
      <w:proofErr w:type="gramStart"/>
      <w:r w:rsidR="000E36B3" w:rsidRPr="009F6187">
        <w:rPr>
          <w:rFonts w:ascii="Times New Roman" w:hAnsi="Times New Roman" w:cs="Times New Roman"/>
          <w:sz w:val="28"/>
          <w:szCs w:val="28"/>
        </w:rPr>
        <w:t>р</w:t>
      </w:r>
      <w:proofErr w:type="gramEnd"/>
      <w:r w:rsidR="000E36B3" w:rsidRPr="009F6187">
        <w:rPr>
          <w:rFonts w:ascii="Times New Roman" w:hAnsi="Times New Roman" w:cs="Times New Roman"/>
          <w:sz w:val="28"/>
          <w:szCs w:val="28"/>
        </w:rPr>
        <w:t>ізноманітні заходи, які склали цілісну систему і забезпечили належний рівень безпеки на футбольних матчах. Однак в умовах глобалізації економічних, соціальних, інформаційних процесів футбольне хуліганство, агресія та расизм на стадіонах почали швидко розповсюджуватись у футбольному середовищі країн Центральної та Східної Європи, в</w:t>
      </w:r>
      <w:proofErr w:type="gramStart"/>
      <w:r w:rsidR="000E36B3" w:rsidRPr="009F6187">
        <w:rPr>
          <w:rFonts w:ascii="Times New Roman" w:hAnsi="Times New Roman" w:cs="Times New Roman"/>
          <w:sz w:val="28"/>
          <w:szCs w:val="28"/>
        </w:rPr>
        <w:t xml:space="preserve"> Р</w:t>
      </w:r>
      <w:proofErr w:type="gramEnd"/>
      <w:r w:rsidR="000E36B3" w:rsidRPr="009F6187">
        <w:rPr>
          <w:rFonts w:ascii="Times New Roman" w:hAnsi="Times New Roman" w:cs="Times New Roman"/>
          <w:sz w:val="28"/>
          <w:szCs w:val="28"/>
        </w:rPr>
        <w:t xml:space="preserve">осії, Туреччини тощо. </w:t>
      </w:r>
      <w:proofErr w:type="gramStart"/>
      <w:r w:rsidR="000E36B3" w:rsidRPr="009F6187">
        <w:rPr>
          <w:rFonts w:ascii="Times New Roman" w:hAnsi="Times New Roman" w:cs="Times New Roman"/>
          <w:sz w:val="28"/>
          <w:szCs w:val="28"/>
        </w:rPr>
        <w:t>Ц</w:t>
      </w:r>
      <w:proofErr w:type="gramEnd"/>
      <w:r w:rsidR="000E36B3" w:rsidRPr="009F6187">
        <w:rPr>
          <w:rFonts w:ascii="Times New Roman" w:hAnsi="Times New Roman" w:cs="Times New Roman"/>
          <w:sz w:val="28"/>
          <w:szCs w:val="28"/>
        </w:rPr>
        <w:t xml:space="preserve">і виклики спонукали уряди зазначених країн до вивчення міжнародного досвіду, розроблення ефективних національних законодавчих, організаційних, інформаційних та інших інструментів протидії насильству та расизму у футболі. </w:t>
      </w:r>
    </w:p>
    <w:p w:rsidR="000E36B3" w:rsidRPr="009F6187" w:rsidRDefault="000E36B3" w:rsidP="00852524">
      <w:pPr>
        <w:tabs>
          <w:tab w:val="left" w:pos="486"/>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 xml:space="preserve">Ситуація також загострюється у контексті загальної тенденції останніх років до зростання насильства та екстремізму в умовах економічної та соціальної нестабільності, які можуть бути значно посилені сучасною світовою кризою. </w:t>
      </w:r>
      <w:r w:rsidRPr="009F6187">
        <w:rPr>
          <w:rFonts w:ascii="Times New Roman" w:hAnsi="Times New Roman" w:cs="Times New Roman"/>
          <w:sz w:val="28"/>
          <w:szCs w:val="28"/>
        </w:rPr>
        <w:t xml:space="preserve">Для України актуальність даної проблеми, окрім наведених вище 2 аргументів, обумовлена також завданнями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 xml:space="preserve">ідготовки до проведення фінальних матчів Чемпіонату Європи з футболу у 2012 р. Гарантії безпеки учасників та гостей континентального форуму є базовою вимогою УЄФА для надання права прийому заходів чемпіонату і підтверджені на найвищому державному рівні в Україні. Неналежне виконання або зрив прийнятих на </w:t>
      </w:r>
      <w:r w:rsidRPr="009F6187">
        <w:rPr>
          <w:rFonts w:ascii="Times New Roman" w:hAnsi="Times New Roman" w:cs="Times New Roman"/>
          <w:sz w:val="28"/>
          <w:szCs w:val="28"/>
        </w:rPr>
        <w:lastRenderedPageBreak/>
        <w:t xml:space="preserve">себе зобов’язань загрожує </w:t>
      </w:r>
      <w:proofErr w:type="gramStart"/>
      <w:r w:rsidRPr="009F6187">
        <w:rPr>
          <w:rFonts w:ascii="Times New Roman" w:hAnsi="Times New Roman" w:cs="Times New Roman"/>
          <w:sz w:val="28"/>
          <w:szCs w:val="28"/>
        </w:rPr>
        <w:t>країн</w:t>
      </w:r>
      <w:proofErr w:type="gramEnd"/>
      <w:r w:rsidRPr="009F6187">
        <w:rPr>
          <w:rFonts w:ascii="Times New Roman" w:hAnsi="Times New Roman" w:cs="Times New Roman"/>
          <w:sz w:val="28"/>
          <w:szCs w:val="28"/>
        </w:rPr>
        <w:t>і величезними економічними збитками та втратою міжнародного престижу</w:t>
      </w:r>
      <w:r w:rsidRPr="009F6187">
        <w:rPr>
          <w:rFonts w:ascii="Times New Roman" w:hAnsi="Times New Roman" w:cs="Times New Roman"/>
          <w:sz w:val="28"/>
          <w:szCs w:val="28"/>
          <w:lang w:val="uk-UA"/>
        </w:rPr>
        <w:t>.</w:t>
      </w:r>
    </w:p>
    <w:p w:rsidR="00CE5335" w:rsidRPr="009F6187" w:rsidRDefault="000E36B3" w:rsidP="00852524">
      <w:pPr>
        <w:tabs>
          <w:tab w:val="left" w:pos="486"/>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rPr>
        <w:t xml:space="preserve">Проблема безпеки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 xml:space="preserve">ід час футбольних заходів як предмет наукових досліджень бере свій початок у 80-х рр. ХХ ст. у роботах науковців Великої Британії. Спочатку вони намагалися шляхом збирання та аналізу емпіричних даних про випадки </w:t>
      </w:r>
      <w:proofErr w:type="gramStart"/>
      <w:r w:rsidRPr="009F6187">
        <w:rPr>
          <w:rFonts w:ascii="Times New Roman" w:hAnsi="Times New Roman" w:cs="Times New Roman"/>
          <w:sz w:val="28"/>
          <w:szCs w:val="28"/>
        </w:rPr>
        <w:t>футбольного</w:t>
      </w:r>
      <w:proofErr w:type="gramEnd"/>
      <w:r w:rsidRPr="009F6187">
        <w:rPr>
          <w:rFonts w:ascii="Times New Roman" w:hAnsi="Times New Roman" w:cs="Times New Roman"/>
          <w:sz w:val="28"/>
          <w:szCs w:val="28"/>
        </w:rPr>
        <w:t xml:space="preserve"> хуліганства знайти наочні причини його появи на європейських стадіонах. Насамперед, вважалося, що неналежну поведінку уболівальників провокує алкоголь. Тому пропозиція заборони алкогольних напої</w:t>
      </w:r>
      <w:proofErr w:type="gramStart"/>
      <w:r w:rsidRPr="009F6187">
        <w:rPr>
          <w:rFonts w:ascii="Times New Roman" w:hAnsi="Times New Roman" w:cs="Times New Roman"/>
          <w:sz w:val="28"/>
          <w:szCs w:val="28"/>
        </w:rPr>
        <w:t>в</w:t>
      </w:r>
      <w:proofErr w:type="gramEnd"/>
      <w:r w:rsidRPr="009F6187">
        <w:rPr>
          <w:rFonts w:ascii="Times New Roman" w:hAnsi="Times New Roman" w:cs="Times New Roman"/>
          <w:sz w:val="28"/>
          <w:szCs w:val="28"/>
        </w:rPr>
        <w:t xml:space="preserve"> </w:t>
      </w:r>
      <w:proofErr w:type="gramStart"/>
      <w:r w:rsidRPr="009F6187">
        <w:rPr>
          <w:rFonts w:ascii="Times New Roman" w:hAnsi="Times New Roman" w:cs="Times New Roman"/>
          <w:sz w:val="28"/>
          <w:szCs w:val="28"/>
        </w:rPr>
        <w:t>на</w:t>
      </w:r>
      <w:proofErr w:type="gramEnd"/>
      <w:r w:rsidRPr="009F6187">
        <w:rPr>
          <w:rFonts w:ascii="Times New Roman" w:hAnsi="Times New Roman" w:cs="Times New Roman"/>
          <w:sz w:val="28"/>
          <w:szCs w:val="28"/>
        </w:rPr>
        <w:t xml:space="preserve"> стадіонах та посилення поліцейського контролю за поведінкою на трибунах виглядала цілком логічною. Однак цей аргумент не пояснював випадкі</w:t>
      </w:r>
      <w:proofErr w:type="gramStart"/>
      <w:r w:rsidRPr="009F6187">
        <w:rPr>
          <w:rFonts w:ascii="Times New Roman" w:hAnsi="Times New Roman" w:cs="Times New Roman"/>
          <w:sz w:val="28"/>
          <w:szCs w:val="28"/>
        </w:rPr>
        <w:t>в</w:t>
      </w:r>
      <w:proofErr w:type="gramEnd"/>
      <w:r w:rsidRPr="009F6187">
        <w:rPr>
          <w:rFonts w:ascii="Times New Roman" w:hAnsi="Times New Roman" w:cs="Times New Roman"/>
          <w:sz w:val="28"/>
          <w:szCs w:val="28"/>
        </w:rPr>
        <w:t xml:space="preserve"> </w:t>
      </w:r>
      <w:proofErr w:type="gramStart"/>
      <w:r w:rsidRPr="009F6187">
        <w:rPr>
          <w:rFonts w:ascii="Times New Roman" w:hAnsi="Times New Roman" w:cs="Times New Roman"/>
          <w:sz w:val="28"/>
          <w:szCs w:val="28"/>
        </w:rPr>
        <w:t>расизму</w:t>
      </w:r>
      <w:proofErr w:type="gramEnd"/>
      <w:r w:rsidRPr="009F6187">
        <w:rPr>
          <w:rFonts w:ascii="Times New Roman" w:hAnsi="Times New Roman" w:cs="Times New Roman"/>
          <w:sz w:val="28"/>
          <w:szCs w:val="28"/>
        </w:rPr>
        <w:t xml:space="preserve"> та нацизму, які згодом почали з’являтися на спортивних аренах. До </w:t>
      </w:r>
      <w:proofErr w:type="gramStart"/>
      <w:r w:rsidRPr="009F6187">
        <w:rPr>
          <w:rFonts w:ascii="Times New Roman" w:hAnsi="Times New Roman" w:cs="Times New Roman"/>
          <w:sz w:val="28"/>
          <w:szCs w:val="28"/>
        </w:rPr>
        <w:t>досл</w:t>
      </w:r>
      <w:proofErr w:type="gramEnd"/>
      <w:r w:rsidRPr="009F6187">
        <w:rPr>
          <w:rFonts w:ascii="Times New Roman" w:hAnsi="Times New Roman" w:cs="Times New Roman"/>
          <w:sz w:val="28"/>
          <w:szCs w:val="28"/>
        </w:rPr>
        <w:t xml:space="preserve">ідження проблеми долучилися історики, політологи, соціологи, психологи, фахівці з масових комунікацій тощо. Докладно процес розвитку європейських </w:t>
      </w:r>
      <w:proofErr w:type="gramStart"/>
      <w:r w:rsidRPr="009F6187">
        <w:rPr>
          <w:rFonts w:ascii="Times New Roman" w:hAnsi="Times New Roman" w:cs="Times New Roman"/>
          <w:sz w:val="28"/>
          <w:szCs w:val="28"/>
        </w:rPr>
        <w:t>студ</w:t>
      </w:r>
      <w:proofErr w:type="gramEnd"/>
      <w:r w:rsidRPr="009F6187">
        <w:rPr>
          <w:rFonts w:ascii="Times New Roman" w:hAnsi="Times New Roman" w:cs="Times New Roman"/>
          <w:sz w:val="28"/>
          <w:szCs w:val="28"/>
        </w:rPr>
        <w:t xml:space="preserve">ій з даної проблеми та аналіз публікацій зроблено у фундаментальній праці колективу авторів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Футбольне насильство в Європі</w:t>
      </w:r>
      <w:r w:rsidR="00852524">
        <w:rPr>
          <w:rFonts w:ascii="Times New Roman" w:hAnsi="Times New Roman" w:cs="Times New Roman"/>
          <w:sz w:val="28"/>
          <w:szCs w:val="28"/>
          <w:lang w:val="uk-UA"/>
        </w:rPr>
        <w:t>»</w:t>
      </w:r>
      <w:r w:rsidRPr="009F6187">
        <w:rPr>
          <w:rFonts w:ascii="Times New Roman" w:hAnsi="Times New Roman" w:cs="Times New Roman"/>
          <w:sz w:val="28"/>
          <w:szCs w:val="28"/>
        </w:rPr>
        <w:t xml:space="preserve">. </w:t>
      </w:r>
    </w:p>
    <w:p w:rsidR="000E36B3" w:rsidRPr="009F6187" w:rsidRDefault="000E36B3" w:rsidP="00852524">
      <w:pPr>
        <w:tabs>
          <w:tab w:val="left" w:pos="486"/>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rPr>
        <w:t xml:space="preserve">У </w:t>
      </w:r>
      <w:proofErr w:type="gramStart"/>
      <w:r w:rsidRPr="009F6187">
        <w:rPr>
          <w:rFonts w:ascii="Times New Roman" w:hAnsi="Times New Roman" w:cs="Times New Roman"/>
          <w:sz w:val="28"/>
          <w:szCs w:val="28"/>
        </w:rPr>
        <w:t>країнах</w:t>
      </w:r>
      <w:proofErr w:type="gramEnd"/>
      <w:r w:rsidRPr="009F6187">
        <w:rPr>
          <w:rFonts w:ascii="Times New Roman" w:hAnsi="Times New Roman" w:cs="Times New Roman"/>
          <w:sz w:val="28"/>
          <w:szCs w:val="28"/>
        </w:rPr>
        <w:t xml:space="preserve"> СНД науковий інтерес до даної проблеми починає формуватися наприкінці 90-х – початку 2000-х рр. З’являються переклади праць відомих зарубіжних </w:t>
      </w:r>
      <w:proofErr w:type="gramStart"/>
      <w:r w:rsidRPr="009F6187">
        <w:rPr>
          <w:rFonts w:ascii="Times New Roman" w:hAnsi="Times New Roman" w:cs="Times New Roman"/>
          <w:sz w:val="28"/>
          <w:szCs w:val="28"/>
        </w:rPr>
        <w:t>досл</w:t>
      </w:r>
      <w:proofErr w:type="gramEnd"/>
      <w:r w:rsidRPr="009F6187">
        <w:rPr>
          <w:rFonts w:ascii="Times New Roman" w:hAnsi="Times New Roman" w:cs="Times New Roman"/>
          <w:sz w:val="28"/>
          <w:szCs w:val="28"/>
        </w:rPr>
        <w:t>і</w:t>
      </w:r>
      <w:r w:rsidR="00BB254B">
        <w:rPr>
          <w:rFonts w:ascii="Times New Roman" w:hAnsi="Times New Roman" w:cs="Times New Roman"/>
          <w:sz w:val="28"/>
          <w:szCs w:val="28"/>
        </w:rPr>
        <w:t>дників, зокрема, Д. Брімсона, М. Абрамова, К. Айзенберга</w:t>
      </w:r>
      <w:r w:rsidR="00EC5DE4">
        <w:rPr>
          <w:rFonts w:ascii="Times New Roman" w:hAnsi="Times New Roman" w:cs="Times New Roman"/>
          <w:sz w:val="28"/>
          <w:szCs w:val="28"/>
        </w:rPr>
        <w:t>, Ф. Савича</w:t>
      </w:r>
      <w:r w:rsidRPr="009F6187">
        <w:rPr>
          <w:rFonts w:ascii="Times New Roman" w:hAnsi="Times New Roman" w:cs="Times New Roman"/>
          <w:sz w:val="28"/>
          <w:szCs w:val="28"/>
        </w:rPr>
        <w:t xml:space="preserve">, в яких відзначається зростання футбольного хуліганства, насильства, расизму тощо як небезпеку для всього суспільства, а не лише для спорту. В Україні дана проблематика, незважаючи на її важливість та актуальність, почало </w:t>
      </w:r>
      <w:proofErr w:type="gramStart"/>
      <w:r w:rsidRPr="009F6187">
        <w:rPr>
          <w:rFonts w:ascii="Times New Roman" w:hAnsi="Times New Roman" w:cs="Times New Roman"/>
          <w:sz w:val="28"/>
          <w:szCs w:val="28"/>
        </w:rPr>
        <w:t>досл</w:t>
      </w:r>
      <w:proofErr w:type="gramEnd"/>
      <w:r w:rsidRPr="009F6187">
        <w:rPr>
          <w:rFonts w:ascii="Times New Roman" w:hAnsi="Times New Roman" w:cs="Times New Roman"/>
          <w:sz w:val="28"/>
          <w:szCs w:val="28"/>
        </w:rPr>
        <w:t xml:space="preserve">іджуватися лише кілька років тому. Одна з перших праць, присвячених загальній проблемі насильства та заходам безпеки, 3 належить відомому фахівцю у </w:t>
      </w:r>
      <w:r w:rsidR="00BB254B">
        <w:rPr>
          <w:rFonts w:ascii="Times New Roman" w:hAnsi="Times New Roman" w:cs="Times New Roman"/>
          <w:sz w:val="28"/>
          <w:szCs w:val="28"/>
        </w:rPr>
        <w:t>галузі футболу С. Стороженко</w:t>
      </w:r>
      <w:r w:rsidRPr="009F6187">
        <w:rPr>
          <w:rFonts w:ascii="Times New Roman" w:hAnsi="Times New Roman" w:cs="Times New Roman"/>
          <w:sz w:val="28"/>
          <w:szCs w:val="28"/>
        </w:rPr>
        <w:t>. Спеціальних праць у галузі державного управління з даної проблематики нема</w:t>
      </w:r>
      <w:proofErr w:type="gramStart"/>
      <w:r w:rsidRPr="009F6187">
        <w:rPr>
          <w:rFonts w:ascii="Times New Roman" w:hAnsi="Times New Roman" w:cs="Times New Roman"/>
          <w:sz w:val="28"/>
          <w:szCs w:val="28"/>
        </w:rPr>
        <w:t>є.</w:t>
      </w:r>
      <w:proofErr w:type="gramEnd"/>
      <w:r w:rsidRPr="009F6187">
        <w:rPr>
          <w:rFonts w:ascii="Times New Roman" w:hAnsi="Times New Roman" w:cs="Times New Roman"/>
          <w:sz w:val="28"/>
          <w:szCs w:val="28"/>
        </w:rPr>
        <w:t xml:space="preserve"> Це обумовило науковий інтерес автора даної публікації </w:t>
      </w:r>
      <w:r w:rsidR="00BB254B">
        <w:rPr>
          <w:rFonts w:ascii="Times New Roman" w:hAnsi="Times New Roman" w:cs="Times New Roman"/>
          <w:sz w:val="28"/>
          <w:szCs w:val="28"/>
        </w:rPr>
        <w:t>до проблеми. У своїх статтях</w:t>
      </w:r>
      <w:r w:rsidRPr="009F6187">
        <w:rPr>
          <w:rFonts w:ascii="Times New Roman" w:hAnsi="Times New Roman" w:cs="Times New Roman"/>
          <w:sz w:val="28"/>
          <w:szCs w:val="28"/>
        </w:rPr>
        <w:t>, виступ</w:t>
      </w:r>
      <w:r w:rsidR="009213EF">
        <w:rPr>
          <w:rFonts w:ascii="Times New Roman" w:hAnsi="Times New Roman" w:cs="Times New Roman"/>
          <w:sz w:val="28"/>
          <w:szCs w:val="28"/>
        </w:rPr>
        <w:t>ах на наукових конференці</w:t>
      </w:r>
      <w:proofErr w:type="gramStart"/>
      <w:r w:rsidR="009213EF">
        <w:rPr>
          <w:rFonts w:ascii="Times New Roman" w:hAnsi="Times New Roman" w:cs="Times New Roman"/>
          <w:sz w:val="28"/>
          <w:szCs w:val="28"/>
        </w:rPr>
        <w:t>ях  та</w:t>
      </w:r>
      <w:proofErr w:type="gramEnd"/>
      <w:r w:rsidR="009213EF">
        <w:rPr>
          <w:rFonts w:ascii="Times New Roman" w:hAnsi="Times New Roman" w:cs="Times New Roman"/>
          <w:sz w:val="28"/>
          <w:szCs w:val="28"/>
        </w:rPr>
        <w:t xml:space="preserve"> в окремих виданнях</w:t>
      </w:r>
      <w:r w:rsidRPr="009F6187">
        <w:rPr>
          <w:rFonts w:ascii="Times New Roman" w:hAnsi="Times New Roman" w:cs="Times New Roman"/>
          <w:sz w:val="28"/>
          <w:szCs w:val="28"/>
        </w:rPr>
        <w:t xml:space="preserve"> автор намагається всебічно розглянути питання безпеки та правопорядку на футбольних заходах як результат цілеспрямованих організаційно-правових, </w:t>
      </w:r>
      <w:r w:rsidRPr="009F6187">
        <w:rPr>
          <w:rFonts w:ascii="Times New Roman" w:hAnsi="Times New Roman" w:cs="Times New Roman"/>
          <w:sz w:val="28"/>
          <w:szCs w:val="28"/>
        </w:rPr>
        <w:lastRenderedPageBreak/>
        <w:t>кадрових, інформаційних зусиль органів державного управління в їх взаємодії з бізнесом, спортивними об’єднаннями, засобами масової інформації.</w:t>
      </w:r>
    </w:p>
    <w:p w:rsidR="00681984" w:rsidRPr="009F6187" w:rsidRDefault="00681984" w:rsidP="00852524">
      <w:pPr>
        <w:tabs>
          <w:tab w:val="left" w:pos="486"/>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rPr>
        <w:t xml:space="preserve">Актуальність питання </w:t>
      </w:r>
      <w:proofErr w:type="gramStart"/>
      <w:r w:rsidRPr="009F6187">
        <w:rPr>
          <w:rFonts w:ascii="Times New Roman" w:hAnsi="Times New Roman" w:cs="Times New Roman"/>
          <w:sz w:val="28"/>
          <w:szCs w:val="28"/>
        </w:rPr>
        <w:t>проф</w:t>
      </w:r>
      <w:proofErr w:type="gramEnd"/>
      <w:r w:rsidRPr="009F6187">
        <w:rPr>
          <w:rFonts w:ascii="Times New Roman" w:hAnsi="Times New Roman" w:cs="Times New Roman"/>
          <w:sz w:val="28"/>
          <w:szCs w:val="28"/>
        </w:rPr>
        <w:t xml:space="preserve">ілактики </w:t>
      </w:r>
      <w:r w:rsidR="00BC2E4D">
        <w:rPr>
          <w:rFonts w:ascii="Times New Roman" w:hAnsi="Times New Roman" w:cs="Times New Roman"/>
          <w:sz w:val="28"/>
          <w:szCs w:val="28"/>
        </w:rPr>
        <w:t>адміністративних правопорушень</w:t>
      </w:r>
      <w:r w:rsidRPr="009F6187">
        <w:rPr>
          <w:rFonts w:ascii="Times New Roman" w:hAnsi="Times New Roman" w:cs="Times New Roman"/>
          <w:sz w:val="28"/>
          <w:szCs w:val="28"/>
        </w:rPr>
        <w:t xml:space="preserve"> під час підготовки та проведення футбольних матчів полягає в тому, що саме в згаданий період є ймовірність різкого зростання статистики правопорушень, злочинності, а законодавче врегулювання організаційно – правового забезпечення запобігання цим негативним явищам вимагає невідкладного вдосконалення на рівні держави. Проблема неналежного та недостатнього дотримання суспільної безпеки і порядку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ід час проведення футбольних матчів сягнула свого максимального рівня, а політична ситуація в Україні, загострена подіями 2014 року, лише підняла ці негативні рейтинги.</w:t>
      </w:r>
    </w:p>
    <w:p w:rsidR="002F61E5" w:rsidRPr="009F6187" w:rsidRDefault="002F61E5" w:rsidP="00852524">
      <w:pPr>
        <w:tabs>
          <w:tab w:val="left" w:pos="486"/>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 xml:space="preserve">Нині одним із таких заходів є футбол, що концентрує в одному місці тисячі людей (фанатів) із різних куточків світу. Слово </w:t>
      </w:r>
      <w:r w:rsidR="00A6607C" w:rsidRPr="009F6187">
        <w:rPr>
          <w:rFonts w:ascii="Times New Roman" w:hAnsi="Times New Roman" w:cs="Times New Roman"/>
          <w:sz w:val="28"/>
          <w:szCs w:val="28"/>
          <w:lang w:val="uk-UA"/>
        </w:rPr>
        <w:t>«</w:t>
      </w:r>
      <w:r w:rsidRPr="009F6187">
        <w:rPr>
          <w:rFonts w:ascii="Times New Roman" w:hAnsi="Times New Roman" w:cs="Times New Roman"/>
          <w:sz w:val="28"/>
          <w:szCs w:val="28"/>
          <w:lang w:val="uk-UA"/>
        </w:rPr>
        <w:t>фанат</w:t>
      </w:r>
      <w:r w:rsidR="00A6607C" w:rsidRPr="009F6187">
        <w:rPr>
          <w:rFonts w:ascii="Times New Roman" w:hAnsi="Times New Roman" w:cs="Times New Roman"/>
          <w:sz w:val="28"/>
          <w:szCs w:val="28"/>
          <w:lang w:val="uk-UA"/>
        </w:rPr>
        <w:t>»</w:t>
      </w:r>
      <w:r w:rsidRPr="009F6187">
        <w:rPr>
          <w:rFonts w:ascii="Times New Roman" w:hAnsi="Times New Roman" w:cs="Times New Roman"/>
          <w:sz w:val="28"/>
          <w:szCs w:val="28"/>
          <w:lang w:val="uk-UA"/>
        </w:rPr>
        <w:t xml:space="preserve"> із латинської мови перекладається як </w:t>
      </w:r>
      <w:r w:rsidR="00A6607C" w:rsidRPr="009F6187">
        <w:rPr>
          <w:rFonts w:ascii="Times New Roman" w:hAnsi="Times New Roman" w:cs="Times New Roman"/>
          <w:sz w:val="28"/>
          <w:szCs w:val="28"/>
          <w:lang w:val="uk-UA"/>
        </w:rPr>
        <w:t>«</w:t>
      </w:r>
      <w:r w:rsidRPr="009F6187">
        <w:rPr>
          <w:rFonts w:ascii="Times New Roman" w:hAnsi="Times New Roman" w:cs="Times New Roman"/>
          <w:sz w:val="28"/>
          <w:szCs w:val="28"/>
          <w:lang w:val="uk-UA"/>
        </w:rPr>
        <w:t>одержимий</w:t>
      </w:r>
      <w:r w:rsidR="00A6607C" w:rsidRPr="009F6187">
        <w:rPr>
          <w:rFonts w:ascii="Times New Roman" w:hAnsi="Times New Roman" w:cs="Times New Roman"/>
          <w:sz w:val="28"/>
          <w:szCs w:val="28"/>
          <w:lang w:val="uk-UA"/>
        </w:rPr>
        <w:t>»</w:t>
      </w:r>
      <w:r w:rsidRPr="009F6187">
        <w:rPr>
          <w:rFonts w:ascii="Times New Roman" w:hAnsi="Times New Roman" w:cs="Times New Roman"/>
          <w:sz w:val="28"/>
          <w:szCs w:val="28"/>
          <w:lang w:val="uk-UA"/>
        </w:rPr>
        <w:t xml:space="preserve">, звідси й випливає основна характеристика людей із хворобливою залежністю від дотримання ідеології футболу. </w:t>
      </w:r>
      <w:r w:rsidRPr="009F6187">
        <w:rPr>
          <w:rFonts w:ascii="Times New Roman" w:hAnsi="Times New Roman" w:cs="Times New Roman"/>
          <w:sz w:val="28"/>
          <w:szCs w:val="28"/>
        </w:rPr>
        <w:t xml:space="preserve">На нашу думку, </w:t>
      </w:r>
      <w:proofErr w:type="gramStart"/>
      <w:r w:rsidRPr="009F6187">
        <w:rPr>
          <w:rFonts w:ascii="Times New Roman" w:hAnsi="Times New Roman" w:cs="Times New Roman"/>
          <w:sz w:val="28"/>
          <w:szCs w:val="28"/>
        </w:rPr>
        <w:t>осіб</w:t>
      </w:r>
      <w:proofErr w:type="gramEnd"/>
      <w:r w:rsidRPr="009F6187">
        <w:rPr>
          <w:rFonts w:ascii="Times New Roman" w:hAnsi="Times New Roman" w:cs="Times New Roman"/>
          <w:sz w:val="28"/>
          <w:szCs w:val="28"/>
        </w:rPr>
        <w:t xml:space="preserve">, що відвідують матчі, умовно можна поділити на дві категорії: шанувальники та фанати. Перші не становлять суспільної небезпеки, другі – заради викиду адреналіну відвідують це дійство. Здавалося б: осучаснене суспільство, новітні технології, а як вирішити проблеми щодо запобігання порушенню порядку розлюченим натовпом – не </w:t>
      </w:r>
      <w:proofErr w:type="gramStart"/>
      <w:r w:rsidRPr="009F6187">
        <w:rPr>
          <w:rFonts w:ascii="Times New Roman" w:hAnsi="Times New Roman" w:cs="Times New Roman"/>
          <w:sz w:val="28"/>
          <w:szCs w:val="28"/>
        </w:rPr>
        <w:t>знаємо</w:t>
      </w:r>
      <w:proofErr w:type="gramEnd"/>
      <w:r w:rsidRPr="009F6187">
        <w:rPr>
          <w:rFonts w:ascii="Times New Roman" w:hAnsi="Times New Roman" w:cs="Times New Roman"/>
          <w:sz w:val="28"/>
          <w:szCs w:val="28"/>
          <w:lang w:val="uk-UA"/>
        </w:rPr>
        <w:t>.</w:t>
      </w:r>
    </w:p>
    <w:p w:rsidR="00CE5335" w:rsidRPr="009F6187" w:rsidRDefault="000E36B3" w:rsidP="00852524">
      <w:pPr>
        <w:tabs>
          <w:tab w:val="left" w:pos="486"/>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 xml:space="preserve">Жахливі події 1982 р., які відбулися на стадіоні </w:t>
      </w:r>
      <w:r w:rsidR="00A6607C" w:rsidRPr="009F6187">
        <w:rPr>
          <w:rFonts w:ascii="Times New Roman" w:hAnsi="Times New Roman" w:cs="Times New Roman"/>
          <w:sz w:val="28"/>
          <w:szCs w:val="28"/>
          <w:lang w:val="uk-UA"/>
        </w:rPr>
        <w:t>«</w:t>
      </w:r>
      <w:r w:rsidRPr="009F6187">
        <w:rPr>
          <w:rFonts w:ascii="Times New Roman" w:hAnsi="Times New Roman" w:cs="Times New Roman"/>
          <w:sz w:val="28"/>
          <w:szCs w:val="28"/>
          <w:lang w:val="uk-UA"/>
        </w:rPr>
        <w:t>Лужники</w:t>
      </w:r>
      <w:r w:rsidR="00A6607C" w:rsidRPr="009F6187">
        <w:rPr>
          <w:rFonts w:ascii="Times New Roman" w:hAnsi="Times New Roman" w:cs="Times New Roman"/>
          <w:sz w:val="28"/>
          <w:szCs w:val="28"/>
          <w:lang w:val="uk-UA"/>
        </w:rPr>
        <w:t>»</w:t>
      </w:r>
      <w:r w:rsidRPr="009F6187">
        <w:rPr>
          <w:rFonts w:ascii="Times New Roman" w:hAnsi="Times New Roman" w:cs="Times New Roman"/>
          <w:sz w:val="28"/>
          <w:szCs w:val="28"/>
          <w:lang w:val="uk-UA"/>
        </w:rPr>
        <w:t xml:space="preserve"> в Москві під час матчу на Кубок УЄФА між московським </w:t>
      </w:r>
      <w:r w:rsidR="00A6607C" w:rsidRPr="009F6187">
        <w:rPr>
          <w:rFonts w:ascii="Times New Roman" w:hAnsi="Times New Roman" w:cs="Times New Roman"/>
          <w:sz w:val="28"/>
          <w:szCs w:val="28"/>
          <w:lang w:val="uk-UA"/>
        </w:rPr>
        <w:t>«</w:t>
      </w:r>
      <w:r w:rsidRPr="009F6187">
        <w:rPr>
          <w:rFonts w:ascii="Times New Roman" w:hAnsi="Times New Roman" w:cs="Times New Roman"/>
          <w:sz w:val="28"/>
          <w:szCs w:val="28"/>
          <w:lang w:val="uk-UA"/>
        </w:rPr>
        <w:t>Спартаком</w:t>
      </w:r>
      <w:r w:rsidR="00A6607C" w:rsidRPr="009F6187">
        <w:rPr>
          <w:rFonts w:ascii="Times New Roman" w:hAnsi="Times New Roman" w:cs="Times New Roman"/>
          <w:sz w:val="28"/>
          <w:szCs w:val="28"/>
          <w:lang w:val="uk-UA"/>
        </w:rPr>
        <w:t>»</w:t>
      </w:r>
      <w:r w:rsidRPr="009F6187">
        <w:rPr>
          <w:rFonts w:ascii="Times New Roman" w:hAnsi="Times New Roman" w:cs="Times New Roman"/>
          <w:sz w:val="28"/>
          <w:szCs w:val="28"/>
          <w:lang w:val="uk-UA"/>
        </w:rPr>
        <w:t xml:space="preserve"> і голландським </w:t>
      </w:r>
      <w:r w:rsidR="00A6607C" w:rsidRPr="009F6187">
        <w:rPr>
          <w:rFonts w:ascii="Times New Roman" w:hAnsi="Times New Roman" w:cs="Times New Roman"/>
          <w:sz w:val="28"/>
          <w:szCs w:val="28"/>
          <w:lang w:val="uk-UA"/>
        </w:rPr>
        <w:t>«</w:t>
      </w:r>
      <w:r w:rsidRPr="009F6187">
        <w:rPr>
          <w:rFonts w:ascii="Times New Roman" w:hAnsi="Times New Roman" w:cs="Times New Roman"/>
          <w:sz w:val="28"/>
          <w:szCs w:val="28"/>
          <w:lang w:val="uk-UA"/>
        </w:rPr>
        <w:t>Харлемом</w:t>
      </w:r>
      <w:r w:rsidR="00A6607C" w:rsidRPr="009F6187">
        <w:rPr>
          <w:rFonts w:ascii="Times New Roman" w:hAnsi="Times New Roman" w:cs="Times New Roman"/>
          <w:sz w:val="28"/>
          <w:szCs w:val="28"/>
          <w:lang w:val="uk-UA"/>
        </w:rPr>
        <w:t>»</w:t>
      </w:r>
      <w:r w:rsidRPr="009F6187">
        <w:rPr>
          <w:rFonts w:ascii="Times New Roman" w:hAnsi="Times New Roman" w:cs="Times New Roman"/>
          <w:sz w:val="28"/>
          <w:szCs w:val="28"/>
          <w:lang w:val="uk-UA"/>
        </w:rPr>
        <w:t xml:space="preserve"> (загинуло понад 300 осіб), трагедія в наступному році на стадіоні </w:t>
      </w:r>
      <w:r w:rsidR="00A6607C" w:rsidRPr="009F6187">
        <w:rPr>
          <w:rFonts w:ascii="Times New Roman" w:hAnsi="Times New Roman" w:cs="Times New Roman"/>
          <w:sz w:val="28"/>
          <w:szCs w:val="28"/>
          <w:lang w:val="uk-UA"/>
        </w:rPr>
        <w:t>«</w:t>
      </w:r>
      <w:r w:rsidRPr="009F6187">
        <w:rPr>
          <w:rFonts w:ascii="Times New Roman" w:hAnsi="Times New Roman" w:cs="Times New Roman"/>
          <w:sz w:val="28"/>
          <w:szCs w:val="28"/>
          <w:lang w:val="uk-UA"/>
        </w:rPr>
        <w:t>Ейзель</w:t>
      </w:r>
      <w:r w:rsidR="00A6607C" w:rsidRPr="009F6187">
        <w:rPr>
          <w:rFonts w:ascii="Times New Roman" w:hAnsi="Times New Roman" w:cs="Times New Roman"/>
          <w:sz w:val="28"/>
          <w:szCs w:val="28"/>
          <w:lang w:val="uk-UA"/>
        </w:rPr>
        <w:t>»</w:t>
      </w:r>
      <w:r w:rsidRPr="009F6187">
        <w:rPr>
          <w:rFonts w:ascii="Times New Roman" w:hAnsi="Times New Roman" w:cs="Times New Roman"/>
          <w:sz w:val="28"/>
          <w:szCs w:val="28"/>
          <w:lang w:val="uk-UA"/>
        </w:rPr>
        <w:t xml:space="preserve"> у Брюсселі (загинуло 39 людей та понад 400 отримали поранення) та інші випадки змусили європейські держави негайно реагувати на проблему безпеки під час футбольних заходів. </w:t>
      </w:r>
      <w:r w:rsidRPr="009F6187">
        <w:rPr>
          <w:rFonts w:ascii="Times New Roman" w:hAnsi="Times New Roman" w:cs="Times New Roman"/>
          <w:sz w:val="28"/>
          <w:szCs w:val="28"/>
        </w:rPr>
        <w:t>Але якщо політичне керівництво Радянського Союзу намагалося всіляко замовчати трагедію, то держави-члени</w:t>
      </w:r>
      <w:proofErr w:type="gramStart"/>
      <w:r w:rsidRPr="009F6187">
        <w:rPr>
          <w:rFonts w:ascii="Times New Roman" w:hAnsi="Times New Roman" w:cs="Times New Roman"/>
          <w:sz w:val="28"/>
          <w:szCs w:val="28"/>
        </w:rPr>
        <w:t xml:space="preserve"> Р</w:t>
      </w:r>
      <w:proofErr w:type="gramEnd"/>
      <w:r w:rsidRPr="009F6187">
        <w:rPr>
          <w:rFonts w:ascii="Times New Roman" w:hAnsi="Times New Roman" w:cs="Times New Roman"/>
          <w:sz w:val="28"/>
          <w:szCs w:val="28"/>
        </w:rPr>
        <w:t xml:space="preserve">ади Європи не мали права ігнорувати проблему, яка загрожувала новими жертвами. У серпні 1985 р. Бельгія, Греція, Данія, </w:t>
      </w:r>
      <w:r w:rsidRPr="009F6187">
        <w:rPr>
          <w:rFonts w:ascii="Times New Roman" w:hAnsi="Times New Roman" w:cs="Times New Roman"/>
          <w:sz w:val="28"/>
          <w:szCs w:val="28"/>
        </w:rPr>
        <w:lastRenderedPageBreak/>
        <w:t xml:space="preserve">Нідерланди та Велика Британія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 xml:space="preserve">ідписали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Європейську конвенцію про насильство та неналежну поведінку з боку глядачів спортивних заходів,</w:t>
      </w:r>
      <w:r w:rsidR="00BB254B">
        <w:rPr>
          <w:rFonts w:ascii="Times New Roman" w:hAnsi="Times New Roman" w:cs="Times New Roman"/>
          <w:sz w:val="28"/>
          <w:szCs w:val="28"/>
        </w:rPr>
        <w:t xml:space="preserve"> і зокрема футбольних матчів</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xml:space="preserve">. Для цього </w:t>
      </w:r>
      <w:proofErr w:type="gramStart"/>
      <w:r w:rsidRPr="009F6187">
        <w:rPr>
          <w:rFonts w:ascii="Times New Roman" w:hAnsi="Times New Roman" w:cs="Times New Roman"/>
          <w:sz w:val="28"/>
          <w:szCs w:val="28"/>
        </w:rPr>
        <w:t>вс</w:t>
      </w:r>
      <w:proofErr w:type="gramEnd"/>
      <w:r w:rsidRPr="009F6187">
        <w:rPr>
          <w:rFonts w:ascii="Times New Roman" w:hAnsi="Times New Roman" w:cs="Times New Roman"/>
          <w:sz w:val="28"/>
          <w:szCs w:val="28"/>
        </w:rPr>
        <w:t>і держави погодилися визначити низку заходів: тісне співробітництво між задіяними органами охорони громадського порядку та безпеки; притягнення до відповідальності правопорушників і застосування відповідних покарань; суворий контроль за продажем квитків; обмеження 4 продажу алкогольних напоїв; забезпечення відповідного дизайну та матеріальної інфраструктури стадіонів з метою запобігання насильству; створення умов для ефективного контролю за натовпом та гарантування безпеки глядачі</w:t>
      </w:r>
      <w:proofErr w:type="gramStart"/>
      <w:r w:rsidRPr="009F6187">
        <w:rPr>
          <w:rFonts w:ascii="Times New Roman" w:hAnsi="Times New Roman" w:cs="Times New Roman"/>
          <w:sz w:val="28"/>
          <w:szCs w:val="28"/>
        </w:rPr>
        <w:t>в</w:t>
      </w:r>
      <w:proofErr w:type="gramEnd"/>
      <w:r w:rsidRPr="009F6187">
        <w:rPr>
          <w:rFonts w:ascii="Times New Roman" w:hAnsi="Times New Roman" w:cs="Times New Roman"/>
          <w:sz w:val="28"/>
          <w:szCs w:val="28"/>
        </w:rPr>
        <w:t xml:space="preserve">. </w:t>
      </w:r>
    </w:p>
    <w:p w:rsidR="00CE5335" w:rsidRPr="009F6187" w:rsidRDefault="000E36B3" w:rsidP="00852524">
      <w:pPr>
        <w:tabs>
          <w:tab w:val="left" w:pos="486"/>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 xml:space="preserve">Важливим елементом Конвенції було також зобов’язання її членів заохочувати співробітництво між органами державної влади і незалежними спортивними організаціями у справі запобігання насильству і боротьбі з насильством та неналежною повідною з боку глядачів під час спортивних заходів. </w:t>
      </w:r>
      <w:r w:rsidRPr="009F6187">
        <w:rPr>
          <w:rFonts w:ascii="Times New Roman" w:hAnsi="Times New Roman" w:cs="Times New Roman"/>
          <w:sz w:val="28"/>
          <w:szCs w:val="28"/>
        </w:rPr>
        <w:t xml:space="preserve">Таким чином, країни-члени ЄС почали процес створення загальноєвропейської системи безпеки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ід час футбольних матчів та вдосконалення національних законодавс</w:t>
      </w:r>
      <w:r w:rsidR="00CE5335" w:rsidRPr="009F6187">
        <w:rPr>
          <w:rFonts w:ascii="Times New Roman" w:hAnsi="Times New Roman" w:cs="Times New Roman"/>
          <w:sz w:val="28"/>
          <w:szCs w:val="28"/>
        </w:rPr>
        <w:t>тв як її невід’ємних складових.</w:t>
      </w:r>
    </w:p>
    <w:p w:rsidR="00CE5335" w:rsidRPr="009F6187" w:rsidRDefault="000E36B3" w:rsidP="00852524">
      <w:pPr>
        <w:tabs>
          <w:tab w:val="left" w:pos="486"/>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rPr>
        <w:t>Схематично вона виглядає таким чином:</w:t>
      </w:r>
    </w:p>
    <w:p w:rsidR="00CE5335" w:rsidRPr="009F6187" w:rsidRDefault="000E36B3" w:rsidP="00852524">
      <w:pPr>
        <w:tabs>
          <w:tab w:val="left" w:pos="486"/>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 xml:space="preserve"> • норми та правила, які висуваються до інженерно-технічного стану спортивних споруд та їх безпечної експлуатації під час масових заходів; </w:t>
      </w:r>
    </w:p>
    <w:p w:rsidR="00CE5335" w:rsidRPr="009F6187" w:rsidRDefault="000E36B3" w:rsidP="00852524">
      <w:pPr>
        <w:tabs>
          <w:tab w:val="left" w:pos="486"/>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 xml:space="preserve">• норми та правила щодо поведінки глядачів, спортсменів, інших осіб, які перебувають та стадіонах; </w:t>
      </w:r>
    </w:p>
    <w:p w:rsidR="00CE5335" w:rsidRPr="009F6187" w:rsidRDefault="000E36B3" w:rsidP="00852524">
      <w:pPr>
        <w:tabs>
          <w:tab w:val="left" w:pos="486"/>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 xml:space="preserve">• заходи безпеки, які вживаються на прилеглих до стадіонів територіях, а також у місцях традиційного скупчення активних уболівальників: фан-зонах, барах, клубах та об’єктах транспортної інфраструктури (аеропорти, вокзали, станції метро тощо); </w:t>
      </w:r>
    </w:p>
    <w:p w:rsidR="00CE5335" w:rsidRPr="009F6187" w:rsidRDefault="000E36B3" w:rsidP="00852524">
      <w:pPr>
        <w:tabs>
          <w:tab w:val="left" w:pos="486"/>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 xml:space="preserve">• заходи профілактичного та випереджального характеру, які застосовуються по відношенню до найбільш небезпечних, агресивних груп або ж окремих уболівальників; </w:t>
      </w:r>
    </w:p>
    <w:p w:rsidR="00CE5335" w:rsidRPr="009F6187" w:rsidRDefault="000E36B3" w:rsidP="00852524">
      <w:pPr>
        <w:tabs>
          <w:tab w:val="left" w:pos="486"/>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lastRenderedPageBreak/>
        <w:t xml:space="preserve">• заходи інформаційної безпеки. </w:t>
      </w:r>
      <w:r w:rsidRPr="009F6187">
        <w:rPr>
          <w:rFonts w:ascii="Times New Roman" w:hAnsi="Times New Roman" w:cs="Times New Roman"/>
          <w:sz w:val="28"/>
          <w:szCs w:val="28"/>
        </w:rPr>
        <w:t>При цьому магістральним напрямком розвитку системи безпеки європейські країни обрали переважно не силовий, а громадський шлях. Завдяки широким пропагандистським та інформаційним акціям, залученню відомих футболі</w:t>
      </w:r>
      <w:proofErr w:type="gramStart"/>
      <w:r w:rsidRPr="009F6187">
        <w:rPr>
          <w:rFonts w:ascii="Times New Roman" w:hAnsi="Times New Roman" w:cs="Times New Roman"/>
          <w:sz w:val="28"/>
          <w:szCs w:val="28"/>
        </w:rPr>
        <w:t>ст</w:t>
      </w:r>
      <w:proofErr w:type="gramEnd"/>
      <w:r w:rsidRPr="009F6187">
        <w:rPr>
          <w:rFonts w:ascii="Times New Roman" w:hAnsi="Times New Roman" w:cs="Times New Roman"/>
          <w:sz w:val="28"/>
          <w:szCs w:val="28"/>
        </w:rPr>
        <w:t xml:space="preserve">ів, тренерів, громадських діячів до участі в публічних кампаніях, спрямованих проти расизму та насильства на стадіонах, вдалося досягти вагомих результатів. На жаль, український футбол на </w:t>
      </w:r>
      <w:r w:rsidR="00CE5335" w:rsidRPr="009F6187">
        <w:rPr>
          <w:rFonts w:ascii="Times New Roman" w:hAnsi="Times New Roman" w:cs="Times New Roman"/>
          <w:sz w:val="28"/>
          <w:szCs w:val="28"/>
        </w:rPr>
        <w:t>той час залишився поза межами 5</w:t>
      </w:r>
      <w:r w:rsidRPr="009F6187">
        <w:rPr>
          <w:rFonts w:ascii="Times New Roman" w:hAnsi="Times New Roman" w:cs="Times New Roman"/>
          <w:sz w:val="28"/>
          <w:szCs w:val="28"/>
        </w:rPr>
        <w:t xml:space="preserve">загальноєвропейського руху, хоча напруга насильства зростала. У вересні 1987 р. на київському залізничному вокзалі 500 фанатів клубів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Динамо</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xml:space="preserve"> (Київ) та 300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Спартак</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xml:space="preserve"> (Москва) влаштували найбільшу та найжорстокі</w:t>
      </w:r>
      <w:proofErr w:type="gramStart"/>
      <w:r w:rsidRPr="009F6187">
        <w:rPr>
          <w:rFonts w:ascii="Times New Roman" w:hAnsi="Times New Roman" w:cs="Times New Roman"/>
          <w:sz w:val="28"/>
          <w:szCs w:val="28"/>
        </w:rPr>
        <w:t>шу б</w:t>
      </w:r>
      <w:proofErr w:type="gramEnd"/>
      <w:r w:rsidRPr="009F6187">
        <w:rPr>
          <w:rFonts w:ascii="Times New Roman" w:hAnsi="Times New Roman" w:cs="Times New Roman"/>
          <w:sz w:val="28"/>
          <w:szCs w:val="28"/>
        </w:rPr>
        <w:t xml:space="preserve">ійку в СРСР. </w:t>
      </w:r>
      <w:proofErr w:type="gramStart"/>
      <w:r w:rsidRPr="009F6187">
        <w:rPr>
          <w:rFonts w:ascii="Times New Roman" w:hAnsi="Times New Roman" w:cs="Times New Roman"/>
          <w:sz w:val="28"/>
          <w:szCs w:val="28"/>
        </w:rPr>
        <w:t>З</w:t>
      </w:r>
      <w:proofErr w:type="gramEnd"/>
      <w:r w:rsidRPr="009F6187">
        <w:rPr>
          <w:rFonts w:ascii="Times New Roman" w:hAnsi="Times New Roman" w:cs="Times New Roman"/>
          <w:sz w:val="28"/>
          <w:szCs w:val="28"/>
        </w:rPr>
        <w:t xml:space="preserve"> 1999 р. фанатські угруповання влаштовували бійки регулярно. </w:t>
      </w:r>
    </w:p>
    <w:p w:rsidR="00CE5335" w:rsidRPr="009F6187" w:rsidRDefault="000E36B3" w:rsidP="00852524">
      <w:pPr>
        <w:tabs>
          <w:tab w:val="left" w:pos="486"/>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rPr>
        <w:t xml:space="preserve">Лише у 2001 р. відбулося чотири крупних таких інциденти. Проблема загрожувала вийти з-під контролю. На той час в українському законодавстві не було спеціальних норм, якими б передбачалися заходи безпеки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ід час футбольних матчів. Фактично, дії органів влади, насамперед, міліції базувалися на рад</w:t>
      </w:r>
      <w:r w:rsidR="009213EF">
        <w:rPr>
          <w:rFonts w:ascii="Times New Roman" w:hAnsi="Times New Roman" w:cs="Times New Roman"/>
          <w:sz w:val="28"/>
          <w:szCs w:val="28"/>
        </w:rPr>
        <w:t>янський нормативноправовій базі</w:t>
      </w:r>
      <w:r w:rsidR="009213EF">
        <w:rPr>
          <w:rFonts w:ascii="Times New Roman" w:hAnsi="Times New Roman" w:cs="Times New Roman"/>
          <w:sz w:val="28"/>
          <w:szCs w:val="28"/>
          <w:lang w:val="uk-UA"/>
        </w:rPr>
        <w:t xml:space="preserve">, </w:t>
      </w:r>
      <w:r w:rsidRPr="009F6187">
        <w:rPr>
          <w:rFonts w:ascii="Times New Roman" w:hAnsi="Times New Roman" w:cs="Times New Roman"/>
          <w:sz w:val="28"/>
          <w:szCs w:val="28"/>
        </w:rPr>
        <w:t>тоді як ситуація докорінно перемінилася. На зміну державі у футбол прийшов приватний бізнес, що не могло не викликати проблем у взаємостосунках органів влади та футбольних клубів, зокрема у сфері відповідальності за без</w:t>
      </w:r>
      <w:r w:rsidR="00BB254B">
        <w:rPr>
          <w:rFonts w:ascii="Times New Roman" w:hAnsi="Times New Roman" w:cs="Times New Roman"/>
          <w:sz w:val="28"/>
          <w:szCs w:val="28"/>
        </w:rPr>
        <w:t xml:space="preserve">пеку глядачів </w:t>
      </w:r>
      <w:proofErr w:type="gramStart"/>
      <w:r w:rsidR="00BB254B">
        <w:rPr>
          <w:rFonts w:ascii="Times New Roman" w:hAnsi="Times New Roman" w:cs="Times New Roman"/>
          <w:sz w:val="28"/>
          <w:szCs w:val="28"/>
        </w:rPr>
        <w:t>п</w:t>
      </w:r>
      <w:proofErr w:type="gramEnd"/>
      <w:r w:rsidR="00BB254B">
        <w:rPr>
          <w:rFonts w:ascii="Times New Roman" w:hAnsi="Times New Roman" w:cs="Times New Roman"/>
          <w:sz w:val="28"/>
          <w:szCs w:val="28"/>
        </w:rPr>
        <w:t>ід час матчів</w:t>
      </w:r>
      <w:r w:rsidRPr="009F6187">
        <w:rPr>
          <w:rFonts w:ascii="Times New Roman" w:hAnsi="Times New Roman" w:cs="Times New Roman"/>
          <w:sz w:val="28"/>
          <w:szCs w:val="28"/>
        </w:rPr>
        <w:t xml:space="preserve">. </w:t>
      </w:r>
    </w:p>
    <w:p w:rsidR="00CE5335" w:rsidRPr="009F6187" w:rsidRDefault="000E36B3" w:rsidP="00852524">
      <w:pPr>
        <w:tabs>
          <w:tab w:val="left" w:pos="486"/>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rPr>
        <w:t xml:space="preserve">Наприкінці ХХ ст. до насильства </w:t>
      </w:r>
      <w:proofErr w:type="gramStart"/>
      <w:r w:rsidRPr="009F6187">
        <w:rPr>
          <w:rFonts w:ascii="Times New Roman" w:hAnsi="Times New Roman" w:cs="Times New Roman"/>
          <w:sz w:val="28"/>
          <w:szCs w:val="28"/>
        </w:rPr>
        <w:t>у</w:t>
      </w:r>
      <w:proofErr w:type="gramEnd"/>
      <w:r w:rsidRPr="009F6187">
        <w:rPr>
          <w:rFonts w:ascii="Times New Roman" w:hAnsi="Times New Roman" w:cs="Times New Roman"/>
          <w:sz w:val="28"/>
          <w:szCs w:val="28"/>
        </w:rPr>
        <w:t xml:space="preserve"> футболі додалася також і проблема расизму.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xml:space="preserve">Сучасні тенденції у європейському футболі </w:t>
      </w:r>
      <w:proofErr w:type="gramStart"/>
      <w:r w:rsidRPr="009F6187">
        <w:rPr>
          <w:rFonts w:ascii="Times New Roman" w:hAnsi="Times New Roman" w:cs="Times New Roman"/>
          <w:sz w:val="28"/>
          <w:szCs w:val="28"/>
        </w:rPr>
        <w:t>св</w:t>
      </w:r>
      <w:proofErr w:type="gramEnd"/>
      <w:r w:rsidRPr="009F6187">
        <w:rPr>
          <w:rFonts w:ascii="Times New Roman" w:hAnsi="Times New Roman" w:cs="Times New Roman"/>
          <w:sz w:val="28"/>
          <w:szCs w:val="28"/>
        </w:rPr>
        <w:t>ідчать…, що безладдя на стадіонах виникає все частіше саме на національному підґрунті</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xml:space="preserve">, – зауважував голова Комітету з безпеки проведення змагань та атестаційної комісії Федерації футболу Україні С. Стороженко [47, с. 76]. Усе це примусило державну владу діяти. У березні 2002 р. Верховна Рада України ратифікувала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Європейську конвенцію про насильство та неналежну поведінку з боку глядачів спортивних заходів, і зокрема футбольних матчі</w:t>
      </w:r>
      <w:proofErr w:type="gramStart"/>
      <w:r w:rsidRPr="009F6187">
        <w:rPr>
          <w:rFonts w:ascii="Times New Roman" w:hAnsi="Times New Roman" w:cs="Times New Roman"/>
          <w:sz w:val="28"/>
          <w:szCs w:val="28"/>
        </w:rPr>
        <w:t>в</w:t>
      </w:r>
      <w:proofErr w:type="gramEnd"/>
      <w:r w:rsidR="00A6607C" w:rsidRPr="009F6187">
        <w:rPr>
          <w:rFonts w:ascii="Times New Roman" w:hAnsi="Times New Roman" w:cs="Times New Roman"/>
          <w:sz w:val="28"/>
          <w:szCs w:val="28"/>
        </w:rPr>
        <w:t>»</w:t>
      </w:r>
      <w:r w:rsidRPr="009F6187">
        <w:rPr>
          <w:rFonts w:ascii="Times New Roman" w:hAnsi="Times New Roman" w:cs="Times New Roman"/>
          <w:sz w:val="28"/>
          <w:szCs w:val="28"/>
        </w:rPr>
        <w:t xml:space="preserve">, взявши </w:t>
      </w:r>
      <w:proofErr w:type="gramStart"/>
      <w:r w:rsidRPr="009F6187">
        <w:rPr>
          <w:rFonts w:ascii="Times New Roman" w:hAnsi="Times New Roman" w:cs="Times New Roman"/>
          <w:sz w:val="28"/>
          <w:szCs w:val="28"/>
        </w:rPr>
        <w:t>таким</w:t>
      </w:r>
      <w:proofErr w:type="gramEnd"/>
      <w:r w:rsidRPr="009F6187">
        <w:rPr>
          <w:rFonts w:ascii="Times New Roman" w:hAnsi="Times New Roman" w:cs="Times New Roman"/>
          <w:sz w:val="28"/>
          <w:szCs w:val="28"/>
        </w:rPr>
        <w:t xml:space="preserve"> чином на себе серйозні зобов’язання щодо дотримання міжнародних стандартів безпеки та правопорядку на футбольних матчах. У </w:t>
      </w:r>
      <w:r w:rsidRPr="009F6187">
        <w:rPr>
          <w:rFonts w:ascii="Times New Roman" w:hAnsi="Times New Roman" w:cs="Times New Roman"/>
          <w:sz w:val="28"/>
          <w:szCs w:val="28"/>
        </w:rPr>
        <w:lastRenderedPageBreak/>
        <w:t xml:space="preserve">тому ж році Президія Федерації футболу України (ФФУ) затвердила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xml:space="preserve">Правила поведінки глядачів на стадіонах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ід час відвідування футбольних матчів</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xml:space="preserve"> та розповсюдила їх 6 серед професіональних клубів для обов’язкового виконання. </w:t>
      </w:r>
    </w:p>
    <w:p w:rsidR="000E36B3" w:rsidRPr="009F6187" w:rsidRDefault="000E36B3" w:rsidP="00852524">
      <w:pPr>
        <w:tabs>
          <w:tab w:val="left" w:pos="-993"/>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Важливим кроком на шляху побудови цілісної системи безпеки було ухвалення у 2004 р. спеціальної постано</w:t>
      </w:r>
      <w:r w:rsidR="00BB254B">
        <w:rPr>
          <w:rFonts w:ascii="Times New Roman" w:hAnsi="Times New Roman" w:cs="Times New Roman"/>
          <w:sz w:val="28"/>
          <w:szCs w:val="28"/>
          <w:lang w:val="uk-UA"/>
        </w:rPr>
        <w:t>ви Кабінету Міністрів України</w:t>
      </w:r>
      <w:r w:rsidRPr="009F6187">
        <w:rPr>
          <w:rFonts w:ascii="Times New Roman" w:hAnsi="Times New Roman" w:cs="Times New Roman"/>
          <w:sz w:val="28"/>
          <w:szCs w:val="28"/>
          <w:lang w:val="uk-UA"/>
        </w:rPr>
        <w:t xml:space="preserve">, яка регламентувала забезпечення громадського порядку та безпеки під час проведення футбольних матчів. </w:t>
      </w:r>
      <w:r w:rsidRPr="009F6187">
        <w:rPr>
          <w:rFonts w:ascii="Times New Roman" w:hAnsi="Times New Roman" w:cs="Times New Roman"/>
          <w:sz w:val="28"/>
          <w:szCs w:val="28"/>
        </w:rPr>
        <w:t xml:space="preserve">Цим нормативно-правовим документом вперше були визначені зони відповідальності за безпеку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 xml:space="preserve">ід час футбольних матчів професіональних футбольних клубів, організаторів футбольного матчу та власників (орендарів) стадіону, керівництва органів внутрішніх справ, інших задіяних органів, організацій та установ. Загальне керівництво силами та засобами, що залучаються до забезпечення громадського порядку та безпеки, покладається на керівника органу внутрішніх справ, організатора футбольного матчу та власника (орендаря) стадіону. Для організації взаємодії сил і засобів створюється тимчасовий оперативний штаб у складі представників </w:t>
      </w:r>
      <w:proofErr w:type="gramStart"/>
      <w:r w:rsidRPr="009F6187">
        <w:rPr>
          <w:rFonts w:ascii="Times New Roman" w:hAnsi="Times New Roman" w:cs="Times New Roman"/>
          <w:sz w:val="28"/>
          <w:szCs w:val="28"/>
        </w:rPr>
        <w:t>вс</w:t>
      </w:r>
      <w:proofErr w:type="gramEnd"/>
      <w:r w:rsidRPr="009F6187">
        <w:rPr>
          <w:rFonts w:ascii="Times New Roman" w:hAnsi="Times New Roman" w:cs="Times New Roman"/>
          <w:sz w:val="28"/>
          <w:szCs w:val="28"/>
        </w:rPr>
        <w:t>іх задіяних органів, організацій та установ</w:t>
      </w:r>
      <w:r w:rsidRPr="009F6187">
        <w:rPr>
          <w:rFonts w:ascii="Times New Roman" w:hAnsi="Times New Roman" w:cs="Times New Roman"/>
          <w:sz w:val="28"/>
          <w:szCs w:val="28"/>
          <w:lang w:val="uk-UA"/>
        </w:rPr>
        <w:t>.</w:t>
      </w:r>
    </w:p>
    <w:p w:rsidR="000E36B3" w:rsidRPr="009F6187" w:rsidRDefault="000E36B3" w:rsidP="00852524">
      <w:pPr>
        <w:tabs>
          <w:tab w:val="left" w:pos="486"/>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 xml:space="preserve">Для реалізації заходів чемпіонату у стислий термін був прийнятий 7 спеціальний Закон України </w:t>
      </w:r>
      <w:r w:rsidR="00A6607C" w:rsidRPr="009F6187">
        <w:rPr>
          <w:rFonts w:ascii="Times New Roman" w:hAnsi="Times New Roman" w:cs="Times New Roman"/>
          <w:sz w:val="28"/>
          <w:szCs w:val="28"/>
          <w:lang w:val="uk-UA"/>
        </w:rPr>
        <w:t>«</w:t>
      </w:r>
      <w:r w:rsidRPr="009F6187">
        <w:rPr>
          <w:rFonts w:ascii="Times New Roman" w:hAnsi="Times New Roman" w:cs="Times New Roman"/>
          <w:sz w:val="28"/>
          <w:szCs w:val="28"/>
          <w:lang w:val="uk-UA"/>
        </w:rPr>
        <w:t>Про організацію та проведення фінальної частини чемпіонату Європи 2012 року в Україні</w:t>
      </w:r>
      <w:r w:rsidR="00A6607C" w:rsidRPr="009F6187">
        <w:rPr>
          <w:rFonts w:ascii="Times New Roman" w:hAnsi="Times New Roman" w:cs="Times New Roman"/>
          <w:sz w:val="28"/>
          <w:szCs w:val="28"/>
          <w:lang w:val="uk-UA"/>
        </w:rPr>
        <w:t>»</w:t>
      </w:r>
      <w:r w:rsidRPr="009F6187">
        <w:rPr>
          <w:rFonts w:ascii="Times New Roman" w:hAnsi="Times New Roman" w:cs="Times New Roman"/>
          <w:sz w:val="28"/>
          <w:szCs w:val="28"/>
          <w:lang w:val="uk-UA"/>
        </w:rPr>
        <w:t xml:space="preserve">, який визначає систему основних заходів, спрямованих на створення необхідних умов для організації та проведення ігор фінальної частини чемпіонату з урахування значення цієї події для економіки та міжнародного іміджу держави. </w:t>
      </w:r>
      <w:r w:rsidRPr="009F6187">
        <w:rPr>
          <w:rFonts w:ascii="Times New Roman" w:hAnsi="Times New Roman" w:cs="Times New Roman"/>
          <w:sz w:val="28"/>
          <w:szCs w:val="28"/>
        </w:rPr>
        <w:t>Постановам</w:t>
      </w:r>
      <w:r w:rsidR="009213EF">
        <w:rPr>
          <w:rFonts w:ascii="Times New Roman" w:hAnsi="Times New Roman" w:cs="Times New Roman"/>
          <w:sz w:val="28"/>
          <w:szCs w:val="28"/>
        </w:rPr>
        <w:t>и Кабінету Міні</w:t>
      </w:r>
      <w:proofErr w:type="gramStart"/>
      <w:r w:rsidR="009213EF">
        <w:rPr>
          <w:rFonts w:ascii="Times New Roman" w:hAnsi="Times New Roman" w:cs="Times New Roman"/>
          <w:sz w:val="28"/>
          <w:szCs w:val="28"/>
        </w:rPr>
        <w:t>стр</w:t>
      </w:r>
      <w:proofErr w:type="gramEnd"/>
      <w:r w:rsidR="009213EF">
        <w:rPr>
          <w:rFonts w:ascii="Times New Roman" w:hAnsi="Times New Roman" w:cs="Times New Roman"/>
          <w:sz w:val="28"/>
          <w:szCs w:val="28"/>
        </w:rPr>
        <w:t>ів</w:t>
      </w:r>
      <w:r w:rsidRPr="009F6187">
        <w:rPr>
          <w:rFonts w:ascii="Times New Roman" w:hAnsi="Times New Roman" w:cs="Times New Roman"/>
          <w:sz w:val="28"/>
          <w:szCs w:val="28"/>
        </w:rPr>
        <w:t xml:space="preserve"> та указами Прези</w:t>
      </w:r>
      <w:r w:rsidR="009213EF">
        <w:rPr>
          <w:rFonts w:ascii="Times New Roman" w:hAnsi="Times New Roman" w:cs="Times New Roman"/>
          <w:sz w:val="28"/>
          <w:szCs w:val="28"/>
        </w:rPr>
        <w:t>дента України</w:t>
      </w:r>
      <w:r w:rsidRPr="009F6187">
        <w:rPr>
          <w:rFonts w:ascii="Times New Roman" w:hAnsi="Times New Roman" w:cs="Times New Roman"/>
          <w:sz w:val="28"/>
          <w:szCs w:val="28"/>
        </w:rPr>
        <w:t xml:space="preserve"> були утворені Організаційний комітет, Координаційна рада та Національне агентство, розроблена Державна програма з питань організацію та проведення фінальної частини чемпіонату Європи 2012 року в Україні. Разом з тим, необхідно зауважити, що цей процес відбувався суперечливо у залежності від змін у внутрішній політиці держави. Так, склад Координаційного ради з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 xml:space="preserve">ідготовки та проведення в Україні фінальної частини чемпіонату Європи 2012 р. з футболу, </w:t>
      </w:r>
      <w:r w:rsidRPr="009F6187">
        <w:rPr>
          <w:rFonts w:ascii="Times New Roman" w:hAnsi="Times New Roman" w:cs="Times New Roman"/>
          <w:sz w:val="28"/>
          <w:szCs w:val="28"/>
        </w:rPr>
        <w:lastRenderedPageBreak/>
        <w:t>затверджений Указом Президент</w:t>
      </w:r>
      <w:r w:rsidR="00BB254B">
        <w:rPr>
          <w:rFonts w:ascii="Times New Roman" w:hAnsi="Times New Roman" w:cs="Times New Roman"/>
          <w:sz w:val="28"/>
          <w:szCs w:val="28"/>
        </w:rPr>
        <w:t>а України від 8 травня 2007 р.</w:t>
      </w:r>
      <w:r w:rsidRPr="009F6187">
        <w:rPr>
          <w:rFonts w:ascii="Times New Roman" w:hAnsi="Times New Roman" w:cs="Times New Roman"/>
          <w:sz w:val="28"/>
          <w:szCs w:val="28"/>
        </w:rPr>
        <w:t>, був майже повністю оновлений іншим Указом Президента вже чер</w:t>
      </w:r>
      <w:r w:rsidR="00BB254B">
        <w:rPr>
          <w:rFonts w:ascii="Times New Roman" w:hAnsi="Times New Roman" w:cs="Times New Roman"/>
          <w:sz w:val="28"/>
          <w:szCs w:val="28"/>
        </w:rPr>
        <w:t>ез 8 місяців – у січні 2008 р.</w:t>
      </w:r>
      <w:r w:rsidRPr="009F6187">
        <w:rPr>
          <w:rFonts w:ascii="Times New Roman" w:hAnsi="Times New Roman" w:cs="Times New Roman"/>
          <w:sz w:val="28"/>
          <w:szCs w:val="28"/>
        </w:rPr>
        <w:t>, до якого також з</w:t>
      </w:r>
      <w:r w:rsidR="009213EF">
        <w:rPr>
          <w:rFonts w:ascii="Times New Roman" w:hAnsi="Times New Roman" w:cs="Times New Roman"/>
          <w:sz w:val="28"/>
          <w:szCs w:val="28"/>
        </w:rPr>
        <w:t>а місяць були внесені зміни</w:t>
      </w:r>
      <w:r w:rsidRPr="009F6187">
        <w:rPr>
          <w:rFonts w:ascii="Times New Roman" w:hAnsi="Times New Roman" w:cs="Times New Roman"/>
          <w:sz w:val="28"/>
          <w:szCs w:val="28"/>
        </w:rPr>
        <w:t>. Утворене постановою Кабінету Міні</w:t>
      </w:r>
      <w:proofErr w:type="gramStart"/>
      <w:r w:rsidRPr="009F6187">
        <w:rPr>
          <w:rFonts w:ascii="Times New Roman" w:hAnsi="Times New Roman" w:cs="Times New Roman"/>
          <w:sz w:val="28"/>
          <w:szCs w:val="28"/>
        </w:rPr>
        <w:t>стр</w:t>
      </w:r>
      <w:proofErr w:type="gramEnd"/>
      <w:r w:rsidRPr="009F6187">
        <w:rPr>
          <w:rFonts w:ascii="Times New Roman" w:hAnsi="Times New Roman" w:cs="Times New Roman"/>
          <w:sz w:val="28"/>
          <w:szCs w:val="28"/>
        </w:rPr>
        <w:t>ів у серпні 2007 р. Національне агентство України з питань підготовки та проведення в Україні фінальної частини чемпіона</w:t>
      </w:r>
      <w:r w:rsidR="004B64D5">
        <w:rPr>
          <w:rFonts w:ascii="Times New Roman" w:hAnsi="Times New Roman" w:cs="Times New Roman"/>
          <w:sz w:val="28"/>
          <w:szCs w:val="28"/>
        </w:rPr>
        <w:t xml:space="preserve">ту Європи 2012 р. з футболу </w:t>
      </w:r>
      <w:r w:rsidRPr="009F6187">
        <w:rPr>
          <w:rFonts w:ascii="Times New Roman" w:hAnsi="Times New Roman" w:cs="Times New Roman"/>
          <w:sz w:val="28"/>
          <w:szCs w:val="28"/>
        </w:rPr>
        <w:t>було лікві</w:t>
      </w:r>
      <w:r w:rsidR="004B64D5">
        <w:rPr>
          <w:rFonts w:ascii="Times New Roman" w:hAnsi="Times New Roman" w:cs="Times New Roman"/>
          <w:sz w:val="28"/>
          <w:szCs w:val="28"/>
        </w:rPr>
        <w:t xml:space="preserve">довано в листопаді 2008 р. </w:t>
      </w:r>
      <w:r w:rsidRPr="009F6187">
        <w:rPr>
          <w:rFonts w:ascii="Times New Roman" w:hAnsi="Times New Roman" w:cs="Times New Roman"/>
          <w:sz w:val="28"/>
          <w:szCs w:val="28"/>
        </w:rPr>
        <w:t xml:space="preserve"> Натомість утворено нову структуру – Координаційне бюро з питань підготовки та проведення в Україні фінальної частини чемпіонату Європи 2012 р. з футболу.</w:t>
      </w:r>
    </w:p>
    <w:p w:rsidR="000E36B3" w:rsidRPr="009F6187" w:rsidRDefault="000E36B3" w:rsidP="00852524">
      <w:pPr>
        <w:tabs>
          <w:tab w:val="left" w:pos="486"/>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rPr>
        <w:t xml:space="preserve">Окремим напрямком роботи урядових структур України є не лише аналіз власного досвіду забезпечення охорони громадського порядку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 xml:space="preserve">ід час проведення футбольних матчів, але також вивчення аналогічного досвіду зарубіжних країн. Такий шлях проходили всі країни Європи – організатори 9 єврочемпіонатів та кубкових матчів. Так, для вироблення спільних дій у співпраці з Республікою Польща 22 січня 2008 р. між МВС України та Міністерством внутрішніх справ і адміністрації Республіки Польща було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 xml:space="preserve">ідписано Декларацію про співпрацю у справах безпеки фінального турніру Чемпіонату Європи з футболу UEFA EURO 2012, у якій визначено основні засади співпраці з польською стороною та передбачено створення Комітету з питань безпеки, який складатиметься з представників міністерств внутрішніх справ обох </w:t>
      </w:r>
      <w:proofErr w:type="gramStart"/>
      <w:r w:rsidRPr="009F6187">
        <w:rPr>
          <w:rFonts w:ascii="Times New Roman" w:hAnsi="Times New Roman" w:cs="Times New Roman"/>
          <w:sz w:val="28"/>
          <w:szCs w:val="28"/>
        </w:rPr>
        <w:t>країн</w:t>
      </w:r>
      <w:proofErr w:type="gramEnd"/>
      <w:r w:rsidRPr="009F6187">
        <w:rPr>
          <w:rFonts w:ascii="Times New Roman" w:hAnsi="Times New Roman" w:cs="Times New Roman"/>
          <w:sz w:val="28"/>
          <w:szCs w:val="28"/>
        </w:rPr>
        <w:t xml:space="preserve">, UEFA, Федерації футболу України та Польської футбольної асоціації. 9 квітня та 5 травня цього року в м. Києві за участю членів цього Комітету з польської сторони та представників МВС відбулися зустрічі,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 xml:space="preserve">ід час яких досягнуто принципових домовленостей щодо скоординованого порядку спільних дій у правоохоронній сфері. На виконання доручення Уряду України до складу постійної міжурядової робочої групи з координації безпеки під час ЄВРО2012 в рамках Українсько-Польського Комітету з питань підготовки та проведення ЄВРО–2012 включено ряд працівників з числа керівного складу МВС. Проведення вже перших консультацій та </w:t>
      </w:r>
      <w:proofErr w:type="gramStart"/>
      <w:r w:rsidRPr="009F6187">
        <w:rPr>
          <w:rFonts w:ascii="Times New Roman" w:hAnsi="Times New Roman" w:cs="Times New Roman"/>
          <w:sz w:val="28"/>
          <w:szCs w:val="28"/>
        </w:rPr>
        <w:t>зустр</w:t>
      </w:r>
      <w:proofErr w:type="gramEnd"/>
      <w:r w:rsidRPr="009F6187">
        <w:rPr>
          <w:rFonts w:ascii="Times New Roman" w:hAnsi="Times New Roman" w:cs="Times New Roman"/>
          <w:sz w:val="28"/>
          <w:szCs w:val="28"/>
        </w:rPr>
        <w:t xml:space="preserve">ічей засвідчило, що в системі організації безпеки на футбольних заходах є чимало проблем. Головна з них – координація зусиль правоохоронних </w:t>
      </w:r>
      <w:r w:rsidRPr="009F6187">
        <w:rPr>
          <w:rFonts w:ascii="Times New Roman" w:hAnsi="Times New Roman" w:cs="Times New Roman"/>
          <w:sz w:val="28"/>
          <w:szCs w:val="28"/>
        </w:rPr>
        <w:lastRenderedPageBreak/>
        <w:t xml:space="preserve">органів, місцевої влади та організаторів заходів.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xml:space="preserve">В Україні на сьогодні існують певні розбіжності в розумінні окремими відомствами своєї ролі в організації заходів безпеки та забезпеченні правопорядку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 xml:space="preserve">ід час футбольних змагань, у тому числі міжнародних. Тому … надзвичайно цікаво і корисно отримати з перших вуст інформацію про те, на яких засадах співпрацювали центральні, місцеві органи влади та організатори футбольних матчів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ід час останнього чемпіонату світу</w:t>
      </w:r>
      <w:r w:rsidR="00A6607C" w:rsidRPr="009F6187">
        <w:rPr>
          <w:rFonts w:ascii="Times New Roman" w:hAnsi="Times New Roman" w:cs="Times New Roman"/>
          <w:sz w:val="28"/>
          <w:szCs w:val="28"/>
        </w:rPr>
        <w:t>»</w:t>
      </w:r>
      <w:r w:rsidR="00BB254B">
        <w:rPr>
          <w:rFonts w:ascii="Times New Roman" w:hAnsi="Times New Roman" w:cs="Times New Roman"/>
          <w:sz w:val="28"/>
          <w:szCs w:val="28"/>
        </w:rPr>
        <w:t>, − вважає голова ФФУ Г. Суркіс</w:t>
      </w:r>
      <w:r w:rsidRPr="009F6187">
        <w:rPr>
          <w:rFonts w:ascii="Times New Roman" w:hAnsi="Times New Roman" w:cs="Times New Roman"/>
          <w:sz w:val="28"/>
          <w:szCs w:val="28"/>
        </w:rPr>
        <w:t>.</w:t>
      </w:r>
    </w:p>
    <w:p w:rsidR="000E36B3" w:rsidRPr="009F6187" w:rsidRDefault="000E36B3" w:rsidP="00852524">
      <w:pPr>
        <w:tabs>
          <w:tab w:val="left" w:pos="486"/>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 xml:space="preserve">Однак було б передчасним вважати, що найдосконаліші нормативноправові документи та організаційно-профілактичні заходи можуть автоматично гарантувати спокій та безпеку футболістам і глядачам під час матчів на стадіонах та поза ними. Відомий дослідник британських футбольних хуліганів Д. Бримсон відзначає діалектичний зв’язок між діями хуліганів та контрзаходами влади. </w:t>
      </w:r>
      <w:r w:rsidRPr="009F6187">
        <w:rPr>
          <w:rFonts w:ascii="Times New Roman" w:hAnsi="Times New Roman" w:cs="Times New Roman"/>
          <w:sz w:val="28"/>
          <w:szCs w:val="28"/>
        </w:rPr>
        <w:t>Він зауважу</w:t>
      </w:r>
      <w:proofErr w:type="gramStart"/>
      <w:r w:rsidRPr="009F6187">
        <w:rPr>
          <w:rFonts w:ascii="Times New Roman" w:hAnsi="Times New Roman" w:cs="Times New Roman"/>
          <w:sz w:val="28"/>
          <w:szCs w:val="28"/>
        </w:rPr>
        <w:t>є:</w:t>
      </w:r>
      <w:proofErr w:type="gramEnd"/>
      <w:r w:rsidRPr="009F6187">
        <w:rPr>
          <w:rFonts w:ascii="Times New Roman" w:hAnsi="Times New Roman" w:cs="Times New Roman"/>
          <w:sz w:val="28"/>
          <w:szCs w:val="28"/>
        </w:rPr>
        <w:t xml:space="preserve">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Даже слепому видно: футбольные хулиганы всегда опережают действия властей. Так и должно быть, иначе проблема давно бы разрешилась. Чем больше законов будет принято, чем больше усилий примет полиция, тем изощреннее стану</w:t>
      </w:r>
      <w:r w:rsidR="00BB254B">
        <w:rPr>
          <w:rFonts w:ascii="Times New Roman" w:hAnsi="Times New Roman" w:cs="Times New Roman"/>
          <w:sz w:val="28"/>
          <w:szCs w:val="28"/>
        </w:rPr>
        <w:t>т действия хулиганов</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w:t>
      </w:r>
    </w:p>
    <w:p w:rsidR="000E36B3" w:rsidRPr="009F6187" w:rsidRDefault="002F61E5" w:rsidP="00852524">
      <w:pPr>
        <w:tabs>
          <w:tab w:val="left" w:pos="486"/>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 xml:space="preserve">Відповідно до ст. 8 Регламенту, забезпечення громадського порядку та громадської безпеки у зв’язку з підготовкою та проведенням футбольних матчів здійснюється на принципах: 1) законності; 2) запобігання проявам насильства та неналежній поведінці з боку глядачів, антисоціальним та расистським проявам; 3) пріоритетності превентивних заходів; 4) формування доброзичливих відносин між усіма суб’єктами правовідносин у сфері підготовки та проведення футбольних матчів; 5) взаємної поваги та пошуку компромісних рішень; 6) відкритості й гласності; 7) відповідальності за виконання прийнятих зобов’язань. Регламент визнає Національну поліцію спеціальним суб’єктом забезпечення громадського порядку та громадської безпеки, що у межах своєї компетенції взаємодіє з іншими визначеними суб’єктами,  які відповідають за забезпечення громадського порядку та громадської безпеки у зв’язку з підготовкою й проведенням футбольного </w:t>
      </w:r>
      <w:r w:rsidRPr="009F6187">
        <w:rPr>
          <w:rFonts w:ascii="Times New Roman" w:hAnsi="Times New Roman" w:cs="Times New Roman"/>
          <w:sz w:val="28"/>
          <w:szCs w:val="28"/>
          <w:lang w:val="uk-UA"/>
        </w:rPr>
        <w:lastRenderedPageBreak/>
        <w:t>матчу. Водночас на інших суб’єктів забезпечення громадського порядку та громадської безпеки покладаються завдання з надання допомоги Національній поліції у забезпеченні громадського порядку та громадської безпеки, запобіганні адміністративним правопорушенням і злочинам.</w:t>
      </w:r>
    </w:p>
    <w:p w:rsidR="008B738E" w:rsidRPr="009F6187" w:rsidRDefault="002F61E5" w:rsidP="00852524">
      <w:pPr>
        <w:tabs>
          <w:tab w:val="left" w:pos="486"/>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 xml:space="preserve">Відомо, що першим виявом агресії фанатів є дрібне хуліганство, і лише за підтримки більшої кількості осіб (натовпу) воно переростає у суспільно небезпечні дії (руйнування майна, побиття людей, а інколи – навіть убивство). </w:t>
      </w:r>
      <w:r w:rsidRPr="009F6187">
        <w:rPr>
          <w:rFonts w:ascii="Times New Roman" w:hAnsi="Times New Roman" w:cs="Times New Roman"/>
          <w:sz w:val="28"/>
          <w:szCs w:val="28"/>
        </w:rPr>
        <w:t xml:space="preserve">Зазвичай – це злочини проти життя і здоров’я осіб, громадського порядку та моральності, власності. У період проведення футбольних матчів, зокрема, значно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ідвищується рівень злочинів, пов’язаних із зниженням, на думку натовпу, авторитету органів державної влади та місцевого самоврядування, спричинене непереборним бажанням уболівальників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підігрітих</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xml:space="preserve"> учинками, алкоголем, наркотиками) доведення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правильності</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xml:space="preserve"> своєї думки до суб’єктів публічної влади </w:t>
      </w:r>
      <w:proofErr w:type="gramStart"/>
      <w:r w:rsidRPr="009F6187">
        <w:rPr>
          <w:rFonts w:ascii="Times New Roman" w:hAnsi="Times New Roman" w:cs="Times New Roman"/>
          <w:sz w:val="28"/>
          <w:szCs w:val="28"/>
        </w:rPr>
        <w:t>неправом</w:t>
      </w:r>
      <w:proofErr w:type="gramEnd"/>
      <w:r w:rsidRPr="009F6187">
        <w:rPr>
          <w:rFonts w:ascii="Times New Roman" w:hAnsi="Times New Roman" w:cs="Times New Roman"/>
          <w:sz w:val="28"/>
          <w:szCs w:val="28"/>
        </w:rPr>
        <w:t>ірним способом. У зв’язку із цим розглянемо також і проблему, яка стосується обігу наркотичних засобів, їх аналогі</w:t>
      </w:r>
      <w:proofErr w:type="gramStart"/>
      <w:r w:rsidRPr="009F6187">
        <w:rPr>
          <w:rFonts w:ascii="Times New Roman" w:hAnsi="Times New Roman" w:cs="Times New Roman"/>
          <w:sz w:val="28"/>
          <w:szCs w:val="28"/>
        </w:rPr>
        <w:t>в</w:t>
      </w:r>
      <w:proofErr w:type="gramEnd"/>
      <w:r w:rsidRPr="009F6187">
        <w:rPr>
          <w:rFonts w:ascii="Times New Roman" w:hAnsi="Times New Roman" w:cs="Times New Roman"/>
          <w:sz w:val="28"/>
          <w:szCs w:val="28"/>
        </w:rPr>
        <w:t xml:space="preserve"> та інших психотропних речовин, що лише збільшує масштаби протиправних діянь. Нормативною основою такої роботи є насамперед Кодекс України про </w:t>
      </w:r>
      <w:r w:rsidR="00BB254B">
        <w:rPr>
          <w:rFonts w:ascii="Times New Roman" w:hAnsi="Times New Roman" w:cs="Times New Roman"/>
          <w:sz w:val="28"/>
          <w:szCs w:val="28"/>
        </w:rPr>
        <w:t>адміністративні правопорушення</w:t>
      </w:r>
      <w:r w:rsidRPr="009F6187">
        <w:rPr>
          <w:rFonts w:ascii="Times New Roman" w:hAnsi="Times New Roman" w:cs="Times New Roman"/>
          <w:sz w:val="28"/>
          <w:szCs w:val="28"/>
        </w:rPr>
        <w:t>, інші законодавчі та нормативно-правові акти, що регулюють адміністративну відповідальність.</w:t>
      </w:r>
    </w:p>
    <w:p w:rsidR="00CE5335" w:rsidRPr="009F6187" w:rsidRDefault="008B738E" w:rsidP="00852524">
      <w:pPr>
        <w:tabs>
          <w:tab w:val="left" w:pos="486"/>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 xml:space="preserve">Процес попередження злочинів, скоєних футбольними уболівальниками, ускладнюється відсутністю нормативно-правової бази регулювання даної проблеми, недостатньою розробленістю та ефективністю методів боротьби з хуліганами, низьким рівнем організаційно-технічного забезпечення спортивних комплексів, слабкою підготовленістю співробітників, які забезпечують порядок під час матчів. Демократизація державного і суспільного життя в умовах відсутності стримуючих механізмів криміналізації суспільства тягне за собою можливість насильницьких способів вирішення конфліктів, правовий нігілізм, нехтування правилами і нормами поведінки. На цьому тлі посилюються позиції злочинності, зростає </w:t>
      </w:r>
      <w:r w:rsidRPr="009F6187">
        <w:rPr>
          <w:rFonts w:ascii="Times New Roman" w:hAnsi="Times New Roman" w:cs="Times New Roman"/>
          <w:sz w:val="28"/>
          <w:szCs w:val="28"/>
          <w:lang w:val="uk-UA"/>
        </w:rPr>
        <w:lastRenderedPageBreak/>
        <w:t xml:space="preserve">ступінь її організованості, збільшується число неформальних груп неповнолітніх та молоді, у тому числі об'єднань футбольних фанатів, які культивують агресію і насильство. </w:t>
      </w:r>
      <w:r w:rsidRPr="009F6187">
        <w:rPr>
          <w:rFonts w:ascii="Times New Roman" w:hAnsi="Times New Roman" w:cs="Times New Roman"/>
          <w:sz w:val="28"/>
          <w:szCs w:val="28"/>
        </w:rPr>
        <w:t xml:space="preserve">Все це </w:t>
      </w:r>
      <w:proofErr w:type="gramStart"/>
      <w:r w:rsidRPr="009F6187">
        <w:rPr>
          <w:rFonts w:ascii="Times New Roman" w:hAnsi="Times New Roman" w:cs="Times New Roman"/>
          <w:sz w:val="28"/>
          <w:szCs w:val="28"/>
        </w:rPr>
        <w:t>ставить перед наукою і практикою завдання поглибленого вивчення дано</w:t>
      </w:r>
      <w:proofErr w:type="gramEnd"/>
      <w:r w:rsidRPr="009F6187">
        <w:rPr>
          <w:rFonts w:ascii="Times New Roman" w:hAnsi="Times New Roman" w:cs="Times New Roman"/>
          <w:sz w:val="28"/>
          <w:szCs w:val="28"/>
        </w:rPr>
        <w:t xml:space="preserve">ї проблеми та розробку ефективних заходів боротьби з ними. Притягнути фаната до юридичної відповідальності в Україні майже неможливо. </w:t>
      </w:r>
      <w:proofErr w:type="gramStart"/>
      <w:r w:rsidRPr="009F6187">
        <w:rPr>
          <w:rFonts w:ascii="Times New Roman" w:hAnsi="Times New Roman" w:cs="Times New Roman"/>
          <w:sz w:val="28"/>
          <w:szCs w:val="28"/>
        </w:rPr>
        <w:t>За незаконні дії фанатів на стадіонах розплачуються футбольні клуби, тобто можна спокійно прийти на стадіон, запалити димову шашку, створити небезпечну ситуацію...і залишитися непокараним.</w:t>
      </w:r>
      <w:proofErr w:type="gramEnd"/>
      <w:r w:rsidRPr="009F6187">
        <w:rPr>
          <w:rFonts w:ascii="Times New Roman" w:hAnsi="Times New Roman" w:cs="Times New Roman"/>
          <w:sz w:val="28"/>
          <w:szCs w:val="28"/>
        </w:rPr>
        <w:t xml:space="preserve"> Дивна ситуація, яка потребує правового регулювання. Дані дії фанатів можна кваліфікувати за статтею 296 Кримінального</w:t>
      </w:r>
      <w:r w:rsidR="00BB254B">
        <w:rPr>
          <w:rFonts w:ascii="Times New Roman" w:hAnsi="Times New Roman" w:cs="Times New Roman"/>
          <w:sz w:val="28"/>
          <w:szCs w:val="28"/>
        </w:rPr>
        <w:t xml:space="preserve"> кодексу України – хуліганство</w:t>
      </w:r>
      <w:r w:rsidRPr="009F6187">
        <w:rPr>
          <w:rFonts w:ascii="Times New Roman" w:hAnsi="Times New Roman" w:cs="Times New Roman"/>
          <w:sz w:val="28"/>
          <w:szCs w:val="28"/>
        </w:rPr>
        <w:t xml:space="preserve">. На стадіонах встановленні камери спостереження, тому виявити хулігана не є надскаладним завданням, але чому </w:t>
      </w:r>
      <w:proofErr w:type="gramStart"/>
      <w:r w:rsidRPr="009F6187">
        <w:rPr>
          <w:rFonts w:ascii="Times New Roman" w:hAnsi="Times New Roman" w:cs="Times New Roman"/>
          <w:sz w:val="28"/>
          <w:szCs w:val="28"/>
        </w:rPr>
        <w:t>наш</w:t>
      </w:r>
      <w:proofErr w:type="gramEnd"/>
      <w:r w:rsidRPr="009F6187">
        <w:rPr>
          <w:rFonts w:ascii="Times New Roman" w:hAnsi="Times New Roman" w:cs="Times New Roman"/>
          <w:sz w:val="28"/>
          <w:szCs w:val="28"/>
        </w:rPr>
        <w:t xml:space="preserve">і правоохоронні органи не діють? Наприклад, в </w:t>
      </w:r>
      <w:proofErr w:type="gramStart"/>
      <w:r w:rsidRPr="009F6187">
        <w:rPr>
          <w:rFonts w:ascii="Times New Roman" w:hAnsi="Times New Roman" w:cs="Times New Roman"/>
          <w:sz w:val="28"/>
          <w:szCs w:val="28"/>
        </w:rPr>
        <w:t>Англ</w:t>
      </w:r>
      <w:proofErr w:type="gramEnd"/>
      <w:r w:rsidRPr="009F6187">
        <w:rPr>
          <w:rFonts w:ascii="Times New Roman" w:hAnsi="Times New Roman" w:cs="Times New Roman"/>
          <w:sz w:val="28"/>
          <w:szCs w:val="28"/>
        </w:rPr>
        <w:t xml:space="preserve">ії для характеристики ознак таких дій та їх спрямованості вживають термінологічні звороти </w:t>
      </w:r>
      <w:r w:rsidR="00A6607C" w:rsidRPr="009F6187">
        <w:rPr>
          <w:rFonts w:ascii="Times New Roman" w:hAnsi="Times New Roman" w:cs="Times New Roman"/>
          <w:sz w:val="28"/>
          <w:szCs w:val="28"/>
          <w:lang w:val="uk-UA"/>
        </w:rPr>
        <w:t>«</w:t>
      </w:r>
      <w:r w:rsidR="00A6607C" w:rsidRPr="009F6187">
        <w:rPr>
          <w:rFonts w:ascii="Times New Roman" w:hAnsi="Times New Roman" w:cs="Times New Roman"/>
          <w:sz w:val="28"/>
          <w:szCs w:val="28"/>
        </w:rPr>
        <w:t>громадський порядок</w:t>
      </w:r>
      <w:r w:rsidR="00A6607C" w:rsidRPr="009F6187">
        <w:rPr>
          <w:rFonts w:ascii="Times New Roman" w:hAnsi="Times New Roman" w:cs="Times New Roman"/>
          <w:sz w:val="28"/>
          <w:szCs w:val="28"/>
          <w:lang w:val="uk-UA"/>
        </w:rPr>
        <w:t>»</w:t>
      </w:r>
      <w:r w:rsidR="00A6607C" w:rsidRPr="009F6187">
        <w:rPr>
          <w:rFonts w:ascii="Times New Roman" w:hAnsi="Times New Roman" w:cs="Times New Roman"/>
          <w:sz w:val="28"/>
          <w:szCs w:val="28"/>
        </w:rPr>
        <w:t xml:space="preserve">, </w:t>
      </w:r>
      <w:r w:rsidR="00A6607C" w:rsidRPr="009F6187">
        <w:rPr>
          <w:rFonts w:ascii="Times New Roman" w:hAnsi="Times New Roman" w:cs="Times New Roman"/>
          <w:sz w:val="28"/>
          <w:szCs w:val="28"/>
          <w:lang w:val="uk-UA"/>
        </w:rPr>
        <w:t>«</w:t>
      </w:r>
      <w:r w:rsidR="00A6607C" w:rsidRPr="009F6187">
        <w:rPr>
          <w:rFonts w:ascii="Times New Roman" w:hAnsi="Times New Roman" w:cs="Times New Roman"/>
          <w:sz w:val="28"/>
          <w:szCs w:val="28"/>
        </w:rPr>
        <w:t>громадський спокій</w:t>
      </w:r>
      <w:r w:rsidR="00A6607C" w:rsidRPr="009F6187">
        <w:rPr>
          <w:rFonts w:ascii="Times New Roman" w:hAnsi="Times New Roman" w:cs="Times New Roman"/>
          <w:sz w:val="28"/>
          <w:szCs w:val="28"/>
          <w:lang w:val="uk-UA"/>
        </w:rPr>
        <w:t>»</w:t>
      </w:r>
      <w:r w:rsidR="003327D9">
        <w:rPr>
          <w:rFonts w:ascii="Times New Roman" w:hAnsi="Times New Roman" w:cs="Times New Roman"/>
          <w:sz w:val="28"/>
          <w:szCs w:val="28"/>
        </w:rPr>
        <w:t xml:space="preserve">, </w:t>
      </w:r>
      <w:r w:rsidR="003327D9">
        <w:rPr>
          <w:rFonts w:ascii="Times New Roman" w:hAnsi="Times New Roman" w:cs="Times New Roman"/>
          <w:sz w:val="28"/>
          <w:szCs w:val="28"/>
          <w:lang w:val="uk-UA"/>
        </w:rPr>
        <w:t>«</w:t>
      </w:r>
      <w:r w:rsidR="003327D9">
        <w:rPr>
          <w:rFonts w:ascii="Times New Roman" w:hAnsi="Times New Roman" w:cs="Times New Roman"/>
          <w:sz w:val="28"/>
          <w:szCs w:val="28"/>
        </w:rPr>
        <w:t>громадська безпека</w:t>
      </w:r>
      <w:r w:rsidR="003327D9">
        <w:rPr>
          <w:rFonts w:ascii="Times New Roman" w:hAnsi="Times New Roman" w:cs="Times New Roman"/>
          <w:sz w:val="28"/>
          <w:szCs w:val="28"/>
          <w:lang w:val="uk-UA"/>
        </w:rPr>
        <w:t>»</w:t>
      </w:r>
      <w:r w:rsidR="003327D9">
        <w:rPr>
          <w:rFonts w:ascii="Times New Roman" w:hAnsi="Times New Roman" w:cs="Times New Roman"/>
          <w:sz w:val="28"/>
          <w:szCs w:val="28"/>
        </w:rPr>
        <w:t xml:space="preserve">, </w:t>
      </w:r>
      <w:r w:rsidR="003327D9">
        <w:rPr>
          <w:rFonts w:ascii="Times New Roman" w:hAnsi="Times New Roman" w:cs="Times New Roman"/>
          <w:sz w:val="28"/>
          <w:szCs w:val="28"/>
          <w:lang w:val="uk-UA"/>
        </w:rPr>
        <w:t>«</w:t>
      </w:r>
      <w:r w:rsidR="003327D9">
        <w:rPr>
          <w:rFonts w:ascii="Times New Roman" w:hAnsi="Times New Roman" w:cs="Times New Roman"/>
          <w:sz w:val="28"/>
          <w:szCs w:val="28"/>
        </w:rPr>
        <w:t>суспільна мораль</w:t>
      </w:r>
      <w:r w:rsidR="003327D9">
        <w:rPr>
          <w:rFonts w:ascii="Times New Roman" w:hAnsi="Times New Roman" w:cs="Times New Roman"/>
          <w:sz w:val="28"/>
          <w:szCs w:val="28"/>
          <w:lang w:val="uk-UA"/>
        </w:rPr>
        <w:t>»</w:t>
      </w:r>
      <w:r w:rsidRPr="009F6187">
        <w:rPr>
          <w:rFonts w:ascii="Times New Roman" w:hAnsi="Times New Roman" w:cs="Times New Roman"/>
          <w:sz w:val="28"/>
          <w:szCs w:val="28"/>
        </w:rPr>
        <w:t xml:space="preserve"> як</w:t>
      </w:r>
      <w:r w:rsidR="003327D9">
        <w:rPr>
          <w:rFonts w:ascii="Times New Roman" w:hAnsi="Times New Roman" w:cs="Times New Roman"/>
          <w:sz w:val="28"/>
          <w:szCs w:val="28"/>
        </w:rPr>
        <w:t xml:space="preserve"> складові поняття </w:t>
      </w:r>
      <w:r w:rsidR="003327D9">
        <w:rPr>
          <w:rFonts w:ascii="Times New Roman" w:hAnsi="Times New Roman" w:cs="Times New Roman"/>
          <w:sz w:val="28"/>
          <w:szCs w:val="28"/>
          <w:lang w:val="uk-UA"/>
        </w:rPr>
        <w:t>«</w:t>
      </w:r>
      <w:r w:rsidR="003327D9">
        <w:rPr>
          <w:rFonts w:ascii="Times New Roman" w:hAnsi="Times New Roman" w:cs="Times New Roman"/>
          <w:sz w:val="28"/>
          <w:szCs w:val="28"/>
        </w:rPr>
        <w:t>правопорядок</w:t>
      </w:r>
      <w:r w:rsidR="003327D9">
        <w:rPr>
          <w:rFonts w:ascii="Times New Roman" w:hAnsi="Times New Roman" w:cs="Times New Roman"/>
          <w:sz w:val="28"/>
          <w:szCs w:val="28"/>
          <w:lang w:val="uk-UA"/>
        </w:rPr>
        <w:t>»</w:t>
      </w:r>
      <w:r w:rsidRPr="009F6187">
        <w:rPr>
          <w:rFonts w:ascii="Times New Roman" w:hAnsi="Times New Roman" w:cs="Times New Roman"/>
          <w:sz w:val="28"/>
          <w:szCs w:val="28"/>
        </w:rPr>
        <w:t>. Особливими ознаками хуліганських та схожих діянь</w:t>
      </w:r>
      <w:proofErr w:type="gramStart"/>
      <w:r w:rsidRPr="009F6187">
        <w:rPr>
          <w:rFonts w:ascii="Times New Roman" w:hAnsi="Times New Roman" w:cs="Times New Roman"/>
          <w:sz w:val="28"/>
          <w:szCs w:val="28"/>
        </w:rPr>
        <w:t xml:space="preserve"> є:</w:t>
      </w:r>
      <w:proofErr w:type="gramEnd"/>
      <w:r w:rsidRPr="009F6187">
        <w:rPr>
          <w:rFonts w:ascii="Times New Roman" w:hAnsi="Times New Roman" w:cs="Times New Roman"/>
          <w:sz w:val="28"/>
          <w:szCs w:val="28"/>
        </w:rPr>
        <w:t xml:space="preserve"> вчинення їх групою осіб; порушення громадського спокою шляхом публічних закликів до порушення громадського порядку та суспільної моралі, до масових заворушень, проявів вандалізму тощо. Цим діянням притаманна ознака публічності, що є обов'язковою (конститутивною) ознакою таких діянь. Тобто протиправні діяння фанатів кваліфікують як злочин. Змістом об'єктивної сторони юридичного складу цього злочину є двоєдиний насиль</w:t>
      </w:r>
      <w:r w:rsidR="003327D9">
        <w:rPr>
          <w:rFonts w:ascii="Times New Roman" w:hAnsi="Times New Roman" w:cs="Times New Roman"/>
          <w:sz w:val="28"/>
          <w:szCs w:val="28"/>
        </w:rPr>
        <w:t xml:space="preserve">ницький спосіб, який утворюють </w:t>
      </w:r>
      <w:r w:rsidR="003327D9">
        <w:rPr>
          <w:rFonts w:ascii="Times New Roman" w:hAnsi="Times New Roman" w:cs="Times New Roman"/>
          <w:sz w:val="28"/>
          <w:szCs w:val="28"/>
          <w:lang w:val="uk-UA"/>
        </w:rPr>
        <w:t>«</w:t>
      </w:r>
      <w:r w:rsidRPr="009F6187">
        <w:rPr>
          <w:rFonts w:ascii="Times New Roman" w:hAnsi="Times New Roman" w:cs="Times New Roman"/>
          <w:sz w:val="28"/>
          <w:szCs w:val="28"/>
        </w:rPr>
        <w:t>винятковий цині</w:t>
      </w:r>
      <w:r w:rsidR="003327D9">
        <w:rPr>
          <w:rFonts w:ascii="Times New Roman" w:hAnsi="Times New Roman" w:cs="Times New Roman"/>
          <w:sz w:val="28"/>
          <w:szCs w:val="28"/>
        </w:rPr>
        <w:t>зм</w:t>
      </w:r>
      <w:r w:rsidR="003327D9">
        <w:rPr>
          <w:rFonts w:ascii="Times New Roman" w:hAnsi="Times New Roman" w:cs="Times New Roman"/>
          <w:sz w:val="28"/>
          <w:szCs w:val="28"/>
          <w:lang w:val="uk-UA"/>
        </w:rPr>
        <w:t>»</w:t>
      </w:r>
      <w:r w:rsidR="003327D9">
        <w:rPr>
          <w:rFonts w:ascii="Times New Roman" w:hAnsi="Times New Roman" w:cs="Times New Roman"/>
          <w:sz w:val="28"/>
          <w:szCs w:val="28"/>
        </w:rPr>
        <w:t xml:space="preserve"> та </w:t>
      </w:r>
      <w:r w:rsidR="003327D9">
        <w:rPr>
          <w:rFonts w:ascii="Times New Roman" w:hAnsi="Times New Roman" w:cs="Times New Roman"/>
          <w:sz w:val="28"/>
          <w:szCs w:val="28"/>
          <w:lang w:val="uk-UA"/>
        </w:rPr>
        <w:t>«</w:t>
      </w:r>
      <w:r w:rsidR="003327D9">
        <w:rPr>
          <w:rFonts w:ascii="Times New Roman" w:hAnsi="Times New Roman" w:cs="Times New Roman"/>
          <w:sz w:val="28"/>
          <w:szCs w:val="28"/>
        </w:rPr>
        <w:t>особлива зухвалість</w:t>
      </w:r>
      <w:r w:rsidR="003327D9">
        <w:rPr>
          <w:rFonts w:ascii="Times New Roman" w:hAnsi="Times New Roman" w:cs="Times New Roman"/>
          <w:sz w:val="28"/>
          <w:szCs w:val="28"/>
          <w:lang w:val="uk-UA"/>
        </w:rPr>
        <w:t>»</w:t>
      </w:r>
      <w:r w:rsidRPr="009F6187">
        <w:rPr>
          <w:rFonts w:ascii="Times New Roman" w:hAnsi="Times New Roman" w:cs="Times New Roman"/>
          <w:sz w:val="28"/>
          <w:szCs w:val="28"/>
        </w:rPr>
        <w:t xml:space="preserve">, в силу чого діянню притаманна обов'язкова ознака – публічність його вчинення. </w:t>
      </w:r>
      <w:proofErr w:type="gramStart"/>
      <w:r w:rsidRPr="009F6187">
        <w:rPr>
          <w:rFonts w:ascii="Times New Roman" w:hAnsi="Times New Roman" w:cs="Times New Roman"/>
          <w:sz w:val="28"/>
          <w:szCs w:val="28"/>
        </w:rPr>
        <w:t>Ця ознака може мати місце як при вчиненні хуліганства в громадських місцях, так і не в громадських місцях, і навіть у відсутності потерпілих або будь-яких осіб. Також обов'язковою ознакою цього елементу злочину є наявність моральної шкоди, а при вчиненні більшості злочинів – фізичної та матеріальної шкоди, що утворюють злочинні насл</w:t>
      </w:r>
      <w:proofErr w:type="gramEnd"/>
      <w:r w:rsidRPr="009F6187">
        <w:rPr>
          <w:rFonts w:ascii="Times New Roman" w:hAnsi="Times New Roman" w:cs="Times New Roman"/>
          <w:sz w:val="28"/>
          <w:szCs w:val="28"/>
        </w:rPr>
        <w:t xml:space="preserve">ідки хуліганства. Все це дає можливість довести, що за </w:t>
      </w:r>
      <w:proofErr w:type="gramStart"/>
      <w:r w:rsidRPr="009F6187">
        <w:rPr>
          <w:rFonts w:ascii="Times New Roman" w:hAnsi="Times New Roman" w:cs="Times New Roman"/>
          <w:sz w:val="28"/>
          <w:szCs w:val="28"/>
        </w:rPr>
        <w:t>своєю</w:t>
      </w:r>
      <w:proofErr w:type="gramEnd"/>
      <w:r w:rsidRPr="009F6187">
        <w:rPr>
          <w:rFonts w:ascii="Times New Roman" w:hAnsi="Times New Roman" w:cs="Times New Roman"/>
          <w:sz w:val="28"/>
          <w:szCs w:val="28"/>
        </w:rPr>
        <w:t xml:space="preserve"> </w:t>
      </w:r>
      <w:r w:rsidRPr="009F6187">
        <w:rPr>
          <w:rFonts w:ascii="Times New Roman" w:hAnsi="Times New Roman" w:cs="Times New Roman"/>
          <w:sz w:val="28"/>
          <w:szCs w:val="28"/>
        </w:rPr>
        <w:lastRenderedPageBreak/>
        <w:t>конструкцією злочин має формально-матеріальни</w:t>
      </w:r>
      <w:r w:rsidR="003327D9">
        <w:rPr>
          <w:rFonts w:ascii="Times New Roman" w:hAnsi="Times New Roman" w:cs="Times New Roman"/>
          <w:sz w:val="28"/>
          <w:szCs w:val="28"/>
        </w:rPr>
        <w:t>й склад. Отже, безпосереднім об</w:t>
      </w:r>
      <w:r w:rsidR="003327D9">
        <w:rPr>
          <w:rFonts w:ascii="Times New Roman" w:hAnsi="Times New Roman" w:cs="Times New Roman"/>
          <w:sz w:val="28"/>
          <w:szCs w:val="28"/>
          <w:lang w:val="uk-UA"/>
        </w:rPr>
        <w:t>’</w:t>
      </w:r>
      <w:r w:rsidRPr="009F6187">
        <w:rPr>
          <w:rFonts w:ascii="Times New Roman" w:hAnsi="Times New Roman" w:cs="Times New Roman"/>
          <w:sz w:val="28"/>
          <w:szCs w:val="28"/>
        </w:rPr>
        <w:t>єктом злочину, передбаченого ст.296 КК, є громадський спокій як складова частина громадсь</w:t>
      </w:r>
      <w:r w:rsidR="003327D9">
        <w:rPr>
          <w:rFonts w:ascii="Times New Roman" w:hAnsi="Times New Roman" w:cs="Times New Roman"/>
          <w:sz w:val="28"/>
          <w:szCs w:val="28"/>
        </w:rPr>
        <w:t>кого порядку, тому порушникі</w:t>
      </w:r>
      <w:proofErr w:type="gramStart"/>
      <w:r w:rsidR="003327D9">
        <w:rPr>
          <w:rFonts w:ascii="Times New Roman" w:hAnsi="Times New Roman" w:cs="Times New Roman"/>
          <w:sz w:val="28"/>
          <w:szCs w:val="28"/>
        </w:rPr>
        <w:t>в</w:t>
      </w:r>
      <w:proofErr w:type="gramEnd"/>
      <w:r w:rsidR="003327D9">
        <w:rPr>
          <w:rFonts w:ascii="Times New Roman" w:hAnsi="Times New Roman" w:cs="Times New Roman"/>
          <w:sz w:val="28"/>
          <w:szCs w:val="28"/>
        </w:rPr>
        <w:t xml:space="preserve"> (</w:t>
      </w:r>
      <w:r w:rsidRPr="009F6187">
        <w:rPr>
          <w:rFonts w:ascii="Times New Roman" w:hAnsi="Times New Roman" w:cs="Times New Roman"/>
          <w:sz w:val="28"/>
          <w:szCs w:val="28"/>
        </w:rPr>
        <w:t xml:space="preserve">в даному випадку футбольних </w:t>
      </w:r>
      <w:proofErr w:type="gramStart"/>
      <w:r w:rsidRPr="009F6187">
        <w:rPr>
          <w:rFonts w:ascii="Times New Roman" w:hAnsi="Times New Roman" w:cs="Times New Roman"/>
          <w:sz w:val="28"/>
          <w:szCs w:val="28"/>
        </w:rPr>
        <w:t>фанат</w:t>
      </w:r>
      <w:proofErr w:type="gramEnd"/>
      <w:r w:rsidRPr="009F6187">
        <w:rPr>
          <w:rFonts w:ascii="Times New Roman" w:hAnsi="Times New Roman" w:cs="Times New Roman"/>
          <w:sz w:val="28"/>
          <w:szCs w:val="28"/>
        </w:rPr>
        <w:t xml:space="preserve">ів) необхідно притягувати до </w:t>
      </w:r>
      <w:r w:rsidR="00BB254B">
        <w:rPr>
          <w:rFonts w:ascii="Times New Roman" w:hAnsi="Times New Roman" w:cs="Times New Roman"/>
          <w:sz w:val="28"/>
          <w:szCs w:val="28"/>
        </w:rPr>
        <w:t>кримінальної відповідальності</w:t>
      </w:r>
      <w:r w:rsidRPr="009F6187">
        <w:rPr>
          <w:rFonts w:ascii="Times New Roman" w:hAnsi="Times New Roman" w:cs="Times New Roman"/>
          <w:sz w:val="28"/>
          <w:szCs w:val="28"/>
        </w:rPr>
        <w:t xml:space="preserve">. </w:t>
      </w:r>
    </w:p>
    <w:p w:rsidR="008B738E" w:rsidRPr="009F6187" w:rsidRDefault="008B738E" w:rsidP="00852524">
      <w:pPr>
        <w:tabs>
          <w:tab w:val="left" w:pos="486"/>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rPr>
        <w:t xml:space="preserve">В Україні є декілька фанатських угруповань із </w:t>
      </w:r>
      <w:proofErr w:type="gramStart"/>
      <w:r w:rsidRPr="009F6187">
        <w:rPr>
          <w:rFonts w:ascii="Times New Roman" w:hAnsi="Times New Roman" w:cs="Times New Roman"/>
          <w:sz w:val="28"/>
          <w:szCs w:val="28"/>
        </w:rPr>
        <w:t>р</w:t>
      </w:r>
      <w:proofErr w:type="gramEnd"/>
      <w:r w:rsidRPr="009F6187">
        <w:rPr>
          <w:rFonts w:ascii="Times New Roman" w:hAnsi="Times New Roman" w:cs="Times New Roman"/>
          <w:sz w:val="28"/>
          <w:szCs w:val="28"/>
        </w:rPr>
        <w:t xml:space="preserve">ізних міст. Причому є така цікава особливість, що наявність сильної команди не означає, що </w:t>
      </w:r>
      <w:r w:rsidR="00C41341">
        <w:rPr>
          <w:rFonts w:ascii="Times New Roman" w:hAnsi="Times New Roman" w:cs="Times New Roman"/>
          <w:sz w:val="28"/>
          <w:szCs w:val="28"/>
        </w:rPr>
        <w:t xml:space="preserve">в неї сильні фанати, наприклад </w:t>
      </w:r>
      <w:r w:rsidR="003327D9">
        <w:rPr>
          <w:rFonts w:ascii="Times New Roman" w:hAnsi="Times New Roman" w:cs="Times New Roman"/>
          <w:sz w:val="28"/>
          <w:szCs w:val="28"/>
          <w:lang w:val="uk-UA"/>
        </w:rPr>
        <w:t>«</w:t>
      </w:r>
      <w:r w:rsidR="003327D9">
        <w:rPr>
          <w:rFonts w:ascii="Times New Roman" w:hAnsi="Times New Roman" w:cs="Times New Roman"/>
          <w:sz w:val="28"/>
          <w:szCs w:val="28"/>
        </w:rPr>
        <w:t>Шахтар</w:t>
      </w:r>
      <w:r w:rsidR="003327D9">
        <w:rPr>
          <w:rFonts w:ascii="Times New Roman" w:hAnsi="Times New Roman" w:cs="Times New Roman"/>
          <w:sz w:val="28"/>
          <w:szCs w:val="28"/>
          <w:lang w:val="uk-UA"/>
        </w:rPr>
        <w:t>»</w:t>
      </w:r>
      <w:r w:rsidRPr="009F6187">
        <w:rPr>
          <w:rFonts w:ascii="Times New Roman" w:hAnsi="Times New Roman" w:cs="Times New Roman"/>
          <w:sz w:val="28"/>
          <w:szCs w:val="28"/>
        </w:rPr>
        <w:t>, команда сильна, але фанатський рух в них зовсім не розвинений. Є угруповання, які перебувають у стані відкритої війни між собою. Напри</w:t>
      </w:r>
      <w:r w:rsidR="003327D9">
        <w:rPr>
          <w:rFonts w:ascii="Times New Roman" w:hAnsi="Times New Roman" w:cs="Times New Roman"/>
          <w:sz w:val="28"/>
          <w:szCs w:val="28"/>
        </w:rPr>
        <w:t xml:space="preserve">клад, уболівальники київського </w:t>
      </w:r>
      <w:r w:rsidR="003327D9">
        <w:rPr>
          <w:rFonts w:ascii="Times New Roman" w:hAnsi="Times New Roman" w:cs="Times New Roman"/>
          <w:sz w:val="28"/>
          <w:szCs w:val="28"/>
          <w:lang w:val="uk-UA"/>
        </w:rPr>
        <w:t>«</w:t>
      </w:r>
      <w:r w:rsidR="003327D9">
        <w:rPr>
          <w:rFonts w:ascii="Times New Roman" w:hAnsi="Times New Roman" w:cs="Times New Roman"/>
          <w:sz w:val="28"/>
          <w:szCs w:val="28"/>
        </w:rPr>
        <w:t>Динамо</w:t>
      </w:r>
      <w:r w:rsidR="003327D9">
        <w:rPr>
          <w:rFonts w:ascii="Times New Roman" w:hAnsi="Times New Roman" w:cs="Times New Roman"/>
          <w:sz w:val="28"/>
          <w:szCs w:val="28"/>
          <w:lang w:val="uk-UA"/>
        </w:rPr>
        <w:t>»</w:t>
      </w:r>
      <w:r w:rsidRPr="009F6187">
        <w:rPr>
          <w:rFonts w:ascii="Times New Roman" w:hAnsi="Times New Roman" w:cs="Times New Roman"/>
          <w:sz w:val="28"/>
          <w:szCs w:val="28"/>
        </w:rPr>
        <w:t>, дніпропетровськог</w:t>
      </w:r>
      <w:r w:rsidR="003327D9">
        <w:rPr>
          <w:rFonts w:ascii="Times New Roman" w:hAnsi="Times New Roman" w:cs="Times New Roman"/>
          <w:sz w:val="28"/>
          <w:szCs w:val="28"/>
        </w:rPr>
        <w:t xml:space="preserve">о </w:t>
      </w:r>
      <w:r w:rsidR="003327D9">
        <w:rPr>
          <w:rFonts w:ascii="Times New Roman" w:hAnsi="Times New Roman" w:cs="Times New Roman"/>
          <w:sz w:val="28"/>
          <w:szCs w:val="28"/>
          <w:lang w:val="uk-UA"/>
        </w:rPr>
        <w:t>«</w:t>
      </w:r>
      <w:r w:rsidR="003327D9">
        <w:rPr>
          <w:rFonts w:ascii="Times New Roman" w:hAnsi="Times New Roman" w:cs="Times New Roman"/>
          <w:sz w:val="28"/>
          <w:szCs w:val="28"/>
        </w:rPr>
        <w:t>Дніпра</w:t>
      </w:r>
      <w:r w:rsidR="003327D9">
        <w:rPr>
          <w:rFonts w:ascii="Times New Roman" w:hAnsi="Times New Roman" w:cs="Times New Roman"/>
          <w:sz w:val="28"/>
          <w:szCs w:val="28"/>
          <w:lang w:val="uk-UA"/>
        </w:rPr>
        <w:t>»</w:t>
      </w:r>
      <w:r w:rsidR="003327D9">
        <w:rPr>
          <w:rFonts w:ascii="Times New Roman" w:hAnsi="Times New Roman" w:cs="Times New Roman"/>
          <w:sz w:val="28"/>
          <w:szCs w:val="28"/>
        </w:rPr>
        <w:t xml:space="preserve"> і львівських </w:t>
      </w:r>
      <w:r w:rsidR="003327D9">
        <w:rPr>
          <w:rFonts w:ascii="Times New Roman" w:hAnsi="Times New Roman" w:cs="Times New Roman"/>
          <w:sz w:val="28"/>
          <w:szCs w:val="28"/>
          <w:lang w:val="uk-UA"/>
        </w:rPr>
        <w:t>«</w:t>
      </w:r>
      <w:r w:rsidR="003327D9">
        <w:rPr>
          <w:rFonts w:ascii="Times New Roman" w:hAnsi="Times New Roman" w:cs="Times New Roman"/>
          <w:sz w:val="28"/>
          <w:szCs w:val="28"/>
        </w:rPr>
        <w:t>Карпат</w:t>
      </w:r>
      <w:r w:rsidR="003327D9">
        <w:rPr>
          <w:rFonts w:ascii="Times New Roman" w:hAnsi="Times New Roman" w:cs="Times New Roman"/>
          <w:sz w:val="28"/>
          <w:szCs w:val="28"/>
          <w:lang w:val="uk-UA"/>
        </w:rPr>
        <w:t>»</w:t>
      </w:r>
      <w:r w:rsidRPr="009F6187">
        <w:rPr>
          <w:rFonts w:ascii="Times New Roman" w:hAnsi="Times New Roman" w:cs="Times New Roman"/>
          <w:sz w:val="28"/>
          <w:szCs w:val="28"/>
        </w:rPr>
        <w:t xml:space="preserve"> протис</w:t>
      </w:r>
      <w:r w:rsidR="003327D9">
        <w:rPr>
          <w:rFonts w:ascii="Times New Roman" w:hAnsi="Times New Roman" w:cs="Times New Roman"/>
          <w:sz w:val="28"/>
          <w:szCs w:val="28"/>
        </w:rPr>
        <w:t xml:space="preserve">тоять шанувальникам столичного </w:t>
      </w:r>
      <w:r w:rsidR="003327D9">
        <w:rPr>
          <w:rFonts w:ascii="Times New Roman" w:hAnsi="Times New Roman" w:cs="Times New Roman"/>
          <w:sz w:val="28"/>
          <w:szCs w:val="28"/>
          <w:lang w:val="uk-UA"/>
        </w:rPr>
        <w:t>«</w:t>
      </w:r>
      <w:r w:rsidR="003327D9">
        <w:rPr>
          <w:rFonts w:ascii="Times New Roman" w:hAnsi="Times New Roman" w:cs="Times New Roman"/>
          <w:sz w:val="28"/>
          <w:szCs w:val="28"/>
        </w:rPr>
        <w:t>Арсеналу</w:t>
      </w:r>
      <w:r w:rsidR="003327D9">
        <w:rPr>
          <w:rFonts w:ascii="Times New Roman" w:hAnsi="Times New Roman" w:cs="Times New Roman"/>
          <w:sz w:val="28"/>
          <w:szCs w:val="28"/>
          <w:lang w:val="uk-UA"/>
        </w:rPr>
        <w:t>»</w:t>
      </w:r>
      <w:r w:rsidR="003327D9">
        <w:rPr>
          <w:rFonts w:ascii="Times New Roman" w:hAnsi="Times New Roman" w:cs="Times New Roman"/>
          <w:sz w:val="28"/>
          <w:szCs w:val="28"/>
        </w:rPr>
        <w:t xml:space="preserve">, одеського </w:t>
      </w:r>
      <w:r w:rsidR="003327D9">
        <w:rPr>
          <w:rFonts w:ascii="Times New Roman" w:hAnsi="Times New Roman" w:cs="Times New Roman"/>
          <w:sz w:val="28"/>
          <w:szCs w:val="28"/>
          <w:lang w:val="uk-UA"/>
        </w:rPr>
        <w:t>«</w:t>
      </w:r>
      <w:r w:rsidRPr="009F6187">
        <w:rPr>
          <w:rFonts w:ascii="Times New Roman" w:hAnsi="Times New Roman" w:cs="Times New Roman"/>
          <w:sz w:val="28"/>
          <w:szCs w:val="28"/>
        </w:rPr>
        <w:t>Чорномор</w:t>
      </w:r>
      <w:r w:rsidR="003327D9">
        <w:rPr>
          <w:rFonts w:ascii="Times New Roman" w:hAnsi="Times New Roman" w:cs="Times New Roman"/>
          <w:sz w:val="28"/>
          <w:szCs w:val="28"/>
        </w:rPr>
        <w:t>ця</w:t>
      </w:r>
      <w:r w:rsidR="003327D9">
        <w:rPr>
          <w:rFonts w:ascii="Times New Roman" w:hAnsi="Times New Roman" w:cs="Times New Roman"/>
          <w:sz w:val="28"/>
          <w:szCs w:val="28"/>
          <w:lang w:val="uk-UA"/>
        </w:rPr>
        <w:t>»</w:t>
      </w:r>
      <w:r w:rsidR="003327D9">
        <w:rPr>
          <w:rFonts w:ascii="Times New Roman" w:hAnsi="Times New Roman" w:cs="Times New Roman"/>
          <w:sz w:val="28"/>
          <w:szCs w:val="28"/>
        </w:rPr>
        <w:t xml:space="preserve"> і запорізького </w:t>
      </w:r>
      <w:r w:rsidR="003327D9">
        <w:rPr>
          <w:rFonts w:ascii="Times New Roman" w:hAnsi="Times New Roman" w:cs="Times New Roman"/>
          <w:sz w:val="28"/>
          <w:szCs w:val="28"/>
          <w:lang w:val="uk-UA"/>
        </w:rPr>
        <w:t>«</w:t>
      </w:r>
      <w:r w:rsidR="003327D9">
        <w:rPr>
          <w:rFonts w:ascii="Times New Roman" w:hAnsi="Times New Roman" w:cs="Times New Roman"/>
          <w:sz w:val="28"/>
          <w:szCs w:val="28"/>
        </w:rPr>
        <w:t>Металурга</w:t>
      </w:r>
      <w:r w:rsidR="003327D9">
        <w:rPr>
          <w:rFonts w:ascii="Times New Roman" w:hAnsi="Times New Roman" w:cs="Times New Roman"/>
          <w:sz w:val="28"/>
          <w:szCs w:val="28"/>
          <w:lang w:val="uk-UA"/>
        </w:rPr>
        <w:t>»</w:t>
      </w:r>
      <w:r w:rsidRPr="009F6187">
        <w:rPr>
          <w:rFonts w:ascii="Times New Roman" w:hAnsi="Times New Roman" w:cs="Times New Roman"/>
          <w:sz w:val="28"/>
          <w:szCs w:val="28"/>
        </w:rPr>
        <w:t xml:space="preserve">. </w:t>
      </w:r>
      <w:proofErr w:type="gramStart"/>
      <w:r w:rsidRPr="009F6187">
        <w:rPr>
          <w:rFonts w:ascii="Times New Roman" w:hAnsi="Times New Roman" w:cs="Times New Roman"/>
          <w:sz w:val="28"/>
          <w:szCs w:val="28"/>
        </w:rPr>
        <w:t>Ц</w:t>
      </w:r>
      <w:proofErr w:type="gramEnd"/>
      <w:r w:rsidRPr="009F6187">
        <w:rPr>
          <w:rFonts w:ascii="Times New Roman" w:hAnsi="Times New Roman" w:cs="Times New Roman"/>
          <w:sz w:val="28"/>
          <w:szCs w:val="28"/>
        </w:rPr>
        <w:t>і дві коаліції почали ворогувати ще з часів Рад</w:t>
      </w:r>
      <w:r w:rsidR="003327D9">
        <w:rPr>
          <w:rFonts w:ascii="Times New Roman" w:hAnsi="Times New Roman" w:cs="Times New Roman"/>
          <w:sz w:val="28"/>
          <w:szCs w:val="28"/>
        </w:rPr>
        <w:t xml:space="preserve">янського Союзу. </w:t>
      </w:r>
      <w:proofErr w:type="gramStart"/>
      <w:r w:rsidR="003327D9">
        <w:rPr>
          <w:rFonts w:ascii="Times New Roman" w:hAnsi="Times New Roman" w:cs="Times New Roman"/>
          <w:sz w:val="28"/>
          <w:szCs w:val="28"/>
        </w:rPr>
        <w:t>Р</w:t>
      </w:r>
      <w:proofErr w:type="gramEnd"/>
      <w:r w:rsidR="003327D9">
        <w:rPr>
          <w:rFonts w:ascii="Times New Roman" w:hAnsi="Times New Roman" w:cs="Times New Roman"/>
          <w:sz w:val="28"/>
          <w:szCs w:val="28"/>
        </w:rPr>
        <w:t xml:space="preserve">іч у тому, що </w:t>
      </w:r>
      <w:r w:rsidR="003327D9">
        <w:rPr>
          <w:rFonts w:ascii="Times New Roman" w:hAnsi="Times New Roman" w:cs="Times New Roman"/>
          <w:sz w:val="28"/>
          <w:szCs w:val="28"/>
          <w:lang w:val="uk-UA"/>
        </w:rPr>
        <w:t>«</w:t>
      </w:r>
      <w:r w:rsidR="003327D9">
        <w:rPr>
          <w:rFonts w:ascii="Times New Roman" w:hAnsi="Times New Roman" w:cs="Times New Roman"/>
          <w:sz w:val="28"/>
          <w:szCs w:val="28"/>
        </w:rPr>
        <w:t>Динамо</w:t>
      </w:r>
      <w:r w:rsidR="003327D9">
        <w:rPr>
          <w:rFonts w:ascii="Times New Roman" w:hAnsi="Times New Roman" w:cs="Times New Roman"/>
          <w:sz w:val="28"/>
          <w:szCs w:val="28"/>
          <w:lang w:val="uk-UA"/>
        </w:rPr>
        <w:t>»</w:t>
      </w:r>
      <w:r w:rsidR="003327D9">
        <w:rPr>
          <w:rFonts w:ascii="Times New Roman" w:hAnsi="Times New Roman" w:cs="Times New Roman"/>
          <w:sz w:val="28"/>
          <w:szCs w:val="28"/>
        </w:rPr>
        <w:t xml:space="preserve">, </w:t>
      </w:r>
      <w:r w:rsidR="003327D9">
        <w:rPr>
          <w:rFonts w:ascii="Times New Roman" w:hAnsi="Times New Roman" w:cs="Times New Roman"/>
          <w:sz w:val="28"/>
          <w:szCs w:val="28"/>
          <w:lang w:val="uk-UA"/>
        </w:rPr>
        <w:t>«</w:t>
      </w:r>
      <w:r w:rsidR="003327D9">
        <w:rPr>
          <w:rFonts w:ascii="Times New Roman" w:hAnsi="Times New Roman" w:cs="Times New Roman"/>
          <w:sz w:val="28"/>
          <w:szCs w:val="28"/>
        </w:rPr>
        <w:t>Дніпро</w:t>
      </w:r>
      <w:r w:rsidR="003327D9">
        <w:rPr>
          <w:rFonts w:ascii="Times New Roman" w:hAnsi="Times New Roman" w:cs="Times New Roman"/>
          <w:sz w:val="28"/>
          <w:szCs w:val="28"/>
          <w:lang w:val="uk-UA"/>
        </w:rPr>
        <w:t>»</w:t>
      </w:r>
      <w:r w:rsidR="003327D9">
        <w:rPr>
          <w:rFonts w:ascii="Times New Roman" w:hAnsi="Times New Roman" w:cs="Times New Roman"/>
          <w:sz w:val="28"/>
          <w:szCs w:val="28"/>
        </w:rPr>
        <w:t xml:space="preserve"> і </w:t>
      </w:r>
      <w:r w:rsidR="003327D9">
        <w:rPr>
          <w:rFonts w:ascii="Times New Roman" w:hAnsi="Times New Roman" w:cs="Times New Roman"/>
          <w:sz w:val="28"/>
          <w:szCs w:val="28"/>
          <w:lang w:val="uk-UA"/>
        </w:rPr>
        <w:t>«</w:t>
      </w:r>
      <w:r w:rsidR="003327D9">
        <w:rPr>
          <w:rFonts w:ascii="Times New Roman" w:hAnsi="Times New Roman" w:cs="Times New Roman"/>
          <w:sz w:val="28"/>
          <w:szCs w:val="28"/>
        </w:rPr>
        <w:t>Карпати</w:t>
      </w:r>
      <w:r w:rsidR="003327D9">
        <w:rPr>
          <w:rFonts w:ascii="Times New Roman" w:hAnsi="Times New Roman" w:cs="Times New Roman"/>
          <w:sz w:val="28"/>
          <w:szCs w:val="28"/>
          <w:lang w:val="uk-UA"/>
        </w:rPr>
        <w:t>»</w:t>
      </w:r>
      <w:r w:rsidRPr="009F6187">
        <w:rPr>
          <w:rFonts w:ascii="Times New Roman" w:hAnsi="Times New Roman" w:cs="Times New Roman"/>
          <w:sz w:val="28"/>
          <w:szCs w:val="28"/>
        </w:rPr>
        <w:t xml:space="preserve"> завжди конфліктували з представниками московських клубів. Як відомо, друг мого во</w:t>
      </w:r>
      <w:r w:rsidR="003327D9">
        <w:rPr>
          <w:rFonts w:ascii="Times New Roman" w:hAnsi="Times New Roman" w:cs="Times New Roman"/>
          <w:sz w:val="28"/>
          <w:szCs w:val="28"/>
        </w:rPr>
        <w:t xml:space="preserve">рога – мій ворог. А </w:t>
      </w:r>
      <w:r w:rsidR="003327D9">
        <w:rPr>
          <w:rFonts w:ascii="Times New Roman" w:hAnsi="Times New Roman" w:cs="Times New Roman"/>
          <w:sz w:val="28"/>
          <w:szCs w:val="28"/>
          <w:lang w:val="uk-UA"/>
        </w:rPr>
        <w:t>«</w:t>
      </w:r>
      <w:r w:rsidR="003327D9">
        <w:rPr>
          <w:rFonts w:ascii="Times New Roman" w:hAnsi="Times New Roman" w:cs="Times New Roman"/>
          <w:sz w:val="28"/>
          <w:szCs w:val="28"/>
        </w:rPr>
        <w:t>чорноморці</w:t>
      </w:r>
      <w:r w:rsidR="003327D9">
        <w:rPr>
          <w:rFonts w:ascii="Times New Roman" w:hAnsi="Times New Roman" w:cs="Times New Roman"/>
          <w:sz w:val="28"/>
          <w:szCs w:val="28"/>
          <w:lang w:val="uk-UA"/>
        </w:rPr>
        <w:t>»</w:t>
      </w:r>
      <w:proofErr w:type="gramStart"/>
      <w:r w:rsidRPr="009F6187">
        <w:rPr>
          <w:rFonts w:ascii="Times New Roman" w:hAnsi="Times New Roman" w:cs="Times New Roman"/>
          <w:sz w:val="28"/>
          <w:szCs w:val="28"/>
        </w:rPr>
        <w:t>,</w:t>
      </w:r>
      <w:r w:rsidR="003327D9">
        <w:rPr>
          <w:rFonts w:ascii="Times New Roman" w:hAnsi="Times New Roman" w:cs="Times New Roman"/>
          <w:sz w:val="28"/>
          <w:szCs w:val="28"/>
          <w:lang w:val="uk-UA"/>
        </w:rPr>
        <w:t>«</w:t>
      </w:r>
      <w:proofErr w:type="gramEnd"/>
      <w:r w:rsidR="003327D9">
        <w:rPr>
          <w:rFonts w:ascii="Times New Roman" w:hAnsi="Times New Roman" w:cs="Times New Roman"/>
          <w:sz w:val="28"/>
          <w:szCs w:val="28"/>
        </w:rPr>
        <w:t>металлурги</w:t>
      </w:r>
      <w:r w:rsidR="003327D9">
        <w:rPr>
          <w:rFonts w:ascii="Times New Roman" w:hAnsi="Times New Roman" w:cs="Times New Roman"/>
          <w:sz w:val="28"/>
          <w:szCs w:val="28"/>
          <w:lang w:val="uk-UA"/>
        </w:rPr>
        <w:t>»</w:t>
      </w:r>
      <w:r w:rsidR="003327D9">
        <w:rPr>
          <w:rFonts w:ascii="Times New Roman" w:hAnsi="Times New Roman" w:cs="Times New Roman"/>
          <w:sz w:val="28"/>
          <w:szCs w:val="28"/>
        </w:rPr>
        <w:t xml:space="preserve"> і </w:t>
      </w:r>
      <w:r w:rsidR="003327D9">
        <w:rPr>
          <w:rFonts w:ascii="Times New Roman" w:hAnsi="Times New Roman" w:cs="Times New Roman"/>
          <w:sz w:val="28"/>
          <w:szCs w:val="28"/>
          <w:lang w:val="uk-UA"/>
        </w:rPr>
        <w:t>«</w:t>
      </w:r>
      <w:r w:rsidR="003327D9">
        <w:rPr>
          <w:rFonts w:ascii="Times New Roman" w:hAnsi="Times New Roman" w:cs="Times New Roman"/>
          <w:sz w:val="28"/>
          <w:szCs w:val="28"/>
        </w:rPr>
        <w:t>каноніри</w:t>
      </w:r>
      <w:r w:rsidR="003327D9">
        <w:rPr>
          <w:rFonts w:ascii="Times New Roman" w:hAnsi="Times New Roman" w:cs="Times New Roman"/>
          <w:sz w:val="28"/>
          <w:szCs w:val="28"/>
          <w:lang w:val="uk-UA"/>
        </w:rPr>
        <w:t>»</w:t>
      </w:r>
      <w:r w:rsidRPr="009F6187">
        <w:rPr>
          <w:rFonts w:ascii="Times New Roman" w:hAnsi="Times New Roman" w:cs="Times New Roman"/>
          <w:sz w:val="28"/>
          <w:szCs w:val="28"/>
        </w:rPr>
        <w:t xml:space="preserve"> дружили з москвичами. Хулігани також ворогують зі своїми географічними сусідами. Дербі із сусідами часто передує бійка уболівальникі</w:t>
      </w:r>
      <w:proofErr w:type="gramStart"/>
      <w:r w:rsidRPr="009F6187">
        <w:rPr>
          <w:rFonts w:ascii="Times New Roman" w:hAnsi="Times New Roman" w:cs="Times New Roman"/>
          <w:sz w:val="28"/>
          <w:szCs w:val="28"/>
        </w:rPr>
        <w:t>в</w:t>
      </w:r>
      <w:proofErr w:type="gramEnd"/>
      <w:r w:rsidRPr="009F6187">
        <w:rPr>
          <w:rFonts w:ascii="Times New Roman" w:hAnsi="Times New Roman" w:cs="Times New Roman"/>
          <w:sz w:val="28"/>
          <w:szCs w:val="28"/>
        </w:rPr>
        <w:t xml:space="preserve"> команд. Обопільну нелюбов один до одного відчув</w:t>
      </w:r>
      <w:r w:rsidR="003327D9">
        <w:rPr>
          <w:rFonts w:ascii="Times New Roman" w:hAnsi="Times New Roman" w:cs="Times New Roman"/>
          <w:sz w:val="28"/>
          <w:szCs w:val="28"/>
        </w:rPr>
        <w:t xml:space="preserve">ають, наприклад, уболівальники </w:t>
      </w:r>
      <w:r w:rsidR="003327D9">
        <w:rPr>
          <w:rFonts w:ascii="Times New Roman" w:hAnsi="Times New Roman" w:cs="Times New Roman"/>
          <w:sz w:val="28"/>
          <w:szCs w:val="28"/>
          <w:lang w:val="uk-UA"/>
        </w:rPr>
        <w:t>«</w:t>
      </w:r>
      <w:r w:rsidR="003327D9">
        <w:rPr>
          <w:rFonts w:ascii="Times New Roman" w:hAnsi="Times New Roman" w:cs="Times New Roman"/>
          <w:sz w:val="28"/>
          <w:szCs w:val="28"/>
        </w:rPr>
        <w:t>Карпат</w:t>
      </w:r>
      <w:r w:rsidR="003327D9">
        <w:rPr>
          <w:rFonts w:ascii="Times New Roman" w:hAnsi="Times New Roman" w:cs="Times New Roman"/>
          <w:sz w:val="28"/>
          <w:szCs w:val="28"/>
          <w:lang w:val="uk-UA"/>
        </w:rPr>
        <w:t>»</w:t>
      </w:r>
      <w:r w:rsidR="003327D9">
        <w:rPr>
          <w:rFonts w:ascii="Times New Roman" w:hAnsi="Times New Roman" w:cs="Times New Roman"/>
          <w:sz w:val="28"/>
          <w:szCs w:val="28"/>
        </w:rPr>
        <w:t xml:space="preserve"> і </w:t>
      </w:r>
      <w:r w:rsidR="003327D9">
        <w:rPr>
          <w:rFonts w:ascii="Times New Roman" w:hAnsi="Times New Roman" w:cs="Times New Roman"/>
          <w:sz w:val="28"/>
          <w:szCs w:val="28"/>
          <w:lang w:val="uk-UA"/>
        </w:rPr>
        <w:t>«</w:t>
      </w:r>
      <w:r w:rsidRPr="009F6187">
        <w:rPr>
          <w:rFonts w:ascii="Times New Roman" w:hAnsi="Times New Roman" w:cs="Times New Roman"/>
          <w:sz w:val="28"/>
          <w:szCs w:val="28"/>
        </w:rPr>
        <w:t>Волині</w:t>
      </w:r>
      <w:r w:rsidR="003327D9">
        <w:rPr>
          <w:rFonts w:ascii="Times New Roman" w:hAnsi="Times New Roman" w:cs="Times New Roman"/>
          <w:sz w:val="28"/>
          <w:szCs w:val="28"/>
          <w:lang w:val="uk-UA"/>
        </w:rPr>
        <w:t>»</w:t>
      </w:r>
      <w:r w:rsidR="003327D9">
        <w:rPr>
          <w:rFonts w:ascii="Times New Roman" w:hAnsi="Times New Roman" w:cs="Times New Roman"/>
          <w:sz w:val="28"/>
          <w:szCs w:val="28"/>
        </w:rPr>
        <w:t xml:space="preserve"> або </w:t>
      </w:r>
      <w:r w:rsidR="003327D9">
        <w:rPr>
          <w:rFonts w:ascii="Times New Roman" w:hAnsi="Times New Roman" w:cs="Times New Roman"/>
          <w:sz w:val="28"/>
          <w:szCs w:val="28"/>
          <w:lang w:val="uk-UA"/>
        </w:rPr>
        <w:t>«</w:t>
      </w:r>
      <w:r w:rsidR="003327D9">
        <w:rPr>
          <w:rFonts w:ascii="Times New Roman" w:hAnsi="Times New Roman" w:cs="Times New Roman"/>
          <w:sz w:val="28"/>
          <w:szCs w:val="28"/>
        </w:rPr>
        <w:t>Карпат</w:t>
      </w:r>
      <w:r w:rsidR="003327D9">
        <w:rPr>
          <w:rFonts w:ascii="Times New Roman" w:hAnsi="Times New Roman" w:cs="Times New Roman"/>
          <w:sz w:val="28"/>
          <w:szCs w:val="28"/>
          <w:lang w:val="uk-UA"/>
        </w:rPr>
        <w:t>»</w:t>
      </w:r>
      <w:r w:rsidR="003327D9">
        <w:rPr>
          <w:rFonts w:ascii="Times New Roman" w:hAnsi="Times New Roman" w:cs="Times New Roman"/>
          <w:sz w:val="28"/>
          <w:szCs w:val="28"/>
        </w:rPr>
        <w:t xml:space="preserve"> і </w:t>
      </w:r>
      <w:r w:rsidR="003327D9">
        <w:rPr>
          <w:rFonts w:ascii="Times New Roman" w:hAnsi="Times New Roman" w:cs="Times New Roman"/>
          <w:sz w:val="28"/>
          <w:szCs w:val="28"/>
          <w:lang w:val="uk-UA"/>
        </w:rPr>
        <w:t>«</w:t>
      </w:r>
      <w:r w:rsidR="003327D9">
        <w:rPr>
          <w:rFonts w:ascii="Times New Roman" w:hAnsi="Times New Roman" w:cs="Times New Roman"/>
          <w:sz w:val="28"/>
          <w:szCs w:val="28"/>
        </w:rPr>
        <w:t>Закарпаття</w:t>
      </w:r>
      <w:r w:rsidR="003327D9">
        <w:rPr>
          <w:rFonts w:ascii="Times New Roman" w:hAnsi="Times New Roman" w:cs="Times New Roman"/>
          <w:sz w:val="28"/>
          <w:szCs w:val="28"/>
          <w:lang w:val="uk-UA"/>
        </w:rPr>
        <w:t>»</w:t>
      </w:r>
      <w:r w:rsidRPr="009F6187">
        <w:rPr>
          <w:rFonts w:ascii="Times New Roman" w:hAnsi="Times New Roman" w:cs="Times New Roman"/>
          <w:sz w:val="28"/>
          <w:szCs w:val="28"/>
        </w:rPr>
        <w:t>.</w:t>
      </w:r>
    </w:p>
    <w:p w:rsidR="00CE5335" w:rsidRPr="009F6187" w:rsidRDefault="002F61E5" w:rsidP="00852524">
      <w:pPr>
        <w:tabs>
          <w:tab w:val="left" w:pos="486"/>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rPr>
        <w:t xml:space="preserve">Боротьба з угрупованнями фанатів втрачає </w:t>
      </w:r>
      <w:proofErr w:type="gramStart"/>
      <w:r w:rsidRPr="009F6187">
        <w:rPr>
          <w:rFonts w:ascii="Times New Roman" w:hAnsi="Times New Roman" w:cs="Times New Roman"/>
          <w:sz w:val="28"/>
          <w:szCs w:val="28"/>
        </w:rPr>
        <w:t>свою</w:t>
      </w:r>
      <w:proofErr w:type="gramEnd"/>
      <w:r w:rsidRPr="009F6187">
        <w:rPr>
          <w:rFonts w:ascii="Times New Roman" w:hAnsi="Times New Roman" w:cs="Times New Roman"/>
          <w:sz w:val="28"/>
          <w:szCs w:val="28"/>
        </w:rPr>
        <w:t xml:space="preserve"> ефективність. Це виникає через фізичну та моральну </w:t>
      </w:r>
      <w:proofErr w:type="gramStart"/>
      <w:r w:rsidRPr="009F6187">
        <w:rPr>
          <w:rFonts w:ascii="Times New Roman" w:hAnsi="Times New Roman" w:cs="Times New Roman"/>
          <w:sz w:val="28"/>
          <w:szCs w:val="28"/>
        </w:rPr>
        <w:t>ст</w:t>
      </w:r>
      <w:proofErr w:type="gramEnd"/>
      <w:r w:rsidRPr="009F6187">
        <w:rPr>
          <w:rFonts w:ascii="Times New Roman" w:hAnsi="Times New Roman" w:cs="Times New Roman"/>
          <w:sz w:val="28"/>
          <w:szCs w:val="28"/>
        </w:rPr>
        <w:t xml:space="preserve">ійкість їх учасників, високу організованість і практичні вміння в опорі працівникам правоохоронних органів, а також налаштування і непідкорені брутальні інстинкти осіб, які перебувають у стані апатії від матчу, який їх щойно надихнув чи обурив. Більшу увагу до такого виду злочинності потрібно приділяти саме у великих містах, де така субкультура набула розвитку і підтримки серед однодумців, у містах, де можливі умисні політичні провокації, заздалегідь підготовлені зацікавленими особами (зокрема з політичних мотивів), у містах, де протягом останніх років </w:t>
      </w:r>
      <w:proofErr w:type="gramStart"/>
      <w:r w:rsidRPr="009F6187">
        <w:rPr>
          <w:rFonts w:ascii="Times New Roman" w:hAnsi="Times New Roman" w:cs="Times New Roman"/>
          <w:sz w:val="28"/>
          <w:szCs w:val="28"/>
        </w:rPr>
        <w:t>в</w:t>
      </w:r>
      <w:proofErr w:type="gramEnd"/>
      <w:r w:rsidRPr="009F6187">
        <w:rPr>
          <w:rFonts w:ascii="Times New Roman" w:hAnsi="Times New Roman" w:cs="Times New Roman"/>
          <w:sz w:val="28"/>
          <w:szCs w:val="28"/>
        </w:rPr>
        <w:t>ідбувалися масові заворушення з</w:t>
      </w:r>
      <w:r w:rsidR="00CE5335" w:rsidRPr="009F6187">
        <w:rPr>
          <w:rFonts w:ascii="Times New Roman" w:hAnsi="Times New Roman" w:cs="Times New Roman"/>
          <w:sz w:val="28"/>
          <w:szCs w:val="28"/>
        </w:rPr>
        <w:t>а участю футбольних фані</w:t>
      </w:r>
      <w:proofErr w:type="gramStart"/>
      <w:r w:rsidR="00CE5335" w:rsidRPr="009F6187">
        <w:rPr>
          <w:rFonts w:ascii="Times New Roman" w:hAnsi="Times New Roman" w:cs="Times New Roman"/>
          <w:sz w:val="28"/>
          <w:szCs w:val="28"/>
        </w:rPr>
        <w:t>в</w:t>
      </w:r>
      <w:proofErr w:type="gramEnd"/>
      <w:r w:rsidR="00CE5335" w:rsidRPr="009F6187">
        <w:rPr>
          <w:rFonts w:ascii="Times New Roman" w:hAnsi="Times New Roman" w:cs="Times New Roman"/>
          <w:sz w:val="28"/>
          <w:szCs w:val="28"/>
        </w:rPr>
        <w:t xml:space="preserve">. </w:t>
      </w:r>
    </w:p>
    <w:p w:rsidR="00CE5335" w:rsidRPr="009F6187" w:rsidRDefault="002F61E5" w:rsidP="00852524">
      <w:pPr>
        <w:tabs>
          <w:tab w:val="left" w:pos="486"/>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rPr>
        <w:lastRenderedPageBreak/>
        <w:t xml:space="preserve"> </w:t>
      </w:r>
      <w:proofErr w:type="gramStart"/>
      <w:r w:rsidRPr="009F6187">
        <w:rPr>
          <w:rFonts w:ascii="Times New Roman" w:hAnsi="Times New Roman" w:cs="Times New Roman"/>
          <w:sz w:val="28"/>
          <w:szCs w:val="28"/>
        </w:rPr>
        <w:t xml:space="preserve">За </w:t>
      </w:r>
      <w:r w:rsidR="00BB254B">
        <w:rPr>
          <w:rFonts w:ascii="Times New Roman" w:hAnsi="Times New Roman" w:cs="Times New Roman"/>
          <w:sz w:val="28"/>
          <w:szCs w:val="28"/>
        </w:rPr>
        <w:t>відомою офіційною статистикою</w:t>
      </w:r>
      <w:r w:rsidRPr="009F6187">
        <w:rPr>
          <w:rFonts w:ascii="Times New Roman" w:hAnsi="Times New Roman" w:cs="Times New Roman"/>
          <w:sz w:val="28"/>
          <w:szCs w:val="28"/>
        </w:rPr>
        <w:t>, впродовж 2010–2015 рр. за фактами правопорушень, учинених футбольними вболівальниками, було зареєстровано 574 епізоди хуліганських дій (щорічна динаміка становила 3,7%).</w:t>
      </w:r>
      <w:proofErr w:type="gramEnd"/>
      <w:r w:rsidRPr="009F6187">
        <w:rPr>
          <w:rFonts w:ascii="Times New Roman" w:hAnsi="Times New Roman" w:cs="Times New Roman"/>
          <w:sz w:val="28"/>
          <w:szCs w:val="28"/>
        </w:rPr>
        <w:t xml:space="preserve"> Кількість злочинів цієї категорії у структурі </w:t>
      </w:r>
      <w:proofErr w:type="gramStart"/>
      <w:r w:rsidRPr="009F6187">
        <w:rPr>
          <w:rFonts w:ascii="Times New Roman" w:hAnsi="Times New Roman" w:cs="Times New Roman"/>
          <w:sz w:val="28"/>
          <w:szCs w:val="28"/>
        </w:rPr>
        <w:t>вс</w:t>
      </w:r>
      <w:proofErr w:type="gramEnd"/>
      <w:r w:rsidRPr="009F6187">
        <w:rPr>
          <w:rFonts w:ascii="Times New Roman" w:hAnsi="Times New Roman" w:cs="Times New Roman"/>
          <w:sz w:val="28"/>
          <w:szCs w:val="28"/>
        </w:rPr>
        <w:t>іх злочинів проти громадського порядку становить у середньому 2,5%. Значна кількість учинених футбольними вболівальниками кримінальних правопорушень не реєструється через низку причин: унаслідок традиційно поблажливого ставлення до таких правопорушників, чимало з яких є неповнолітніми; неправильну кваліфікацію групових порушень громадського (публічного) порядку з боку вболівальникі</w:t>
      </w:r>
      <w:proofErr w:type="gramStart"/>
      <w:r w:rsidRPr="009F6187">
        <w:rPr>
          <w:rFonts w:ascii="Times New Roman" w:hAnsi="Times New Roman" w:cs="Times New Roman"/>
          <w:sz w:val="28"/>
          <w:szCs w:val="28"/>
        </w:rPr>
        <w:t>в</w:t>
      </w:r>
      <w:proofErr w:type="gramEnd"/>
      <w:r w:rsidRPr="009F6187">
        <w:rPr>
          <w:rFonts w:ascii="Times New Roman" w:hAnsi="Times New Roman" w:cs="Times New Roman"/>
          <w:sz w:val="28"/>
          <w:szCs w:val="28"/>
        </w:rPr>
        <w:t xml:space="preserve"> як адміністративних проступків; відмову в реєстрації низки супутніх суспільно небезпечних діянь, які вчиняються одночасно (протягом) із порушенням громадського порядку (наприклад, застосування насильства стосовно представника влади, заподіяння шкоди здоров’ю </w:t>
      </w:r>
      <w:proofErr w:type="gramStart"/>
      <w:r w:rsidRPr="009F6187">
        <w:rPr>
          <w:rFonts w:ascii="Times New Roman" w:hAnsi="Times New Roman" w:cs="Times New Roman"/>
          <w:sz w:val="28"/>
          <w:szCs w:val="28"/>
        </w:rPr>
        <w:t>р</w:t>
      </w:r>
      <w:proofErr w:type="gramEnd"/>
      <w:r w:rsidRPr="009F6187">
        <w:rPr>
          <w:rFonts w:ascii="Times New Roman" w:hAnsi="Times New Roman" w:cs="Times New Roman"/>
          <w:sz w:val="28"/>
          <w:szCs w:val="28"/>
        </w:rPr>
        <w:t xml:space="preserve">ізного ступеня тяжкості, побої, знищення і пошкодження майна тощо). </w:t>
      </w:r>
    </w:p>
    <w:p w:rsidR="00CE5335" w:rsidRPr="009F6187" w:rsidRDefault="002F61E5" w:rsidP="00852524">
      <w:pPr>
        <w:tabs>
          <w:tab w:val="left" w:pos="486"/>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rPr>
        <w:t xml:space="preserve">У структурі злочинів, що вчиняються молодіжними футбольними угрупованнями, переважає хуліганство – 53,0%, суб’єктами якого здебільшого є неповнолітні (38,0%), а також особи віком від 18 до 25 років (44,0%), котрі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ід час учинення злочинів перебували в стані сп’яніння (алкогольного – у 75,0%, наркотичного –</w:t>
      </w:r>
      <w:r w:rsidR="00BB254B">
        <w:rPr>
          <w:rFonts w:ascii="Times New Roman" w:hAnsi="Times New Roman" w:cs="Times New Roman"/>
          <w:sz w:val="28"/>
          <w:szCs w:val="28"/>
        </w:rPr>
        <w:t xml:space="preserve"> у 8,0%)</w:t>
      </w:r>
      <w:r w:rsidRPr="009F6187">
        <w:rPr>
          <w:rFonts w:ascii="Times New Roman" w:hAnsi="Times New Roman" w:cs="Times New Roman"/>
          <w:sz w:val="28"/>
          <w:szCs w:val="28"/>
        </w:rPr>
        <w:t>. Для запобігання та припинення подібних масових правопорушень, учинених фанатами, правоохоронцям необхідно не лише чинити обумовлений законом опі</w:t>
      </w:r>
      <w:proofErr w:type="gramStart"/>
      <w:r w:rsidRPr="009F6187">
        <w:rPr>
          <w:rFonts w:ascii="Times New Roman" w:hAnsi="Times New Roman" w:cs="Times New Roman"/>
          <w:sz w:val="28"/>
          <w:szCs w:val="28"/>
        </w:rPr>
        <w:t>р</w:t>
      </w:r>
      <w:proofErr w:type="gramEnd"/>
      <w:r w:rsidRPr="009F6187">
        <w:rPr>
          <w:rFonts w:ascii="Times New Roman" w:hAnsi="Times New Roman" w:cs="Times New Roman"/>
          <w:sz w:val="28"/>
          <w:szCs w:val="28"/>
        </w:rPr>
        <w:t xml:space="preserve"> негативним виявам під час футбольних матчів, але й проводити конкретні профілактичні дії з попередження цих негативних виявів та умов і причин, що сприяють їх скоєнню. Розглянувши цю проблему, можна дійти висновку, що однією з основних причин протиправної поведінки фанатів є агресія. Саме цей феномен збуджує в людях такі почуття, як: расова упередженість, необхідність самоствердження, гнів, бажання домінувати та нищити все на своєму шляху.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 xml:space="preserve">ідштовхувати людей до агресії може багато мотивів, зокрема і вірування, і політична позиція, і біологічні чинники. </w:t>
      </w:r>
    </w:p>
    <w:p w:rsidR="00CE5335" w:rsidRPr="009F6187" w:rsidRDefault="00A0276B" w:rsidP="00852524">
      <w:pPr>
        <w:tabs>
          <w:tab w:val="left" w:pos="48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 думку А. Басса [4, с.</w:t>
      </w:r>
      <w:r w:rsidR="002F61E5" w:rsidRPr="009F6187">
        <w:rPr>
          <w:rFonts w:ascii="Times New Roman" w:hAnsi="Times New Roman" w:cs="Times New Roman"/>
          <w:sz w:val="28"/>
          <w:szCs w:val="28"/>
          <w:lang w:val="uk-UA"/>
        </w:rPr>
        <w:t xml:space="preserve"> 11], агресія буває п’яти типів: фізична, вербальна, пряма, непряма і роздратування як її тип. Фізична агресія передбачає заподіяння шкоди іншій людині, чи, застосовуючи вогнепальну зброю, предмети, що можуть бути використані як зброя, чи голіруч. </w:t>
      </w:r>
      <w:proofErr w:type="gramStart"/>
      <w:r w:rsidR="002F61E5" w:rsidRPr="009F6187">
        <w:rPr>
          <w:rFonts w:ascii="Times New Roman" w:hAnsi="Times New Roman" w:cs="Times New Roman"/>
          <w:sz w:val="28"/>
          <w:szCs w:val="28"/>
        </w:rPr>
        <w:t>Вербальна – образа за допомогою слів, крику, сварок, вигуків, свисту, зазвичай саме вона стає передумовою бійки.</w:t>
      </w:r>
      <w:proofErr w:type="gramEnd"/>
      <w:r w:rsidR="002F61E5" w:rsidRPr="009F6187">
        <w:rPr>
          <w:rFonts w:ascii="Times New Roman" w:hAnsi="Times New Roman" w:cs="Times New Roman"/>
          <w:sz w:val="28"/>
          <w:szCs w:val="28"/>
        </w:rPr>
        <w:t xml:space="preserve"> Пряма характеризується опозиційними діями безпосередньо до опонента. Непряма здійснюється методом наклепу і </w:t>
      </w:r>
      <w:proofErr w:type="gramStart"/>
      <w:r w:rsidR="002F61E5" w:rsidRPr="009F6187">
        <w:rPr>
          <w:rFonts w:ascii="Times New Roman" w:hAnsi="Times New Roman" w:cs="Times New Roman"/>
          <w:sz w:val="28"/>
          <w:szCs w:val="28"/>
        </w:rPr>
        <w:t>п</w:t>
      </w:r>
      <w:proofErr w:type="gramEnd"/>
      <w:r w:rsidR="002F61E5" w:rsidRPr="009F6187">
        <w:rPr>
          <w:rFonts w:ascii="Times New Roman" w:hAnsi="Times New Roman" w:cs="Times New Roman"/>
          <w:sz w:val="28"/>
          <w:szCs w:val="28"/>
        </w:rPr>
        <w:t xml:space="preserve">ідбурювання, відмовою підтвердити правдивість чи навпаки, цим користуються так звані </w:t>
      </w:r>
      <w:r w:rsidR="00A6607C" w:rsidRPr="009F6187">
        <w:rPr>
          <w:rFonts w:ascii="Times New Roman" w:hAnsi="Times New Roman" w:cs="Times New Roman"/>
          <w:sz w:val="28"/>
          <w:szCs w:val="28"/>
        </w:rPr>
        <w:t>«</w:t>
      </w:r>
      <w:r w:rsidR="002F61E5" w:rsidRPr="009F6187">
        <w:rPr>
          <w:rFonts w:ascii="Times New Roman" w:hAnsi="Times New Roman" w:cs="Times New Roman"/>
          <w:sz w:val="28"/>
          <w:szCs w:val="28"/>
        </w:rPr>
        <w:t>тітушки</w:t>
      </w:r>
      <w:r w:rsidR="00A6607C" w:rsidRPr="009F6187">
        <w:rPr>
          <w:rFonts w:ascii="Times New Roman" w:hAnsi="Times New Roman" w:cs="Times New Roman"/>
          <w:sz w:val="28"/>
          <w:szCs w:val="28"/>
        </w:rPr>
        <w:t>»</w:t>
      </w:r>
      <w:r w:rsidR="002F61E5" w:rsidRPr="009F6187">
        <w:rPr>
          <w:rFonts w:ascii="Times New Roman" w:hAnsi="Times New Roman" w:cs="Times New Roman"/>
          <w:sz w:val="28"/>
          <w:szCs w:val="28"/>
        </w:rPr>
        <w:t xml:space="preserve">, створюючи злісну атмосферу серед уболівальників. І, нарешті роздратування, </w:t>
      </w:r>
      <w:r w:rsidR="00A6607C" w:rsidRPr="009F6187">
        <w:rPr>
          <w:rFonts w:ascii="Times New Roman" w:hAnsi="Times New Roman" w:cs="Times New Roman"/>
          <w:sz w:val="28"/>
          <w:szCs w:val="28"/>
        </w:rPr>
        <w:t>«</w:t>
      </w:r>
      <w:r w:rsidR="002F61E5" w:rsidRPr="009F6187">
        <w:rPr>
          <w:rFonts w:ascii="Times New Roman" w:hAnsi="Times New Roman" w:cs="Times New Roman"/>
          <w:sz w:val="28"/>
          <w:szCs w:val="28"/>
        </w:rPr>
        <w:t>легкість на підйом</w:t>
      </w:r>
      <w:r w:rsidR="00A6607C" w:rsidRPr="009F6187">
        <w:rPr>
          <w:rFonts w:ascii="Times New Roman" w:hAnsi="Times New Roman" w:cs="Times New Roman"/>
          <w:sz w:val="28"/>
          <w:szCs w:val="28"/>
        </w:rPr>
        <w:t>»</w:t>
      </w:r>
      <w:r w:rsidR="002F61E5" w:rsidRPr="009F6187">
        <w:rPr>
          <w:rFonts w:ascii="Times New Roman" w:hAnsi="Times New Roman" w:cs="Times New Roman"/>
          <w:sz w:val="28"/>
          <w:szCs w:val="28"/>
        </w:rPr>
        <w:t xml:space="preserve">, тобто безрозсудливу готовність до вияву опору, грубості та непокори законним вимогам влади. Така форма поведінки характерна головно середовищу фанатів </w:t>
      </w:r>
      <w:proofErr w:type="gramStart"/>
      <w:r w:rsidR="002F61E5" w:rsidRPr="009F6187">
        <w:rPr>
          <w:rFonts w:ascii="Times New Roman" w:hAnsi="Times New Roman" w:cs="Times New Roman"/>
          <w:sz w:val="28"/>
          <w:szCs w:val="28"/>
        </w:rPr>
        <w:t>п</w:t>
      </w:r>
      <w:proofErr w:type="gramEnd"/>
      <w:r w:rsidR="002F61E5" w:rsidRPr="009F6187">
        <w:rPr>
          <w:rFonts w:ascii="Times New Roman" w:hAnsi="Times New Roman" w:cs="Times New Roman"/>
          <w:sz w:val="28"/>
          <w:szCs w:val="28"/>
        </w:rPr>
        <w:t xml:space="preserve">ідліткового віку та молодших за 25 років у разі їх </w:t>
      </w:r>
      <w:r w:rsidR="00A6607C" w:rsidRPr="009F6187">
        <w:rPr>
          <w:rFonts w:ascii="Times New Roman" w:hAnsi="Times New Roman" w:cs="Times New Roman"/>
          <w:sz w:val="28"/>
          <w:szCs w:val="28"/>
        </w:rPr>
        <w:t>«</w:t>
      </w:r>
      <w:r w:rsidR="002F61E5" w:rsidRPr="009F6187">
        <w:rPr>
          <w:rFonts w:ascii="Times New Roman" w:hAnsi="Times New Roman" w:cs="Times New Roman"/>
          <w:sz w:val="28"/>
          <w:szCs w:val="28"/>
        </w:rPr>
        <w:t>нереалізованості</w:t>
      </w:r>
      <w:r w:rsidR="00A6607C" w:rsidRPr="009F6187">
        <w:rPr>
          <w:rFonts w:ascii="Times New Roman" w:hAnsi="Times New Roman" w:cs="Times New Roman"/>
          <w:sz w:val="28"/>
          <w:szCs w:val="28"/>
        </w:rPr>
        <w:t>»</w:t>
      </w:r>
      <w:r w:rsidR="002F61E5" w:rsidRPr="009F6187">
        <w:rPr>
          <w:rFonts w:ascii="Times New Roman" w:hAnsi="Times New Roman" w:cs="Times New Roman"/>
          <w:sz w:val="28"/>
          <w:szCs w:val="28"/>
        </w:rPr>
        <w:t xml:space="preserve"> у суспільстві. </w:t>
      </w:r>
    </w:p>
    <w:p w:rsidR="00CE5335" w:rsidRPr="009F6187" w:rsidRDefault="002F61E5" w:rsidP="00852524">
      <w:pPr>
        <w:tabs>
          <w:tab w:val="left" w:pos="486"/>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rPr>
        <w:t xml:space="preserve">Прикладом такої поведінки є футбольний матч, що відбувся </w:t>
      </w:r>
      <w:proofErr w:type="gramStart"/>
      <w:r w:rsidRPr="009F6187">
        <w:rPr>
          <w:rFonts w:ascii="Times New Roman" w:hAnsi="Times New Roman" w:cs="Times New Roman"/>
          <w:sz w:val="28"/>
          <w:szCs w:val="28"/>
        </w:rPr>
        <w:t>на</w:t>
      </w:r>
      <w:proofErr w:type="gramEnd"/>
      <w:r w:rsidRPr="009F6187">
        <w:rPr>
          <w:rFonts w:ascii="Times New Roman" w:hAnsi="Times New Roman" w:cs="Times New Roman"/>
          <w:sz w:val="28"/>
          <w:szCs w:val="28"/>
        </w:rPr>
        <w:t xml:space="preserve"> </w:t>
      </w:r>
      <w:proofErr w:type="gramStart"/>
      <w:r w:rsidRPr="009F6187">
        <w:rPr>
          <w:rFonts w:ascii="Times New Roman" w:hAnsi="Times New Roman" w:cs="Times New Roman"/>
          <w:sz w:val="28"/>
          <w:szCs w:val="28"/>
        </w:rPr>
        <w:t>стад</w:t>
      </w:r>
      <w:proofErr w:type="gramEnd"/>
      <w:r w:rsidRPr="009F6187">
        <w:rPr>
          <w:rFonts w:ascii="Times New Roman" w:hAnsi="Times New Roman" w:cs="Times New Roman"/>
          <w:sz w:val="28"/>
          <w:szCs w:val="28"/>
        </w:rPr>
        <w:t xml:space="preserve">іоні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Рух</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xml:space="preserve"> у Івано-Франківську 20 вересня 2017 року між місцевою командою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Прикарпаття</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xml:space="preserve"> та львівськими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Карпатами</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xml:space="preserve">, за Кубок України. Незважаючи на те, що публічний порядок і безпеку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ід час гри забезпечували майже 300 працівників підрозділів ГУНП в Івано-Франківській області, Управління патрульної поліції м. Івано</w:t>
      </w:r>
      <w:r w:rsidR="00DE0A22">
        <w:rPr>
          <w:rFonts w:ascii="Times New Roman" w:hAnsi="Times New Roman" w:cs="Times New Roman"/>
          <w:sz w:val="28"/>
          <w:szCs w:val="28"/>
        </w:rPr>
        <w:t>-</w:t>
      </w:r>
      <w:r w:rsidRPr="009F6187">
        <w:rPr>
          <w:rFonts w:ascii="Times New Roman" w:hAnsi="Times New Roman" w:cs="Times New Roman"/>
          <w:sz w:val="28"/>
          <w:szCs w:val="28"/>
        </w:rPr>
        <w:t xml:space="preserve">Франківську, військовослужбовці Національної гвардії та придані сили із числа громадських організацій, обурені результатом першого тайму матчу вболівальники львівської команди почали грубо порушувати громадський порядок, кидати фаєри та вчиняти інші протиправні дії, які продовжились і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 xml:space="preserve">ісля завершення футбольного матчу. </w:t>
      </w:r>
      <w:proofErr w:type="gramStart"/>
      <w:r w:rsidRPr="009F6187">
        <w:rPr>
          <w:rFonts w:ascii="Times New Roman" w:hAnsi="Times New Roman" w:cs="Times New Roman"/>
          <w:sz w:val="28"/>
          <w:szCs w:val="28"/>
        </w:rPr>
        <w:t>У результаті масових заворушень правопорушники заподіяли тілесні ушкодження трьом працівникам поліції, а відомості за цими фактами внесено до Єдиного реєстру досудових розслідувань із правовою кваліфікацією ч. 3 ст. 296 (Хуліганство) та ч. 2 ст. 345 (Погроза або насильство щодо працівника правоохоронного органу) К</w:t>
      </w:r>
      <w:r w:rsidR="00BB254B">
        <w:rPr>
          <w:rFonts w:ascii="Times New Roman" w:hAnsi="Times New Roman" w:cs="Times New Roman"/>
          <w:sz w:val="28"/>
          <w:szCs w:val="28"/>
        </w:rPr>
        <w:t>римінального кодексу України</w:t>
      </w:r>
      <w:r w:rsidRPr="009F6187">
        <w:rPr>
          <w:rFonts w:ascii="Times New Roman" w:hAnsi="Times New Roman" w:cs="Times New Roman"/>
          <w:sz w:val="28"/>
          <w:szCs w:val="28"/>
        </w:rPr>
        <w:t xml:space="preserve">. </w:t>
      </w:r>
      <w:proofErr w:type="gramEnd"/>
    </w:p>
    <w:p w:rsidR="00CE5335" w:rsidRPr="009F6187" w:rsidRDefault="002F61E5" w:rsidP="00852524">
      <w:pPr>
        <w:tabs>
          <w:tab w:val="left" w:pos="486"/>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lastRenderedPageBreak/>
        <w:t xml:space="preserve">Для можливості регулювання таких виявів влада може посприяти зокрема у проведенні форумів вільного відвідування на футбольну тематику, де працюватиме фахівець-психолог, що, змоделювавши ситуацію на підставі попереднього опитування вболівальників, згодом повідомлятиме ситуацію про їхні настрої та налаштування до матчу. </w:t>
      </w:r>
      <w:r w:rsidRPr="009F6187">
        <w:rPr>
          <w:rFonts w:ascii="Times New Roman" w:hAnsi="Times New Roman" w:cs="Times New Roman"/>
          <w:sz w:val="28"/>
          <w:szCs w:val="28"/>
        </w:rPr>
        <w:t xml:space="preserve">Вислів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попереджений – означає озброєний</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xml:space="preserve"> насамперед є актуальним для влади, а правоохоронні органи будуть готові до можливих виявів масових правопорушень. Як заохочення для відвідування таких форумів можуть бути батл-матчі між її учасниками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 xml:space="preserve">ісля завершення зборів для зареєстрованих угруповань фанатів. Виснаживши цих осіб та давши можливість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випустити пару</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xml:space="preserve">, їм підсвідомо нав’язується необхідність перепочинку, оскільки психологами доведено, що знесилена людина менше схильна до агресії, аніж та, яка повна сил. </w:t>
      </w:r>
    </w:p>
    <w:p w:rsidR="00CE5335" w:rsidRPr="009F6187" w:rsidRDefault="002F61E5" w:rsidP="00852524">
      <w:pPr>
        <w:tabs>
          <w:tab w:val="left" w:pos="486"/>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rPr>
        <w:t xml:space="preserve">Важливим кроком з забезпечення </w:t>
      </w:r>
      <w:proofErr w:type="gramStart"/>
      <w:r w:rsidRPr="009F6187">
        <w:rPr>
          <w:rFonts w:ascii="Times New Roman" w:hAnsi="Times New Roman" w:cs="Times New Roman"/>
          <w:sz w:val="28"/>
          <w:szCs w:val="28"/>
        </w:rPr>
        <w:t>проф</w:t>
      </w:r>
      <w:proofErr w:type="gramEnd"/>
      <w:r w:rsidRPr="009F6187">
        <w:rPr>
          <w:rFonts w:ascii="Times New Roman" w:hAnsi="Times New Roman" w:cs="Times New Roman"/>
          <w:sz w:val="28"/>
          <w:szCs w:val="28"/>
        </w:rPr>
        <w:t xml:space="preserve">ілактики правопорушень під час футбольних матчів є антиалкогольна політика. Тут проблема полягає в обмеженості часу для огляду особи,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 xml:space="preserve">ідпільній продажі алкогольних і наркотичних засобів під час проведення матчу та у високій готовності криміногенних осіб до такого огляду. Тобто для збільшення продуктивності поверхневої </w:t>
      </w:r>
      <w:proofErr w:type="gramStart"/>
      <w:r w:rsidRPr="009F6187">
        <w:rPr>
          <w:rFonts w:ascii="Times New Roman" w:hAnsi="Times New Roman" w:cs="Times New Roman"/>
          <w:sz w:val="28"/>
          <w:szCs w:val="28"/>
        </w:rPr>
        <w:t>перев</w:t>
      </w:r>
      <w:proofErr w:type="gramEnd"/>
      <w:r w:rsidRPr="009F6187">
        <w:rPr>
          <w:rFonts w:ascii="Times New Roman" w:hAnsi="Times New Roman" w:cs="Times New Roman"/>
          <w:sz w:val="28"/>
          <w:szCs w:val="28"/>
        </w:rPr>
        <w:t xml:space="preserve">ірки особи має бути не один вхідний пропускний пункт, а декілька. На основному перевірятимуть усіх відвідувачів, а на іншому – лише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 xml:space="preserve">ідозрілих осіб. Існує також теорія про те, що діти, які ростуть у сім’ї, де є насилля, не мають основного джерела правильних діянь. Якщо ж навпаки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ідлітки живуть у мирі та спокої, то вони рідко на вулиці поводять себе інакше, хоча в кожній закономірності є винятки. Так і формується поділ уболівальникі</w:t>
      </w:r>
      <w:proofErr w:type="gramStart"/>
      <w:r w:rsidRPr="009F6187">
        <w:rPr>
          <w:rFonts w:ascii="Times New Roman" w:hAnsi="Times New Roman" w:cs="Times New Roman"/>
          <w:sz w:val="28"/>
          <w:szCs w:val="28"/>
        </w:rPr>
        <w:t>в</w:t>
      </w:r>
      <w:proofErr w:type="gramEnd"/>
      <w:r w:rsidRPr="009F6187">
        <w:rPr>
          <w:rFonts w:ascii="Times New Roman" w:hAnsi="Times New Roman" w:cs="Times New Roman"/>
          <w:sz w:val="28"/>
          <w:szCs w:val="28"/>
        </w:rPr>
        <w:t xml:space="preserve"> на агресивних </w:t>
      </w:r>
      <w:proofErr w:type="gramStart"/>
      <w:r w:rsidRPr="009F6187">
        <w:rPr>
          <w:rFonts w:ascii="Times New Roman" w:hAnsi="Times New Roman" w:cs="Times New Roman"/>
          <w:sz w:val="28"/>
          <w:szCs w:val="28"/>
        </w:rPr>
        <w:t>фанат</w:t>
      </w:r>
      <w:proofErr w:type="gramEnd"/>
      <w:r w:rsidRPr="009F6187">
        <w:rPr>
          <w:rFonts w:ascii="Times New Roman" w:hAnsi="Times New Roman" w:cs="Times New Roman"/>
          <w:sz w:val="28"/>
          <w:szCs w:val="28"/>
        </w:rPr>
        <w:t xml:space="preserve">ів і спокійних спостерігачів, не залежно від обставин та виду дійства ці два види поводитимуться однаково чи це футбол, чи дебютний концерт. А отже, усувати цю проблему потрібно від її кореневої системи. </w:t>
      </w:r>
    </w:p>
    <w:p w:rsidR="00CE5335" w:rsidRPr="009F6187" w:rsidRDefault="002F61E5" w:rsidP="00852524">
      <w:pPr>
        <w:tabs>
          <w:tab w:val="left" w:pos="486"/>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 xml:space="preserve">Наприклад, у законодавстві Італії існує поняття </w:t>
      </w:r>
      <w:r w:rsidRPr="009F6187">
        <w:rPr>
          <w:rFonts w:ascii="Times New Roman" w:hAnsi="Times New Roman" w:cs="Times New Roman"/>
          <w:sz w:val="28"/>
          <w:szCs w:val="28"/>
        </w:rPr>
        <w:t>D</w:t>
      </w:r>
      <w:r w:rsidRPr="009F6187">
        <w:rPr>
          <w:rFonts w:ascii="Times New Roman" w:hAnsi="Times New Roman" w:cs="Times New Roman"/>
          <w:sz w:val="28"/>
          <w:szCs w:val="28"/>
          <w:lang w:val="uk-UA"/>
        </w:rPr>
        <w:t>.</w:t>
      </w:r>
      <w:r w:rsidRPr="009F6187">
        <w:rPr>
          <w:rFonts w:ascii="Times New Roman" w:hAnsi="Times New Roman" w:cs="Times New Roman"/>
          <w:sz w:val="28"/>
          <w:szCs w:val="28"/>
        </w:rPr>
        <w:t>A</w:t>
      </w:r>
      <w:r w:rsidRPr="009F6187">
        <w:rPr>
          <w:rFonts w:ascii="Times New Roman" w:hAnsi="Times New Roman" w:cs="Times New Roman"/>
          <w:sz w:val="28"/>
          <w:szCs w:val="28"/>
          <w:lang w:val="uk-UA"/>
        </w:rPr>
        <w:t>.</w:t>
      </w:r>
      <w:r w:rsidRPr="009F6187">
        <w:rPr>
          <w:rFonts w:ascii="Times New Roman" w:hAnsi="Times New Roman" w:cs="Times New Roman"/>
          <w:sz w:val="28"/>
          <w:szCs w:val="28"/>
        </w:rPr>
        <w:t>SPO</w:t>
      </w:r>
      <w:r w:rsidRPr="009F6187">
        <w:rPr>
          <w:rFonts w:ascii="Times New Roman" w:hAnsi="Times New Roman" w:cs="Times New Roman"/>
          <w:sz w:val="28"/>
          <w:szCs w:val="28"/>
          <w:lang w:val="uk-UA"/>
        </w:rPr>
        <w:t xml:space="preserve"> (</w:t>
      </w:r>
      <w:r w:rsidRPr="009F6187">
        <w:rPr>
          <w:rFonts w:ascii="Times New Roman" w:hAnsi="Times New Roman" w:cs="Times New Roman"/>
          <w:sz w:val="28"/>
          <w:szCs w:val="28"/>
        </w:rPr>
        <w:t>DivietodiAccedereallemanifestazionisportive</w:t>
      </w:r>
      <w:r w:rsidRPr="009F6187">
        <w:rPr>
          <w:rFonts w:ascii="Times New Roman" w:hAnsi="Times New Roman" w:cs="Times New Roman"/>
          <w:sz w:val="28"/>
          <w:szCs w:val="28"/>
          <w:lang w:val="uk-UA"/>
        </w:rPr>
        <w:t>), яке вперше було застосовано у Законі від 13 гр</w:t>
      </w:r>
      <w:r w:rsidR="00BB254B">
        <w:rPr>
          <w:rFonts w:ascii="Times New Roman" w:hAnsi="Times New Roman" w:cs="Times New Roman"/>
          <w:sz w:val="28"/>
          <w:szCs w:val="28"/>
          <w:lang w:val="uk-UA"/>
        </w:rPr>
        <w:t>удня 1989 року № 401</w:t>
      </w:r>
      <w:r w:rsidRPr="009F6187">
        <w:rPr>
          <w:rFonts w:ascii="Times New Roman" w:hAnsi="Times New Roman" w:cs="Times New Roman"/>
          <w:sz w:val="28"/>
          <w:szCs w:val="28"/>
          <w:lang w:val="uk-UA"/>
        </w:rPr>
        <w:t xml:space="preserve">. </w:t>
      </w:r>
      <w:r w:rsidRPr="009F6187">
        <w:rPr>
          <w:rFonts w:ascii="Times New Roman" w:hAnsi="Times New Roman" w:cs="Times New Roman"/>
          <w:sz w:val="28"/>
          <w:szCs w:val="28"/>
        </w:rPr>
        <w:t xml:space="preserve">Українською мовою цей термін </w:t>
      </w:r>
      <w:r w:rsidRPr="009F6187">
        <w:rPr>
          <w:rFonts w:ascii="Times New Roman" w:hAnsi="Times New Roman" w:cs="Times New Roman"/>
          <w:sz w:val="28"/>
          <w:szCs w:val="28"/>
        </w:rPr>
        <w:lastRenderedPageBreak/>
        <w:t xml:space="preserve">звучить, як заборона доступу до спортивних заходів. Тобто D.A.SPO – це адміністративний захід (превентивний захід впливу), спрямований на забезпечення протидії насильству на стадіонах або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 xml:space="preserve">ід час будь-яких інших спортивних подій. На законодавчому </w:t>
      </w:r>
      <w:proofErr w:type="gramStart"/>
      <w:r w:rsidRPr="009F6187">
        <w:rPr>
          <w:rFonts w:ascii="Times New Roman" w:hAnsi="Times New Roman" w:cs="Times New Roman"/>
          <w:sz w:val="28"/>
          <w:szCs w:val="28"/>
        </w:rPr>
        <w:t>р</w:t>
      </w:r>
      <w:proofErr w:type="gramEnd"/>
      <w:r w:rsidRPr="009F6187">
        <w:rPr>
          <w:rFonts w:ascii="Times New Roman" w:hAnsi="Times New Roman" w:cs="Times New Roman"/>
          <w:sz w:val="28"/>
          <w:szCs w:val="28"/>
        </w:rPr>
        <w:t xml:space="preserve">івні Республіки Італія закріплено категорію осіб, щодо яких може бути застосовано такий захід, а саме: це особи, які притягались до кримінальної відповідальності за останні 5 років за вчинення насильницьких злочинів, злочинів проти громадської безпеки, злочинів у сфері обігу наркотичних засобів, психотропних речовин, їх аналогів або прекурсорів. Законодавство цієї країни розширює сферу застосування превентивних заходів стосовно осіб, які своєю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 xml:space="preserve">ідозрілою поведінкою можуть становити небезпеку для інших громадян. </w:t>
      </w:r>
    </w:p>
    <w:p w:rsidR="00CE5335" w:rsidRPr="009F6187" w:rsidRDefault="002F61E5" w:rsidP="00852524">
      <w:pPr>
        <w:tabs>
          <w:tab w:val="left" w:pos="486"/>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rPr>
        <w:t xml:space="preserve">Установлена відповідальність за використання банерів, плакатів, іншої символіки, що містять образливі написи чи зображення, закликають до насильства,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 xml:space="preserve">ідбурюють до дискримінації за расовими, етнічними, національними або релігійними ознаками. Крім того, вказаний Закон дозволяє застосовувати обмеження до осіб, стосовно яких вироки суду не вступили у законну дію, проте правоохоронними органами безпосередньо встановлені факти їхньої участі в актах насильства, порушеннях громадського порядку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ід час проведення спортивних заходів. За порушення заборони доступу до спортивних подій установлена відповідальність у виді позбавлення волі від 1 до 3 років і штрафу в розмі</w:t>
      </w:r>
      <w:proofErr w:type="gramStart"/>
      <w:r w:rsidRPr="009F6187">
        <w:rPr>
          <w:rFonts w:ascii="Times New Roman" w:hAnsi="Times New Roman" w:cs="Times New Roman"/>
          <w:sz w:val="28"/>
          <w:szCs w:val="28"/>
        </w:rPr>
        <w:t>р</w:t>
      </w:r>
      <w:proofErr w:type="gramEnd"/>
      <w:r w:rsidRPr="009F6187">
        <w:rPr>
          <w:rFonts w:ascii="Times New Roman" w:hAnsi="Times New Roman" w:cs="Times New Roman"/>
          <w:sz w:val="28"/>
          <w:szCs w:val="28"/>
        </w:rPr>
        <w:t xml:space="preserve">і від 10000 до 40000 євро. </w:t>
      </w:r>
    </w:p>
    <w:p w:rsidR="002F61E5" w:rsidRPr="009F6187" w:rsidRDefault="002F61E5" w:rsidP="00852524">
      <w:pPr>
        <w:tabs>
          <w:tab w:val="left" w:pos="486"/>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 xml:space="preserve">Потрібно зауважити, що такій суд забороняє доступ до всіх спортивних подій з одночасним зобов’язанням з’являтись до відділу поліції впродовж 2 до 8 років. </w:t>
      </w:r>
      <w:r w:rsidRPr="009F6187">
        <w:rPr>
          <w:rFonts w:ascii="Times New Roman" w:hAnsi="Times New Roman" w:cs="Times New Roman"/>
          <w:sz w:val="28"/>
          <w:szCs w:val="28"/>
        </w:rPr>
        <w:t xml:space="preserve">У Італії, де були трагічні наслідки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ід час проведення футбольних матчів, тільки за допомогою вжиття жорстких заходів на законодавчому рівні вдалось урегулювати цю проблему та повернути звичайних уболівальників на стадіони</w:t>
      </w:r>
      <w:r w:rsidR="00CE5335" w:rsidRPr="009F6187">
        <w:rPr>
          <w:rFonts w:ascii="Times New Roman" w:hAnsi="Times New Roman" w:cs="Times New Roman"/>
          <w:sz w:val="28"/>
          <w:szCs w:val="28"/>
          <w:lang w:val="uk-UA"/>
        </w:rPr>
        <w:t>.</w:t>
      </w:r>
    </w:p>
    <w:p w:rsidR="00CE5335" w:rsidRPr="009F6187" w:rsidRDefault="00CE5335" w:rsidP="00852524">
      <w:pPr>
        <w:tabs>
          <w:tab w:val="left" w:pos="486"/>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rPr>
        <w:t xml:space="preserve">Міжнародний досвід проведення аналогічних заходів </w:t>
      </w:r>
      <w:proofErr w:type="gramStart"/>
      <w:r w:rsidRPr="009F6187">
        <w:rPr>
          <w:rFonts w:ascii="Times New Roman" w:hAnsi="Times New Roman" w:cs="Times New Roman"/>
          <w:sz w:val="28"/>
          <w:szCs w:val="28"/>
        </w:rPr>
        <w:t>св</w:t>
      </w:r>
      <w:proofErr w:type="gramEnd"/>
      <w:r w:rsidRPr="009F6187">
        <w:rPr>
          <w:rFonts w:ascii="Times New Roman" w:hAnsi="Times New Roman" w:cs="Times New Roman"/>
          <w:sz w:val="28"/>
          <w:szCs w:val="28"/>
        </w:rPr>
        <w:t xml:space="preserve">ідчить про необхідність формування цілісної системи безпеки з підготовки та проведення масштабних футбольних заходів, де методи поліцейського </w:t>
      </w:r>
      <w:r w:rsidRPr="009F6187">
        <w:rPr>
          <w:rFonts w:ascii="Times New Roman" w:hAnsi="Times New Roman" w:cs="Times New Roman"/>
          <w:sz w:val="28"/>
          <w:szCs w:val="28"/>
        </w:rPr>
        <w:lastRenderedPageBreak/>
        <w:t xml:space="preserve">моніторингу та засоби силового контролю є важливими, але не вирішальними. Значною мірою безпека та правопорядок на стадіонах та поза ними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 xml:space="preserve">ідтримуються спільними зусиллями влади та громадськості, у тому числі за активної участі та допомоги громадських об’єднань уболівальників, фан-клубів тощо. Тому інституціалізація об’єднань футбольних уболівальників, надання їм легітимності та </w:t>
      </w:r>
      <w:proofErr w:type="gramStart"/>
      <w:r w:rsidRPr="009F6187">
        <w:rPr>
          <w:rFonts w:ascii="Times New Roman" w:hAnsi="Times New Roman" w:cs="Times New Roman"/>
          <w:sz w:val="28"/>
          <w:szCs w:val="28"/>
        </w:rPr>
        <w:t>соц</w:t>
      </w:r>
      <w:proofErr w:type="gramEnd"/>
      <w:r w:rsidRPr="009F6187">
        <w:rPr>
          <w:rFonts w:ascii="Times New Roman" w:hAnsi="Times New Roman" w:cs="Times New Roman"/>
          <w:sz w:val="28"/>
          <w:szCs w:val="28"/>
        </w:rPr>
        <w:t xml:space="preserve">іальної значущості необхідно розглядати в якості одного з найбільш перспективних ресурсів у підготовці до заходів чемпіонату. На нашу думку, необхідно також моделювати розвиток ситуації в українському футболі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 xml:space="preserve">ісля проведення Євро-2012. Тому система безпеки мусить бути </w:t>
      </w:r>
      <w:proofErr w:type="gramStart"/>
      <w:r w:rsidRPr="009F6187">
        <w:rPr>
          <w:rFonts w:ascii="Times New Roman" w:hAnsi="Times New Roman" w:cs="Times New Roman"/>
          <w:sz w:val="28"/>
          <w:szCs w:val="28"/>
        </w:rPr>
        <w:t>адекватною</w:t>
      </w:r>
      <w:proofErr w:type="gramEnd"/>
      <w:r w:rsidRPr="009F6187">
        <w:rPr>
          <w:rFonts w:ascii="Times New Roman" w:hAnsi="Times New Roman" w:cs="Times New Roman"/>
          <w:sz w:val="28"/>
          <w:szCs w:val="28"/>
        </w:rPr>
        <w:t xml:space="preserve"> новим викликам і вимогам часу, а не тільки відповідати стандартам європейського турніру. </w:t>
      </w:r>
    </w:p>
    <w:p w:rsidR="00CE5335" w:rsidRPr="009F6187" w:rsidRDefault="00CE5335" w:rsidP="00852524">
      <w:pPr>
        <w:tabs>
          <w:tab w:val="left" w:pos="486"/>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rPr>
        <w:t xml:space="preserve">Тому потребує удосконалення існуюча система державного управління безпекою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ід час здійснення масових спортивних заходів, зокрема, футбольних матчів. Необхідно організаційно-кадрово підсилити її, передбачивши у складі відповідних управлінь та відділів органів виконавчої влади посади штатних психологів, фахівців з питань масових комунікацій, соціологі</w:t>
      </w:r>
      <w:proofErr w:type="gramStart"/>
      <w:r w:rsidRPr="009F6187">
        <w:rPr>
          <w:rFonts w:ascii="Times New Roman" w:hAnsi="Times New Roman" w:cs="Times New Roman"/>
          <w:sz w:val="28"/>
          <w:szCs w:val="28"/>
        </w:rPr>
        <w:t>в</w:t>
      </w:r>
      <w:proofErr w:type="gramEnd"/>
      <w:r w:rsidRPr="009F6187">
        <w:rPr>
          <w:rFonts w:ascii="Times New Roman" w:hAnsi="Times New Roman" w:cs="Times New Roman"/>
          <w:sz w:val="28"/>
          <w:szCs w:val="28"/>
        </w:rPr>
        <w:t xml:space="preserve">, юристів тощо. До функціональних обов’язків цих посадових осіб варто віднести не лише питання планування та здійснення календарних спортивних заходів за участі великих мас людей, </w:t>
      </w:r>
      <w:proofErr w:type="gramStart"/>
      <w:r w:rsidRPr="009F6187">
        <w:rPr>
          <w:rFonts w:ascii="Times New Roman" w:hAnsi="Times New Roman" w:cs="Times New Roman"/>
          <w:sz w:val="28"/>
          <w:szCs w:val="28"/>
        </w:rPr>
        <w:t>але й</w:t>
      </w:r>
      <w:proofErr w:type="gramEnd"/>
      <w:r w:rsidRPr="009F6187">
        <w:rPr>
          <w:rFonts w:ascii="Times New Roman" w:hAnsi="Times New Roman" w:cs="Times New Roman"/>
          <w:sz w:val="28"/>
          <w:szCs w:val="28"/>
        </w:rPr>
        <w:t xml:space="preserve"> також аналіз, прогнозування та моделювання розвитку ситуацій, у тому числі критичних. Проте основним напрямком їх діяльності мусить бути розвиток ділового 13 партнерства, суспільного договору між органами влади, бізнесу, ЗМІ та об’єднаннями уболівальників щодо безпечного розвитку масових виді</w:t>
      </w:r>
      <w:proofErr w:type="gramStart"/>
      <w:r w:rsidRPr="009F6187">
        <w:rPr>
          <w:rFonts w:ascii="Times New Roman" w:hAnsi="Times New Roman" w:cs="Times New Roman"/>
          <w:sz w:val="28"/>
          <w:szCs w:val="28"/>
        </w:rPr>
        <w:t>в</w:t>
      </w:r>
      <w:proofErr w:type="gramEnd"/>
      <w:r w:rsidRPr="009F6187">
        <w:rPr>
          <w:rFonts w:ascii="Times New Roman" w:hAnsi="Times New Roman" w:cs="Times New Roman"/>
          <w:sz w:val="28"/>
          <w:szCs w:val="28"/>
        </w:rPr>
        <w:t xml:space="preserve"> спорту, зокрема футболу. </w:t>
      </w:r>
    </w:p>
    <w:p w:rsidR="008219A1" w:rsidRDefault="00D308AE" w:rsidP="00D14C83">
      <w:pPr>
        <w:pStyle w:val="1"/>
        <w:rPr>
          <w:lang w:val="uk-UA"/>
        </w:rPr>
      </w:pPr>
      <w:r w:rsidRPr="009F6187">
        <w:br w:type="column"/>
      </w:r>
      <w:bookmarkStart w:id="3" w:name="_Toc29808534"/>
      <w:bookmarkStart w:id="4" w:name="_Toc29816942"/>
      <w:r w:rsidR="008219A1">
        <w:lastRenderedPageBreak/>
        <w:t xml:space="preserve">РОЗДІЛ </w:t>
      </w:r>
      <w:r w:rsidR="008219A1">
        <w:rPr>
          <w:lang w:val="uk-UA"/>
        </w:rPr>
        <w:t>2 ПРАКТИЧНА ЧАСТИНА</w:t>
      </w:r>
      <w:bookmarkEnd w:id="3"/>
      <w:bookmarkEnd w:id="4"/>
    </w:p>
    <w:p w:rsidR="0058260A" w:rsidRDefault="0058260A" w:rsidP="00A6607C">
      <w:pPr>
        <w:tabs>
          <w:tab w:val="left" w:pos="486"/>
        </w:tabs>
        <w:spacing w:after="0" w:line="360" w:lineRule="auto"/>
        <w:ind w:left="-1134"/>
        <w:jc w:val="center"/>
        <w:rPr>
          <w:rFonts w:ascii="Times New Roman" w:hAnsi="Times New Roman" w:cs="Times New Roman"/>
          <w:b/>
          <w:sz w:val="28"/>
          <w:szCs w:val="28"/>
          <w:lang w:val="uk-UA"/>
        </w:rPr>
      </w:pPr>
    </w:p>
    <w:p w:rsidR="0058260A" w:rsidRDefault="0058260A" w:rsidP="00D14C83">
      <w:pPr>
        <w:pStyle w:val="1"/>
        <w:rPr>
          <w:lang w:val="uk-UA"/>
        </w:rPr>
      </w:pPr>
    </w:p>
    <w:p w:rsidR="00681984" w:rsidRDefault="008219A1" w:rsidP="00D64FB3">
      <w:pPr>
        <w:pStyle w:val="1"/>
        <w:jc w:val="both"/>
        <w:rPr>
          <w:lang w:val="uk-UA"/>
        </w:rPr>
      </w:pPr>
      <w:bookmarkStart w:id="5" w:name="_Toc29808535"/>
      <w:bookmarkStart w:id="6" w:name="_Toc29816943"/>
      <w:r>
        <w:rPr>
          <w:lang w:val="uk-UA"/>
        </w:rPr>
        <w:t>2.</w:t>
      </w:r>
      <w:r w:rsidR="009B4D97">
        <w:t>1.</w:t>
      </w:r>
      <w:r w:rsidR="00D64FB3">
        <w:rPr>
          <w:lang w:val="uk-UA"/>
        </w:rPr>
        <w:t xml:space="preserve"> </w:t>
      </w:r>
      <w:r w:rsidR="00681984" w:rsidRPr="009F6187">
        <w:t>Поняття, змі</w:t>
      </w:r>
      <w:proofErr w:type="gramStart"/>
      <w:r w:rsidR="00681984" w:rsidRPr="009F6187">
        <w:t>ст</w:t>
      </w:r>
      <w:proofErr w:type="gramEnd"/>
      <w:r w:rsidR="00681984" w:rsidRPr="009F6187">
        <w:t xml:space="preserve"> та значення громадського порядку та безпеки</w:t>
      </w:r>
      <w:bookmarkEnd w:id="5"/>
      <w:bookmarkEnd w:id="6"/>
    </w:p>
    <w:p w:rsidR="0058260A" w:rsidRPr="0058260A" w:rsidRDefault="0058260A" w:rsidP="0058260A">
      <w:pPr>
        <w:tabs>
          <w:tab w:val="left" w:pos="486"/>
        </w:tabs>
        <w:spacing w:after="0" w:line="360" w:lineRule="auto"/>
        <w:rPr>
          <w:rFonts w:ascii="Times New Roman" w:hAnsi="Times New Roman" w:cs="Times New Roman"/>
          <w:b/>
          <w:sz w:val="28"/>
          <w:szCs w:val="28"/>
          <w:lang w:val="uk-UA"/>
        </w:rPr>
      </w:pPr>
    </w:p>
    <w:p w:rsidR="0058260A" w:rsidRPr="0058260A" w:rsidRDefault="0058260A" w:rsidP="00681984">
      <w:pPr>
        <w:tabs>
          <w:tab w:val="left" w:pos="486"/>
        </w:tabs>
        <w:spacing w:after="0" w:line="360" w:lineRule="auto"/>
        <w:jc w:val="center"/>
        <w:rPr>
          <w:rFonts w:ascii="Times New Roman" w:hAnsi="Times New Roman" w:cs="Times New Roman"/>
          <w:b/>
          <w:sz w:val="28"/>
          <w:szCs w:val="28"/>
          <w:lang w:val="uk-UA"/>
        </w:rPr>
      </w:pPr>
    </w:p>
    <w:p w:rsidR="00681984" w:rsidRPr="009F6187" w:rsidRDefault="00681984" w:rsidP="00681984">
      <w:pPr>
        <w:spacing w:after="0" w:line="360" w:lineRule="auto"/>
        <w:ind w:firstLine="709"/>
        <w:jc w:val="both"/>
        <w:rPr>
          <w:rFonts w:ascii="Times New Roman" w:hAnsi="Times New Roman" w:cs="Times New Roman"/>
          <w:sz w:val="28"/>
          <w:szCs w:val="28"/>
        </w:rPr>
      </w:pPr>
      <w:r w:rsidRPr="009F6187">
        <w:rPr>
          <w:rFonts w:ascii="Times New Roman" w:hAnsi="Times New Roman" w:cs="Times New Roman"/>
          <w:sz w:val="28"/>
          <w:szCs w:val="28"/>
        </w:rPr>
        <w:t xml:space="preserve">Термін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громадський порядок</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xml:space="preserve"> запозичений із французьког</w:t>
      </w:r>
      <w:r w:rsidR="00D64FB3">
        <w:rPr>
          <w:rFonts w:ascii="Times New Roman" w:hAnsi="Times New Roman" w:cs="Times New Roman"/>
          <w:sz w:val="28"/>
          <w:szCs w:val="28"/>
        </w:rPr>
        <w:t>о законодавства початку XIX ст</w:t>
      </w:r>
      <w:r w:rsidR="00D64FB3">
        <w:rPr>
          <w:rFonts w:ascii="Times New Roman" w:hAnsi="Times New Roman" w:cs="Times New Roman"/>
          <w:sz w:val="28"/>
          <w:szCs w:val="28"/>
          <w:lang w:val="uk-UA"/>
        </w:rPr>
        <w:t>.</w:t>
      </w:r>
      <w:r w:rsidR="00D64FB3">
        <w:rPr>
          <w:rFonts w:ascii="Times New Roman" w:hAnsi="Times New Roman" w:cs="Times New Roman"/>
          <w:sz w:val="28"/>
          <w:szCs w:val="28"/>
        </w:rPr>
        <w:t>,</w:t>
      </w:r>
      <w:r w:rsidRPr="009F6187">
        <w:rPr>
          <w:rFonts w:ascii="Times New Roman" w:hAnsi="Times New Roman" w:cs="Times New Roman"/>
          <w:sz w:val="28"/>
          <w:szCs w:val="28"/>
        </w:rPr>
        <w:t xml:space="preserve"> коли було проведено чітку межу між </w:t>
      </w:r>
      <w:proofErr w:type="gramStart"/>
      <w:r w:rsidRPr="009F6187">
        <w:rPr>
          <w:rFonts w:ascii="Times New Roman" w:hAnsi="Times New Roman" w:cs="Times New Roman"/>
          <w:sz w:val="28"/>
          <w:szCs w:val="28"/>
        </w:rPr>
        <w:t>судовою</w:t>
      </w:r>
      <w:proofErr w:type="gramEnd"/>
      <w:r w:rsidRPr="009F6187">
        <w:rPr>
          <w:rFonts w:ascii="Times New Roman" w:hAnsi="Times New Roman" w:cs="Times New Roman"/>
          <w:sz w:val="28"/>
          <w:szCs w:val="28"/>
        </w:rPr>
        <w:t xml:space="preserve"> (кримінальною) поліцією та поліцією адміністративною, на яку було покладено обов’язок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охороняти громадський порядок у кожній місцевості</w:t>
      </w:r>
      <w:r w:rsidR="00A6607C" w:rsidRPr="009F6187">
        <w:rPr>
          <w:rFonts w:ascii="Times New Roman" w:hAnsi="Times New Roman" w:cs="Times New Roman"/>
          <w:sz w:val="28"/>
          <w:szCs w:val="28"/>
        </w:rPr>
        <w:t>»</w:t>
      </w:r>
      <w:r w:rsidRPr="004B64D5">
        <w:rPr>
          <w:rFonts w:ascii="Times New Roman" w:hAnsi="Times New Roman" w:cs="Times New Roman"/>
          <w:sz w:val="28"/>
          <w:szCs w:val="28"/>
        </w:rPr>
        <w:t>.</w:t>
      </w:r>
      <w:r w:rsidRPr="009F6187">
        <w:rPr>
          <w:rFonts w:ascii="Times New Roman" w:hAnsi="Times New Roman" w:cs="Times New Roman"/>
          <w:sz w:val="28"/>
          <w:szCs w:val="28"/>
        </w:rPr>
        <w:t xml:space="preserve"> У російському нормативно – правовому словнику поняття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громадський порядок</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xml:space="preserve"> уперше вживається за часів Миколи І у Статуті про попередження та припинення злочинів 1832 р. Згодом його вживають в актах, прийнятих за Олександра III: у Положенні про заходи по охороні державного порядку від 14 серпня 1881 р. і в Урядовому наказі Сенату,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 xml:space="preserve">ідписаному царем 12 липня 1889 р. Наказом установлювалась у сільській місцевості посада земського начальника, а її введення пояснювалось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xml:space="preserve">відсутністю близької народові твердої урядової влади, яка поєднувала б у собі опікунство над сільськими обивателями з турботами про завершення селянського питання та </w:t>
      </w:r>
      <w:proofErr w:type="gramStart"/>
      <w:r w:rsidRPr="009F6187">
        <w:rPr>
          <w:rFonts w:ascii="Times New Roman" w:hAnsi="Times New Roman" w:cs="Times New Roman"/>
          <w:sz w:val="28"/>
          <w:szCs w:val="28"/>
        </w:rPr>
        <w:t>з обов</w:t>
      </w:r>
      <w:proofErr w:type="gramEnd"/>
      <w:r w:rsidRPr="009F6187">
        <w:rPr>
          <w:rFonts w:ascii="Times New Roman" w:hAnsi="Times New Roman" w:cs="Times New Roman"/>
          <w:sz w:val="28"/>
          <w:szCs w:val="28"/>
        </w:rPr>
        <w:t>’язками по охороні благочиння, громадського порядку, безпеки і прав приватних осіб у сільських місцевостях</w:t>
      </w:r>
      <w:r w:rsidR="00A6607C" w:rsidRPr="009F6187">
        <w:rPr>
          <w:rFonts w:ascii="Times New Roman" w:hAnsi="Times New Roman" w:cs="Times New Roman"/>
          <w:sz w:val="28"/>
          <w:szCs w:val="28"/>
        </w:rPr>
        <w:t>»</w:t>
      </w:r>
      <w:r w:rsidRPr="004B64D5">
        <w:rPr>
          <w:rFonts w:ascii="Times New Roman" w:hAnsi="Times New Roman" w:cs="Times New Roman"/>
          <w:sz w:val="28"/>
          <w:szCs w:val="28"/>
        </w:rPr>
        <w:t>.</w:t>
      </w:r>
    </w:p>
    <w:p w:rsidR="00681984" w:rsidRPr="009F6187" w:rsidRDefault="00681984" w:rsidP="00681984">
      <w:pPr>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rPr>
        <w:t>У нормативно – правових актах ранньої радянської держави своє</w:t>
      </w:r>
      <w:proofErr w:type="gramStart"/>
      <w:r w:rsidRPr="009F6187">
        <w:rPr>
          <w:rFonts w:ascii="Times New Roman" w:hAnsi="Times New Roman" w:cs="Times New Roman"/>
          <w:sz w:val="28"/>
          <w:szCs w:val="28"/>
        </w:rPr>
        <w:t>р</w:t>
      </w:r>
      <w:proofErr w:type="gramEnd"/>
      <w:r w:rsidRPr="009F6187">
        <w:rPr>
          <w:rFonts w:ascii="Times New Roman" w:hAnsi="Times New Roman" w:cs="Times New Roman"/>
          <w:sz w:val="28"/>
          <w:szCs w:val="28"/>
        </w:rPr>
        <w:t xml:space="preserve">ідною субстанцією громадського порядку виступає революційний порядок. Конституція 1936 року закріпила поняття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громадський порядок</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xml:space="preserve"> і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державний порядок</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xml:space="preserve">,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ідкреслила їх особливу актуальність і створила основу для законодавчого застосування та наукового дослідження.</w:t>
      </w:r>
    </w:p>
    <w:p w:rsidR="00681984" w:rsidRPr="004B64D5" w:rsidRDefault="00681984" w:rsidP="00681984">
      <w:pPr>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rPr>
        <w:t xml:space="preserve">Поняття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громадський порядок</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xml:space="preserve"> широко застосовується у 1950 – 1960</w:t>
      </w:r>
      <w:r w:rsidRPr="009F6187">
        <w:rPr>
          <w:rFonts w:ascii="Times New Roman" w:hAnsi="Times New Roman" w:cs="Times New Roman"/>
          <w:sz w:val="28"/>
          <w:szCs w:val="28"/>
          <w:lang w:val="uk-UA"/>
        </w:rPr>
        <w:t xml:space="preserve"> –ті </w:t>
      </w:r>
      <w:r w:rsidRPr="009F6187">
        <w:rPr>
          <w:rFonts w:ascii="Times New Roman" w:hAnsi="Times New Roman" w:cs="Times New Roman"/>
          <w:sz w:val="28"/>
          <w:szCs w:val="28"/>
        </w:rPr>
        <w:t>ро</w:t>
      </w:r>
      <w:r w:rsidRPr="009F6187">
        <w:rPr>
          <w:rFonts w:ascii="Times New Roman" w:hAnsi="Times New Roman" w:cs="Times New Roman"/>
          <w:sz w:val="28"/>
          <w:szCs w:val="28"/>
          <w:lang w:val="uk-UA"/>
        </w:rPr>
        <w:t>ки</w:t>
      </w:r>
      <w:r w:rsidRPr="009F6187">
        <w:rPr>
          <w:rFonts w:ascii="Times New Roman" w:hAnsi="Times New Roman" w:cs="Times New Roman"/>
          <w:sz w:val="28"/>
          <w:szCs w:val="28"/>
        </w:rPr>
        <w:t xml:space="preserve"> у низці законодавчих актів, зокрема в указі Президії Верховно</w:t>
      </w:r>
      <w:proofErr w:type="gramStart"/>
      <w:r w:rsidRPr="009F6187">
        <w:rPr>
          <w:rFonts w:ascii="Times New Roman" w:hAnsi="Times New Roman" w:cs="Times New Roman"/>
          <w:sz w:val="28"/>
          <w:szCs w:val="28"/>
        </w:rPr>
        <w:t xml:space="preserve">ї </w:t>
      </w:r>
      <w:r w:rsidRPr="009F6187">
        <w:rPr>
          <w:rFonts w:ascii="Times New Roman" w:hAnsi="Times New Roman" w:cs="Times New Roman"/>
          <w:sz w:val="28"/>
          <w:szCs w:val="28"/>
        </w:rPr>
        <w:lastRenderedPageBreak/>
        <w:t>Р</w:t>
      </w:r>
      <w:proofErr w:type="gramEnd"/>
      <w:r w:rsidRPr="009F6187">
        <w:rPr>
          <w:rFonts w:ascii="Times New Roman" w:hAnsi="Times New Roman" w:cs="Times New Roman"/>
          <w:sz w:val="28"/>
          <w:szCs w:val="28"/>
        </w:rPr>
        <w:t xml:space="preserve">ади СРСР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Про посилення відповідальності за хуліганство</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xml:space="preserve"> від 26 липня 1966 р. У цьому нормативно – правовому акті, крім визначення поняття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громадський порядок</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також зверталася увага на його окремі елементи (громадські місця)</w:t>
      </w:r>
      <w:r w:rsidR="004B64D5" w:rsidRPr="009F6187">
        <w:rPr>
          <w:rFonts w:ascii="Times New Roman" w:hAnsi="Times New Roman" w:cs="Times New Roman"/>
          <w:sz w:val="28"/>
          <w:szCs w:val="28"/>
          <w:lang w:val="uk-UA"/>
        </w:rPr>
        <w:t>.</w:t>
      </w:r>
    </w:p>
    <w:p w:rsidR="00681984" w:rsidRPr="009F6187" w:rsidRDefault="00681984" w:rsidP="00681984">
      <w:pPr>
        <w:spacing w:after="0" w:line="360" w:lineRule="auto"/>
        <w:ind w:firstLine="709"/>
        <w:jc w:val="both"/>
        <w:rPr>
          <w:rFonts w:ascii="Times New Roman" w:hAnsi="Times New Roman" w:cs="Times New Roman"/>
          <w:sz w:val="28"/>
          <w:szCs w:val="28"/>
        </w:rPr>
      </w:pPr>
      <w:r w:rsidRPr="009F6187">
        <w:rPr>
          <w:rFonts w:ascii="Times New Roman" w:hAnsi="Times New Roman" w:cs="Times New Roman"/>
          <w:sz w:val="28"/>
          <w:szCs w:val="28"/>
        </w:rPr>
        <w:t xml:space="preserve">В умовах сьогодення поняття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громадський порядок</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xml:space="preserve"> трактується по – </w:t>
      </w:r>
      <w:proofErr w:type="gramStart"/>
      <w:r w:rsidRPr="009F6187">
        <w:rPr>
          <w:rFonts w:ascii="Times New Roman" w:hAnsi="Times New Roman" w:cs="Times New Roman"/>
          <w:sz w:val="28"/>
          <w:szCs w:val="28"/>
        </w:rPr>
        <w:t>р</w:t>
      </w:r>
      <w:proofErr w:type="gramEnd"/>
      <w:r w:rsidRPr="009F6187">
        <w:rPr>
          <w:rFonts w:ascii="Times New Roman" w:hAnsi="Times New Roman" w:cs="Times New Roman"/>
          <w:sz w:val="28"/>
          <w:szCs w:val="28"/>
        </w:rPr>
        <w:t>ізному:</w:t>
      </w:r>
    </w:p>
    <w:p w:rsidR="00681984" w:rsidRPr="009F6187" w:rsidRDefault="00DE0A22" w:rsidP="006819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1984" w:rsidRPr="009F6187">
        <w:rPr>
          <w:rFonts w:ascii="Times New Roman" w:hAnsi="Times New Roman" w:cs="Times New Roman"/>
          <w:sz w:val="28"/>
          <w:szCs w:val="28"/>
        </w:rPr>
        <w:t xml:space="preserve"> неухильне дотримання громадянами правил поведінки в громадських місцях (на вулицях, площах, стадіонах, </w:t>
      </w:r>
      <w:proofErr w:type="gramStart"/>
      <w:r w:rsidR="00681984" w:rsidRPr="009F6187">
        <w:rPr>
          <w:rFonts w:ascii="Times New Roman" w:hAnsi="Times New Roman" w:cs="Times New Roman"/>
          <w:sz w:val="28"/>
          <w:szCs w:val="28"/>
        </w:rPr>
        <w:t>у</w:t>
      </w:r>
      <w:proofErr w:type="gramEnd"/>
      <w:r w:rsidR="00681984" w:rsidRPr="009F6187">
        <w:rPr>
          <w:rFonts w:ascii="Times New Roman" w:hAnsi="Times New Roman" w:cs="Times New Roman"/>
          <w:sz w:val="28"/>
          <w:szCs w:val="28"/>
        </w:rPr>
        <w:t xml:space="preserve"> </w:t>
      </w:r>
      <w:proofErr w:type="gramStart"/>
      <w:r w:rsidR="00681984" w:rsidRPr="009F6187">
        <w:rPr>
          <w:rFonts w:ascii="Times New Roman" w:hAnsi="Times New Roman" w:cs="Times New Roman"/>
          <w:sz w:val="28"/>
          <w:szCs w:val="28"/>
        </w:rPr>
        <w:t>парках</w:t>
      </w:r>
      <w:proofErr w:type="gramEnd"/>
      <w:r w:rsidR="00681984" w:rsidRPr="009F6187">
        <w:rPr>
          <w:rFonts w:ascii="Times New Roman" w:hAnsi="Times New Roman" w:cs="Times New Roman"/>
          <w:sz w:val="28"/>
          <w:szCs w:val="28"/>
        </w:rPr>
        <w:t>, гуртожитках, жилих будинках і т. п.), що забезпечує спокійні умови для суспільно – корисної діяльності, побуту й відпочинку людей;</w:t>
      </w:r>
    </w:p>
    <w:p w:rsidR="00681984" w:rsidRPr="009F6187" w:rsidRDefault="00681984" w:rsidP="00681984">
      <w:pPr>
        <w:spacing w:after="0" w:line="360" w:lineRule="auto"/>
        <w:ind w:firstLine="709"/>
        <w:jc w:val="both"/>
        <w:rPr>
          <w:rFonts w:ascii="Times New Roman" w:hAnsi="Times New Roman" w:cs="Times New Roman"/>
          <w:sz w:val="28"/>
          <w:szCs w:val="28"/>
        </w:rPr>
      </w:pPr>
      <w:r w:rsidRPr="009F6187">
        <w:rPr>
          <w:rFonts w:ascii="Times New Roman" w:hAnsi="Times New Roman" w:cs="Times New Roman"/>
          <w:sz w:val="28"/>
          <w:szCs w:val="28"/>
        </w:rPr>
        <w:t xml:space="preserve"> –  урегульована правовими та іншими </w:t>
      </w:r>
      <w:proofErr w:type="gramStart"/>
      <w:r w:rsidRPr="009F6187">
        <w:rPr>
          <w:rFonts w:ascii="Times New Roman" w:hAnsi="Times New Roman" w:cs="Times New Roman"/>
          <w:sz w:val="28"/>
          <w:szCs w:val="28"/>
        </w:rPr>
        <w:t>соц</w:t>
      </w:r>
      <w:proofErr w:type="gramEnd"/>
      <w:r w:rsidRPr="009F6187">
        <w:rPr>
          <w:rFonts w:ascii="Times New Roman" w:hAnsi="Times New Roman" w:cs="Times New Roman"/>
          <w:sz w:val="28"/>
          <w:szCs w:val="28"/>
        </w:rPr>
        <w:t>іальними нормами система суспільних відносин, що забезпечує захист прав і свобод громадян, їх життя і здоров’я, поважання честі та людської гідності, дотримання норм суспільної моралі;</w:t>
      </w:r>
    </w:p>
    <w:p w:rsidR="00681984" w:rsidRPr="009F6187" w:rsidRDefault="00681984" w:rsidP="00681984">
      <w:pPr>
        <w:spacing w:after="0" w:line="360" w:lineRule="auto"/>
        <w:ind w:firstLine="709"/>
        <w:jc w:val="both"/>
        <w:rPr>
          <w:rFonts w:ascii="Times New Roman" w:hAnsi="Times New Roman" w:cs="Times New Roman"/>
          <w:sz w:val="28"/>
          <w:szCs w:val="28"/>
        </w:rPr>
      </w:pPr>
      <w:r w:rsidRPr="009F6187">
        <w:rPr>
          <w:rFonts w:ascii="Times New Roman" w:hAnsi="Times New Roman" w:cs="Times New Roman"/>
          <w:sz w:val="28"/>
          <w:szCs w:val="28"/>
        </w:rPr>
        <w:t xml:space="preserve"> –  система суспільних відносин, урегульована правовими та іншими </w:t>
      </w:r>
      <w:proofErr w:type="gramStart"/>
      <w:r w:rsidRPr="009F6187">
        <w:rPr>
          <w:rFonts w:ascii="Times New Roman" w:hAnsi="Times New Roman" w:cs="Times New Roman"/>
          <w:sz w:val="28"/>
          <w:szCs w:val="28"/>
        </w:rPr>
        <w:t>соц</w:t>
      </w:r>
      <w:proofErr w:type="gramEnd"/>
      <w:r w:rsidRPr="009F6187">
        <w:rPr>
          <w:rFonts w:ascii="Times New Roman" w:hAnsi="Times New Roman" w:cs="Times New Roman"/>
          <w:sz w:val="28"/>
          <w:szCs w:val="28"/>
        </w:rPr>
        <w:t>іальними нормами, яка забезпечує захист прав і свобод громадян, їх життя і здоров’я, повагу до честі й людської гідності, дотримання норм суспільної моралі;</w:t>
      </w:r>
    </w:p>
    <w:p w:rsidR="00681984" w:rsidRPr="009F6187" w:rsidRDefault="00681984" w:rsidP="00681984">
      <w:pPr>
        <w:spacing w:after="0" w:line="360" w:lineRule="auto"/>
        <w:ind w:firstLine="709"/>
        <w:jc w:val="both"/>
        <w:rPr>
          <w:rFonts w:ascii="Times New Roman" w:hAnsi="Times New Roman" w:cs="Times New Roman"/>
          <w:sz w:val="28"/>
          <w:szCs w:val="28"/>
        </w:rPr>
      </w:pPr>
      <w:r w:rsidRPr="009F6187">
        <w:rPr>
          <w:rFonts w:ascii="Times New Roman" w:hAnsi="Times New Roman" w:cs="Times New Roman"/>
          <w:sz w:val="28"/>
          <w:szCs w:val="28"/>
        </w:rPr>
        <w:t xml:space="preserve"> –  стан упорядкованості </w:t>
      </w:r>
      <w:proofErr w:type="gramStart"/>
      <w:r w:rsidRPr="009F6187">
        <w:rPr>
          <w:rFonts w:ascii="Times New Roman" w:hAnsi="Times New Roman" w:cs="Times New Roman"/>
          <w:sz w:val="28"/>
          <w:szCs w:val="28"/>
        </w:rPr>
        <w:t>соц</w:t>
      </w:r>
      <w:proofErr w:type="gramEnd"/>
      <w:r w:rsidRPr="009F6187">
        <w:rPr>
          <w:rFonts w:ascii="Times New Roman" w:hAnsi="Times New Roman" w:cs="Times New Roman"/>
          <w:sz w:val="28"/>
          <w:szCs w:val="28"/>
        </w:rPr>
        <w:t xml:space="preserve">іальними нормами (нормами права, моралі, корпоративними правами, нормами – звичаями) системи суспільних відносин і їх дотримання; </w:t>
      </w:r>
    </w:p>
    <w:p w:rsidR="00681984" w:rsidRPr="009F6187" w:rsidRDefault="00681984" w:rsidP="00681984">
      <w:pPr>
        <w:spacing w:after="0" w:line="360" w:lineRule="auto"/>
        <w:ind w:firstLine="709"/>
        <w:jc w:val="both"/>
        <w:rPr>
          <w:rFonts w:ascii="Times New Roman" w:hAnsi="Times New Roman" w:cs="Times New Roman"/>
          <w:sz w:val="28"/>
          <w:szCs w:val="28"/>
        </w:rPr>
      </w:pPr>
      <w:r w:rsidRPr="009F6187">
        <w:rPr>
          <w:rFonts w:ascii="Times New Roman" w:hAnsi="Times New Roman" w:cs="Times New Roman"/>
          <w:sz w:val="28"/>
          <w:szCs w:val="28"/>
        </w:rPr>
        <w:t xml:space="preserve"> –  система суспільних відносин, що виникають та існують головним чином у громадських місцях, основою якої є дотримання норм права та інших </w:t>
      </w:r>
      <w:proofErr w:type="gramStart"/>
      <w:r w:rsidRPr="009F6187">
        <w:rPr>
          <w:rFonts w:ascii="Times New Roman" w:hAnsi="Times New Roman" w:cs="Times New Roman"/>
          <w:sz w:val="28"/>
          <w:szCs w:val="28"/>
        </w:rPr>
        <w:t>соц</w:t>
      </w:r>
      <w:proofErr w:type="gramEnd"/>
      <w:r w:rsidRPr="009F6187">
        <w:rPr>
          <w:rFonts w:ascii="Times New Roman" w:hAnsi="Times New Roman" w:cs="Times New Roman"/>
          <w:sz w:val="28"/>
          <w:szCs w:val="28"/>
        </w:rPr>
        <w:t>іальних норм, спрямованих на забезпечення особистої безпеки громадян та громадської безпеки, створення сприятливих умов для нормального функціонування підприємств, установ, організацій і громадських об’єднань;</w:t>
      </w:r>
    </w:p>
    <w:p w:rsidR="00681984" w:rsidRPr="009F6187" w:rsidRDefault="00681984" w:rsidP="00681984">
      <w:pPr>
        <w:spacing w:after="0" w:line="360" w:lineRule="auto"/>
        <w:ind w:firstLine="709"/>
        <w:jc w:val="both"/>
        <w:rPr>
          <w:rFonts w:ascii="Times New Roman" w:hAnsi="Times New Roman" w:cs="Times New Roman"/>
          <w:sz w:val="28"/>
          <w:szCs w:val="28"/>
        </w:rPr>
      </w:pPr>
      <w:r w:rsidRPr="009F6187">
        <w:rPr>
          <w:rFonts w:ascii="Times New Roman" w:hAnsi="Times New Roman" w:cs="Times New Roman"/>
          <w:sz w:val="28"/>
          <w:szCs w:val="28"/>
        </w:rPr>
        <w:t xml:space="preserve"> –  порядок вольових суспільних відносин, що складаються у процесі </w:t>
      </w:r>
      <w:proofErr w:type="gramStart"/>
      <w:r w:rsidRPr="009F6187">
        <w:rPr>
          <w:rFonts w:ascii="Times New Roman" w:hAnsi="Times New Roman" w:cs="Times New Roman"/>
          <w:sz w:val="28"/>
          <w:szCs w:val="28"/>
        </w:rPr>
        <w:t>св</w:t>
      </w:r>
      <w:proofErr w:type="gramEnd"/>
      <w:r w:rsidRPr="009F6187">
        <w:rPr>
          <w:rFonts w:ascii="Times New Roman" w:hAnsi="Times New Roman" w:cs="Times New Roman"/>
          <w:sz w:val="28"/>
          <w:szCs w:val="28"/>
        </w:rPr>
        <w:t xml:space="preserve">ідомого і добровільного дотримання громадянами встановлених у нормах права та інших норм неюридичного характеру правил поведінки в галузі </w:t>
      </w:r>
      <w:r w:rsidRPr="009F6187">
        <w:rPr>
          <w:rFonts w:ascii="Times New Roman" w:hAnsi="Times New Roman" w:cs="Times New Roman"/>
          <w:sz w:val="28"/>
          <w:szCs w:val="28"/>
        </w:rPr>
        <w:lastRenderedPageBreak/>
        <w:t>спілкування, чим забезпечують злагоджене та стійке спільне життя людей в умовах розвиненого суспільства;</w:t>
      </w:r>
    </w:p>
    <w:p w:rsidR="00681984" w:rsidRPr="009F6187" w:rsidRDefault="00681984" w:rsidP="00681984">
      <w:pPr>
        <w:spacing w:after="0" w:line="360" w:lineRule="auto"/>
        <w:ind w:firstLine="709"/>
        <w:jc w:val="both"/>
        <w:rPr>
          <w:rFonts w:ascii="Times New Roman" w:hAnsi="Times New Roman" w:cs="Times New Roman"/>
          <w:sz w:val="28"/>
          <w:szCs w:val="28"/>
        </w:rPr>
      </w:pPr>
      <w:r w:rsidRPr="009F6187">
        <w:rPr>
          <w:rFonts w:ascii="Times New Roman" w:hAnsi="Times New Roman" w:cs="Times New Roman"/>
          <w:sz w:val="28"/>
          <w:szCs w:val="28"/>
        </w:rPr>
        <w:t xml:space="preserve"> – урегульована нормами права та іншими </w:t>
      </w:r>
      <w:proofErr w:type="gramStart"/>
      <w:r w:rsidRPr="009F6187">
        <w:rPr>
          <w:rFonts w:ascii="Times New Roman" w:hAnsi="Times New Roman" w:cs="Times New Roman"/>
          <w:sz w:val="28"/>
          <w:szCs w:val="28"/>
        </w:rPr>
        <w:t>соц</w:t>
      </w:r>
      <w:proofErr w:type="gramEnd"/>
      <w:r w:rsidRPr="009F6187">
        <w:rPr>
          <w:rFonts w:ascii="Times New Roman" w:hAnsi="Times New Roman" w:cs="Times New Roman"/>
          <w:sz w:val="28"/>
          <w:szCs w:val="28"/>
        </w:rPr>
        <w:t>іальними нормами система суспільних відносин, встановлення, розвиток та охорона яких забезпечують підтримку стану суспільного й особистого спокою громадян, повагу їхньої честі, людської гідності та суспільної моральності;</w:t>
      </w:r>
    </w:p>
    <w:p w:rsidR="00681984" w:rsidRPr="004B64D5" w:rsidRDefault="00681984" w:rsidP="00681984">
      <w:pPr>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rPr>
        <w:t xml:space="preserve"> – стан суспільних відносин, що складається у громадських та будь – яких інших місцях унаслідок поведінки людей і реально відображає відповідність такої поведінки вимогам </w:t>
      </w:r>
      <w:proofErr w:type="gramStart"/>
      <w:r w:rsidRPr="009F6187">
        <w:rPr>
          <w:rFonts w:ascii="Times New Roman" w:hAnsi="Times New Roman" w:cs="Times New Roman"/>
          <w:sz w:val="28"/>
          <w:szCs w:val="28"/>
        </w:rPr>
        <w:t>соц</w:t>
      </w:r>
      <w:proofErr w:type="gramEnd"/>
      <w:r w:rsidRPr="009F6187">
        <w:rPr>
          <w:rFonts w:ascii="Times New Roman" w:hAnsi="Times New Roman" w:cs="Times New Roman"/>
          <w:sz w:val="28"/>
          <w:szCs w:val="28"/>
        </w:rPr>
        <w:t xml:space="preserve">іальних норм, що їх регулюють. При цьому стан суспільних відносин, що складається </w:t>
      </w:r>
      <w:proofErr w:type="gramStart"/>
      <w:r w:rsidRPr="009F6187">
        <w:rPr>
          <w:rFonts w:ascii="Times New Roman" w:hAnsi="Times New Roman" w:cs="Times New Roman"/>
          <w:sz w:val="28"/>
          <w:szCs w:val="28"/>
        </w:rPr>
        <w:t>в</w:t>
      </w:r>
      <w:proofErr w:type="gramEnd"/>
      <w:r w:rsidRPr="009F6187">
        <w:rPr>
          <w:rFonts w:ascii="Times New Roman" w:hAnsi="Times New Roman" w:cs="Times New Roman"/>
          <w:sz w:val="28"/>
          <w:szCs w:val="28"/>
        </w:rPr>
        <w:t xml:space="preserve"> </w:t>
      </w:r>
      <w:proofErr w:type="gramStart"/>
      <w:r w:rsidRPr="009F6187">
        <w:rPr>
          <w:rFonts w:ascii="Times New Roman" w:hAnsi="Times New Roman" w:cs="Times New Roman"/>
          <w:sz w:val="28"/>
          <w:szCs w:val="28"/>
        </w:rPr>
        <w:t>будь</w:t>
      </w:r>
      <w:proofErr w:type="gramEnd"/>
      <w:r w:rsidRPr="009F6187">
        <w:rPr>
          <w:rFonts w:ascii="Times New Roman" w:hAnsi="Times New Roman" w:cs="Times New Roman"/>
          <w:sz w:val="28"/>
          <w:szCs w:val="28"/>
        </w:rPr>
        <w:t xml:space="preserve"> – яких інших місцях, характеризує громадський порядок лише за умови його впливу на стан суспільних відносин, який створюється у громадських місцях</w:t>
      </w:r>
      <w:r w:rsidR="004B64D5" w:rsidRPr="009F6187">
        <w:rPr>
          <w:rFonts w:ascii="Times New Roman" w:hAnsi="Times New Roman" w:cs="Times New Roman"/>
          <w:sz w:val="28"/>
          <w:szCs w:val="28"/>
          <w:lang w:val="uk-UA"/>
        </w:rPr>
        <w:t>.</w:t>
      </w:r>
    </w:p>
    <w:p w:rsidR="00681984" w:rsidRPr="00E71CA4" w:rsidRDefault="00681984" w:rsidP="00681984">
      <w:pPr>
        <w:spacing w:after="0" w:line="360" w:lineRule="auto"/>
        <w:ind w:firstLine="709"/>
        <w:jc w:val="both"/>
        <w:rPr>
          <w:rFonts w:ascii="Times New Roman" w:hAnsi="Times New Roman" w:cs="Times New Roman"/>
          <w:sz w:val="28"/>
          <w:szCs w:val="28"/>
          <w:lang w:val="uk-UA"/>
        </w:rPr>
      </w:pPr>
      <w:r w:rsidRPr="00E71CA4">
        <w:rPr>
          <w:rFonts w:ascii="Times New Roman" w:hAnsi="Times New Roman" w:cs="Times New Roman"/>
          <w:sz w:val="28"/>
          <w:szCs w:val="28"/>
          <w:lang w:val="uk-UA"/>
        </w:rPr>
        <w:t>Найбільш усталеною точкою зору є визначення громадського порядку як стану впорядкованості суспільних відносин, що складаються у сфері забезпечення прав і свобод людини та громадянина, під час якого органи державної влади, органи місцевого самоврядування і кожна окремо визначена особа повинні дотримуватись загальноприйнятих норм нормального співіснування.</w:t>
      </w:r>
    </w:p>
    <w:p w:rsidR="00681984" w:rsidRPr="009F6187" w:rsidRDefault="00681984" w:rsidP="00466E55">
      <w:pPr>
        <w:pStyle w:val="a4"/>
        <w:shd w:val="clear" w:color="auto" w:fill="FDFEFF"/>
        <w:spacing w:before="0" w:beforeAutospacing="0" w:after="0" w:afterAutospacing="0" w:line="360" w:lineRule="auto"/>
        <w:ind w:firstLine="709"/>
        <w:jc w:val="both"/>
        <w:rPr>
          <w:sz w:val="28"/>
          <w:szCs w:val="28"/>
        </w:rPr>
      </w:pPr>
      <w:r w:rsidRPr="009F6187">
        <w:rPr>
          <w:sz w:val="28"/>
          <w:szCs w:val="28"/>
        </w:rPr>
        <w:t xml:space="preserve">Аналіз чинного законодавства свідчить, що термін </w:t>
      </w:r>
      <w:r w:rsidR="00A6607C" w:rsidRPr="009F6187">
        <w:rPr>
          <w:sz w:val="28"/>
          <w:szCs w:val="28"/>
        </w:rPr>
        <w:t>«</w:t>
      </w:r>
      <w:r w:rsidRPr="009F6187">
        <w:rPr>
          <w:sz w:val="28"/>
          <w:szCs w:val="28"/>
        </w:rPr>
        <w:t>громадський порядок</w:t>
      </w:r>
      <w:r w:rsidR="00A6607C" w:rsidRPr="009F6187">
        <w:rPr>
          <w:sz w:val="28"/>
          <w:szCs w:val="28"/>
        </w:rPr>
        <w:t>»</w:t>
      </w:r>
      <w:r w:rsidRPr="009F6187">
        <w:rPr>
          <w:sz w:val="28"/>
          <w:szCs w:val="28"/>
        </w:rPr>
        <w:t xml:space="preserve"> вживається у багатьох значеннях, вчені дають йому різні визначення. Поняття </w:t>
      </w:r>
      <w:r w:rsidR="00A6607C" w:rsidRPr="009F6187">
        <w:rPr>
          <w:sz w:val="28"/>
          <w:szCs w:val="28"/>
        </w:rPr>
        <w:t>«</w:t>
      </w:r>
      <w:r w:rsidRPr="009F6187">
        <w:rPr>
          <w:sz w:val="28"/>
          <w:szCs w:val="28"/>
        </w:rPr>
        <w:t>громадський порядок</w:t>
      </w:r>
      <w:r w:rsidR="00A6607C" w:rsidRPr="009F6187">
        <w:rPr>
          <w:sz w:val="28"/>
          <w:szCs w:val="28"/>
        </w:rPr>
        <w:t>»</w:t>
      </w:r>
      <w:r w:rsidRPr="009F6187">
        <w:rPr>
          <w:sz w:val="28"/>
          <w:szCs w:val="28"/>
        </w:rPr>
        <w:t xml:space="preserve"> вживається у низці законодавчих актів держави і, зокрема, в Конститу</w:t>
      </w:r>
      <w:r w:rsidR="004B64D5">
        <w:rPr>
          <w:sz w:val="28"/>
          <w:szCs w:val="28"/>
        </w:rPr>
        <w:t>ції Україн</w:t>
      </w:r>
      <w:r w:rsidR="00BB254B">
        <w:rPr>
          <w:sz w:val="28"/>
          <w:szCs w:val="28"/>
        </w:rPr>
        <w:t>и (статті 34, 35, 39)</w:t>
      </w:r>
      <w:r w:rsidR="004B64D5" w:rsidRPr="009F6187">
        <w:rPr>
          <w:sz w:val="28"/>
          <w:szCs w:val="28"/>
        </w:rPr>
        <w:t>.</w:t>
      </w:r>
    </w:p>
    <w:p w:rsidR="00681984" w:rsidRPr="009F6187" w:rsidRDefault="00681984" w:rsidP="00466E55">
      <w:pPr>
        <w:pStyle w:val="a4"/>
        <w:shd w:val="clear" w:color="auto" w:fill="FDFEFF"/>
        <w:spacing w:before="0" w:beforeAutospacing="0" w:after="0" w:afterAutospacing="0" w:line="360" w:lineRule="auto"/>
        <w:ind w:firstLine="709"/>
        <w:jc w:val="both"/>
        <w:rPr>
          <w:sz w:val="28"/>
          <w:szCs w:val="28"/>
        </w:rPr>
      </w:pPr>
      <w:r w:rsidRPr="009F6187">
        <w:rPr>
          <w:sz w:val="28"/>
          <w:szCs w:val="28"/>
        </w:rPr>
        <w:t xml:space="preserve">Ф.Е. Колонтаєвський пропонує розуміти під громадським порядком систему суспільних відносин, що виникають та існують здебільшого в громадських місцях. Така система, на його думку, ґрунтується на дотриманні норм права й інших соціальних норм, спрямованих на забезпечення особистої безпеки громадян та громадської безпеки, створення сприятливих умов для нормального функціонування підприємств, установ, організацій і громадських об’єднань. Таке поняття громадського порядку відповідає </w:t>
      </w:r>
      <w:r w:rsidRPr="009F6187">
        <w:rPr>
          <w:sz w:val="28"/>
          <w:szCs w:val="28"/>
        </w:rPr>
        <w:lastRenderedPageBreak/>
        <w:t>потребам створення нормативних правових умов для праці та відпочинку людей, заснованих на дотриманні прав і свобод людини й громадянина, повазі до їх чес</w:t>
      </w:r>
      <w:r w:rsidR="004B64D5">
        <w:rPr>
          <w:sz w:val="28"/>
          <w:szCs w:val="28"/>
        </w:rPr>
        <w:t>ті, гідності, соціа</w:t>
      </w:r>
      <w:r w:rsidR="00BB254B">
        <w:rPr>
          <w:sz w:val="28"/>
          <w:szCs w:val="28"/>
        </w:rPr>
        <w:t>льної моралі</w:t>
      </w:r>
      <w:r w:rsidR="004B64D5" w:rsidRPr="009F6187">
        <w:rPr>
          <w:sz w:val="28"/>
          <w:szCs w:val="28"/>
        </w:rPr>
        <w:t>.</w:t>
      </w:r>
    </w:p>
    <w:p w:rsidR="00681984" w:rsidRPr="009F6187" w:rsidRDefault="00681984" w:rsidP="00466E55">
      <w:pPr>
        <w:pStyle w:val="a4"/>
        <w:shd w:val="clear" w:color="auto" w:fill="FDFEFF"/>
        <w:spacing w:before="0" w:beforeAutospacing="0" w:after="0" w:afterAutospacing="0" w:line="360" w:lineRule="auto"/>
        <w:ind w:firstLine="709"/>
        <w:jc w:val="both"/>
        <w:rPr>
          <w:sz w:val="28"/>
          <w:szCs w:val="28"/>
        </w:rPr>
      </w:pPr>
      <w:r w:rsidRPr="009F6187">
        <w:rPr>
          <w:sz w:val="28"/>
          <w:szCs w:val="28"/>
        </w:rPr>
        <w:t>Так, О. Коренєв визначає громадський порядок як соціально – правову категорію, зумовлену потребами суспільства, як систему врегульованих соціальними нормами відносин, які складаються в громадських місцях у процесі спілкування людей, з метою забезпечення спокою громадського життя. Поняття громадського порядку, на його думку, пов’язане з місцями, де складаються відносини між людьми, тобто місцями спілкування людей із метою задоволення різних життєвих потреб.</w:t>
      </w:r>
    </w:p>
    <w:p w:rsidR="00681984" w:rsidRPr="009F6187" w:rsidRDefault="00681984" w:rsidP="00466E55">
      <w:pPr>
        <w:pStyle w:val="a4"/>
        <w:shd w:val="clear" w:color="auto" w:fill="FDFEFF"/>
        <w:spacing w:before="0" w:beforeAutospacing="0" w:after="0" w:afterAutospacing="0" w:line="360" w:lineRule="auto"/>
        <w:ind w:firstLine="709"/>
        <w:jc w:val="both"/>
        <w:rPr>
          <w:sz w:val="28"/>
          <w:szCs w:val="28"/>
        </w:rPr>
      </w:pPr>
      <w:r w:rsidRPr="009F6187">
        <w:rPr>
          <w:sz w:val="28"/>
          <w:szCs w:val="28"/>
        </w:rPr>
        <w:t>А. Джангман і А. Шмід визначають громадський порядок як стан мирного співіснування членів суспільства, позначений відсутністю ворожих дій, повстань, бунтів або іншої поведінки, здатної порушити повсякденне, нормальне громадське життя. До порушень належать носіння зброї, дії напіввійськових формувань, носіння форми певної партії або групи, заклики до повстання.</w:t>
      </w:r>
    </w:p>
    <w:p w:rsidR="00681984" w:rsidRPr="009F6187" w:rsidRDefault="00681984" w:rsidP="00466E55">
      <w:pPr>
        <w:pStyle w:val="a4"/>
        <w:shd w:val="clear" w:color="auto" w:fill="FDFEFF"/>
        <w:spacing w:before="0" w:beforeAutospacing="0" w:after="0" w:afterAutospacing="0" w:line="360" w:lineRule="auto"/>
        <w:ind w:firstLine="709"/>
        <w:jc w:val="both"/>
        <w:rPr>
          <w:sz w:val="28"/>
          <w:szCs w:val="28"/>
        </w:rPr>
      </w:pPr>
      <w:r w:rsidRPr="009F6187">
        <w:rPr>
          <w:sz w:val="28"/>
          <w:szCs w:val="28"/>
        </w:rPr>
        <w:t>Л.Л. Попов вбачає у порядку соціально – правову категорію, сприйняту суспільством, яке забезпечує дотримання соціальних норм (норм права, моралі, загальноприйнятих правил спілкування і поведінки) та являє собою систему суспільних відносин, непорушність яких гарантується всією політичною силою держави і суспільства.</w:t>
      </w:r>
    </w:p>
    <w:p w:rsidR="00681984" w:rsidRPr="009F6187" w:rsidRDefault="00681984" w:rsidP="00466E55">
      <w:pPr>
        <w:pStyle w:val="a4"/>
        <w:shd w:val="clear" w:color="auto" w:fill="FDFEFF"/>
        <w:spacing w:before="0" w:beforeAutospacing="0" w:after="0" w:afterAutospacing="0" w:line="360" w:lineRule="auto"/>
        <w:ind w:firstLine="709"/>
        <w:jc w:val="both"/>
        <w:rPr>
          <w:sz w:val="28"/>
          <w:szCs w:val="28"/>
        </w:rPr>
      </w:pPr>
      <w:r w:rsidRPr="009F6187">
        <w:rPr>
          <w:sz w:val="28"/>
          <w:szCs w:val="28"/>
        </w:rPr>
        <w:t>В.П. Нагребельний вважає, що громадський порядок урегульована правовими та іншими соціальними нормами система суспільних відносин, що забезпечує захист прав і свобод громадян, їх життя і здоров’я, поважання честі та людської гідності, дотримання норм суспільної моралі. Сферу громадського порядку становлять переважно відносини, що виникають і розвиваються у громадських місцях, до яких належать насамперед місця спільного проживання, праці, відпочинку, а також спілкування людей з метою задоволення різноманітних життєвих потреб</w:t>
      </w:r>
      <w:r w:rsidR="004B64D5" w:rsidRPr="009F6187">
        <w:rPr>
          <w:sz w:val="28"/>
          <w:szCs w:val="28"/>
        </w:rPr>
        <w:t>.</w:t>
      </w:r>
    </w:p>
    <w:p w:rsidR="00681984" w:rsidRPr="009F6187" w:rsidRDefault="00681984" w:rsidP="00466E55">
      <w:pPr>
        <w:pStyle w:val="a4"/>
        <w:shd w:val="clear" w:color="auto" w:fill="FDFEFF"/>
        <w:spacing w:before="0" w:beforeAutospacing="0" w:after="0" w:afterAutospacing="0" w:line="360" w:lineRule="auto"/>
        <w:ind w:firstLine="709"/>
        <w:jc w:val="both"/>
        <w:rPr>
          <w:sz w:val="28"/>
          <w:szCs w:val="28"/>
        </w:rPr>
      </w:pPr>
      <w:r w:rsidRPr="009F6187">
        <w:rPr>
          <w:sz w:val="28"/>
          <w:szCs w:val="28"/>
        </w:rPr>
        <w:lastRenderedPageBreak/>
        <w:t>Потрібно розрізняти поняття громадського порядку у вузькому і широкому значенні цього слова. В широкому (соціально – політичному) аспекті громадський порядок розглядається як суспільний лад, весь устрій суспільства, вся система відносин, що існують у суспільстві. В більш вузькому сенсі громадський порядок розглядається як певна сукупність (система) суспільних відносин в окремих сферах життя і побуту.</w:t>
      </w:r>
    </w:p>
    <w:p w:rsidR="00681984" w:rsidRPr="009F6187" w:rsidRDefault="00681984" w:rsidP="00466E55">
      <w:pPr>
        <w:pStyle w:val="a4"/>
        <w:shd w:val="clear" w:color="auto" w:fill="FDFEFF"/>
        <w:spacing w:before="0" w:beforeAutospacing="0" w:after="0" w:afterAutospacing="0" w:line="360" w:lineRule="auto"/>
        <w:ind w:firstLine="709"/>
        <w:jc w:val="both"/>
        <w:rPr>
          <w:sz w:val="28"/>
          <w:szCs w:val="28"/>
        </w:rPr>
      </w:pPr>
      <w:r w:rsidRPr="009F6187">
        <w:rPr>
          <w:sz w:val="28"/>
          <w:szCs w:val="28"/>
        </w:rPr>
        <w:t xml:space="preserve">В адміністративно – правовій літературі синонімом громадському порядку (у вузькому змісті) виступає поняття </w:t>
      </w:r>
      <w:r w:rsidR="00A6607C" w:rsidRPr="009F6187">
        <w:rPr>
          <w:sz w:val="28"/>
          <w:szCs w:val="28"/>
        </w:rPr>
        <w:t>«</w:t>
      </w:r>
      <w:r w:rsidRPr="009F6187">
        <w:rPr>
          <w:sz w:val="28"/>
          <w:szCs w:val="28"/>
        </w:rPr>
        <w:t>правопорядок</w:t>
      </w:r>
      <w:r w:rsidR="00A6607C" w:rsidRPr="009F6187">
        <w:rPr>
          <w:sz w:val="28"/>
          <w:szCs w:val="28"/>
        </w:rPr>
        <w:t>»</w:t>
      </w:r>
      <w:r w:rsidRPr="009F6187">
        <w:rPr>
          <w:sz w:val="28"/>
          <w:szCs w:val="28"/>
        </w:rPr>
        <w:t>, яким оперують як в загальнотеоретичних, так і в спеціальних науках, таких як філософія, теорія держави та права, історія вчень про державу та право.</w:t>
      </w:r>
    </w:p>
    <w:p w:rsidR="00681984" w:rsidRPr="009F6187" w:rsidRDefault="00681984" w:rsidP="00466E55">
      <w:pPr>
        <w:pStyle w:val="a4"/>
        <w:shd w:val="clear" w:color="auto" w:fill="FDFEFF"/>
        <w:spacing w:before="0" w:beforeAutospacing="0" w:after="0" w:afterAutospacing="0" w:line="360" w:lineRule="auto"/>
        <w:ind w:firstLine="709"/>
        <w:jc w:val="both"/>
        <w:rPr>
          <w:sz w:val="28"/>
          <w:szCs w:val="28"/>
        </w:rPr>
      </w:pPr>
      <w:r w:rsidRPr="009F6187">
        <w:rPr>
          <w:sz w:val="28"/>
          <w:szCs w:val="28"/>
        </w:rPr>
        <w:t xml:space="preserve">Поняття громадського порядку у вузькому розумінні вперше обґрунтував французький вчений Деламар (градоначальник Парижа при королі Людовіку ХІѴ). У своєму </w:t>
      </w:r>
      <w:r w:rsidR="00A6607C" w:rsidRPr="009F6187">
        <w:rPr>
          <w:sz w:val="28"/>
          <w:szCs w:val="28"/>
        </w:rPr>
        <w:t>«</w:t>
      </w:r>
      <w:r w:rsidRPr="009F6187">
        <w:rPr>
          <w:sz w:val="28"/>
          <w:szCs w:val="28"/>
        </w:rPr>
        <w:t>Трактаті поліції</w:t>
      </w:r>
      <w:r w:rsidR="00A6607C" w:rsidRPr="009F6187">
        <w:rPr>
          <w:sz w:val="28"/>
          <w:szCs w:val="28"/>
        </w:rPr>
        <w:t>»</w:t>
      </w:r>
      <w:r w:rsidRPr="009F6187">
        <w:rPr>
          <w:sz w:val="28"/>
          <w:szCs w:val="28"/>
        </w:rPr>
        <w:t xml:space="preserve"> він характеризував поліцейську діяльність як важливу сферу державної діяльності, спрямовану на охорону порядку в громадських місцях і припинення проявів </w:t>
      </w:r>
      <w:r w:rsidR="00A6607C" w:rsidRPr="009F6187">
        <w:rPr>
          <w:sz w:val="28"/>
          <w:szCs w:val="28"/>
        </w:rPr>
        <w:t>«</w:t>
      </w:r>
      <w:r w:rsidRPr="009F6187">
        <w:rPr>
          <w:sz w:val="28"/>
          <w:szCs w:val="28"/>
        </w:rPr>
        <w:t>кулачного</w:t>
      </w:r>
      <w:r w:rsidR="00A6607C" w:rsidRPr="009F6187">
        <w:rPr>
          <w:sz w:val="28"/>
          <w:szCs w:val="28"/>
        </w:rPr>
        <w:t>»</w:t>
      </w:r>
      <w:r w:rsidRPr="009F6187">
        <w:rPr>
          <w:sz w:val="28"/>
          <w:szCs w:val="28"/>
        </w:rPr>
        <w:t xml:space="preserve"> права, заснованого на свавіллі.</w:t>
      </w:r>
    </w:p>
    <w:p w:rsidR="00681984" w:rsidRPr="009F6187" w:rsidRDefault="00681984" w:rsidP="00681984">
      <w:pPr>
        <w:spacing w:after="0" w:line="360" w:lineRule="auto"/>
        <w:ind w:firstLine="709"/>
        <w:jc w:val="both"/>
        <w:rPr>
          <w:rFonts w:ascii="Times New Roman" w:hAnsi="Times New Roman" w:cs="Times New Roman"/>
          <w:sz w:val="28"/>
          <w:szCs w:val="28"/>
        </w:rPr>
      </w:pPr>
      <w:r w:rsidRPr="009F6187">
        <w:rPr>
          <w:rFonts w:ascii="Times New Roman" w:hAnsi="Times New Roman" w:cs="Times New Roman"/>
          <w:sz w:val="28"/>
          <w:szCs w:val="28"/>
        </w:rPr>
        <w:t>Конституція Ук</w:t>
      </w:r>
      <w:r w:rsidR="00660FA5">
        <w:rPr>
          <w:rFonts w:ascii="Times New Roman" w:hAnsi="Times New Roman" w:cs="Times New Roman"/>
          <w:sz w:val="28"/>
          <w:szCs w:val="28"/>
        </w:rPr>
        <w:t xml:space="preserve">раїни </w:t>
      </w:r>
      <w:r w:rsidRPr="009F6187">
        <w:rPr>
          <w:rFonts w:ascii="Times New Roman" w:hAnsi="Times New Roman" w:cs="Times New Roman"/>
          <w:sz w:val="28"/>
          <w:szCs w:val="28"/>
        </w:rPr>
        <w:t xml:space="preserve"> в ст.3 визначила, що забезпечення прав і свобод людини є головним обов’язком держави. Необхідною умовою для виконання цього обов’язку є забезпечення належного громадського порядку, що потребує його надійної охорони. Держава </w:t>
      </w:r>
      <w:proofErr w:type="gramStart"/>
      <w:r w:rsidRPr="009F6187">
        <w:rPr>
          <w:rFonts w:ascii="Times New Roman" w:hAnsi="Times New Roman" w:cs="Times New Roman"/>
          <w:sz w:val="28"/>
          <w:szCs w:val="28"/>
        </w:rPr>
        <w:t>над</w:t>
      </w:r>
      <w:proofErr w:type="gramEnd"/>
      <w:r w:rsidRPr="009F6187">
        <w:rPr>
          <w:rFonts w:ascii="Times New Roman" w:hAnsi="Times New Roman" w:cs="Times New Roman"/>
          <w:sz w:val="28"/>
          <w:szCs w:val="28"/>
        </w:rPr>
        <w:t>ілила відповідними повноваженнями державні органи, громадські організації, органи місцевого самоврядування, а також державні органи, що спеціально створені для охорони громадського порядку, головними серед яких органи внутрішніх справ. Охорона громадського порядку в Украї</w:t>
      </w:r>
      <w:proofErr w:type="gramStart"/>
      <w:r w:rsidRPr="009F6187">
        <w:rPr>
          <w:rFonts w:ascii="Times New Roman" w:hAnsi="Times New Roman" w:cs="Times New Roman"/>
          <w:sz w:val="28"/>
          <w:szCs w:val="28"/>
        </w:rPr>
        <w:t>н</w:t>
      </w:r>
      <w:proofErr w:type="gramEnd"/>
      <w:r w:rsidRPr="009F6187">
        <w:rPr>
          <w:rFonts w:ascii="Times New Roman" w:hAnsi="Times New Roman" w:cs="Times New Roman"/>
          <w:sz w:val="28"/>
          <w:szCs w:val="28"/>
        </w:rPr>
        <w:t xml:space="preserve">і за сучасних </w:t>
      </w:r>
      <w:proofErr w:type="gramStart"/>
      <w:r w:rsidRPr="009F6187">
        <w:rPr>
          <w:rFonts w:ascii="Times New Roman" w:hAnsi="Times New Roman" w:cs="Times New Roman"/>
          <w:sz w:val="28"/>
          <w:szCs w:val="28"/>
        </w:rPr>
        <w:t>умов</w:t>
      </w:r>
      <w:proofErr w:type="gramEnd"/>
      <w:r w:rsidRPr="009F6187">
        <w:rPr>
          <w:rFonts w:ascii="Times New Roman" w:hAnsi="Times New Roman" w:cs="Times New Roman"/>
          <w:sz w:val="28"/>
          <w:szCs w:val="28"/>
        </w:rPr>
        <w:t xml:space="preserve"> є одним із найважливіших завдань суспільства. Поняття громадського порядку та його охорони має наукове і практичне значення, оскільки змі</w:t>
      </w:r>
      <w:proofErr w:type="gramStart"/>
      <w:r w:rsidRPr="009F6187">
        <w:rPr>
          <w:rFonts w:ascii="Times New Roman" w:hAnsi="Times New Roman" w:cs="Times New Roman"/>
          <w:sz w:val="28"/>
          <w:szCs w:val="28"/>
        </w:rPr>
        <w:t>ст</w:t>
      </w:r>
      <w:proofErr w:type="gramEnd"/>
      <w:r w:rsidRPr="009F6187">
        <w:rPr>
          <w:rFonts w:ascii="Times New Roman" w:hAnsi="Times New Roman" w:cs="Times New Roman"/>
          <w:sz w:val="28"/>
          <w:szCs w:val="28"/>
        </w:rPr>
        <w:t xml:space="preserve"> громадського порядку, ефективність його охорони суттєво впливають на стабільність прав громадян, їх працю та всебічне задоволення матеріальних та духовних потреб. Базові принципи забезпечення громадського порядку </w:t>
      </w:r>
      <w:proofErr w:type="gramStart"/>
      <w:r w:rsidRPr="009F6187">
        <w:rPr>
          <w:rFonts w:ascii="Times New Roman" w:hAnsi="Times New Roman" w:cs="Times New Roman"/>
          <w:sz w:val="28"/>
          <w:szCs w:val="28"/>
        </w:rPr>
        <w:t>досл</w:t>
      </w:r>
      <w:proofErr w:type="gramEnd"/>
      <w:r w:rsidRPr="009F6187">
        <w:rPr>
          <w:rFonts w:ascii="Times New Roman" w:hAnsi="Times New Roman" w:cs="Times New Roman"/>
          <w:sz w:val="28"/>
          <w:szCs w:val="28"/>
        </w:rPr>
        <w:t xml:space="preserve">іджувалися Ж. Веделем, М.І. Єропкіним, А.П. Клюшніченко, В.П. Нагребельним та </w:t>
      </w:r>
      <w:r w:rsidRPr="009F6187">
        <w:rPr>
          <w:rFonts w:ascii="Times New Roman" w:hAnsi="Times New Roman" w:cs="Times New Roman"/>
          <w:sz w:val="28"/>
          <w:szCs w:val="28"/>
        </w:rPr>
        <w:lastRenderedPageBreak/>
        <w:t xml:space="preserve">іншими вченими. Разом із тим, потреба узагальнення наукової думки з врахуванням новітніх реалій викликає за мету цієї статті більш глибоке </w:t>
      </w:r>
      <w:proofErr w:type="gramStart"/>
      <w:r w:rsidRPr="009F6187">
        <w:rPr>
          <w:rFonts w:ascii="Times New Roman" w:hAnsi="Times New Roman" w:cs="Times New Roman"/>
          <w:sz w:val="28"/>
          <w:szCs w:val="28"/>
        </w:rPr>
        <w:t>досл</w:t>
      </w:r>
      <w:proofErr w:type="gramEnd"/>
      <w:r w:rsidRPr="009F6187">
        <w:rPr>
          <w:rFonts w:ascii="Times New Roman" w:hAnsi="Times New Roman" w:cs="Times New Roman"/>
          <w:sz w:val="28"/>
          <w:szCs w:val="28"/>
        </w:rPr>
        <w:t>ідження поняття громадського порядку. Новизна роботи полягає у визнанні єдності процесу охорони громадського порядку щодо нормотворчої, правозастосовчої та правозабезпечувальної діяльностей.</w:t>
      </w:r>
    </w:p>
    <w:p w:rsidR="00681984" w:rsidRPr="009F6187" w:rsidRDefault="00681984" w:rsidP="00681984">
      <w:pPr>
        <w:spacing w:after="0" w:line="360" w:lineRule="auto"/>
        <w:ind w:firstLine="709"/>
        <w:jc w:val="both"/>
        <w:rPr>
          <w:rFonts w:ascii="Times New Roman" w:hAnsi="Times New Roman" w:cs="Times New Roman"/>
          <w:sz w:val="28"/>
          <w:szCs w:val="28"/>
        </w:rPr>
      </w:pPr>
      <w:r w:rsidRPr="009F6187">
        <w:rPr>
          <w:rFonts w:ascii="Times New Roman" w:hAnsi="Times New Roman" w:cs="Times New Roman"/>
          <w:sz w:val="28"/>
          <w:szCs w:val="28"/>
        </w:rPr>
        <w:t xml:space="preserve">Так, у Конституції України визначені напрямки подальшого розвитку держави і зазначено, що Україна є суверенна і незалежна, демократична, </w:t>
      </w:r>
      <w:proofErr w:type="gramStart"/>
      <w:r w:rsidRPr="009F6187">
        <w:rPr>
          <w:rFonts w:ascii="Times New Roman" w:hAnsi="Times New Roman" w:cs="Times New Roman"/>
          <w:sz w:val="28"/>
          <w:szCs w:val="28"/>
        </w:rPr>
        <w:t>соц</w:t>
      </w:r>
      <w:proofErr w:type="gramEnd"/>
      <w:r w:rsidRPr="009F6187">
        <w:rPr>
          <w:rFonts w:ascii="Times New Roman" w:hAnsi="Times New Roman" w:cs="Times New Roman"/>
          <w:sz w:val="28"/>
          <w:szCs w:val="28"/>
        </w:rPr>
        <w:t xml:space="preserve">іальна, правова держава яка будує громадянське суспільство. Основою функціонування громадянського суспільства являється повне дотримання прав і свобод людини, що можливе лише за відповідних умов, серед яких є належний стан громадського порядку в країні. </w:t>
      </w:r>
      <w:proofErr w:type="gramStart"/>
      <w:r w:rsidRPr="009F6187">
        <w:rPr>
          <w:rFonts w:ascii="Times New Roman" w:hAnsi="Times New Roman" w:cs="Times New Roman"/>
          <w:sz w:val="28"/>
          <w:szCs w:val="28"/>
        </w:rPr>
        <w:t>З</w:t>
      </w:r>
      <w:proofErr w:type="gramEnd"/>
      <w:r w:rsidRPr="009F6187">
        <w:rPr>
          <w:rFonts w:ascii="Times New Roman" w:hAnsi="Times New Roman" w:cs="Times New Roman"/>
          <w:sz w:val="28"/>
          <w:szCs w:val="28"/>
        </w:rPr>
        <w:t xml:space="preserve"> погляду на цю обставину актуальним є зосередження уваги на понятті громадського порядку та змісті його охорони, що є необхідною умовою нормального функціонування та розвитку суспільства і держави. </w:t>
      </w:r>
    </w:p>
    <w:p w:rsidR="00681984" w:rsidRPr="009F6187" w:rsidRDefault="00681984" w:rsidP="00681984">
      <w:pPr>
        <w:spacing w:after="0" w:line="360" w:lineRule="auto"/>
        <w:ind w:firstLine="709"/>
        <w:jc w:val="both"/>
        <w:rPr>
          <w:rFonts w:ascii="Times New Roman" w:hAnsi="Times New Roman" w:cs="Times New Roman"/>
          <w:sz w:val="28"/>
          <w:szCs w:val="28"/>
        </w:rPr>
      </w:pPr>
      <w:r w:rsidRPr="009F6187">
        <w:rPr>
          <w:rFonts w:ascii="Times New Roman" w:hAnsi="Times New Roman" w:cs="Times New Roman"/>
          <w:sz w:val="28"/>
          <w:szCs w:val="28"/>
        </w:rPr>
        <w:t xml:space="preserve">З’ясування поняття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громадського порядку</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xml:space="preserve"> необхідно робити при визначенні переліку елементів, які входять до самого змісту поняття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громадського порядку</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xml:space="preserve">, якими є:  –  засоби регулювання (головним засобом регулювання відносин у сфері громадського порядку є норми права, що регулюють </w:t>
      </w:r>
      <w:proofErr w:type="gramStart"/>
      <w:r w:rsidRPr="009F6187">
        <w:rPr>
          <w:rFonts w:ascii="Times New Roman" w:hAnsi="Times New Roman" w:cs="Times New Roman"/>
          <w:sz w:val="28"/>
          <w:szCs w:val="28"/>
        </w:rPr>
        <w:t>вс</w:t>
      </w:r>
      <w:proofErr w:type="gramEnd"/>
      <w:r w:rsidRPr="009F6187">
        <w:rPr>
          <w:rFonts w:ascii="Times New Roman" w:hAnsi="Times New Roman" w:cs="Times New Roman"/>
          <w:sz w:val="28"/>
          <w:szCs w:val="28"/>
        </w:rPr>
        <w:t xml:space="preserve">і сфери суспільного життя);  –  мета встановлення і охорони громадського порядку;  –  зміст громадського порядку;  –  гарантії </w:t>
      </w:r>
      <w:proofErr w:type="gramStart"/>
      <w:r w:rsidRPr="009F6187">
        <w:rPr>
          <w:rFonts w:ascii="Times New Roman" w:hAnsi="Times New Roman" w:cs="Times New Roman"/>
          <w:sz w:val="28"/>
          <w:szCs w:val="28"/>
        </w:rPr>
        <w:t>м</w:t>
      </w:r>
      <w:proofErr w:type="gramEnd"/>
      <w:r w:rsidRPr="009F6187">
        <w:rPr>
          <w:rFonts w:ascii="Times New Roman" w:hAnsi="Times New Roman" w:cs="Times New Roman"/>
          <w:sz w:val="28"/>
          <w:szCs w:val="28"/>
        </w:rPr>
        <w:t xml:space="preserve">іцності громадського порядку. Визначення поняття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громадського порядку</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xml:space="preserve">, сформульоване М.І. Єропкіним та Л.Л. Поповим, повністю відповідає цілям спрямованості правоохоронної діяльності </w:t>
      </w:r>
      <w:proofErr w:type="gramStart"/>
      <w:r w:rsidRPr="009F6187">
        <w:rPr>
          <w:rFonts w:ascii="Times New Roman" w:hAnsi="Times New Roman" w:cs="Times New Roman"/>
          <w:sz w:val="28"/>
          <w:szCs w:val="28"/>
        </w:rPr>
        <w:t>в</w:t>
      </w:r>
      <w:proofErr w:type="gramEnd"/>
      <w:r w:rsidRPr="009F6187">
        <w:rPr>
          <w:rFonts w:ascii="Times New Roman" w:hAnsi="Times New Roman" w:cs="Times New Roman"/>
          <w:sz w:val="28"/>
          <w:szCs w:val="28"/>
        </w:rPr>
        <w:t xml:space="preserve"> сфері охорони громадського порядку. Узагальнюючи думки </w:t>
      </w:r>
      <w:proofErr w:type="gramStart"/>
      <w:r w:rsidRPr="009F6187">
        <w:rPr>
          <w:rFonts w:ascii="Times New Roman" w:hAnsi="Times New Roman" w:cs="Times New Roman"/>
          <w:sz w:val="28"/>
          <w:szCs w:val="28"/>
        </w:rPr>
        <w:t>р</w:t>
      </w:r>
      <w:proofErr w:type="gramEnd"/>
      <w:r w:rsidRPr="009F6187">
        <w:rPr>
          <w:rFonts w:ascii="Times New Roman" w:hAnsi="Times New Roman" w:cs="Times New Roman"/>
          <w:sz w:val="28"/>
          <w:szCs w:val="28"/>
        </w:rPr>
        <w:t xml:space="preserve">ізних вчених, можна визначити, що під громадським порядком слід розуміти зумовлену інтересами всього народу і завданнями побудови демократичного суспільства, що регулюється нормами права, моралі, правилами співжиття та звичаями, систему вольових суспільних відносин, які складаються, головним чином, у громадських місцях, а також суспільних відносин, які виникають та розвиваються за межами громадських місць, але за своїм характером забезпечують охорону </w:t>
      </w:r>
      <w:r w:rsidRPr="009F6187">
        <w:rPr>
          <w:rFonts w:ascii="Times New Roman" w:hAnsi="Times New Roman" w:cs="Times New Roman"/>
          <w:sz w:val="28"/>
          <w:szCs w:val="28"/>
        </w:rPr>
        <w:lastRenderedPageBreak/>
        <w:t xml:space="preserve">життя, здоров’я, честі громадян, суспільний спокій, нормальні умови для діяльності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 xml:space="preserve">ідприємств, установ та організацій. Автор пропонує визначити громадський порядок як систему суспільних відносин, врегульованих нормами права і моралі з метою забезпечення нормального функціонування суспільства та кожного індивіда в ньому. Громадський порядок, встановлений моральними і правовими нормами, може бути </w:t>
      </w:r>
      <w:proofErr w:type="gramStart"/>
      <w:r w:rsidRPr="009F6187">
        <w:rPr>
          <w:rFonts w:ascii="Times New Roman" w:hAnsi="Times New Roman" w:cs="Times New Roman"/>
          <w:sz w:val="28"/>
          <w:szCs w:val="28"/>
        </w:rPr>
        <w:t>ст</w:t>
      </w:r>
      <w:proofErr w:type="gramEnd"/>
      <w:r w:rsidRPr="009F6187">
        <w:rPr>
          <w:rFonts w:ascii="Times New Roman" w:hAnsi="Times New Roman" w:cs="Times New Roman"/>
          <w:sz w:val="28"/>
          <w:szCs w:val="28"/>
        </w:rPr>
        <w:t xml:space="preserve">ійким за умови його постійної охорони. Ще Платон у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Законах</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xml:space="preserve"> зазначив, що справа не закінчується встановленням порядку </w:t>
      </w:r>
      <w:proofErr w:type="gramStart"/>
      <w:r w:rsidRPr="009F6187">
        <w:rPr>
          <w:rFonts w:ascii="Times New Roman" w:hAnsi="Times New Roman" w:cs="Times New Roman"/>
          <w:sz w:val="28"/>
          <w:szCs w:val="28"/>
        </w:rPr>
        <w:t>в</w:t>
      </w:r>
      <w:proofErr w:type="gramEnd"/>
      <w:r w:rsidRPr="009F6187">
        <w:rPr>
          <w:rFonts w:ascii="Times New Roman" w:hAnsi="Times New Roman" w:cs="Times New Roman"/>
          <w:sz w:val="28"/>
          <w:szCs w:val="28"/>
        </w:rPr>
        <w:t xml:space="preserve"> </w:t>
      </w:r>
      <w:proofErr w:type="gramStart"/>
      <w:r w:rsidRPr="009F6187">
        <w:rPr>
          <w:rFonts w:ascii="Times New Roman" w:hAnsi="Times New Roman" w:cs="Times New Roman"/>
          <w:sz w:val="28"/>
          <w:szCs w:val="28"/>
        </w:rPr>
        <w:t>держав</w:t>
      </w:r>
      <w:proofErr w:type="gramEnd"/>
      <w:r w:rsidRPr="009F6187">
        <w:rPr>
          <w:rFonts w:ascii="Times New Roman" w:hAnsi="Times New Roman" w:cs="Times New Roman"/>
          <w:sz w:val="28"/>
          <w:szCs w:val="28"/>
        </w:rPr>
        <w:t xml:space="preserve">і: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нет, вполне законченным надо считать то дело, которое выполняется лишь тогда, когда найдены средства, способствующие сохранению того, что появлялось на свет; иначе целому чего – то не достает</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w:t>
      </w:r>
    </w:p>
    <w:p w:rsidR="00681984" w:rsidRPr="009F6187" w:rsidRDefault="00681984" w:rsidP="00681984">
      <w:pPr>
        <w:spacing w:after="0" w:line="360" w:lineRule="auto"/>
        <w:ind w:firstLine="709"/>
        <w:jc w:val="both"/>
        <w:rPr>
          <w:rFonts w:ascii="Times New Roman" w:hAnsi="Times New Roman" w:cs="Times New Roman"/>
          <w:sz w:val="28"/>
          <w:szCs w:val="28"/>
        </w:rPr>
      </w:pPr>
      <w:r w:rsidRPr="009F6187">
        <w:rPr>
          <w:rFonts w:ascii="Times New Roman" w:hAnsi="Times New Roman" w:cs="Times New Roman"/>
          <w:sz w:val="28"/>
          <w:szCs w:val="28"/>
        </w:rPr>
        <w:t xml:space="preserve">Поняття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громадська безпека</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xml:space="preserve"> є ширшим за значенням, ніж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громадський порядок</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xml:space="preserve">. Деякі науковці вживають термін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громадська безпека</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xml:space="preserve"> у спі</w:t>
      </w:r>
      <w:proofErr w:type="gramStart"/>
      <w:r w:rsidRPr="009F6187">
        <w:rPr>
          <w:rFonts w:ascii="Times New Roman" w:hAnsi="Times New Roman" w:cs="Times New Roman"/>
          <w:sz w:val="28"/>
          <w:szCs w:val="28"/>
        </w:rPr>
        <w:t>вв</w:t>
      </w:r>
      <w:proofErr w:type="gramEnd"/>
      <w:r w:rsidRPr="009F6187">
        <w:rPr>
          <w:rFonts w:ascii="Times New Roman" w:hAnsi="Times New Roman" w:cs="Times New Roman"/>
          <w:sz w:val="28"/>
          <w:szCs w:val="28"/>
        </w:rPr>
        <w:t xml:space="preserve">ідношенні з дефініцією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державна безпека</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w:t>
      </w:r>
    </w:p>
    <w:p w:rsidR="00681984" w:rsidRPr="009F6187" w:rsidRDefault="00681984" w:rsidP="00681984">
      <w:pPr>
        <w:spacing w:after="0" w:line="360" w:lineRule="auto"/>
        <w:ind w:firstLine="709"/>
        <w:jc w:val="both"/>
        <w:rPr>
          <w:rFonts w:ascii="Times New Roman" w:hAnsi="Times New Roman" w:cs="Times New Roman"/>
          <w:sz w:val="28"/>
          <w:szCs w:val="28"/>
        </w:rPr>
      </w:pPr>
      <w:r w:rsidRPr="009F6187">
        <w:rPr>
          <w:rFonts w:ascii="Times New Roman" w:hAnsi="Times New Roman" w:cs="Times New Roman"/>
          <w:sz w:val="28"/>
          <w:szCs w:val="28"/>
        </w:rPr>
        <w:t xml:space="preserve">Поняття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безпека</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xml:space="preserve"> може характеризувати як стан захищеності найбільш загальних речей, так і стосуватися характеристики конкретних ситуацій, пов’язаних з особистістю, суспільством. У загальному розумінні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безпека</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xml:space="preserve"> означає свободу від страху і від ворожого стороннього впливу.</w:t>
      </w:r>
    </w:p>
    <w:p w:rsidR="00681984" w:rsidRPr="009F6187" w:rsidRDefault="00681984" w:rsidP="00681984">
      <w:pPr>
        <w:spacing w:after="0" w:line="360" w:lineRule="auto"/>
        <w:ind w:firstLine="709"/>
        <w:jc w:val="both"/>
        <w:rPr>
          <w:rFonts w:ascii="Times New Roman" w:hAnsi="Times New Roman" w:cs="Times New Roman"/>
          <w:sz w:val="28"/>
          <w:szCs w:val="28"/>
        </w:rPr>
      </w:pPr>
      <w:proofErr w:type="gramStart"/>
      <w:r w:rsidRPr="009F6187">
        <w:rPr>
          <w:rFonts w:ascii="Times New Roman" w:hAnsi="Times New Roman" w:cs="Times New Roman"/>
          <w:sz w:val="28"/>
          <w:szCs w:val="28"/>
        </w:rPr>
        <w:t xml:space="preserve">У статті 3 Конституції України використовується поняття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безпека громадянина</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xml:space="preserve">, ст. 16, 36 і 92 містять поняття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громадська безпека</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xml:space="preserve">, а в ст. 18, 37, 106 зазначається про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національну безпеку України</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xml:space="preserve">  –  захищеність життєво важливих інтересів людини і громадянина, суспільства і держави, за якої забезпечується сталий розвиток суспільства, своєчасне виявлення, запобігання та</w:t>
      </w:r>
      <w:proofErr w:type="gramEnd"/>
      <w:r w:rsidRPr="009F6187">
        <w:rPr>
          <w:rFonts w:ascii="Times New Roman" w:hAnsi="Times New Roman" w:cs="Times New Roman"/>
          <w:sz w:val="28"/>
          <w:szCs w:val="28"/>
        </w:rPr>
        <w:t xml:space="preserve"> нейтралізація реальних і потенційних загроз національним інтересам.</w:t>
      </w:r>
    </w:p>
    <w:p w:rsidR="00681984" w:rsidRPr="009F6187" w:rsidRDefault="00681984" w:rsidP="00681984">
      <w:pPr>
        <w:spacing w:after="0" w:line="360" w:lineRule="auto"/>
        <w:ind w:firstLine="709"/>
        <w:jc w:val="both"/>
        <w:rPr>
          <w:rFonts w:ascii="Times New Roman" w:hAnsi="Times New Roman" w:cs="Times New Roman"/>
          <w:sz w:val="28"/>
          <w:szCs w:val="28"/>
        </w:rPr>
      </w:pPr>
      <w:r w:rsidRPr="009F6187">
        <w:rPr>
          <w:rFonts w:ascii="Times New Roman" w:hAnsi="Times New Roman" w:cs="Times New Roman"/>
          <w:sz w:val="28"/>
          <w:szCs w:val="28"/>
        </w:rPr>
        <w:t xml:space="preserve">У статті 3 закону України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Про основи національної безпеки України</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xml:space="preserve"> надається перелі</w:t>
      </w:r>
      <w:proofErr w:type="gramStart"/>
      <w:r w:rsidRPr="009F6187">
        <w:rPr>
          <w:rFonts w:ascii="Times New Roman" w:hAnsi="Times New Roman" w:cs="Times New Roman"/>
          <w:sz w:val="28"/>
          <w:szCs w:val="28"/>
        </w:rPr>
        <w:t>к</w:t>
      </w:r>
      <w:proofErr w:type="gramEnd"/>
      <w:r w:rsidRPr="009F6187">
        <w:rPr>
          <w:rFonts w:ascii="Times New Roman" w:hAnsi="Times New Roman" w:cs="Times New Roman"/>
          <w:sz w:val="28"/>
          <w:szCs w:val="28"/>
        </w:rPr>
        <w:t xml:space="preserve"> об’єктів національної безпеки: 1) людина і громадянин – їхні конституційні права і свободи – це сфера особистої безпеки; 2) суспільство – його духовні, морально – етичні, культурні, історичні, інтелектуальні та матеріальні цінності, інформаційне та навколишнє </w:t>
      </w:r>
      <w:r w:rsidRPr="009F6187">
        <w:rPr>
          <w:rFonts w:ascii="Times New Roman" w:hAnsi="Times New Roman" w:cs="Times New Roman"/>
          <w:sz w:val="28"/>
          <w:szCs w:val="28"/>
        </w:rPr>
        <w:lastRenderedPageBreak/>
        <w:t>природне середовище і природні ресурси  –  сфера суспільної або громадської безпеки; 3) держава  –  її конституційний лад, суверенітет, територіальна цілісність і недоторканність – сфера державної безпеки.</w:t>
      </w:r>
    </w:p>
    <w:p w:rsidR="00681984" w:rsidRPr="009F6187" w:rsidRDefault="00681984" w:rsidP="00681984">
      <w:pPr>
        <w:spacing w:after="0" w:line="360" w:lineRule="auto"/>
        <w:ind w:firstLine="709"/>
        <w:jc w:val="both"/>
        <w:rPr>
          <w:rFonts w:ascii="Times New Roman" w:hAnsi="Times New Roman" w:cs="Times New Roman"/>
          <w:sz w:val="28"/>
          <w:szCs w:val="28"/>
        </w:rPr>
      </w:pPr>
      <w:r w:rsidRPr="009F6187">
        <w:rPr>
          <w:rFonts w:ascii="Times New Roman" w:hAnsi="Times New Roman" w:cs="Times New Roman"/>
          <w:sz w:val="28"/>
          <w:szCs w:val="28"/>
        </w:rPr>
        <w:t xml:space="preserve">Термін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громадська безпека</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xml:space="preserve"> використовується в Кодексі України про адміністративні правопорушення, зокрема, глава 14 визначена як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Адміністративні правопорушення, що посягають на громадський порядок та громадську безпеку</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У розділі X Кримінального кодексу України визначено категорії злочині</w:t>
      </w:r>
      <w:proofErr w:type="gramStart"/>
      <w:r w:rsidRPr="009F6187">
        <w:rPr>
          <w:rFonts w:ascii="Times New Roman" w:hAnsi="Times New Roman" w:cs="Times New Roman"/>
          <w:sz w:val="28"/>
          <w:szCs w:val="28"/>
        </w:rPr>
        <w:t>в</w:t>
      </w:r>
      <w:proofErr w:type="gramEnd"/>
      <w:r w:rsidRPr="009F6187">
        <w:rPr>
          <w:rFonts w:ascii="Times New Roman" w:hAnsi="Times New Roman" w:cs="Times New Roman"/>
          <w:sz w:val="28"/>
          <w:szCs w:val="28"/>
        </w:rPr>
        <w:t xml:space="preserve">, які належать до злочинів проти громадської безпеки. Поняття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громадська безпека</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xml:space="preserve"> також використовується в законах України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Про адміністративний нагляд за особами, звільненими з місць позбавлення волі</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xml:space="preserve"> та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Про правовий режим надзвичайного стану</w:t>
      </w:r>
      <w:r w:rsidR="00A6607C" w:rsidRPr="009F6187">
        <w:rPr>
          <w:rFonts w:ascii="Times New Roman" w:hAnsi="Times New Roman" w:cs="Times New Roman"/>
          <w:sz w:val="28"/>
          <w:szCs w:val="28"/>
        </w:rPr>
        <w:t>»</w:t>
      </w:r>
      <w:r w:rsidR="004A057F" w:rsidRPr="009F6187">
        <w:rPr>
          <w:rFonts w:ascii="Times New Roman" w:hAnsi="Times New Roman" w:cs="Times New Roman"/>
          <w:sz w:val="28"/>
          <w:szCs w:val="28"/>
          <w:lang w:val="uk-UA"/>
        </w:rPr>
        <w:t>.</w:t>
      </w:r>
    </w:p>
    <w:p w:rsidR="00681984" w:rsidRPr="009F6187" w:rsidRDefault="00681984" w:rsidP="00681984">
      <w:pPr>
        <w:spacing w:after="0" w:line="360" w:lineRule="auto"/>
        <w:ind w:firstLine="709"/>
        <w:jc w:val="both"/>
        <w:rPr>
          <w:rFonts w:ascii="Times New Roman" w:hAnsi="Times New Roman" w:cs="Times New Roman"/>
          <w:sz w:val="28"/>
          <w:szCs w:val="28"/>
        </w:rPr>
      </w:pPr>
      <w:r w:rsidRPr="009F6187">
        <w:rPr>
          <w:rFonts w:ascii="Times New Roman" w:hAnsi="Times New Roman" w:cs="Times New Roman"/>
          <w:sz w:val="28"/>
          <w:szCs w:val="28"/>
        </w:rPr>
        <w:t xml:space="preserve">У Законі України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xml:space="preserve">Про особливості забезпечення громадського порядку та громадської безпеки у зв’язку із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ідготовкою та проведенням футбольних матчів</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xml:space="preserve"> визначається, що громадська безпека  –  стан захищеності життєво важливих інтересів, сконцентрованих у його матеріальних і духовних цінностях, від джерел небезпеки природного або штучного характеру під час підготовки та проведення футбольних матчів, за якого забезпечується запобігання загрозам заподіяння шкоди такими джерелами небезпеки.</w:t>
      </w:r>
    </w:p>
    <w:p w:rsidR="00681984" w:rsidRPr="009F6187" w:rsidRDefault="00681984" w:rsidP="00681984">
      <w:pPr>
        <w:spacing w:after="0" w:line="360" w:lineRule="auto"/>
        <w:ind w:firstLine="709"/>
        <w:jc w:val="both"/>
        <w:rPr>
          <w:rFonts w:ascii="Times New Roman" w:hAnsi="Times New Roman" w:cs="Times New Roman"/>
          <w:sz w:val="28"/>
          <w:szCs w:val="28"/>
        </w:rPr>
      </w:pPr>
      <w:r w:rsidRPr="009F6187">
        <w:rPr>
          <w:rFonts w:ascii="Times New Roman" w:hAnsi="Times New Roman" w:cs="Times New Roman"/>
          <w:sz w:val="28"/>
          <w:szCs w:val="28"/>
        </w:rPr>
        <w:t xml:space="preserve">Учені також дають </w:t>
      </w:r>
      <w:proofErr w:type="gramStart"/>
      <w:r w:rsidRPr="009F6187">
        <w:rPr>
          <w:rFonts w:ascii="Times New Roman" w:hAnsi="Times New Roman" w:cs="Times New Roman"/>
          <w:sz w:val="28"/>
          <w:szCs w:val="28"/>
        </w:rPr>
        <w:t>р</w:t>
      </w:r>
      <w:proofErr w:type="gramEnd"/>
      <w:r w:rsidRPr="009F6187">
        <w:rPr>
          <w:rFonts w:ascii="Times New Roman" w:hAnsi="Times New Roman" w:cs="Times New Roman"/>
          <w:sz w:val="28"/>
          <w:szCs w:val="28"/>
        </w:rPr>
        <w:t xml:space="preserve">ізне тлумачення поняття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громадська безпека</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w:t>
      </w:r>
    </w:p>
    <w:p w:rsidR="00681984" w:rsidRPr="009F6187" w:rsidRDefault="00681984" w:rsidP="00681984">
      <w:pPr>
        <w:spacing w:after="0" w:line="360" w:lineRule="auto"/>
        <w:ind w:firstLine="709"/>
        <w:jc w:val="both"/>
        <w:rPr>
          <w:rFonts w:ascii="Times New Roman" w:hAnsi="Times New Roman" w:cs="Times New Roman"/>
          <w:sz w:val="28"/>
          <w:szCs w:val="28"/>
        </w:rPr>
      </w:pPr>
      <w:r w:rsidRPr="009F6187">
        <w:rPr>
          <w:rFonts w:ascii="Times New Roman" w:hAnsi="Times New Roman" w:cs="Times New Roman"/>
          <w:sz w:val="28"/>
          <w:szCs w:val="28"/>
        </w:rPr>
        <w:t xml:space="preserve"> – системи зв’язків і </w:t>
      </w:r>
      <w:proofErr w:type="gramStart"/>
      <w:r w:rsidRPr="009F6187">
        <w:rPr>
          <w:rFonts w:ascii="Times New Roman" w:hAnsi="Times New Roman" w:cs="Times New Roman"/>
          <w:sz w:val="28"/>
          <w:szCs w:val="28"/>
        </w:rPr>
        <w:t>в</w:t>
      </w:r>
      <w:proofErr w:type="gramEnd"/>
      <w:r w:rsidRPr="009F6187">
        <w:rPr>
          <w:rFonts w:ascii="Times New Roman" w:hAnsi="Times New Roman" w:cs="Times New Roman"/>
          <w:sz w:val="28"/>
          <w:szCs w:val="28"/>
        </w:rPr>
        <w:t>ідносин, що складаються відповідно до техніко – юридичних норм, під час використання об’єктів, що становлять підвищену небезпеку для життя та здоров’я людей, майна державних і громадських організацій і громадян у разі настання особливих умов у зв’язку зі стихійними лихами або іншими надзвичайними обставинами;</w:t>
      </w:r>
    </w:p>
    <w:p w:rsidR="00681984" w:rsidRPr="009F6187" w:rsidRDefault="00681984" w:rsidP="00681984">
      <w:pPr>
        <w:spacing w:after="0" w:line="360" w:lineRule="auto"/>
        <w:ind w:firstLine="709"/>
        <w:jc w:val="both"/>
        <w:rPr>
          <w:rFonts w:ascii="Times New Roman" w:hAnsi="Times New Roman" w:cs="Times New Roman"/>
          <w:sz w:val="28"/>
          <w:szCs w:val="28"/>
        </w:rPr>
      </w:pPr>
      <w:r w:rsidRPr="009F6187">
        <w:rPr>
          <w:rFonts w:ascii="Times New Roman" w:hAnsi="Times New Roman" w:cs="Times New Roman"/>
          <w:sz w:val="28"/>
          <w:szCs w:val="28"/>
        </w:rPr>
        <w:t xml:space="preserve"> – системи суспільних відносин, які забезпечують запобігання негативних проявів стихійних сил природи (повеней, землетрусів, епідемій, пожеж і т. п.), а також джерел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ідвищеної небезпеки;</w:t>
      </w:r>
    </w:p>
    <w:p w:rsidR="00681984" w:rsidRPr="004A057F" w:rsidRDefault="00681984" w:rsidP="00681984">
      <w:pPr>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rPr>
        <w:t xml:space="preserve"> –  сукупності суспільних відносин, які виникають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 xml:space="preserve">ід час реалізації правових і технічних норм, що спрямовані на забезпечення безпеки </w:t>
      </w:r>
      <w:r w:rsidRPr="009F6187">
        <w:rPr>
          <w:rFonts w:ascii="Times New Roman" w:hAnsi="Times New Roman" w:cs="Times New Roman"/>
          <w:sz w:val="28"/>
          <w:szCs w:val="28"/>
        </w:rPr>
        <w:lastRenderedPageBreak/>
        <w:t>населення, а також пов’язані з попередженням небезпечних загроз для життя і здоров’я людей</w:t>
      </w:r>
      <w:r w:rsidR="004A057F" w:rsidRPr="009F6187">
        <w:rPr>
          <w:rFonts w:ascii="Times New Roman" w:hAnsi="Times New Roman" w:cs="Times New Roman"/>
          <w:sz w:val="28"/>
          <w:szCs w:val="28"/>
          <w:lang w:val="uk-UA"/>
        </w:rPr>
        <w:t>.</w:t>
      </w:r>
    </w:p>
    <w:p w:rsidR="00681984" w:rsidRPr="009F6187" w:rsidRDefault="00681984" w:rsidP="00681984">
      <w:pPr>
        <w:spacing w:after="0" w:line="360" w:lineRule="auto"/>
        <w:ind w:firstLine="709"/>
        <w:jc w:val="both"/>
        <w:rPr>
          <w:rFonts w:ascii="Times New Roman" w:hAnsi="Times New Roman" w:cs="Times New Roman"/>
          <w:sz w:val="28"/>
          <w:szCs w:val="28"/>
        </w:rPr>
      </w:pPr>
      <w:r w:rsidRPr="004A057F">
        <w:rPr>
          <w:rFonts w:ascii="Times New Roman" w:hAnsi="Times New Roman" w:cs="Times New Roman"/>
          <w:sz w:val="28"/>
          <w:szCs w:val="28"/>
          <w:lang w:val="uk-UA"/>
        </w:rPr>
        <w:t xml:space="preserve">Ряд авторів справедливо відмічають, що громадська безпека в широкому розумінні є складним структурним явищем, що охоплює різнобічні суспільні відносини. </w:t>
      </w:r>
      <w:r w:rsidRPr="00E71CA4">
        <w:rPr>
          <w:rFonts w:ascii="Times New Roman" w:hAnsi="Times New Roman" w:cs="Times New Roman"/>
          <w:sz w:val="28"/>
          <w:szCs w:val="28"/>
          <w:lang w:val="uk-UA"/>
        </w:rPr>
        <w:t xml:space="preserve">В широкому і вузькому розумінні громадська безпека розглядалась в юридичній літературі і раніше, зокрема, в роботах В.В. Серьогіна, А.П. Клюшніченко, Л.Л. Попова та інших. </w:t>
      </w:r>
      <w:r w:rsidRPr="009F6187">
        <w:rPr>
          <w:rFonts w:ascii="Times New Roman" w:hAnsi="Times New Roman" w:cs="Times New Roman"/>
          <w:sz w:val="28"/>
          <w:szCs w:val="28"/>
        </w:rPr>
        <w:t xml:space="preserve">Її основу становлять </w:t>
      </w:r>
      <w:proofErr w:type="gramStart"/>
      <w:r w:rsidRPr="009F6187">
        <w:rPr>
          <w:rFonts w:ascii="Times New Roman" w:hAnsi="Times New Roman" w:cs="Times New Roman"/>
          <w:sz w:val="28"/>
          <w:szCs w:val="28"/>
        </w:rPr>
        <w:t>р</w:t>
      </w:r>
      <w:proofErr w:type="gramEnd"/>
      <w:r w:rsidRPr="009F6187">
        <w:rPr>
          <w:rFonts w:ascii="Times New Roman" w:hAnsi="Times New Roman" w:cs="Times New Roman"/>
          <w:sz w:val="28"/>
          <w:szCs w:val="28"/>
        </w:rPr>
        <w:t xml:space="preserve">ізні соціальні норми: правові, моральні, правила співжиття, звичаї. Громадська безпека є важливою основою існування суспільства і в той же час наслідком тих процесів, що відбуваються в суспільстві. Вивчення і розуміння діалектичного взаємозв’язку між факторами суспільного життя та ступенем їх впорядкованості – необхідна умова визначення такого </w:t>
      </w:r>
      <w:r w:rsidR="004A057F">
        <w:rPr>
          <w:rFonts w:ascii="Times New Roman" w:hAnsi="Times New Roman" w:cs="Times New Roman"/>
          <w:sz w:val="28"/>
          <w:szCs w:val="28"/>
        </w:rPr>
        <w:t>феномена, як громадська безпека</w:t>
      </w:r>
      <w:r w:rsidR="004A057F" w:rsidRPr="009F6187">
        <w:rPr>
          <w:rFonts w:ascii="Times New Roman" w:hAnsi="Times New Roman" w:cs="Times New Roman"/>
          <w:sz w:val="28"/>
          <w:szCs w:val="28"/>
          <w:lang w:val="uk-UA"/>
        </w:rPr>
        <w:t>.</w:t>
      </w:r>
    </w:p>
    <w:p w:rsidR="00681984" w:rsidRPr="009F6187" w:rsidRDefault="005F3E93" w:rsidP="00681984">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Варто погодитись з думкою О.</w:t>
      </w:r>
      <w:r w:rsidR="00681984" w:rsidRPr="009F6187">
        <w:rPr>
          <w:rFonts w:ascii="Times New Roman" w:eastAsia="Times New Roman" w:hAnsi="Times New Roman" w:cs="Times New Roman"/>
          <w:sz w:val="28"/>
          <w:szCs w:val="28"/>
        </w:rPr>
        <w:t>І. Парубова який вважа</w:t>
      </w:r>
      <w:proofErr w:type="gramStart"/>
      <w:r w:rsidR="00681984" w:rsidRPr="009F6187">
        <w:rPr>
          <w:rFonts w:ascii="Times New Roman" w:eastAsia="Times New Roman" w:hAnsi="Times New Roman" w:cs="Times New Roman"/>
          <w:sz w:val="28"/>
          <w:szCs w:val="28"/>
        </w:rPr>
        <w:t>є,</w:t>
      </w:r>
      <w:proofErr w:type="gramEnd"/>
      <w:r w:rsidR="00681984" w:rsidRPr="009F6187">
        <w:rPr>
          <w:rFonts w:ascii="Times New Roman" w:eastAsia="Times New Roman" w:hAnsi="Times New Roman" w:cs="Times New Roman"/>
          <w:sz w:val="28"/>
          <w:szCs w:val="28"/>
        </w:rPr>
        <w:t xml:space="preserve"> що зміст громадської безпеки включає в себе ті суспільні відносини, які виникають під час реалізації правових і технічних норм, що направлені на забезпечення безпеки населення, а також пов’язані з попередженням небезпечних загроз для ж</w:t>
      </w:r>
      <w:r w:rsidR="00BB254B">
        <w:rPr>
          <w:rFonts w:ascii="Times New Roman" w:eastAsia="Times New Roman" w:hAnsi="Times New Roman" w:cs="Times New Roman"/>
          <w:sz w:val="28"/>
          <w:szCs w:val="28"/>
        </w:rPr>
        <w:t>иття і здоров’я людей</w:t>
      </w:r>
      <w:r w:rsidR="00681984" w:rsidRPr="009F6187">
        <w:rPr>
          <w:rFonts w:ascii="Times New Roman" w:eastAsia="Times New Roman" w:hAnsi="Times New Roman" w:cs="Times New Roman"/>
          <w:sz w:val="28"/>
          <w:szCs w:val="28"/>
        </w:rPr>
        <w:t>.</w:t>
      </w:r>
    </w:p>
    <w:p w:rsidR="00681984" w:rsidRPr="009F6187" w:rsidRDefault="00681984" w:rsidP="00681984">
      <w:pPr>
        <w:shd w:val="clear" w:color="auto" w:fill="FFFFFF"/>
        <w:spacing w:after="0" w:line="360" w:lineRule="auto"/>
        <w:ind w:firstLine="709"/>
        <w:jc w:val="both"/>
        <w:rPr>
          <w:rFonts w:ascii="Times New Roman" w:eastAsia="Times New Roman" w:hAnsi="Times New Roman" w:cs="Times New Roman"/>
          <w:sz w:val="28"/>
          <w:szCs w:val="28"/>
        </w:rPr>
      </w:pPr>
      <w:r w:rsidRPr="009F6187">
        <w:rPr>
          <w:rFonts w:ascii="Times New Roman" w:eastAsia="Times New Roman" w:hAnsi="Times New Roman" w:cs="Times New Roman"/>
          <w:sz w:val="28"/>
          <w:szCs w:val="28"/>
        </w:rPr>
        <w:t>Громадська безпека у звичайних умовах життєдіяльності охоплює такі види правових відносин:</w:t>
      </w:r>
    </w:p>
    <w:p w:rsidR="00681984" w:rsidRPr="009F6187" w:rsidRDefault="00681984" w:rsidP="00681984">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rPr>
      </w:pPr>
      <w:r w:rsidRPr="009F6187">
        <w:rPr>
          <w:rFonts w:ascii="Times New Roman" w:eastAsia="Times New Roman" w:hAnsi="Times New Roman" w:cs="Times New Roman"/>
          <w:sz w:val="28"/>
          <w:szCs w:val="28"/>
        </w:rPr>
        <w:t>що виникають і складаються у процесі забезпечення суспільної злагоди, спрямовані на попередження і негайне припинення дій (діянь), які можуть призвести до порушень нормальних умов життя населення, стати перепоною корисній трудовій діяльності людей, їх колективів, державних органів, організованому проведенню масових заході</w:t>
      </w:r>
      <w:proofErr w:type="gramStart"/>
      <w:r w:rsidRPr="009F6187">
        <w:rPr>
          <w:rFonts w:ascii="Times New Roman" w:eastAsia="Times New Roman" w:hAnsi="Times New Roman" w:cs="Times New Roman"/>
          <w:sz w:val="28"/>
          <w:szCs w:val="28"/>
        </w:rPr>
        <w:t>в</w:t>
      </w:r>
      <w:proofErr w:type="gramEnd"/>
      <w:r w:rsidRPr="009F6187">
        <w:rPr>
          <w:rFonts w:ascii="Times New Roman" w:eastAsia="Times New Roman" w:hAnsi="Times New Roman" w:cs="Times New Roman"/>
          <w:sz w:val="28"/>
          <w:szCs w:val="28"/>
        </w:rPr>
        <w:t>;</w:t>
      </w:r>
    </w:p>
    <w:p w:rsidR="00681984" w:rsidRPr="009F6187" w:rsidRDefault="00681984" w:rsidP="00681984">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rPr>
      </w:pPr>
      <w:r w:rsidRPr="009F6187">
        <w:rPr>
          <w:rFonts w:ascii="Times New Roman" w:eastAsia="Times New Roman" w:hAnsi="Times New Roman" w:cs="Times New Roman"/>
          <w:sz w:val="28"/>
          <w:szCs w:val="28"/>
        </w:rPr>
        <w:t>що виникають і спрямовані проти громадського порядку і громадської безпеки та викликають необхідність застосування заходів адміністративного припинення протиправної поведінки;</w:t>
      </w:r>
    </w:p>
    <w:p w:rsidR="00681984" w:rsidRPr="009F6187" w:rsidRDefault="00681984" w:rsidP="00681984">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rPr>
      </w:pPr>
      <w:r w:rsidRPr="009F6187">
        <w:rPr>
          <w:rFonts w:ascii="Times New Roman" w:eastAsia="Times New Roman" w:hAnsi="Times New Roman" w:cs="Times New Roman"/>
          <w:sz w:val="28"/>
          <w:szCs w:val="28"/>
        </w:rPr>
        <w:t>у галузі фінансово – бюджетної дисципліни та торговельної діяльності; </w:t>
      </w:r>
    </w:p>
    <w:p w:rsidR="00681984" w:rsidRPr="009F6187" w:rsidRDefault="00681984" w:rsidP="00681984">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rPr>
      </w:pPr>
      <w:r w:rsidRPr="009F6187">
        <w:rPr>
          <w:rFonts w:ascii="Times New Roman" w:eastAsia="Times New Roman" w:hAnsi="Times New Roman" w:cs="Times New Roman"/>
          <w:sz w:val="28"/>
          <w:szCs w:val="28"/>
        </w:rPr>
        <w:lastRenderedPageBreak/>
        <w:t>що посягають на встановлений порядок управління; </w:t>
      </w:r>
    </w:p>
    <w:p w:rsidR="00681984" w:rsidRPr="009F6187" w:rsidRDefault="00681984" w:rsidP="00681984">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rPr>
      </w:pPr>
      <w:r w:rsidRPr="009F6187">
        <w:rPr>
          <w:rFonts w:ascii="Times New Roman" w:eastAsia="Times New Roman" w:hAnsi="Times New Roman" w:cs="Times New Roman"/>
          <w:sz w:val="28"/>
          <w:szCs w:val="28"/>
        </w:rPr>
        <w:t>що посягають на власність; </w:t>
      </w:r>
    </w:p>
    <w:p w:rsidR="00681984" w:rsidRPr="009F6187" w:rsidRDefault="00681984" w:rsidP="00681984">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rPr>
      </w:pPr>
      <w:r w:rsidRPr="009F6187">
        <w:rPr>
          <w:rFonts w:ascii="Times New Roman" w:eastAsia="Times New Roman" w:hAnsi="Times New Roman" w:cs="Times New Roman"/>
          <w:sz w:val="28"/>
          <w:szCs w:val="28"/>
        </w:rPr>
        <w:t xml:space="preserve">у галузі охорони природи, використання природних ресурсів, охорони </w:t>
      </w:r>
      <w:proofErr w:type="gramStart"/>
      <w:r w:rsidRPr="009F6187">
        <w:rPr>
          <w:rFonts w:ascii="Times New Roman" w:eastAsia="Times New Roman" w:hAnsi="Times New Roman" w:cs="Times New Roman"/>
          <w:sz w:val="28"/>
          <w:szCs w:val="28"/>
        </w:rPr>
        <w:t>пам’яток</w:t>
      </w:r>
      <w:proofErr w:type="gramEnd"/>
      <w:r w:rsidRPr="009F6187">
        <w:rPr>
          <w:rFonts w:ascii="Times New Roman" w:eastAsia="Times New Roman" w:hAnsi="Times New Roman" w:cs="Times New Roman"/>
          <w:sz w:val="28"/>
          <w:szCs w:val="28"/>
        </w:rPr>
        <w:t xml:space="preserve"> історії та культури;</w:t>
      </w:r>
    </w:p>
    <w:p w:rsidR="00681984" w:rsidRPr="009F6187" w:rsidRDefault="00681984" w:rsidP="00681984">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rPr>
      </w:pPr>
      <w:r w:rsidRPr="009F6187">
        <w:rPr>
          <w:rFonts w:ascii="Times New Roman" w:eastAsia="Times New Roman" w:hAnsi="Times New Roman" w:cs="Times New Roman"/>
          <w:sz w:val="28"/>
          <w:szCs w:val="28"/>
        </w:rPr>
        <w:t>у промисловості, будівництві та у сфері використання паливно – енергетичних ресурсі</w:t>
      </w:r>
      <w:proofErr w:type="gramStart"/>
      <w:r w:rsidRPr="009F6187">
        <w:rPr>
          <w:rFonts w:ascii="Times New Roman" w:eastAsia="Times New Roman" w:hAnsi="Times New Roman" w:cs="Times New Roman"/>
          <w:sz w:val="28"/>
          <w:szCs w:val="28"/>
        </w:rPr>
        <w:t>в</w:t>
      </w:r>
      <w:proofErr w:type="gramEnd"/>
      <w:r w:rsidRPr="009F6187">
        <w:rPr>
          <w:rFonts w:ascii="Times New Roman" w:eastAsia="Times New Roman" w:hAnsi="Times New Roman" w:cs="Times New Roman"/>
          <w:sz w:val="28"/>
          <w:szCs w:val="28"/>
        </w:rPr>
        <w:t>;</w:t>
      </w:r>
    </w:p>
    <w:p w:rsidR="00681984" w:rsidRPr="009F6187" w:rsidRDefault="00681984" w:rsidP="00681984">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rPr>
      </w:pPr>
      <w:proofErr w:type="gramStart"/>
      <w:r w:rsidRPr="009F6187">
        <w:rPr>
          <w:rFonts w:ascii="Times New Roman" w:eastAsia="Times New Roman" w:hAnsi="Times New Roman" w:cs="Times New Roman"/>
          <w:sz w:val="28"/>
          <w:szCs w:val="28"/>
        </w:rPr>
        <w:t>у</w:t>
      </w:r>
      <w:proofErr w:type="gramEnd"/>
      <w:r w:rsidRPr="009F6187">
        <w:rPr>
          <w:rFonts w:ascii="Times New Roman" w:eastAsia="Times New Roman" w:hAnsi="Times New Roman" w:cs="Times New Roman"/>
          <w:sz w:val="28"/>
          <w:szCs w:val="28"/>
        </w:rPr>
        <w:t xml:space="preserve"> сільському господарстві, ветеринарній </w:t>
      </w:r>
      <w:proofErr w:type="gramStart"/>
      <w:r w:rsidRPr="009F6187">
        <w:rPr>
          <w:rFonts w:ascii="Times New Roman" w:eastAsia="Times New Roman" w:hAnsi="Times New Roman" w:cs="Times New Roman"/>
          <w:sz w:val="28"/>
          <w:szCs w:val="28"/>
        </w:rPr>
        <w:t>сан</w:t>
      </w:r>
      <w:proofErr w:type="gramEnd"/>
      <w:r w:rsidRPr="009F6187">
        <w:rPr>
          <w:rFonts w:ascii="Times New Roman" w:eastAsia="Times New Roman" w:hAnsi="Times New Roman" w:cs="Times New Roman"/>
          <w:sz w:val="28"/>
          <w:szCs w:val="28"/>
        </w:rPr>
        <w:t>ітарії;</w:t>
      </w:r>
    </w:p>
    <w:p w:rsidR="00681984" w:rsidRPr="009F6187" w:rsidRDefault="00681984" w:rsidP="00681984">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rPr>
      </w:pPr>
      <w:r w:rsidRPr="009F6187">
        <w:rPr>
          <w:rFonts w:ascii="Times New Roman" w:eastAsia="Times New Roman" w:hAnsi="Times New Roman" w:cs="Times New Roman"/>
          <w:sz w:val="28"/>
          <w:szCs w:val="28"/>
        </w:rPr>
        <w:t>на транспорті, в галузі шляхового господарства і зв’язку;</w:t>
      </w:r>
    </w:p>
    <w:p w:rsidR="00681984" w:rsidRPr="009F6187" w:rsidRDefault="00681984" w:rsidP="00681984">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rPr>
      </w:pPr>
      <w:r w:rsidRPr="009F6187">
        <w:rPr>
          <w:rFonts w:ascii="Times New Roman" w:eastAsia="Times New Roman" w:hAnsi="Times New Roman" w:cs="Times New Roman"/>
          <w:sz w:val="28"/>
          <w:szCs w:val="28"/>
        </w:rPr>
        <w:t>в галузі житлових прав громадян, житлово – комунального господарства та благоустрою;</w:t>
      </w:r>
    </w:p>
    <w:p w:rsidR="00681984" w:rsidRPr="009F6187" w:rsidRDefault="00681984" w:rsidP="00681984">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rPr>
      </w:pPr>
      <w:r w:rsidRPr="009F6187">
        <w:rPr>
          <w:rFonts w:ascii="Times New Roman" w:eastAsia="Times New Roman" w:hAnsi="Times New Roman" w:cs="Times New Roman"/>
          <w:sz w:val="28"/>
          <w:szCs w:val="28"/>
        </w:rPr>
        <w:t xml:space="preserve">в галузі громадського харчування, сфері послуг і </w:t>
      </w:r>
      <w:proofErr w:type="gramStart"/>
      <w:r w:rsidRPr="009F6187">
        <w:rPr>
          <w:rFonts w:ascii="Times New Roman" w:eastAsia="Times New Roman" w:hAnsi="Times New Roman" w:cs="Times New Roman"/>
          <w:sz w:val="28"/>
          <w:szCs w:val="28"/>
        </w:rPr>
        <w:t>п</w:t>
      </w:r>
      <w:proofErr w:type="gramEnd"/>
      <w:r w:rsidRPr="009F6187">
        <w:rPr>
          <w:rFonts w:ascii="Times New Roman" w:eastAsia="Times New Roman" w:hAnsi="Times New Roman" w:cs="Times New Roman"/>
          <w:sz w:val="28"/>
          <w:szCs w:val="28"/>
        </w:rPr>
        <w:t>ідприємницької діяльності;</w:t>
      </w:r>
    </w:p>
    <w:p w:rsidR="00681984" w:rsidRPr="009F6187" w:rsidRDefault="00681984" w:rsidP="00681984">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rPr>
      </w:pPr>
      <w:r w:rsidRPr="009F6187">
        <w:rPr>
          <w:rFonts w:ascii="Times New Roman" w:eastAsia="Times New Roman" w:hAnsi="Times New Roman" w:cs="Times New Roman"/>
          <w:sz w:val="28"/>
          <w:szCs w:val="28"/>
        </w:rPr>
        <w:t>в галузі стандартизації, якості продукції, метрології та сертифікації.</w:t>
      </w:r>
    </w:p>
    <w:p w:rsidR="00681984" w:rsidRPr="009F6187" w:rsidRDefault="00681984" w:rsidP="00681984">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rPr>
      </w:pPr>
      <w:r w:rsidRPr="009F6187">
        <w:rPr>
          <w:rFonts w:ascii="Times New Roman" w:eastAsia="Times New Roman" w:hAnsi="Times New Roman" w:cs="Times New Roman"/>
          <w:sz w:val="28"/>
          <w:szCs w:val="28"/>
        </w:rPr>
        <w:t>Проте, в умовах виникнення надзвичайних ситуацій, крім вище зазначених суспільних відносин, у змі</w:t>
      </w:r>
      <w:proofErr w:type="gramStart"/>
      <w:r w:rsidRPr="009F6187">
        <w:rPr>
          <w:rFonts w:ascii="Times New Roman" w:eastAsia="Times New Roman" w:hAnsi="Times New Roman" w:cs="Times New Roman"/>
          <w:sz w:val="28"/>
          <w:szCs w:val="28"/>
        </w:rPr>
        <w:t>ст</w:t>
      </w:r>
      <w:proofErr w:type="gramEnd"/>
      <w:r w:rsidRPr="009F6187">
        <w:rPr>
          <w:rFonts w:ascii="Times New Roman" w:eastAsia="Times New Roman" w:hAnsi="Times New Roman" w:cs="Times New Roman"/>
          <w:sz w:val="28"/>
          <w:szCs w:val="28"/>
        </w:rPr>
        <w:t>і громадської безпеки виникають такі специфічні види правовідносин: </w:t>
      </w:r>
    </w:p>
    <w:p w:rsidR="00681984" w:rsidRPr="009F6187" w:rsidRDefault="00681984" w:rsidP="00681984">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rPr>
      </w:pPr>
      <w:r w:rsidRPr="009F6187">
        <w:rPr>
          <w:rFonts w:ascii="Times New Roman" w:eastAsia="Times New Roman" w:hAnsi="Times New Roman" w:cs="Times New Roman"/>
          <w:sz w:val="28"/>
          <w:szCs w:val="28"/>
        </w:rPr>
        <w:t xml:space="preserve">між </w:t>
      </w:r>
      <w:proofErr w:type="gramStart"/>
      <w:r w:rsidRPr="009F6187">
        <w:rPr>
          <w:rFonts w:ascii="Times New Roman" w:eastAsia="Times New Roman" w:hAnsi="Times New Roman" w:cs="Times New Roman"/>
          <w:sz w:val="28"/>
          <w:szCs w:val="28"/>
        </w:rPr>
        <w:t>р</w:t>
      </w:r>
      <w:proofErr w:type="gramEnd"/>
      <w:r w:rsidRPr="009F6187">
        <w:rPr>
          <w:rFonts w:ascii="Times New Roman" w:eastAsia="Times New Roman" w:hAnsi="Times New Roman" w:cs="Times New Roman"/>
          <w:sz w:val="28"/>
          <w:szCs w:val="28"/>
        </w:rPr>
        <w:t>ізними органами державної влади;</w:t>
      </w:r>
    </w:p>
    <w:p w:rsidR="00681984" w:rsidRPr="009F6187" w:rsidRDefault="00681984" w:rsidP="00681984">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rPr>
      </w:pPr>
      <w:proofErr w:type="gramStart"/>
      <w:r w:rsidRPr="009F6187">
        <w:rPr>
          <w:rFonts w:ascii="Times New Roman" w:eastAsia="Times New Roman" w:hAnsi="Times New Roman" w:cs="Times New Roman"/>
          <w:sz w:val="28"/>
          <w:szCs w:val="28"/>
        </w:rPr>
        <w:t>м</w:t>
      </w:r>
      <w:proofErr w:type="gramEnd"/>
      <w:r w:rsidRPr="009F6187">
        <w:rPr>
          <w:rFonts w:ascii="Times New Roman" w:eastAsia="Times New Roman" w:hAnsi="Times New Roman" w:cs="Times New Roman"/>
          <w:sz w:val="28"/>
          <w:szCs w:val="28"/>
        </w:rPr>
        <w:t>іж органами державної влади, що відповідальні за ліквідацію надзвичайної ситуації та органами, що забезпечують громадську безпеку;</w:t>
      </w:r>
    </w:p>
    <w:p w:rsidR="00681984" w:rsidRPr="009F6187" w:rsidRDefault="00681984" w:rsidP="00681984">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rPr>
      </w:pPr>
      <w:proofErr w:type="gramStart"/>
      <w:r w:rsidRPr="009F6187">
        <w:rPr>
          <w:rFonts w:ascii="Times New Roman" w:eastAsia="Times New Roman" w:hAnsi="Times New Roman" w:cs="Times New Roman"/>
          <w:sz w:val="28"/>
          <w:szCs w:val="28"/>
        </w:rPr>
        <w:t>м</w:t>
      </w:r>
      <w:proofErr w:type="gramEnd"/>
      <w:r w:rsidRPr="009F6187">
        <w:rPr>
          <w:rFonts w:ascii="Times New Roman" w:eastAsia="Times New Roman" w:hAnsi="Times New Roman" w:cs="Times New Roman"/>
          <w:sz w:val="28"/>
          <w:szCs w:val="28"/>
        </w:rPr>
        <w:t>іж органами державної влади, що забезпечують громадську безпеку та фізичними й юридичними особами, які знаходяться на території, де виникла надзвичайна ситуація та на суміжних територіях;</w:t>
      </w:r>
    </w:p>
    <w:p w:rsidR="00681984" w:rsidRPr="009F6187" w:rsidRDefault="00681984" w:rsidP="00681984">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rPr>
      </w:pPr>
      <w:r w:rsidRPr="009F6187">
        <w:rPr>
          <w:rFonts w:ascii="Times New Roman" w:eastAsia="Times New Roman" w:hAnsi="Times New Roman" w:cs="Times New Roman"/>
          <w:sz w:val="28"/>
          <w:szCs w:val="28"/>
        </w:rPr>
        <w:t xml:space="preserve">щодо захисту прав та законних інтересів фізичних і юридичних </w:t>
      </w:r>
      <w:proofErr w:type="gramStart"/>
      <w:r w:rsidRPr="009F6187">
        <w:rPr>
          <w:rFonts w:ascii="Times New Roman" w:eastAsia="Times New Roman" w:hAnsi="Times New Roman" w:cs="Times New Roman"/>
          <w:sz w:val="28"/>
          <w:szCs w:val="28"/>
        </w:rPr>
        <w:t>осіб</w:t>
      </w:r>
      <w:proofErr w:type="gramEnd"/>
      <w:r w:rsidRPr="009F6187">
        <w:rPr>
          <w:rFonts w:ascii="Times New Roman" w:eastAsia="Times New Roman" w:hAnsi="Times New Roman" w:cs="Times New Roman"/>
          <w:sz w:val="28"/>
          <w:szCs w:val="28"/>
        </w:rPr>
        <w:t>, які знаходяться на території, де виникла надзвичайна ситуація;</w:t>
      </w:r>
    </w:p>
    <w:p w:rsidR="00681984" w:rsidRPr="009F6187" w:rsidRDefault="00681984" w:rsidP="00681984">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rPr>
      </w:pPr>
      <w:r w:rsidRPr="009F6187">
        <w:rPr>
          <w:rFonts w:ascii="Times New Roman" w:eastAsia="Times New Roman" w:hAnsi="Times New Roman" w:cs="Times New Roman"/>
          <w:sz w:val="28"/>
          <w:szCs w:val="28"/>
        </w:rPr>
        <w:t>щодо притягнення до юридичної відповідальності за порушення громадської безпеки в умовах виникнення надзвичайної ситуації;</w:t>
      </w:r>
    </w:p>
    <w:p w:rsidR="00681984" w:rsidRPr="009F6187" w:rsidRDefault="00681984" w:rsidP="00681984">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rPr>
      </w:pPr>
      <w:r w:rsidRPr="009F6187">
        <w:rPr>
          <w:rFonts w:ascii="Times New Roman" w:eastAsia="Times New Roman" w:hAnsi="Times New Roman" w:cs="Times New Roman"/>
          <w:sz w:val="28"/>
          <w:szCs w:val="28"/>
        </w:rPr>
        <w:t xml:space="preserve">щодо притягнення до юридичної відповідальності посадових </w:t>
      </w:r>
      <w:proofErr w:type="gramStart"/>
      <w:r w:rsidRPr="009F6187">
        <w:rPr>
          <w:rFonts w:ascii="Times New Roman" w:eastAsia="Times New Roman" w:hAnsi="Times New Roman" w:cs="Times New Roman"/>
          <w:sz w:val="28"/>
          <w:szCs w:val="28"/>
        </w:rPr>
        <w:t>осіб</w:t>
      </w:r>
      <w:proofErr w:type="gramEnd"/>
      <w:r w:rsidRPr="009F6187">
        <w:rPr>
          <w:rFonts w:ascii="Times New Roman" w:eastAsia="Times New Roman" w:hAnsi="Times New Roman" w:cs="Times New Roman"/>
          <w:sz w:val="28"/>
          <w:szCs w:val="28"/>
        </w:rPr>
        <w:t>, що перевищили наданні їм повноваження з питань забезпечення громадської безпеки в умовах виникнення надзвичайної ситуації.</w:t>
      </w:r>
    </w:p>
    <w:p w:rsidR="00681984" w:rsidRPr="009F6187" w:rsidRDefault="00681984" w:rsidP="00681984">
      <w:pPr>
        <w:shd w:val="clear" w:color="auto" w:fill="FFFFFF"/>
        <w:spacing w:after="0" w:line="360" w:lineRule="auto"/>
        <w:ind w:firstLine="709"/>
        <w:jc w:val="both"/>
        <w:rPr>
          <w:rFonts w:ascii="Times New Roman" w:eastAsia="Times New Roman" w:hAnsi="Times New Roman" w:cs="Times New Roman"/>
          <w:sz w:val="28"/>
          <w:szCs w:val="28"/>
        </w:rPr>
      </w:pPr>
      <w:r w:rsidRPr="009F6187">
        <w:rPr>
          <w:rFonts w:ascii="Times New Roman" w:eastAsia="Times New Roman" w:hAnsi="Times New Roman" w:cs="Times New Roman"/>
          <w:sz w:val="28"/>
          <w:szCs w:val="28"/>
        </w:rPr>
        <w:lastRenderedPageBreak/>
        <w:t>Характеризуючи </w:t>
      </w:r>
      <w:r w:rsidRPr="009F6187">
        <w:rPr>
          <w:rFonts w:ascii="Times New Roman" w:eastAsia="Times New Roman" w:hAnsi="Times New Roman" w:cs="Times New Roman"/>
          <w:i/>
          <w:iCs/>
          <w:sz w:val="28"/>
          <w:szCs w:val="28"/>
        </w:rPr>
        <w:t>суб’єктів забезпечення громадської безпеки</w:t>
      </w:r>
      <w:r w:rsidRPr="009F6187">
        <w:rPr>
          <w:rFonts w:ascii="Times New Roman" w:eastAsia="Times New Roman" w:hAnsi="Times New Roman" w:cs="Times New Roman"/>
          <w:sz w:val="28"/>
          <w:szCs w:val="28"/>
        </w:rPr>
        <w:t> слід зазначити, що в теорії адміністративного права не має єдиної точки зору щодо визначення класифікації суб’єктів забезпечення громадської безпеки. Одна група авторів вважа</w:t>
      </w:r>
      <w:proofErr w:type="gramStart"/>
      <w:r w:rsidRPr="009F6187">
        <w:rPr>
          <w:rFonts w:ascii="Times New Roman" w:eastAsia="Times New Roman" w:hAnsi="Times New Roman" w:cs="Times New Roman"/>
          <w:sz w:val="28"/>
          <w:szCs w:val="28"/>
        </w:rPr>
        <w:t>є,</w:t>
      </w:r>
      <w:proofErr w:type="gramEnd"/>
      <w:r w:rsidRPr="009F6187">
        <w:rPr>
          <w:rFonts w:ascii="Times New Roman" w:eastAsia="Times New Roman" w:hAnsi="Times New Roman" w:cs="Times New Roman"/>
          <w:sz w:val="28"/>
          <w:szCs w:val="28"/>
        </w:rPr>
        <w:t xml:space="preserve"> що даних суб’єктів доцільно поділяти на дві групи, а саме: загальні та спеціальні. Друга група вчених вважає, що даних суб’єктів доцільно поділити на загальні, спеціальні та спеціалізовані. Проте, ми вважаємо, що суб’єктів забезпечення громадської безпеки у надзвичайних ситуаціях доці</w:t>
      </w:r>
      <w:proofErr w:type="gramStart"/>
      <w:r w:rsidRPr="009F6187">
        <w:rPr>
          <w:rFonts w:ascii="Times New Roman" w:eastAsia="Times New Roman" w:hAnsi="Times New Roman" w:cs="Times New Roman"/>
          <w:sz w:val="28"/>
          <w:szCs w:val="28"/>
        </w:rPr>
        <w:t>льне</w:t>
      </w:r>
      <w:proofErr w:type="gramEnd"/>
      <w:r w:rsidRPr="009F6187">
        <w:rPr>
          <w:rFonts w:ascii="Times New Roman" w:eastAsia="Times New Roman" w:hAnsi="Times New Roman" w:cs="Times New Roman"/>
          <w:sz w:val="28"/>
          <w:szCs w:val="28"/>
        </w:rPr>
        <w:t xml:space="preserve"> поділити на загальних, основних та додаткових. Критерієм запропонованої класифікації суб’єктів забезпечення громадської безпеки у надзвичайних ситуаціях виступає </w:t>
      </w:r>
      <w:r w:rsidR="00A6607C" w:rsidRPr="009F6187">
        <w:rPr>
          <w:rFonts w:ascii="Times New Roman" w:eastAsia="Times New Roman" w:hAnsi="Times New Roman" w:cs="Times New Roman"/>
          <w:sz w:val="28"/>
          <w:szCs w:val="28"/>
        </w:rPr>
        <w:t>«</w:t>
      </w:r>
      <w:r w:rsidRPr="009F6187">
        <w:rPr>
          <w:rFonts w:ascii="Times New Roman" w:eastAsia="Times New Roman" w:hAnsi="Times New Roman" w:cs="Times New Roman"/>
          <w:sz w:val="28"/>
          <w:szCs w:val="28"/>
        </w:rPr>
        <w:t>характер їх компетенції</w:t>
      </w:r>
      <w:r w:rsidR="00A6607C" w:rsidRPr="009F6187">
        <w:rPr>
          <w:rFonts w:ascii="Times New Roman" w:eastAsia="Times New Roman" w:hAnsi="Times New Roman" w:cs="Times New Roman"/>
          <w:sz w:val="28"/>
          <w:szCs w:val="28"/>
        </w:rPr>
        <w:t>»</w:t>
      </w:r>
      <w:r w:rsidRPr="009F6187">
        <w:rPr>
          <w:rFonts w:ascii="Times New Roman" w:eastAsia="Times New Roman" w:hAnsi="Times New Roman" w:cs="Times New Roman"/>
          <w:sz w:val="28"/>
          <w:szCs w:val="28"/>
        </w:rPr>
        <w:t>.</w:t>
      </w:r>
    </w:p>
    <w:p w:rsidR="00681984" w:rsidRPr="009F6187" w:rsidRDefault="00681984" w:rsidP="00681984">
      <w:pPr>
        <w:shd w:val="clear" w:color="auto" w:fill="FFFFFF"/>
        <w:spacing w:after="0" w:line="360" w:lineRule="auto"/>
        <w:ind w:firstLine="709"/>
        <w:jc w:val="both"/>
        <w:rPr>
          <w:rFonts w:ascii="Times New Roman" w:eastAsia="Times New Roman" w:hAnsi="Times New Roman" w:cs="Times New Roman"/>
          <w:sz w:val="28"/>
          <w:szCs w:val="28"/>
        </w:rPr>
      </w:pPr>
      <w:r w:rsidRPr="009F6187">
        <w:rPr>
          <w:rFonts w:ascii="Times New Roman" w:eastAsia="Times New Roman" w:hAnsi="Times New Roman" w:cs="Times New Roman"/>
          <w:sz w:val="28"/>
          <w:szCs w:val="28"/>
        </w:rPr>
        <w:t xml:space="preserve">Загальні суб’єкти визначають засади внутрішньої політики держави, визначають стратегію державного управління у сфері внутрішньої безпеки, а зокрема громадської безпеки, як у звичайних умовах життєдіяльності, так і в умовах виникнення </w:t>
      </w:r>
      <w:proofErr w:type="gramStart"/>
      <w:r w:rsidRPr="009F6187">
        <w:rPr>
          <w:rFonts w:ascii="Times New Roman" w:eastAsia="Times New Roman" w:hAnsi="Times New Roman" w:cs="Times New Roman"/>
          <w:sz w:val="28"/>
          <w:szCs w:val="28"/>
        </w:rPr>
        <w:t>р</w:t>
      </w:r>
      <w:proofErr w:type="gramEnd"/>
      <w:r w:rsidRPr="009F6187">
        <w:rPr>
          <w:rFonts w:ascii="Times New Roman" w:eastAsia="Times New Roman" w:hAnsi="Times New Roman" w:cs="Times New Roman"/>
          <w:sz w:val="28"/>
          <w:szCs w:val="28"/>
        </w:rPr>
        <w:t>ізноманітних надзвичайних ситуацій, мають відповідні повноваження та вирішують, в основному, конституційно та законодавчо закріплені стратегічні завдання у зазначеній сфері, а також реалізують державну політику щодо забезпечення внутрішньої безпеки та захисту населення і території від надзвичайних ситуацій. До них відносяться: Президент України; Верховна Рада України; Кабінет Міністрів України; Уповноважений Верховно</w:t>
      </w:r>
      <w:proofErr w:type="gramStart"/>
      <w:r w:rsidRPr="009F6187">
        <w:rPr>
          <w:rFonts w:ascii="Times New Roman" w:eastAsia="Times New Roman" w:hAnsi="Times New Roman" w:cs="Times New Roman"/>
          <w:sz w:val="28"/>
          <w:szCs w:val="28"/>
        </w:rPr>
        <w:t>ї Р</w:t>
      </w:r>
      <w:proofErr w:type="gramEnd"/>
      <w:r w:rsidRPr="009F6187">
        <w:rPr>
          <w:rFonts w:ascii="Times New Roman" w:eastAsia="Times New Roman" w:hAnsi="Times New Roman" w:cs="Times New Roman"/>
          <w:sz w:val="28"/>
          <w:szCs w:val="28"/>
        </w:rPr>
        <w:t>ади України з прав людини; Рада національної безпеки і оборони України тощо.</w:t>
      </w:r>
    </w:p>
    <w:p w:rsidR="00681984" w:rsidRPr="009F6187" w:rsidRDefault="00681984" w:rsidP="00681984">
      <w:pPr>
        <w:shd w:val="clear" w:color="auto" w:fill="FFFFFF"/>
        <w:spacing w:after="0" w:line="360" w:lineRule="auto"/>
        <w:ind w:firstLine="709"/>
        <w:jc w:val="both"/>
        <w:rPr>
          <w:rFonts w:ascii="Times New Roman" w:eastAsia="Times New Roman" w:hAnsi="Times New Roman" w:cs="Times New Roman"/>
          <w:sz w:val="28"/>
          <w:szCs w:val="28"/>
        </w:rPr>
      </w:pPr>
      <w:r w:rsidRPr="009F6187">
        <w:rPr>
          <w:rFonts w:ascii="Times New Roman" w:eastAsia="Times New Roman" w:hAnsi="Times New Roman" w:cs="Times New Roman"/>
          <w:sz w:val="28"/>
          <w:szCs w:val="28"/>
        </w:rPr>
        <w:t>До основних суб’єктів забезпечення громадської безпеки в умовах виникнення надзвичайних ситуацій можна віднести органи виконавчої влади та правоохоронні органи, діяльність яких безпосередньо направлена на здійснення заході</w:t>
      </w:r>
      <w:proofErr w:type="gramStart"/>
      <w:r w:rsidRPr="009F6187">
        <w:rPr>
          <w:rFonts w:ascii="Times New Roman" w:eastAsia="Times New Roman" w:hAnsi="Times New Roman" w:cs="Times New Roman"/>
          <w:sz w:val="28"/>
          <w:szCs w:val="28"/>
        </w:rPr>
        <w:t>в</w:t>
      </w:r>
      <w:proofErr w:type="gramEnd"/>
      <w:r w:rsidRPr="009F6187">
        <w:rPr>
          <w:rFonts w:ascii="Times New Roman" w:eastAsia="Times New Roman" w:hAnsi="Times New Roman" w:cs="Times New Roman"/>
          <w:sz w:val="28"/>
          <w:szCs w:val="28"/>
        </w:rPr>
        <w:t xml:space="preserve"> щодо забезпечення захисту об’єктів громадської безпеки за таких умов. До них відносяться: Міністерство</w:t>
      </w:r>
      <w:proofErr w:type="gramStart"/>
      <w:r w:rsidRPr="009F6187">
        <w:rPr>
          <w:rFonts w:ascii="Times New Roman" w:eastAsia="Times New Roman" w:hAnsi="Times New Roman" w:cs="Times New Roman"/>
          <w:sz w:val="28"/>
          <w:szCs w:val="28"/>
        </w:rPr>
        <w:t xml:space="preserve"> О</w:t>
      </w:r>
      <w:proofErr w:type="gramEnd"/>
      <w:r w:rsidRPr="009F6187">
        <w:rPr>
          <w:rFonts w:ascii="Times New Roman" w:eastAsia="Times New Roman" w:hAnsi="Times New Roman" w:cs="Times New Roman"/>
          <w:sz w:val="28"/>
          <w:szCs w:val="28"/>
        </w:rPr>
        <w:t>борони України, Міністерство внутрішніх справ України, Міністерство з надзвичайних ситуацій та у справах захисту населення від наслідків Чорнобильської катастрофи, Службу безпеки України тощо. </w:t>
      </w:r>
    </w:p>
    <w:p w:rsidR="00681984" w:rsidRPr="009F6187" w:rsidRDefault="00681984" w:rsidP="00681984">
      <w:pPr>
        <w:spacing w:after="0" w:line="360" w:lineRule="auto"/>
        <w:ind w:firstLine="709"/>
        <w:jc w:val="both"/>
        <w:rPr>
          <w:rFonts w:ascii="Times New Roman" w:hAnsi="Times New Roman" w:cs="Times New Roman"/>
          <w:sz w:val="28"/>
          <w:szCs w:val="28"/>
        </w:rPr>
      </w:pPr>
      <w:r w:rsidRPr="009F6187">
        <w:rPr>
          <w:rFonts w:ascii="Times New Roman" w:hAnsi="Times New Roman" w:cs="Times New Roman"/>
          <w:sz w:val="28"/>
          <w:szCs w:val="28"/>
        </w:rPr>
        <w:lastRenderedPageBreak/>
        <w:t xml:space="preserve">До сфери громадської безпеки, О.І. Остапенко слушно відносить ті суспільні відносини, що попереджують або усувають шкідливі для життя та здоров’я людини наслідки, які можуть бути заподіяні в результаті дій людей штучним або природнім джерелом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 xml:space="preserve">ідвищення небезпеки, і вважає, що громадська безпека є частиною змісту </w:t>
      </w:r>
      <w:r w:rsidR="00BB254B">
        <w:rPr>
          <w:rFonts w:ascii="Times New Roman" w:hAnsi="Times New Roman" w:cs="Times New Roman"/>
          <w:sz w:val="28"/>
          <w:szCs w:val="28"/>
        </w:rPr>
        <w:t>громадського порядку</w:t>
      </w:r>
      <w:r w:rsidRPr="009F6187">
        <w:rPr>
          <w:rFonts w:ascii="Times New Roman" w:hAnsi="Times New Roman" w:cs="Times New Roman"/>
          <w:sz w:val="28"/>
          <w:szCs w:val="28"/>
        </w:rPr>
        <w:t xml:space="preserve">. Білоруський </w:t>
      </w:r>
      <w:proofErr w:type="gramStart"/>
      <w:r w:rsidRPr="009F6187">
        <w:rPr>
          <w:rFonts w:ascii="Times New Roman" w:hAnsi="Times New Roman" w:cs="Times New Roman"/>
          <w:sz w:val="28"/>
          <w:szCs w:val="28"/>
        </w:rPr>
        <w:t>досл</w:t>
      </w:r>
      <w:proofErr w:type="gramEnd"/>
      <w:r w:rsidRPr="009F6187">
        <w:rPr>
          <w:rFonts w:ascii="Times New Roman" w:hAnsi="Times New Roman" w:cs="Times New Roman"/>
          <w:sz w:val="28"/>
          <w:szCs w:val="28"/>
        </w:rPr>
        <w:t xml:space="preserve">ідник О.І. Гракович відзначає, що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у цілому під змістом громадської безпеки прийнято розуміти урегульовану систему суспільних відносин, які забезпечують запобігання негативних проявів стихійних сил природи (повеней, землетрусів, епідемій, пожеж і т.д.), а також джерел підвищеної небезпеки</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xml:space="preserve">. Ф.С. Разарйонов та А.С. Прудніков наголошують, що </w:t>
      </w:r>
      <w:r w:rsidR="00A6607C" w:rsidRPr="009F6187">
        <w:rPr>
          <w:rFonts w:ascii="Times New Roman" w:hAnsi="Times New Roman" w:cs="Times New Roman"/>
          <w:sz w:val="28"/>
          <w:szCs w:val="28"/>
        </w:rPr>
        <w:t>«</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ід громадською безпекою (у даному випадку на транспорті) розуміється система відносин, що виникають у процесі користування транспортними засобами (у сфері пасажирських і вантажних перевезень) на основі правових і організаційнотехнічних норм (правил) з метою недопущення, попередження і припинення шкідливих наслідків при їхньому недотриманні</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Такі правила і норми є загальновизнаними та загальноприйнятими.</w:t>
      </w:r>
    </w:p>
    <w:p w:rsidR="00681984" w:rsidRPr="009F6187" w:rsidRDefault="00681984" w:rsidP="00681984">
      <w:pPr>
        <w:spacing w:after="0" w:line="360" w:lineRule="auto"/>
        <w:ind w:firstLine="709"/>
        <w:jc w:val="both"/>
        <w:rPr>
          <w:rFonts w:ascii="Times New Roman" w:hAnsi="Times New Roman" w:cs="Times New Roman"/>
          <w:sz w:val="28"/>
          <w:szCs w:val="28"/>
        </w:rPr>
      </w:pPr>
      <w:proofErr w:type="gramStart"/>
      <w:r w:rsidRPr="009F6187">
        <w:rPr>
          <w:rFonts w:ascii="Times New Roman" w:hAnsi="Times New Roman" w:cs="Times New Roman"/>
          <w:sz w:val="28"/>
          <w:szCs w:val="28"/>
        </w:rPr>
        <w:t>В свою чергу громадська безпека має утворювати атмосферу спокою, обстановку впевненості в надійності та ефективності захисту від ймовірних злочинів та інших протиправних посягань, у наявності для цього відповідних гарантій, відчуття безпеки, на яку можна покластися, в якій впевнені суб’єкти права.</w:t>
      </w:r>
      <w:proofErr w:type="gramEnd"/>
      <w:r w:rsidRPr="009F6187">
        <w:rPr>
          <w:rFonts w:ascii="Times New Roman" w:hAnsi="Times New Roman" w:cs="Times New Roman"/>
          <w:sz w:val="28"/>
          <w:szCs w:val="28"/>
        </w:rPr>
        <w:t xml:space="preserve"> Громадська безпека утворює такий стан суспільної та особистої </w:t>
      </w:r>
      <w:proofErr w:type="gramStart"/>
      <w:r w:rsidRPr="009F6187">
        <w:rPr>
          <w:rFonts w:ascii="Times New Roman" w:hAnsi="Times New Roman" w:cs="Times New Roman"/>
          <w:sz w:val="28"/>
          <w:szCs w:val="28"/>
        </w:rPr>
        <w:t>св</w:t>
      </w:r>
      <w:proofErr w:type="gramEnd"/>
      <w:r w:rsidRPr="009F6187">
        <w:rPr>
          <w:rFonts w:ascii="Times New Roman" w:hAnsi="Times New Roman" w:cs="Times New Roman"/>
          <w:sz w:val="28"/>
          <w:szCs w:val="28"/>
        </w:rPr>
        <w:t>ідомості, такий соціальний настрій, який характеризується відсутністю загроз життю і здоров’ю, свободі, недоторканності та безпеці людей, власності й іншим цінностям, коли люди почувають себе в безпеці.</w:t>
      </w:r>
    </w:p>
    <w:p w:rsidR="00681984" w:rsidRDefault="00681984" w:rsidP="00681984">
      <w:pPr>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rPr>
        <w:t xml:space="preserve">Отже з наведеного вище матеріалу слід зазначити, що громадський порядок – це система відносин, належний порядок, що склався у суспільстві, який відповідає інтересам держави та </w:t>
      </w:r>
      <w:proofErr w:type="gramStart"/>
      <w:r w:rsidRPr="009F6187">
        <w:rPr>
          <w:rFonts w:ascii="Times New Roman" w:hAnsi="Times New Roman" w:cs="Times New Roman"/>
          <w:sz w:val="28"/>
          <w:szCs w:val="28"/>
        </w:rPr>
        <w:t>вс</w:t>
      </w:r>
      <w:proofErr w:type="gramEnd"/>
      <w:r w:rsidRPr="009F6187">
        <w:rPr>
          <w:rFonts w:ascii="Times New Roman" w:hAnsi="Times New Roman" w:cs="Times New Roman"/>
          <w:sz w:val="28"/>
          <w:szCs w:val="28"/>
        </w:rPr>
        <w:t>іх її громадян. Змі</w:t>
      </w:r>
      <w:proofErr w:type="gramStart"/>
      <w:r w:rsidRPr="009F6187">
        <w:rPr>
          <w:rFonts w:ascii="Times New Roman" w:hAnsi="Times New Roman" w:cs="Times New Roman"/>
          <w:sz w:val="28"/>
          <w:szCs w:val="28"/>
        </w:rPr>
        <w:t>ст</w:t>
      </w:r>
      <w:proofErr w:type="gramEnd"/>
      <w:r w:rsidRPr="009F6187">
        <w:rPr>
          <w:rFonts w:ascii="Times New Roman" w:hAnsi="Times New Roman" w:cs="Times New Roman"/>
          <w:sz w:val="28"/>
          <w:szCs w:val="28"/>
        </w:rPr>
        <w:t xml:space="preserve"> громадського порядку тісно переплітається зі змістом громадської безпеки, яка репрезентує відносини, пов’язані з відведенням або ліквідацією шкідливих для життя і здоров’я людини наслідків, викликаних небезпечною для оточуючих </w:t>
      </w:r>
      <w:r w:rsidRPr="009F6187">
        <w:rPr>
          <w:rFonts w:ascii="Times New Roman" w:hAnsi="Times New Roman" w:cs="Times New Roman"/>
          <w:sz w:val="28"/>
          <w:szCs w:val="28"/>
        </w:rPr>
        <w:lastRenderedPageBreak/>
        <w:t xml:space="preserve">поведінкою людей або дією стихійних сил природи.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xml:space="preserve">Громадська безпека – це система зв’язків і </w:t>
      </w:r>
      <w:proofErr w:type="gramStart"/>
      <w:r w:rsidRPr="009F6187">
        <w:rPr>
          <w:rFonts w:ascii="Times New Roman" w:hAnsi="Times New Roman" w:cs="Times New Roman"/>
          <w:sz w:val="28"/>
          <w:szCs w:val="28"/>
        </w:rPr>
        <w:t>в</w:t>
      </w:r>
      <w:proofErr w:type="gramEnd"/>
      <w:r w:rsidRPr="009F6187">
        <w:rPr>
          <w:rFonts w:ascii="Times New Roman" w:hAnsi="Times New Roman" w:cs="Times New Roman"/>
          <w:sz w:val="28"/>
          <w:szCs w:val="28"/>
        </w:rPr>
        <w:t>ідносин, що складаються відповідно до техніко – юридичних норм, при використанні об’єктів, що представляють підвищену небезпеку для життя і здоров’я людей, майна державних і громадських організацій і громадян при настанні особливих умов у зв’язку зі стихійними лихами або іншими надзвичайними обставинами</w:t>
      </w:r>
      <w:r w:rsidR="00A6607C" w:rsidRPr="009F6187">
        <w:rPr>
          <w:rFonts w:ascii="Times New Roman" w:hAnsi="Times New Roman" w:cs="Times New Roman"/>
          <w:sz w:val="28"/>
          <w:szCs w:val="28"/>
        </w:rPr>
        <w:t>»</w:t>
      </w:r>
    </w:p>
    <w:p w:rsidR="00D64FB3" w:rsidRDefault="00D64FB3" w:rsidP="00681984">
      <w:pPr>
        <w:spacing w:after="0" w:line="360" w:lineRule="auto"/>
        <w:ind w:firstLine="709"/>
        <w:jc w:val="both"/>
        <w:rPr>
          <w:rFonts w:ascii="Times New Roman" w:hAnsi="Times New Roman" w:cs="Times New Roman"/>
          <w:sz w:val="28"/>
          <w:szCs w:val="28"/>
          <w:lang w:val="uk-UA"/>
        </w:rPr>
      </w:pPr>
    </w:p>
    <w:p w:rsidR="00D64FB3" w:rsidRPr="00D64FB3" w:rsidRDefault="00D64FB3" w:rsidP="00681984">
      <w:pPr>
        <w:spacing w:after="0" w:line="360" w:lineRule="auto"/>
        <w:ind w:firstLine="709"/>
        <w:jc w:val="both"/>
        <w:rPr>
          <w:rFonts w:ascii="Times New Roman" w:hAnsi="Times New Roman" w:cs="Times New Roman"/>
          <w:sz w:val="28"/>
          <w:szCs w:val="28"/>
          <w:lang w:val="uk-UA"/>
        </w:rPr>
      </w:pPr>
    </w:p>
    <w:p w:rsidR="00681984" w:rsidRDefault="00236F8B" w:rsidP="00D64FB3">
      <w:pPr>
        <w:pStyle w:val="1"/>
        <w:jc w:val="both"/>
        <w:rPr>
          <w:lang w:val="uk-UA"/>
        </w:rPr>
      </w:pPr>
      <w:bookmarkStart w:id="7" w:name="_Toc29808536"/>
      <w:bookmarkStart w:id="8" w:name="_Toc29816944"/>
      <w:r w:rsidRPr="00236F8B">
        <w:rPr>
          <w:lang w:val="uk-UA"/>
        </w:rPr>
        <w:t>2</w:t>
      </w:r>
      <w:r>
        <w:rPr>
          <w:lang w:val="uk-UA"/>
        </w:rPr>
        <w:t>.</w:t>
      </w:r>
      <w:r w:rsidR="00681984" w:rsidRPr="009F6187">
        <w:t>2</w:t>
      </w:r>
      <w:r w:rsidR="00D64FB3">
        <w:rPr>
          <w:lang w:val="uk-UA"/>
        </w:rPr>
        <w:t xml:space="preserve">. </w:t>
      </w:r>
      <w:r w:rsidR="00681984" w:rsidRPr="009F6187">
        <w:t>Класифікація та форми контролю з охорони громадського порядку та безпеки</w:t>
      </w:r>
      <w:bookmarkEnd w:id="7"/>
      <w:bookmarkEnd w:id="8"/>
    </w:p>
    <w:p w:rsidR="00236F8B" w:rsidRPr="00236F8B" w:rsidRDefault="00236F8B" w:rsidP="00681984">
      <w:pPr>
        <w:tabs>
          <w:tab w:val="left" w:pos="486"/>
        </w:tabs>
        <w:spacing w:after="0"/>
        <w:ind w:firstLine="709"/>
        <w:jc w:val="center"/>
        <w:rPr>
          <w:rFonts w:ascii="Times New Roman" w:hAnsi="Times New Roman" w:cs="Times New Roman"/>
          <w:b/>
          <w:sz w:val="28"/>
          <w:szCs w:val="28"/>
          <w:lang w:val="uk-UA"/>
        </w:rPr>
      </w:pPr>
    </w:p>
    <w:p w:rsidR="004A057F" w:rsidRDefault="004A057F" w:rsidP="00681984">
      <w:pPr>
        <w:tabs>
          <w:tab w:val="left" w:pos="486"/>
        </w:tabs>
        <w:spacing w:after="0"/>
        <w:ind w:firstLine="709"/>
        <w:jc w:val="center"/>
        <w:rPr>
          <w:rFonts w:ascii="Times New Roman" w:hAnsi="Times New Roman" w:cs="Times New Roman"/>
          <w:b/>
          <w:sz w:val="28"/>
          <w:szCs w:val="28"/>
          <w:lang w:val="uk-UA"/>
        </w:rPr>
      </w:pPr>
    </w:p>
    <w:p w:rsidR="004A057F" w:rsidRPr="004A057F" w:rsidRDefault="004A057F" w:rsidP="00681984">
      <w:pPr>
        <w:tabs>
          <w:tab w:val="left" w:pos="486"/>
        </w:tabs>
        <w:spacing w:after="0"/>
        <w:ind w:firstLine="709"/>
        <w:jc w:val="center"/>
        <w:rPr>
          <w:rFonts w:ascii="Times New Roman" w:hAnsi="Times New Roman" w:cs="Times New Roman"/>
          <w:b/>
          <w:sz w:val="28"/>
          <w:szCs w:val="28"/>
          <w:lang w:val="uk-UA"/>
        </w:rPr>
      </w:pPr>
    </w:p>
    <w:p w:rsidR="00681984" w:rsidRPr="009F6187" w:rsidRDefault="00681984" w:rsidP="00681984">
      <w:pPr>
        <w:spacing w:after="0" w:line="360" w:lineRule="auto"/>
        <w:ind w:firstLine="709"/>
        <w:jc w:val="both"/>
        <w:rPr>
          <w:rFonts w:ascii="Times New Roman" w:hAnsi="Times New Roman" w:cs="Times New Roman"/>
          <w:sz w:val="28"/>
          <w:szCs w:val="28"/>
        </w:rPr>
      </w:pPr>
      <w:r w:rsidRPr="009F6187">
        <w:rPr>
          <w:rFonts w:ascii="Times New Roman" w:hAnsi="Times New Roman" w:cs="Times New Roman"/>
          <w:sz w:val="28"/>
          <w:szCs w:val="28"/>
        </w:rPr>
        <w:t xml:space="preserve">Важливою формою реалізації демократії та способом залучення населення до управління суспільством виступає громадський контроль. Зарубіжний досвід </w:t>
      </w:r>
      <w:proofErr w:type="gramStart"/>
      <w:r w:rsidRPr="009F6187">
        <w:rPr>
          <w:rFonts w:ascii="Times New Roman" w:hAnsi="Times New Roman" w:cs="Times New Roman"/>
          <w:sz w:val="28"/>
          <w:szCs w:val="28"/>
        </w:rPr>
        <w:t>св</w:t>
      </w:r>
      <w:proofErr w:type="gramEnd"/>
      <w:r w:rsidRPr="009F6187">
        <w:rPr>
          <w:rFonts w:ascii="Times New Roman" w:hAnsi="Times New Roman" w:cs="Times New Roman"/>
          <w:sz w:val="28"/>
          <w:szCs w:val="28"/>
        </w:rPr>
        <w:t xml:space="preserve">ідчить, що розвинуте громадянське суспільство є умовою демократичного врядування, оскільки його наявність полегшує захист індивідуальних і громадських інтересів громадян, стримує узурпацію влади, забезпечує підзвітність влади суспільству. Сьогодні значення громадського контролю важко недооцінювати, адже Україна, знаходячись у процесі євроінтеграції, показала </w:t>
      </w:r>
      <w:proofErr w:type="gramStart"/>
      <w:r w:rsidRPr="009F6187">
        <w:rPr>
          <w:rFonts w:ascii="Times New Roman" w:hAnsi="Times New Roman" w:cs="Times New Roman"/>
          <w:sz w:val="28"/>
          <w:szCs w:val="28"/>
        </w:rPr>
        <w:t>ст</w:t>
      </w:r>
      <w:proofErr w:type="gramEnd"/>
      <w:r w:rsidRPr="009F6187">
        <w:rPr>
          <w:rFonts w:ascii="Times New Roman" w:hAnsi="Times New Roman" w:cs="Times New Roman"/>
          <w:sz w:val="28"/>
          <w:szCs w:val="28"/>
        </w:rPr>
        <w:t xml:space="preserve">ійкість та можливість вирішення суспільно – значущих питань силами громадських формувань як одного із суб’єктів громадського контролю. </w:t>
      </w:r>
      <w:proofErr w:type="gramStart"/>
      <w:r w:rsidRPr="009F6187">
        <w:rPr>
          <w:rFonts w:ascii="Times New Roman" w:hAnsi="Times New Roman" w:cs="Times New Roman"/>
          <w:sz w:val="28"/>
          <w:szCs w:val="28"/>
        </w:rPr>
        <w:t xml:space="preserve">Так, відповідно до Закону України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Про участь громадян в охороні громадського порядку і державного кордону</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xml:space="preserve"> від 22.06.2000 р. громадяни України відповідно до Конституції України мають право створювати в установленому цим Законом порядку громадські об'єднання для участі в охороні громадського порядку і державного кордону, сприяння органам місцевого самоврядування, правоохоронним органам, Державній прикордонн</w:t>
      </w:r>
      <w:proofErr w:type="gramEnd"/>
      <w:r w:rsidRPr="009F6187">
        <w:rPr>
          <w:rFonts w:ascii="Times New Roman" w:hAnsi="Times New Roman" w:cs="Times New Roman"/>
          <w:sz w:val="28"/>
          <w:szCs w:val="28"/>
        </w:rPr>
        <w:t xml:space="preserve">ій службі України та органам виконавчої влади, а також посадовим особам у запобіганні та припиненні адміністративних </w:t>
      </w:r>
      <w:r w:rsidRPr="009F6187">
        <w:rPr>
          <w:rFonts w:ascii="Times New Roman" w:hAnsi="Times New Roman" w:cs="Times New Roman"/>
          <w:sz w:val="28"/>
          <w:szCs w:val="28"/>
        </w:rPr>
        <w:lastRenderedPageBreak/>
        <w:t xml:space="preserve">правопорушень і злочинів, захисті життя та здоров'я громадян, інтересів суспільства і держави від протиправних посягань, а також у рятуванні людей і майна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ід час стихійного лиха</w:t>
      </w:r>
      <w:r w:rsidR="004A057F">
        <w:rPr>
          <w:rFonts w:ascii="Times New Roman" w:hAnsi="Times New Roman" w:cs="Times New Roman"/>
          <w:sz w:val="28"/>
          <w:szCs w:val="28"/>
        </w:rPr>
        <w:t xml:space="preserve"> та інших надзвичайних обставин</w:t>
      </w:r>
      <w:r w:rsidR="004A057F" w:rsidRPr="009F6187">
        <w:rPr>
          <w:rFonts w:ascii="Times New Roman" w:hAnsi="Times New Roman" w:cs="Times New Roman"/>
          <w:sz w:val="28"/>
          <w:szCs w:val="28"/>
          <w:lang w:val="uk-UA"/>
        </w:rPr>
        <w:t>.</w:t>
      </w:r>
    </w:p>
    <w:p w:rsidR="00681984" w:rsidRPr="004A057F" w:rsidRDefault="00681984" w:rsidP="00681984">
      <w:pPr>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rPr>
        <w:t>На відміну від інших виді</w:t>
      </w:r>
      <w:proofErr w:type="gramStart"/>
      <w:r w:rsidRPr="009F6187">
        <w:rPr>
          <w:rFonts w:ascii="Times New Roman" w:hAnsi="Times New Roman" w:cs="Times New Roman"/>
          <w:sz w:val="28"/>
          <w:szCs w:val="28"/>
        </w:rPr>
        <w:t>в</w:t>
      </w:r>
      <w:proofErr w:type="gramEnd"/>
      <w:r w:rsidRPr="009F6187">
        <w:rPr>
          <w:rFonts w:ascii="Times New Roman" w:hAnsi="Times New Roman" w:cs="Times New Roman"/>
          <w:sz w:val="28"/>
          <w:szCs w:val="28"/>
        </w:rPr>
        <w:t xml:space="preserve"> контролю спрямованість громадського контролю націлена на вирішенні окремих державних справ відповідними суб’єктами. По суті, громадський контроль  –  це активне спостереження громадян за особами, котрі від їхнього імені за рахунок податків керують країною на </w:t>
      </w:r>
      <w:proofErr w:type="gramStart"/>
      <w:r w:rsidRPr="009F6187">
        <w:rPr>
          <w:rFonts w:ascii="Times New Roman" w:hAnsi="Times New Roman" w:cs="Times New Roman"/>
          <w:sz w:val="28"/>
          <w:szCs w:val="28"/>
        </w:rPr>
        <w:t>вс</w:t>
      </w:r>
      <w:proofErr w:type="gramEnd"/>
      <w:r w:rsidRPr="009F6187">
        <w:rPr>
          <w:rFonts w:ascii="Times New Roman" w:hAnsi="Times New Roman" w:cs="Times New Roman"/>
          <w:sz w:val="28"/>
          <w:szCs w:val="28"/>
        </w:rPr>
        <w:t xml:space="preserve">іх рівнях  –  від села до столиці. При цьому ці суб’єкти наділяються певними контрольними повноваження. Втім, за загальним правилом, дані контрольні повноваження не мають юридично владного змісту, а </w:t>
      </w:r>
      <w:proofErr w:type="gramStart"/>
      <w:r w:rsidRPr="009F6187">
        <w:rPr>
          <w:rFonts w:ascii="Times New Roman" w:hAnsi="Times New Roman" w:cs="Times New Roman"/>
          <w:sz w:val="28"/>
          <w:szCs w:val="28"/>
        </w:rPr>
        <w:t>р</w:t>
      </w:r>
      <w:proofErr w:type="gramEnd"/>
      <w:r w:rsidRPr="009F6187">
        <w:rPr>
          <w:rFonts w:ascii="Times New Roman" w:hAnsi="Times New Roman" w:cs="Times New Roman"/>
          <w:sz w:val="28"/>
          <w:szCs w:val="28"/>
        </w:rPr>
        <w:t>ішення за результатами контрольних дій носять рекомендаційний характер, проте неврахування їх органом влади має бути обов’язково обґрунтовано. Характеризуючи ознаки громадського контролю з охорони громадського порядку варто визначити наступні: 1) метою громадського контролю є запобігання порушенням, що посягають на громадський порядок; 2) наявність чіткого механізму та засобів здійснення громадського контролю</w:t>
      </w:r>
      <w:r w:rsidR="004A057F" w:rsidRPr="009F6187">
        <w:rPr>
          <w:rFonts w:ascii="Times New Roman" w:hAnsi="Times New Roman" w:cs="Times New Roman"/>
          <w:sz w:val="28"/>
          <w:szCs w:val="28"/>
          <w:lang w:val="uk-UA"/>
        </w:rPr>
        <w:t>.</w:t>
      </w:r>
    </w:p>
    <w:p w:rsidR="00681984" w:rsidRPr="009F6187" w:rsidRDefault="00681984" w:rsidP="00681984">
      <w:pPr>
        <w:spacing w:after="0" w:line="360" w:lineRule="auto"/>
        <w:ind w:firstLine="709"/>
        <w:jc w:val="both"/>
        <w:rPr>
          <w:rFonts w:ascii="Times New Roman" w:hAnsi="Times New Roman" w:cs="Times New Roman"/>
          <w:sz w:val="28"/>
          <w:szCs w:val="28"/>
        </w:rPr>
      </w:pPr>
      <w:r w:rsidRPr="009F6187">
        <w:rPr>
          <w:rFonts w:ascii="Times New Roman" w:hAnsi="Times New Roman" w:cs="Times New Roman"/>
          <w:sz w:val="28"/>
          <w:szCs w:val="28"/>
        </w:rPr>
        <w:t xml:space="preserve">Основними функціями громадського контролю є: залучення уваги органів влади і громадськості до значимої проблеми і стимулювання її </w:t>
      </w:r>
      <w:proofErr w:type="gramStart"/>
      <w:r w:rsidRPr="009F6187">
        <w:rPr>
          <w:rFonts w:ascii="Times New Roman" w:hAnsi="Times New Roman" w:cs="Times New Roman"/>
          <w:sz w:val="28"/>
          <w:szCs w:val="28"/>
        </w:rPr>
        <w:t>р</w:t>
      </w:r>
      <w:proofErr w:type="gramEnd"/>
      <w:r w:rsidRPr="009F6187">
        <w:rPr>
          <w:rFonts w:ascii="Times New Roman" w:hAnsi="Times New Roman" w:cs="Times New Roman"/>
          <w:sz w:val="28"/>
          <w:szCs w:val="28"/>
        </w:rPr>
        <w:t xml:space="preserve">ішення; усунення зловживань в службовій і законодавчій сферах, порушення законодавства; контроль над дотриманням прав людини;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 xml:space="preserve">ідвищення якості державних послуг, якості роботи чиновників і т. д. Незважаючи на те, що на сьогодні на рівні закону термін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громадський контроль</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xml:space="preserve"> не визначено, втім наукові визначення надаються, розроблені критерії класифікацій громадського контролю. </w:t>
      </w:r>
    </w:p>
    <w:p w:rsidR="00681984" w:rsidRPr="009F6187" w:rsidRDefault="00681984" w:rsidP="00681984">
      <w:pPr>
        <w:spacing w:after="0" w:line="360" w:lineRule="auto"/>
        <w:ind w:firstLine="709"/>
        <w:jc w:val="both"/>
        <w:rPr>
          <w:rFonts w:ascii="Times New Roman" w:hAnsi="Times New Roman" w:cs="Times New Roman"/>
          <w:sz w:val="28"/>
          <w:szCs w:val="28"/>
        </w:rPr>
      </w:pPr>
      <w:r w:rsidRPr="009F6187">
        <w:rPr>
          <w:rFonts w:ascii="Times New Roman" w:hAnsi="Times New Roman" w:cs="Times New Roman"/>
          <w:sz w:val="28"/>
          <w:szCs w:val="28"/>
        </w:rPr>
        <w:t xml:space="preserve">Так, види громадського контролю можна класифікувати </w:t>
      </w:r>
      <w:proofErr w:type="gramStart"/>
      <w:r w:rsidRPr="009F6187">
        <w:rPr>
          <w:rFonts w:ascii="Times New Roman" w:hAnsi="Times New Roman" w:cs="Times New Roman"/>
          <w:sz w:val="28"/>
          <w:szCs w:val="28"/>
        </w:rPr>
        <w:t>за</w:t>
      </w:r>
      <w:proofErr w:type="gramEnd"/>
      <w:r w:rsidRPr="009F6187">
        <w:rPr>
          <w:rFonts w:ascii="Times New Roman" w:hAnsi="Times New Roman" w:cs="Times New Roman"/>
          <w:sz w:val="28"/>
          <w:szCs w:val="28"/>
        </w:rPr>
        <w:t xml:space="preserve">: </w:t>
      </w:r>
    </w:p>
    <w:p w:rsidR="00EE6135" w:rsidRPr="009F6187" w:rsidRDefault="00681984" w:rsidP="00EE6135">
      <w:pPr>
        <w:pStyle w:val="a5"/>
        <w:numPr>
          <w:ilvl w:val="0"/>
          <w:numId w:val="3"/>
        </w:numPr>
        <w:spacing w:after="0" w:line="360" w:lineRule="auto"/>
        <w:jc w:val="both"/>
        <w:rPr>
          <w:rFonts w:ascii="Times New Roman" w:hAnsi="Times New Roman" w:cs="Times New Roman"/>
          <w:sz w:val="28"/>
          <w:szCs w:val="28"/>
        </w:rPr>
      </w:pPr>
      <w:r w:rsidRPr="009F6187">
        <w:rPr>
          <w:rFonts w:ascii="Times New Roman" w:hAnsi="Times New Roman" w:cs="Times New Roman"/>
          <w:sz w:val="28"/>
          <w:szCs w:val="28"/>
        </w:rPr>
        <w:t xml:space="preserve">суб’єктами здійснення (професійні спілки, громадські об'єднання, громадські формування, політичні партії, трудові колективи, молодіжні та інші громадські організації, органи самоорганізації населення, збори громадян за </w:t>
      </w:r>
      <w:proofErr w:type="gramStart"/>
      <w:r w:rsidRPr="009F6187">
        <w:rPr>
          <w:rFonts w:ascii="Times New Roman" w:hAnsi="Times New Roman" w:cs="Times New Roman"/>
          <w:sz w:val="28"/>
          <w:szCs w:val="28"/>
        </w:rPr>
        <w:t>м</w:t>
      </w:r>
      <w:proofErr w:type="gramEnd"/>
      <w:r w:rsidRPr="009F6187">
        <w:rPr>
          <w:rFonts w:ascii="Times New Roman" w:hAnsi="Times New Roman" w:cs="Times New Roman"/>
          <w:sz w:val="28"/>
          <w:szCs w:val="28"/>
        </w:rPr>
        <w:t xml:space="preserve">ісцем проживання, окремі громадяни); </w:t>
      </w:r>
    </w:p>
    <w:p w:rsidR="00681984" w:rsidRPr="009F6187" w:rsidRDefault="00681984" w:rsidP="00EE6135">
      <w:pPr>
        <w:pStyle w:val="a5"/>
        <w:numPr>
          <w:ilvl w:val="0"/>
          <w:numId w:val="3"/>
        </w:numPr>
        <w:spacing w:after="0" w:line="360" w:lineRule="auto"/>
        <w:jc w:val="both"/>
        <w:rPr>
          <w:rFonts w:ascii="Times New Roman" w:hAnsi="Times New Roman" w:cs="Times New Roman"/>
          <w:sz w:val="28"/>
          <w:szCs w:val="28"/>
        </w:rPr>
      </w:pPr>
      <w:r w:rsidRPr="009F6187">
        <w:rPr>
          <w:rFonts w:ascii="Times New Roman" w:hAnsi="Times New Roman" w:cs="Times New Roman"/>
          <w:sz w:val="28"/>
          <w:szCs w:val="28"/>
        </w:rPr>
        <w:lastRenderedPageBreak/>
        <w:t xml:space="preserve">сферами здійснення (навколишнє середовище, охорона здоров’я та </w:t>
      </w:r>
      <w:proofErr w:type="gramStart"/>
      <w:r w:rsidRPr="009F6187">
        <w:rPr>
          <w:rFonts w:ascii="Times New Roman" w:hAnsi="Times New Roman" w:cs="Times New Roman"/>
          <w:sz w:val="28"/>
          <w:szCs w:val="28"/>
        </w:rPr>
        <w:t>соц</w:t>
      </w:r>
      <w:proofErr w:type="gramEnd"/>
      <w:r w:rsidRPr="009F6187">
        <w:rPr>
          <w:rFonts w:ascii="Times New Roman" w:hAnsi="Times New Roman" w:cs="Times New Roman"/>
          <w:sz w:val="28"/>
          <w:szCs w:val="28"/>
        </w:rPr>
        <w:t xml:space="preserve">іальний розвиток громадян, трудові відносини, наука, фінансові правовідносини та ін.). </w:t>
      </w:r>
      <w:proofErr w:type="gramStart"/>
      <w:r w:rsidRPr="009F6187">
        <w:rPr>
          <w:rFonts w:ascii="Times New Roman" w:hAnsi="Times New Roman" w:cs="Times New Roman"/>
          <w:sz w:val="28"/>
          <w:szCs w:val="28"/>
        </w:rPr>
        <w:t>Особливе місце у механізмі контролю належить громадському контролю за діяльністю правоохоронних органів, в тому числі за дотриманням останніми повноважень з охорони громадського порядку</w:t>
      </w:r>
      <w:r w:rsidR="004A057F" w:rsidRPr="009F6187">
        <w:rPr>
          <w:rFonts w:ascii="Times New Roman" w:hAnsi="Times New Roman" w:cs="Times New Roman"/>
          <w:sz w:val="28"/>
          <w:szCs w:val="28"/>
          <w:lang w:val="uk-UA"/>
        </w:rPr>
        <w:t>.</w:t>
      </w:r>
      <w:proofErr w:type="gramEnd"/>
    </w:p>
    <w:p w:rsidR="00681984" w:rsidRPr="009F6187" w:rsidRDefault="00681984" w:rsidP="00681984">
      <w:pPr>
        <w:spacing w:after="0" w:line="360" w:lineRule="auto"/>
        <w:ind w:firstLine="709"/>
        <w:jc w:val="both"/>
        <w:rPr>
          <w:rFonts w:ascii="Times New Roman" w:hAnsi="Times New Roman" w:cs="Times New Roman"/>
          <w:sz w:val="28"/>
          <w:szCs w:val="28"/>
        </w:rPr>
      </w:pPr>
      <w:r w:rsidRPr="009F6187">
        <w:rPr>
          <w:rFonts w:ascii="Times New Roman" w:hAnsi="Times New Roman" w:cs="Times New Roman"/>
          <w:sz w:val="28"/>
          <w:szCs w:val="28"/>
        </w:rPr>
        <w:t xml:space="preserve">Так, відповідно до Закону України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Про демократичний цивільний контроль над Воєнною організацією і правоохоронними органами держави</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xml:space="preserve"> від 19.06.2003 р. громадяни України беруть участь у здійсненні цивільного контролю над правоохоронними органами як через громадські організації, членами яких вони</w:t>
      </w:r>
      <w:proofErr w:type="gramStart"/>
      <w:r w:rsidRPr="009F6187">
        <w:rPr>
          <w:rFonts w:ascii="Times New Roman" w:hAnsi="Times New Roman" w:cs="Times New Roman"/>
          <w:sz w:val="28"/>
          <w:szCs w:val="28"/>
        </w:rPr>
        <w:t xml:space="preserve"> є,</w:t>
      </w:r>
      <w:proofErr w:type="gramEnd"/>
      <w:r w:rsidRPr="009F6187">
        <w:rPr>
          <w:rFonts w:ascii="Times New Roman" w:hAnsi="Times New Roman" w:cs="Times New Roman"/>
          <w:sz w:val="28"/>
          <w:szCs w:val="28"/>
        </w:rPr>
        <w:t xml:space="preserve"> через депутатів представницьких органів влади, так і особисто шляхом звернення до Уповноваженого Верховно</w:t>
      </w:r>
      <w:proofErr w:type="gramStart"/>
      <w:r w:rsidRPr="009F6187">
        <w:rPr>
          <w:rFonts w:ascii="Times New Roman" w:hAnsi="Times New Roman" w:cs="Times New Roman"/>
          <w:sz w:val="28"/>
          <w:szCs w:val="28"/>
        </w:rPr>
        <w:t>ї Р</w:t>
      </w:r>
      <w:proofErr w:type="gramEnd"/>
      <w:r w:rsidRPr="009F6187">
        <w:rPr>
          <w:rFonts w:ascii="Times New Roman" w:hAnsi="Times New Roman" w:cs="Times New Roman"/>
          <w:sz w:val="28"/>
          <w:szCs w:val="28"/>
        </w:rPr>
        <w:t xml:space="preserve">ади України з прав людини та його представника у справах захисту прав військовослужбовців або до іншого державного органу в порядку, визначеному Конституцією України та Законом України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Про звернення громадян</w:t>
      </w:r>
      <w:r w:rsidR="00A6607C" w:rsidRPr="009F6187">
        <w:rPr>
          <w:rFonts w:ascii="Times New Roman" w:hAnsi="Times New Roman" w:cs="Times New Roman"/>
          <w:sz w:val="28"/>
          <w:szCs w:val="28"/>
        </w:rPr>
        <w:t>»</w:t>
      </w:r>
      <w:r w:rsidR="00487D61" w:rsidRPr="009F6187">
        <w:rPr>
          <w:rFonts w:ascii="Times New Roman" w:hAnsi="Times New Roman" w:cs="Times New Roman"/>
          <w:sz w:val="28"/>
          <w:szCs w:val="28"/>
          <w:lang w:val="uk-UA"/>
        </w:rPr>
        <w:t>.</w:t>
      </w:r>
    </w:p>
    <w:p w:rsidR="00487D61" w:rsidRDefault="00681984" w:rsidP="00681984">
      <w:pPr>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rPr>
        <w:t xml:space="preserve">Громадським організаціям, зареєстрованим у встановленому порядку, гарантується відповідно до Конституції України, цього Закону і статутних положень можливість: </w:t>
      </w:r>
    </w:p>
    <w:p w:rsidR="00487D61" w:rsidRDefault="00681984" w:rsidP="00681984">
      <w:pPr>
        <w:spacing w:after="0" w:line="360" w:lineRule="auto"/>
        <w:ind w:firstLine="709"/>
        <w:jc w:val="both"/>
        <w:rPr>
          <w:rFonts w:ascii="Times New Roman" w:hAnsi="Times New Roman" w:cs="Times New Roman"/>
          <w:sz w:val="28"/>
          <w:szCs w:val="28"/>
          <w:lang w:val="uk-UA"/>
        </w:rPr>
      </w:pPr>
      <w:r w:rsidRPr="00487D61">
        <w:rPr>
          <w:rFonts w:ascii="Times New Roman" w:hAnsi="Times New Roman" w:cs="Times New Roman"/>
          <w:sz w:val="28"/>
          <w:szCs w:val="28"/>
          <w:lang w:val="uk-UA"/>
        </w:rPr>
        <w:t xml:space="preserve">1) запитувати та отримувати в установленому порядку від органів державної влади, у тому числі від органів військового управління, інших організацій, підприємств і установ, що належать до Воєнної організації держави, правоохоронних та інших органів інформацію, яка не містить державної таємниці, з питань діяльності Збройних Сил України, інших військових формувань, правоохоронної діяльності; </w:t>
      </w:r>
    </w:p>
    <w:p w:rsidR="00487D61" w:rsidRDefault="00681984" w:rsidP="00681984">
      <w:pPr>
        <w:spacing w:after="0" w:line="360" w:lineRule="auto"/>
        <w:ind w:firstLine="709"/>
        <w:jc w:val="both"/>
        <w:rPr>
          <w:rFonts w:ascii="Times New Roman" w:hAnsi="Times New Roman" w:cs="Times New Roman"/>
          <w:sz w:val="28"/>
          <w:szCs w:val="28"/>
          <w:lang w:val="uk-UA"/>
        </w:rPr>
      </w:pPr>
      <w:r w:rsidRPr="00487D61">
        <w:rPr>
          <w:rFonts w:ascii="Times New Roman" w:hAnsi="Times New Roman" w:cs="Times New Roman"/>
          <w:sz w:val="28"/>
          <w:szCs w:val="28"/>
          <w:lang w:val="uk-UA"/>
        </w:rPr>
        <w:t xml:space="preserve">2) проводити наукові дослідження з проблем військового будівництва, організації оборони, забезпечення безпеки країни, боротьби із злочинністю, проводити публічне обговорення їх результатів, створювати для цього громадські фонди, центри, колективи експертів тощо; </w:t>
      </w:r>
    </w:p>
    <w:p w:rsidR="00487D61" w:rsidRDefault="00681984" w:rsidP="00681984">
      <w:pPr>
        <w:spacing w:after="0" w:line="360" w:lineRule="auto"/>
        <w:ind w:firstLine="709"/>
        <w:jc w:val="both"/>
        <w:rPr>
          <w:rFonts w:ascii="Times New Roman" w:hAnsi="Times New Roman" w:cs="Times New Roman"/>
          <w:sz w:val="28"/>
          <w:szCs w:val="28"/>
          <w:lang w:val="uk-UA"/>
        </w:rPr>
      </w:pPr>
      <w:r w:rsidRPr="00487D61">
        <w:rPr>
          <w:rFonts w:ascii="Times New Roman" w:hAnsi="Times New Roman" w:cs="Times New Roman"/>
          <w:sz w:val="28"/>
          <w:szCs w:val="28"/>
          <w:lang w:val="uk-UA"/>
        </w:rPr>
        <w:lastRenderedPageBreak/>
        <w:t xml:space="preserve">3) проводити громадську експертизу проектів законів, рішень, програм, представляти свої висновки і пропозиції відповідним державним органам для врахування в ході реформування Збройних Сил України, інших складових частин Воєнної організації та правоохоронних органів держави; </w:t>
      </w:r>
    </w:p>
    <w:p w:rsidR="00487D61" w:rsidRDefault="00681984" w:rsidP="00681984">
      <w:pPr>
        <w:spacing w:after="0" w:line="360" w:lineRule="auto"/>
        <w:ind w:firstLine="709"/>
        <w:jc w:val="both"/>
        <w:rPr>
          <w:rFonts w:ascii="Times New Roman" w:hAnsi="Times New Roman" w:cs="Times New Roman"/>
          <w:sz w:val="28"/>
          <w:szCs w:val="28"/>
          <w:lang w:val="uk-UA"/>
        </w:rPr>
      </w:pPr>
      <w:r w:rsidRPr="00487D61">
        <w:rPr>
          <w:rFonts w:ascii="Times New Roman" w:hAnsi="Times New Roman" w:cs="Times New Roman"/>
          <w:sz w:val="28"/>
          <w:szCs w:val="28"/>
          <w:lang w:val="uk-UA"/>
        </w:rPr>
        <w:t xml:space="preserve">4) брати участь у громадських дискусіях та відкритих парламентських слуханнях з питань реформування і діяльності Збройних Сил України, інших ланок Воєнної організації та правоохоронних органів держави, проблем правового і соціального захисту військовослужбовців, членів їхніх сімей; </w:t>
      </w:r>
    </w:p>
    <w:p w:rsidR="00487D61" w:rsidRDefault="00681984" w:rsidP="00681984">
      <w:pPr>
        <w:spacing w:after="0" w:line="360" w:lineRule="auto"/>
        <w:ind w:firstLine="709"/>
        <w:jc w:val="both"/>
        <w:rPr>
          <w:rFonts w:ascii="Times New Roman" w:hAnsi="Times New Roman" w:cs="Times New Roman"/>
          <w:sz w:val="28"/>
          <w:szCs w:val="28"/>
          <w:lang w:val="uk-UA"/>
        </w:rPr>
      </w:pPr>
      <w:r w:rsidRPr="00487D61">
        <w:rPr>
          <w:rFonts w:ascii="Times New Roman" w:hAnsi="Times New Roman" w:cs="Times New Roman"/>
          <w:sz w:val="28"/>
          <w:szCs w:val="28"/>
          <w:lang w:val="uk-UA"/>
        </w:rPr>
        <w:t xml:space="preserve">5) знайомитися з умовами служби, життя і побуту військовослужбовців; </w:t>
      </w:r>
    </w:p>
    <w:p w:rsidR="00681984" w:rsidRPr="009F6187" w:rsidRDefault="00681984" w:rsidP="00681984">
      <w:pPr>
        <w:spacing w:after="0" w:line="360" w:lineRule="auto"/>
        <w:ind w:firstLine="709"/>
        <w:jc w:val="both"/>
        <w:rPr>
          <w:rFonts w:ascii="Times New Roman" w:hAnsi="Times New Roman" w:cs="Times New Roman"/>
          <w:sz w:val="28"/>
          <w:szCs w:val="28"/>
        </w:rPr>
      </w:pPr>
      <w:r w:rsidRPr="00487D61">
        <w:rPr>
          <w:rFonts w:ascii="Times New Roman" w:hAnsi="Times New Roman" w:cs="Times New Roman"/>
          <w:sz w:val="28"/>
          <w:szCs w:val="28"/>
          <w:lang w:val="uk-UA"/>
        </w:rPr>
        <w:t xml:space="preserve">6) через суб'єктів права законодавчої ініціативи виступати із законодавчими ініціативами в галузі військового будівництва, правоохоронної діяльності, соціального захисту військовослужбовців, пенсіонерів та членів їхніх сімей. </w:t>
      </w:r>
      <w:r w:rsidRPr="009F6187">
        <w:rPr>
          <w:rFonts w:ascii="Times New Roman" w:hAnsi="Times New Roman" w:cs="Times New Roman"/>
          <w:sz w:val="28"/>
          <w:szCs w:val="28"/>
        </w:rPr>
        <w:t>Аналіз положень означеного Закону дає можливість виділити наступні основні форми громадського контролю: запит, громадська екс</w:t>
      </w:r>
      <w:r w:rsidR="00487D61">
        <w:rPr>
          <w:rFonts w:ascii="Times New Roman" w:hAnsi="Times New Roman" w:cs="Times New Roman"/>
          <w:sz w:val="28"/>
          <w:szCs w:val="28"/>
        </w:rPr>
        <w:t>пертиза, законодавча ініціатива</w:t>
      </w:r>
      <w:r w:rsidR="00487D61" w:rsidRPr="009F6187">
        <w:rPr>
          <w:rFonts w:ascii="Times New Roman" w:hAnsi="Times New Roman" w:cs="Times New Roman"/>
          <w:sz w:val="28"/>
          <w:szCs w:val="28"/>
          <w:lang w:val="uk-UA"/>
        </w:rPr>
        <w:t>.</w:t>
      </w:r>
    </w:p>
    <w:p w:rsidR="00681984" w:rsidRPr="009F6187" w:rsidRDefault="00681984" w:rsidP="00681984">
      <w:pPr>
        <w:spacing w:after="0" w:line="360" w:lineRule="auto"/>
        <w:ind w:firstLine="709"/>
        <w:jc w:val="both"/>
        <w:rPr>
          <w:rFonts w:ascii="Times New Roman" w:hAnsi="Times New Roman" w:cs="Times New Roman"/>
          <w:sz w:val="28"/>
          <w:szCs w:val="28"/>
        </w:rPr>
      </w:pPr>
      <w:proofErr w:type="gramStart"/>
      <w:r w:rsidRPr="009F6187">
        <w:rPr>
          <w:rFonts w:ascii="Times New Roman" w:hAnsi="Times New Roman" w:cs="Times New Roman"/>
          <w:sz w:val="28"/>
          <w:szCs w:val="28"/>
        </w:rPr>
        <w:t>Найважливішим механізмом громадського контролю є медіаконтроль, тобто контроль над органами державної влади за допомогою засобів масової інформації. ЗМІ беруть участь в контролі за діяльністю органів влади шляхом виявлення, збору, обробки і поширення відомостей про її недоліки: корупцію, неефективність, проявах бюрократизму і т. д. Дієвим механізмом громадського контролю над державою є громадянський мон</w:t>
      </w:r>
      <w:proofErr w:type="gramEnd"/>
      <w:r w:rsidRPr="009F6187">
        <w:rPr>
          <w:rFonts w:ascii="Times New Roman" w:hAnsi="Times New Roman" w:cs="Times New Roman"/>
          <w:sz w:val="28"/>
          <w:szCs w:val="28"/>
        </w:rPr>
        <w:t xml:space="preserve">іторинг, тобто комплекс заходів, що проводяться громадськими організаціями з метою визначити проблемні питання в діяльності центральних органів державної влади і органів </w:t>
      </w:r>
      <w:proofErr w:type="gramStart"/>
      <w:r w:rsidRPr="009F6187">
        <w:rPr>
          <w:rFonts w:ascii="Times New Roman" w:hAnsi="Times New Roman" w:cs="Times New Roman"/>
          <w:sz w:val="28"/>
          <w:szCs w:val="28"/>
        </w:rPr>
        <w:t>м</w:t>
      </w:r>
      <w:proofErr w:type="gramEnd"/>
      <w:r w:rsidRPr="009F6187">
        <w:rPr>
          <w:rFonts w:ascii="Times New Roman" w:hAnsi="Times New Roman" w:cs="Times New Roman"/>
          <w:sz w:val="28"/>
          <w:szCs w:val="28"/>
        </w:rPr>
        <w:t xml:space="preserve">ісцевого самоврядування при здійсненні ними управлінських функцій. Близьким за змістом до громадянського моніторингу є такий механізм громадського контролю, як громадська експертиза. </w:t>
      </w:r>
    </w:p>
    <w:p w:rsidR="00681984" w:rsidRPr="009F6187" w:rsidRDefault="00681984" w:rsidP="00681984">
      <w:pPr>
        <w:spacing w:after="0" w:line="360" w:lineRule="auto"/>
        <w:ind w:firstLine="709"/>
        <w:jc w:val="both"/>
        <w:rPr>
          <w:rFonts w:ascii="Times New Roman" w:hAnsi="Times New Roman" w:cs="Times New Roman"/>
          <w:sz w:val="28"/>
          <w:szCs w:val="28"/>
        </w:rPr>
      </w:pPr>
      <w:r w:rsidRPr="009F6187">
        <w:rPr>
          <w:rFonts w:ascii="Times New Roman" w:hAnsi="Times New Roman" w:cs="Times New Roman"/>
          <w:sz w:val="28"/>
          <w:szCs w:val="28"/>
        </w:rPr>
        <w:t xml:space="preserve">Однією із форм залучення громадськості до контролю над ухваленням державних </w:t>
      </w:r>
      <w:proofErr w:type="gramStart"/>
      <w:r w:rsidRPr="009F6187">
        <w:rPr>
          <w:rFonts w:ascii="Times New Roman" w:hAnsi="Times New Roman" w:cs="Times New Roman"/>
          <w:sz w:val="28"/>
          <w:szCs w:val="28"/>
        </w:rPr>
        <w:t>р</w:t>
      </w:r>
      <w:proofErr w:type="gramEnd"/>
      <w:r w:rsidRPr="009F6187">
        <w:rPr>
          <w:rFonts w:ascii="Times New Roman" w:hAnsi="Times New Roman" w:cs="Times New Roman"/>
          <w:sz w:val="28"/>
          <w:szCs w:val="28"/>
        </w:rPr>
        <w:t xml:space="preserve">ішень є суспільні ради, що функціонують при органах державної влади і місцевого самоврядування Міжнародний досвід застосування </w:t>
      </w:r>
      <w:r w:rsidRPr="009F6187">
        <w:rPr>
          <w:rFonts w:ascii="Times New Roman" w:hAnsi="Times New Roman" w:cs="Times New Roman"/>
          <w:sz w:val="28"/>
          <w:szCs w:val="28"/>
        </w:rPr>
        <w:lastRenderedPageBreak/>
        <w:t xml:space="preserve">громадського контролю свідчить, що громадська участь у формуванні та реалізації державної політики може вважатися ефективною лише тоді, коли озвучені громадянами проблеми починають безпосередньо розв’язуватися за їхньої участі у процесі прийняття </w:t>
      </w:r>
      <w:proofErr w:type="gramStart"/>
      <w:r w:rsidRPr="009F6187">
        <w:rPr>
          <w:rFonts w:ascii="Times New Roman" w:hAnsi="Times New Roman" w:cs="Times New Roman"/>
          <w:sz w:val="28"/>
          <w:szCs w:val="28"/>
        </w:rPr>
        <w:t>р</w:t>
      </w:r>
      <w:proofErr w:type="gramEnd"/>
      <w:r w:rsidRPr="009F6187">
        <w:rPr>
          <w:rFonts w:ascii="Times New Roman" w:hAnsi="Times New Roman" w:cs="Times New Roman"/>
          <w:sz w:val="28"/>
          <w:szCs w:val="28"/>
        </w:rPr>
        <w:t xml:space="preserve">ішень. Проаналізувавши досвід </w:t>
      </w:r>
      <w:proofErr w:type="gramStart"/>
      <w:r w:rsidRPr="009F6187">
        <w:rPr>
          <w:rFonts w:ascii="Times New Roman" w:hAnsi="Times New Roman" w:cs="Times New Roman"/>
          <w:sz w:val="28"/>
          <w:szCs w:val="28"/>
        </w:rPr>
        <w:t>д</w:t>
      </w:r>
      <w:proofErr w:type="gramEnd"/>
      <w:r w:rsidRPr="009F6187">
        <w:rPr>
          <w:rFonts w:ascii="Times New Roman" w:hAnsi="Times New Roman" w:cs="Times New Roman"/>
          <w:sz w:val="28"/>
          <w:szCs w:val="28"/>
        </w:rPr>
        <w:t>іяльності громадських об'єднань Франції, Великої Британії та США приходимо до висновків щодо основних прав, направлених на реалізацію контрольних функцій: вільне поширення інформації про свою діяльність; звернення у визначеному порядку до органів публічної адміністрації з пропозиціями, заявами, скаргами; одержання у визначеному законами порядку публічну інформацію, що знаходиться у володінні суб'єктів владних повноважень, інших розпорядників публічної інформації; участь у розробленні проектів нормативно – правових акті</w:t>
      </w:r>
      <w:proofErr w:type="gramStart"/>
      <w:r w:rsidRPr="009F6187">
        <w:rPr>
          <w:rFonts w:ascii="Times New Roman" w:hAnsi="Times New Roman" w:cs="Times New Roman"/>
          <w:sz w:val="28"/>
          <w:szCs w:val="28"/>
        </w:rPr>
        <w:t>в</w:t>
      </w:r>
      <w:proofErr w:type="gramEnd"/>
      <w:r w:rsidRPr="009F6187">
        <w:rPr>
          <w:rFonts w:ascii="Times New Roman" w:hAnsi="Times New Roman" w:cs="Times New Roman"/>
          <w:sz w:val="28"/>
          <w:szCs w:val="28"/>
        </w:rPr>
        <w:t>, що видаються о</w:t>
      </w:r>
      <w:r w:rsidR="00487D61">
        <w:rPr>
          <w:rFonts w:ascii="Times New Roman" w:hAnsi="Times New Roman" w:cs="Times New Roman"/>
          <w:sz w:val="28"/>
          <w:szCs w:val="28"/>
        </w:rPr>
        <w:t>рганами публічної адміністрації</w:t>
      </w:r>
      <w:r w:rsidR="00487D61" w:rsidRPr="009F6187">
        <w:rPr>
          <w:rFonts w:ascii="Times New Roman" w:hAnsi="Times New Roman" w:cs="Times New Roman"/>
          <w:sz w:val="28"/>
          <w:szCs w:val="28"/>
          <w:lang w:val="uk-UA"/>
        </w:rPr>
        <w:t>.</w:t>
      </w:r>
    </w:p>
    <w:p w:rsidR="00487D61" w:rsidRDefault="00681984" w:rsidP="00681984">
      <w:pPr>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rPr>
        <w:t xml:space="preserve">Кожне із громадських об’єднань охоплює своєю діяльністю певні сектори суспільного життя, які, на відміну від політичних партій чи профспілок, не обмежуються політичною діяльністю чи захистом </w:t>
      </w:r>
      <w:proofErr w:type="gramStart"/>
      <w:r w:rsidRPr="009F6187">
        <w:rPr>
          <w:rFonts w:ascii="Times New Roman" w:hAnsi="Times New Roman" w:cs="Times New Roman"/>
          <w:sz w:val="28"/>
          <w:szCs w:val="28"/>
        </w:rPr>
        <w:t>соц</w:t>
      </w:r>
      <w:proofErr w:type="gramEnd"/>
      <w:r w:rsidRPr="009F6187">
        <w:rPr>
          <w:rFonts w:ascii="Times New Roman" w:hAnsi="Times New Roman" w:cs="Times New Roman"/>
          <w:sz w:val="28"/>
          <w:szCs w:val="28"/>
        </w:rPr>
        <w:t xml:space="preserve">іально – економічних прав працюючих. Їх діяльність також поширюється і на гуманітарну, інформаційну, екологічну, безпекову та інші сфери суспільного та </w:t>
      </w:r>
      <w:proofErr w:type="gramStart"/>
      <w:r w:rsidRPr="009F6187">
        <w:rPr>
          <w:rFonts w:ascii="Times New Roman" w:hAnsi="Times New Roman" w:cs="Times New Roman"/>
          <w:sz w:val="28"/>
          <w:szCs w:val="28"/>
        </w:rPr>
        <w:t>державного</w:t>
      </w:r>
      <w:proofErr w:type="gramEnd"/>
      <w:r w:rsidRPr="009F6187">
        <w:rPr>
          <w:rFonts w:ascii="Times New Roman" w:hAnsi="Times New Roman" w:cs="Times New Roman"/>
          <w:sz w:val="28"/>
          <w:szCs w:val="28"/>
        </w:rPr>
        <w:t xml:space="preserve"> життя України. </w:t>
      </w:r>
    </w:p>
    <w:p w:rsidR="00487D61" w:rsidRDefault="00681984" w:rsidP="00681984">
      <w:pPr>
        <w:spacing w:after="0" w:line="360" w:lineRule="auto"/>
        <w:ind w:firstLine="709"/>
        <w:jc w:val="both"/>
        <w:rPr>
          <w:rFonts w:ascii="Times New Roman" w:hAnsi="Times New Roman" w:cs="Times New Roman"/>
          <w:sz w:val="28"/>
          <w:szCs w:val="28"/>
          <w:lang w:val="uk-UA"/>
        </w:rPr>
      </w:pPr>
      <w:r w:rsidRPr="00487D61">
        <w:rPr>
          <w:rFonts w:ascii="Times New Roman" w:hAnsi="Times New Roman" w:cs="Times New Roman"/>
          <w:sz w:val="28"/>
          <w:szCs w:val="28"/>
          <w:lang w:val="uk-UA"/>
        </w:rPr>
        <w:t xml:space="preserve">Так, основними завданнями громадського формування у сфері охорони громадського порядку є: </w:t>
      </w:r>
    </w:p>
    <w:p w:rsidR="00487D61" w:rsidRDefault="00681984" w:rsidP="00681984">
      <w:pPr>
        <w:spacing w:after="0" w:line="360" w:lineRule="auto"/>
        <w:ind w:firstLine="709"/>
        <w:jc w:val="both"/>
        <w:rPr>
          <w:rFonts w:ascii="Times New Roman" w:hAnsi="Times New Roman" w:cs="Times New Roman"/>
          <w:sz w:val="28"/>
          <w:szCs w:val="28"/>
          <w:lang w:val="uk-UA"/>
        </w:rPr>
      </w:pPr>
      <w:r w:rsidRPr="00487D61">
        <w:rPr>
          <w:rFonts w:ascii="Times New Roman" w:hAnsi="Times New Roman" w:cs="Times New Roman"/>
          <w:sz w:val="28"/>
          <w:szCs w:val="28"/>
          <w:lang w:val="uk-UA"/>
        </w:rPr>
        <w:t xml:space="preserve">1) надання допомоги органам внутрішніх справ у забезпеченні громадського порядку і громадської безпеки, запобіганні кримінальним і адміністративним правопорушенням; </w:t>
      </w:r>
    </w:p>
    <w:p w:rsidR="00487D61" w:rsidRDefault="00681984" w:rsidP="00681984">
      <w:pPr>
        <w:spacing w:after="0" w:line="360" w:lineRule="auto"/>
        <w:ind w:firstLine="709"/>
        <w:jc w:val="both"/>
        <w:rPr>
          <w:rFonts w:ascii="Times New Roman" w:hAnsi="Times New Roman" w:cs="Times New Roman"/>
          <w:sz w:val="28"/>
          <w:szCs w:val="28"/>
          <w:lang w:val="uk-UA"/>
        </w:rPr>
      </w:pPr>
      <w:r w:rsidRPr="00487D61">
        <w:rPr>
          <w:rFonts w:ascii="Times New Roman" w:hAnsi="Times New Roman" w:cs="Times New Roman"/>
          <w:sz w:val="28"/>
          <w:szCs w:val="28"/>
          <w:lang w:val="uk-UA"/>
        </w:rPr>
        <w:t xml:space="preserve">2) інформування органів та підрозділів внутрішніх справ про вчинені або ті, що готуються, кримінальні правопорушення, місця зосередження злочинних угруповань; </w:t>
      </w:r>
    </w:p>
    <w:p w:rsidR="00431697" w:rsidRDefault="00681984" w:rsidP="00681984">
      <w:pPr>
        <w:spacing w:after="0" w:line="360" w:lineRule="auto"/>
        <w:ind w:firstLine="709"/>
        <w:jc w:val="both"/>
        <w:rPr>
          <w:rFonts w:ascii="Times New Roman" w:hAnsi="Times New Roman" w:cs="Times New Roman"/>
          <w:sz w:val="28"/>
          <w:szCs w:val="28"/>
          <w:lang w:val="uk-UA"/>
        </w:rPr>
      </w:pPr>
      <w:r w:rsidRPr="00487D61">
        <w:rPr>
          <w:rFonts w:ascii="Times New Roman" w:hAnsi="Times New Roman" w:cs="Times New Roman"/>
          <w:sz w:val="28"/>
          <w:szCs w:val="28"/>
          <w:lang w:val="uk-UA"/>
        </w:rPr>
        <w:t xml:space="preserve">3) сприяння органам внутрішніх справ у виявленні кримінальних правопорушень, розшуку осіб, які їх вчинили, захисті інтересів держави, підприємств, установ, організацій, громадян від злочинних посягань; </w:t>
      </w:r>
    </w:p>
    <w:p w:rsidR="00681984" w:rsidRDefault="00681984" w:rsidP="00681984">
      <w:pPr>
        <w:spacing w:after="0" w:line="360" w:lineRule="auto"/>
        <w:ind w:firstLine="709"/>
        <w:jc w:val="both"/>
        <w:rPr>
          <w:rFonts w:ascii="Times New Roman" w:hAnsi="Times New Roman" w:cs="Times New Roman"/>
          <w:sz w:val="28"/>
          <w:szCs w:val="28"/>
          <w:lang w:val="uk-UA"/>
        </w:rPr>
      </w:pPr>
      <w:r w:rsidRPr="00487D61">
        <w:rPr>
          <w:rFonts w:ascii="Times New Roman" w:hAnsi="Times New Roman" w:cs="Times New Roman"/>
          <w:sz w:val="28"/>
          <w:szCs w:val="28"/>
          <w:lang w:val="uk-UA"/>
        </w:rPr>
        <w:lastRenderedPageBreak/>
        <w:t xml:space="preserve">4) участь у забезпеченні безпеки дорожнього руху та боротьбі з дитячою бездоглядністю і правопорушеннями неповнолітніх. </w:t>
      </w:r>
    </w:p>
    <w:p w:rsidR="00D64FB3" w:rsidRDefault="00D64FB3" w:rsidP="00D64FB3">
      <w:pPr>
        <w:spacing w:after="0" w:line="360" w:lineRule="auto"/>
        <w:jc w:val="both"/>
        <w:rPr>
          <w:rFonts w:ascii="Times New Roman" w:hAnsi="Times New Roman" w:cs="Times New Roman"/>
          <w:sz w:val="28"/>
          <w:szCs w:val="28"/>
          <w:lang w:val="uk-UA"/>
        </w:rPr>
      </w:pPr>
    </w:p>
    <w:p w:rsidR="00D64FB3" w:rsidRPr="00487D61" w:rsidRDefault="00D64FB3" w:rsidP="00681984">
      <w:pPr>
        <w:spacing w:after="0" w:line="360" w:lineRule="auto"/>
        <w:ind w:firstLine="709"/>
        <w:jc w:val="both"/>
        <w:rPr>
          <w:rFonts w:ascii="Times New Roman" w:hAnsi="Times New Roman" w:cs="Times New Roman"/>
          <w:sz w:val="28"/>
          <w:szCs w:val="28"/>
          <w:lang w:val="uk-UA"/>
        </w:rPr>
      </w:pPr>
    </w:p>
    <w:p w:rsidR="00487D61" w:rsidRDefault="00236F8B" w:rsidP="00B039D0">
      <w:pPr>
        <w:pStyle w:val="1"/>
        <w:jc w:val="both"/>
        <w:rPr>
          <w:lang w:val="uk-UA"/>
        </w:rPr>
      </w:pPr>
      <w:bookmarkStart w:id="9" w:name="_Toc29808537"/>
      <w:bookmarkStart w:id="10" w:name="_Toc29816945"/>
      <w:r w:rsidRPr="00236F8B">
        <w:rPr>
          <w:lang w:val="uk-UA"/>
        </w:rPr>
        <w:t>2</w:t>
      </w:r>
      <w:r>
        <w:rPr>
          <w:lang w:val="uk-UA"/>
        </w:rPr>
        <w:t>.</w:t>
      </w:r>
      <w:r w:rsidR="00681984" w:rsidRPr="009F6187">
        <w:t>3</w:t>
      </w:r>
      <w:r w:rsidR="00B039D0">
        <w:rPr>
          <w:lang w:val="uk-UA"/>
        </w:rPr>
        <w:t xml:space="preserve">. </w:t>
      </w:r>
      <w:r w:rsidR="00681984" w:rsidRPr="009F6187">
        <w:t>Спі</w:t>
      </w:r>
      <w:proofErr w:type="gramStart"/>
      <w:r w:rsidR="00681984" w:rsidRPr="009F6187">
        <w:t>вв</w:t>
      </w:r>
      <w:proofErr w:type="gramEnd"/>
      <w:r w:rsidR="00681984" w:rsidRPr="009F6187">
        <w:t>ідношення понять громадського порядку та громадської безпеки у науці</w:t>
      </w:r>
      <w:bookmarkEnd w:id="9"/>
      <w:bookmarkEnd w:id="10"/>
    </w:p>
    <w:p w:rsidR="00236F8B" w:rsidRDefault="00236F8B" w:rsidP="00236F8B">
      <w:pPr>
        <w:spacing w:after="0" w:line="360" w:lineRule="auto"/>
        <w:ind w:firstLine="709"/>
        <w:jc w:val="center"/>
        <w:rPr>
          <w:rFonts w:ascii="Times New Roman" w:hAnsi="Times New Roman" w:cs="Times New Roman"/>
          <w:b/>
          <w:sz w:val="28"/>
          <w:szCs w:val="28"/>
          <w:lang w:val="uk-UA"/>
        </w:rPr>
      </w:pPr>
    </w:p>
    <w:p w:rsidR="00236F8B" w:rsidRPr="00487D61" w:rsidRDefault="00236F8B" w:rsidP="00236F8B">
      <w:pPr>
        <w:spacing w:after="0" w:line="360" w:lineRule="auto"/>
        <w:ind w:firstLine="709"/>
        <w:jc w:val="center"/>
        <w:rPr>
          <w:rFonts w:ascii="Times New Roman" w:hAnsi="Times New Roman" w:cs="Times New Roman"/>
          <w:b/>
          <w:sz w:val="28"/>
          <w:szCs w:val="28"/>
          <w:lang w:val="uk-UA"/>
        </w:rPr>
      </w:pPr>
    </w:p>
    <w:p w:rsidR="00681984" w:rsidRPr="00E96035" w:rsidRDefault="00681984" w:rsidP="00681984">
      <w:pPr>
        <w:spacing w:after="0" w:line="360" w:lineRule="auto"/>
        <w:ind w:firstLine="709"/>
        <w:jc w:val="both"/>
        <w:rPr>
          <w:rFonts w:ascii="Times New Roman" w:hAnsi="Times New Roman" w:cs="Times New Roman"/>
          <w:sz w:val="28"/>
          <w:szCs w:val="28"/>
          <w:lang w:val="uk-UA"/>
        </w:rPr>
      </w:pPr>
      <w:r w:rsidRPr="00E96035">
        <w:rPr>
          <w:rFonts w:ascii="Times New Roman" w:hAnsi="Times New Roman" w:cs="Times New Roman"/>
          <w:sz w:val="28"/>
          <w:szCs w:val="28"/>
          <w:lang w:val="uk-UA"/>
        </w:rPr>
        <w:t>Зазначимо, що в першу чергу, надійна громадська безпека необхідна для захисту життя, здоров’я, честі, гідності громадян, їх законних інтересів, забезпечення суспільного спокою, охорони майна, створення реальних умов для нормального функціонування держави та її органів, об’єднань громадян, трудових колективів. Підтримання громадської безпеки і громадського порядку особливо важливо при здійсненні значних суспільно – політичних заходів, а також при стихійному лихові, аваріях, пожежах та інших надзвичайних подіях, які різко знижують звичайні умови життя громадян, загрожують їх безпеці, майну, ускладнюють д</w:t>
      </w:r>
      <w:r w:rsidR="00E96035">
        <w:rPr>
          <w:rFonts w:ascii="Times New Roman" w:hAnsi="Times New Roman" w:cs="Times New Roman"/>
          <w:sz w:val="28"/>
          <w:szCs w:val="28"/>
          <w:lang w:val="uk-UA"/>
        </w:rPr>
        <w:t xml:space="preserve">іяльність </w:t>
      </w:r>
      <w:r w:rsidR="00BB254B">
        <w:rPr>
          <w:rFonts w:ascii="Times New Roman" w:hAnsi="Times New Roman" w:cs="Times New Roman"/>
          <w:sz w:val="28"/>
          <w:szCs w:val="28"/>
          <w:lang w:val="uk-UA"/>
        </w:rPr>
        <w:t>підприємств і установ</w:t>
      </w:r>
      <w:r w:rsidR="00E96035" w:rsidRPr="009F6187">
        <w:rPr>
          <w:rFonts w:ascii="Times New Roman" w:hAnsi="Times New Roman" w:cs="Times New Roman"/>
          <w:sz w:val="28"/>
          <w:szCs w:val="28"/>
          <w:lang w:val="uk-UA"/>
        </w:rPr>
        <w:t>.</w:t>
      </w:r>
    </w:p>
    <w:p w:rsidR="00681984" w:rsidRPr="00E71CA4" w:rsidRDefault="00681984" w:rsidP="00681984">
      <w:pPr>
        <w:spacing w:after="0" w:line="360" w:lineRule="auto"/>
        <w:ind w:firstLine="709"/>
        <w:jc w:val="both"/>
        <w:rPr>
          <w:rFonts w:ascii="Times New Roman" w:hAnsi="Times New Roman" w:cs="Times New Roman"/>
          <w:sz w:val="28"/>
          <w:szCs w:val="28"/>
          <w:lang w:val="uk-UA"/>
        </w:rPr>
      </w:pPr>
      <w:r w:rsidRPr="00E96035">
        <w:rPr>
          <w:rFonts w:ascii="Times New Roman" w:hAnsi="Times New Roman" w:cs="Times New Roman"/>
          <w:sz w:val="28"/>
          <w:szCs w:val="28"/>
          <w:lang w:val="uk-UA"/>
        </w:rPr>
        <w:t>Насамперед, необхідно зазначити те, що розглядом питань, пов’язаних із співвідношенням громадського порядку з іншими подібними з</w:t>
      </w:r>
      <w:r w:rsidRPr="00E71CA4">
        <w:rPr>
          <w:rFonts w:ascii="Times New Roman" w:hAnsi="Times New Roman" w:cs="Times New Roman"/>
          <w:sz w:val="28"/>
          <w:szCs w:val="28"/>
          <w:lang w:val="uk-UA"/>
        </w:rPr>
        <w:t>а змістом суспільними відносинами, займалися учені різних галузей права що дає нам можливість простежити окремі закономірності певних позицій учених щодо зазначеної проблеми. Проаналізувавши підходи вчених щодо з’ясування понят</w:t>
      </w:r>
      <w:r w:rsidR="001B59C3">
        <w:rPr>
          <w:rFonts w:ascii="Times New Roman" w:hAnsi="Times New Roman" w:cs="Times New Roman"/>
          <w:sz w:val="28"/>
          <w:szCs w:val="28"/>
          <w:lang w:val="uk-UA"/>
        </w:rPr>
        <w:t>тя, змісту та сутності терміну «громадський порядок»</w:t>
      </w:r>
      <w:r w:rsidRPr="00E71CA4">
        <w:rPr>
          <w:rFonts w:ascii="Times New Roman" w:hAnsi="Times New Roman" w:cs="Times New Roman"/>
          <w:sz w:val="28"/>
          <w:szCs w:val="28"/>
          <w:lang w:val="uk-UA"/>
        </w:rPr>
        <w:t xml:space="preserve">, його співвідношення з іншими сферами суспільних відносин, ми прийшли до висновку, що до суспільних відносин, пов’язаних з громадським порядком, необхідно віднести громадську безпеку, правопорядок, громадський благоустрій, внутрішній розпорядок на підприємствах, в установах та </w:t>
      </w:r>
      <w:r w:rsidRPr="00E71CA4">
        <w:rPr>
          <w:rFonts w:ascii="Times New Roman" w:hAnsi="Times New Roman" w:cs="Times New Roman"/>
          <w:sz w:val="28"/>
          <w:szCs w:val="28"/>
          <w:lang w:val="uk-UA"/>
        </w:rPr>
        <w:lastRenderedPageBreak/>
        <w:t xml:space="preserve">організаціях, охорону передбачених законом </w:t>
      </w:r>
      <w:r w:rsidR="00E96035" w:rsidRPr="00E71CA4">
        <w:rPr>
          <w:rFonts w:ascii="Times New Roman" w:hAnsi="Times New Roman" w:cs="Times New Roman"/>
          <w:sz w:val="28"/>
          <w:szCs w:val="28"/>
          <w:lang w:val="uk-UA"/>
        </w:rPr>
        <w:t>форм власності, безпеку держави</w:t>
      </w:r>
      <w:r w:rsidR="00E96035" w:rsidRPr="009F6187">
        <w:rPr>
          <w:rFonts w:ascii="Times New Roman" w:hAnsi="Times New Roman" w:cs="Times New Roman"/>
          <w:sz w:val="28"/>
          <w:szCs w:val="28"/>
          <w:lang w:val="uk-UA"/>
        </w:rPr>
        <w:t>.</w:t>
      </w:r>
    </w:p>
    <w:p w:rsidR="00681984" w:rsidRPr="009F6187" w:rsidRDefault="00681984" w:rsidP="00681984">
      <w:pPr>
        <w:spacing w:after="0" w:line="360" w:lineRule="auto"/>
        <w:ind w:firstLine="709"/>
        <w:jc w:val="both"/>
        <w:rPr>
          <w:rFonts w:ascii="Times New Roman" w:hAnsi="Times New Roman" w:cs="Times New Roman"/>
          <w:sz w:val="28"/>
          <w:szCs w:val="28"/>
        </w:rPr>
      </w:pPr>
      <w:r w:rsidRPr="009F6187">
        <w:rPr>
          <w:rFonts w:ascii="Times New Roman" w:hAnsi="Times New Roman" w:cs="Times New Roman"/>
          <w:sz w:val="28"/>
          <w:szCs w:val="28"/>
        </w:rPr>
        <w:t xml:space="preserve">Громадський порядок, перш за все, характеризується громадською безпекою, яку повинні забезпечувати спеціальні органи виконавчої влади шляхом нагляду та застосування адміністративного примусу до </w:t>
      </w:r>
      <w:proofErr w:type="gramStart"/>
      <w:r w:rsidRPr="009F6187">
        <w:rPr>
          <w:rFonts w:ascii="Times New Roman" w:hAnsi="Times New Roman" w:cs="Times New Roman"/>
          <w:sz w:val="28"/>
          <w:szCs w:val="28"/>
        </w:rPr>
        <w:t>осіб</w:t>
      </w:r>
      <w:proofErr w:type="gramEnd"/>
      <w:r w:rsidRPr="009F6187">
        <w:rPr>
          <w:rFonts w:ascii="Times New Roman" w:hAnsi="Times New Roman" w:cs="Times New Roman"/>
          <w:sz w:val="28"/>
          <w:szCs w:val="28"/>
        </w:rPr>
        <w:t xml:space="preserve">, які порушують цей порядок. </w:t>
      </w:r>
    </w:p>
    <w:p w:rsidR="00681984" w:rsidRPr="009F6187" w:rsidRDefault="00681984" w:rsidP="00681984">
      <w:pPr>
        <w:spacing w:after="0" w:line="360" w:lineRule="auto"/>
        <w:ind w:firstLine="709"/>
        <w:jc w:val="both"/>
        <w:rPr>
          <w:rFonts w:ascii="Times New Roman" w:hAnsi="Times New Roman" w:cs="Times New Roman"/>
          <w:sz w:val="28"/>
          <w:szCs w:val="28"/>
        </w:rPr>
      </w:pPr>
      <w:r w:rsidRPr="009F6187">
        <w:rPr>
          <w:rFonts w:ascii="Times New Roman" w:hAnsi="Times New Roman" w:cs="Times New Roman"/>
          <w:sz w:val="28"/>
          <w:szCs w:val="28"/>
        </w:rPr>
        <w:t>На нашу думку, одним з основних, найважливіших напрямків діяльності міліції щодо охорони правопорядку та забезпечення громадської безпеки є адміністративна діяльність, її навіть в законодавчому переліку поставлено на перше місце. Для з’</w:t>
      </w:r>
      <w:r w:rsidR="00852524">
        <w:rPr>
          <w:rFonts w:ascii="Times New Roman" w:hAnsi="Times New Roman" w:cs="Times New Roman"/>
          <w:sz w:val="28"/>
          <w:szCs w:val="28"/>
        </w:rPr>
        <w:t>ясування спі</w:t>
      </w:r>
      <w:proofErr w:type="gramStart"/>
      <w:r w:rsidR="00852524">
        <w:rPr>
          <w:rFonts w:ascii="Times New Roman" w:hAnsi="Times New Roman" w:cs="Times New Roman"/>
          <w:sz w:val="28"/>
          <w:szCs w:val="28"/>
        </w:rPr>
        <w:t>вв</w:t>
      </w:r>
      <w:proofErr w:type="gramEnd"/>
      <w:r w:rsidR="00852524">
        <w:rPr>
          <w:rFonts w:ascii="Times New Roman" w:hAnsi="Times New Roman" w:cs="Times New Roman"/>
          <w:sz w:val="28"/>
          <w:szCs w:val="28"/>
        </w:rPr>
        <w:t xml:space="preserve">ідношення понять </w:t>
      </w:r>
      <w:r w:rsidR="00852524">
        <w:rPr>
          <w:rFonts w:ascii="Times New Roman" w:hAnsi="Times New Roman" w:cs="Times New Roman"/>
          <w:sz w:val="28"/>
          <w:szCs w:val="28"/>
          <w:lang w:val="uk-UA"/>
        </w:rPr>
        <w:t>«</w:t>
      </w:r>
      <w:r w:rsidR="00852524">
        <w:rPr>
          <w:rFonts w:ascii="Times New Roman" w:hAnsi="Times New Roman" w:cs="Times New Roman"/>
          <w:sz w:val="28"/>
          <w:szCs w:val="28"/>
        </w:rPr>
        <w:t>громадський порядок</w:t>
      </w:r>
      <w:r w:rsidR="00852524">
        <w:rPr>
          <w:rFonts w:ascii="Times New Roman" w:hAnsi="Times New Roman" w:cs="Times New Roman"/>
          <w:sz w:val="28"/>
          <w:szCs w:val="28"/>
          <w:lang w:val="uk-UA"/>
        </w:rPr>
        <w:t>»</w:t>
      </w:r>
      <w:r w:rsidR="00852524">
        <w:rPr>
          <w:rFonts w:ascii="Times New Roman" w:hAnsi="Times New Roman" w:cs="Times New Roman"/>
          <w:sz w:val="28"/>
          <w:szCs w:val="28"/>
        </w:rPr>
        <w:t xml:space="preserve"> і </w:t>
      </w:r>
      <w:r w:rsidR="00852524">
        <w:rPr>
          <w:rFonts w:ascii="Times New Roman" w:hAnsi="Times New Roman" w:cs="Times New Roman"/>
          <w:sz w:val="28"/>
          <w:szCs w:val="28"/>
          <w:lang w:val="uk-UA"/>
        </w:rPr>
        <w:t>«</w:t>
      </w:r>
      <w:r w:rsidR="00852524">
        <w:rPr>
          <w:rFonts w:ascii="Times New Roman" w:hAnsi="Times New Roman" w:cs="Times New Roman"/>
          <w:sz w:val="28"/>
          <w:szCs w:val="28"/>
        </w:rPr>
        <w:t>громадська безпека</w:t>
      </w:r>
      <w:r w:rsidR="00852524">
        <w:rPr>
          <w:rFonts w:ascii="Times New Roman" w:hAnsi="Times New Roman" w:cs="Times New Roman"/>
          <w:sz w:val="28"/>
          <w:szCs w:val="28"/>
          <w:lang w:val="uk-UA"/>
        </w:rPr>
        <w:t>»</w:t>
      </w:r>
      <w:r w:rsidRPr="009F6187">
        <w:rPr>
          <w:rFonts w:ascii="Times New Roman" w:hAnsi="Times New Roman" w:cs="Times New Roman"/>
          <w:sz w:val="28"/>
          <w:szCs w:val="28"/>
        </w:rPr>
        <w:t xml:space="preserve"> до</w:t>
      </w:r>
      <w:r w:rsidR="00852524">
        <w:rPr>
          <w:rFonts w:ascii="Times New Roman" w:hAnsi="Times New Roman" w:cs="Times New Roman"/>
          <w:sz w:val="28"/>
          <w:szCs w:val="28"/>
        </w:rPr>
        <w:t xml:space="preserve">цільним є дослідження термінів </w:t>
      </w:r>
      <w:r w:rsidR="00852524">
        <w:rPr>
          <w:rFonts w:ascii="Times New Roman" w:hAnsi="Times New Roman" w:cs="Times New Roman"/>
          <w:sz w:val="28"/>
          <w:szCs w:val="28"/>
          <w:lang w:val="uk-UA"/>
        </w:rPr>
        <w:t>«</w:t>
      </w:r>
      <w:r w:rsidR="00852524">
        <w:rPr>
          <w:rFonts w:ascii="Times New Roman" w:hAnsi="Times New Roman" w:cs="Times New Roman"/>
          <w:sz w:val="28"/>
          <w:szCs w:val="28"/>
        </w:rPr>
        <w:t>порядок</w:t>
      </w:r>
      <w:r w:rsidR="00852524">
        <w:rPr>
          <w:rFonts w:ascii="Times New Roman" w:hAnsi="Times New Roman" w:cs="Times New Roman"/>
          <w:sz w:val="28"/>
          <w:szCs w:val="28"/>
          <w:lang w:val="uk-UA"/>
        </w:rPr>
        <w:t>»</w:t>
      </w:r>
      <w:r w:rsidR="00852524">
        <w:rPr>
          <w:rFonts w:ascii="Times New Roman" w:hAnsi="Times New Roman" w:cs="Times New Roman"/>
          <w:sz w:val="28"/>
          <w:szCs w:val="28"/>
        </w:rPr>
        <w:t xml:space="preserve"> і </w:t>
      </w:r>
      <w:r w:rsidR="00852524">
        <w:rPr>
          <w:rFonts w:ascii="Times New Roman" w:hAnsi="Times New Roman" w:cs="Times New Roman"/>
          <w:sz w:val="28"/>
          <w:szCs w:val="28"/>
          <w:lang w:val="uk-UA"/>
        </w:rPr>
        <w:t>«</w:t>
      </w:r>
      <w:r w:rsidR="00852524">
        <w:rPr>
          <w:rFonts w:ascii="Times New Roman" w:hAnsi="Times New Roman" w:cs="Times New Roman"/>
          <w:sz w:val="28"/>
          <w:szCs w:val="28"/>
        </w:rPr>
        <w:t>безпека</w:t>
      </w:r>
      <w:r w:rsidR="00852524">
        <w:rPr>
          <w:rFonts w:ascii="Times New Roman" w:hAnsi="Times New Roman" w:cs="Times New Roman"/>
          <w:sz w:val="28"/>
          <w:szCs w:val="28"/>
          <w:lang w:val="uk-UA"/>
        </w:rPr>
        <w:t>»</w:t>
      </w:r>
      <w:r w:rsidRPr="009F6187">
        <w:rPr>
          <w:rFonts w:ascii="Times New Roman" w:hAnsi="Times New Roman" w:cs="Times New Roman"/>
          <w:sz w:val="28"/>
          <w:szCs w:val="28"/>
        </w:rPr>
        <w:t>.</w:t>
      </w:r>
    </w:p>
    <w:p w:rsidR="00681984" w:rsidRPr="009F6187" w:rsidRDefault="00681984" w:rsidP="00681984">
      <w:pPr>
        <w:spacing w:after="0" w:line="360" w:lineRule="auto"/>
        <w:ind w:firstLine="709"/>
        <w:jc w:val="both"/>
        <w:rPr>
          <w:rFonts w:ascii="Times New Roman" w:hAnsi="Times New Roman" w:cs="Times New Roman"/>
          <w:sz w:val="28"/>
          <w:szCs w:val="28"/>
        </w:rPr>
      </w:pPr>
      <w:r w:rsidRPr="009F6187">
        <w:rPr>
          <w:rFonts w:ascii="Times New Roman" w:hAnsi="Times New Roman" w:cs="Times New Roman"/>
          <w:sz w:val="28"/>
          <w:szCs w:val="28"/>
        </w:rPr>
        <w:t xml:space="preserve">Так,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 xml:space="preserve">ід порядком прийнято розуміли: </w:t>
      </w:r>
    </w:p>
    <w:p w:rsidR="00681984" w:rsidRPr="009F6187" w:rsidRDefault="00681984" w:rsidP="00681984">
      <w:pPr>
        <w:spacing w:after="0" w:line="360" w:lineRule="auto"/>
        <w:ind w:firstLine="709"/>
        <w:jc w:val="both"/>
        <w:rPr>
          <w:rFonts w:ascii="Times New Roman" w:hAnsi="Times New Roman" w:cs="Times New Roman"/>
          <w:sz w:val="28"/>
          <w:szCs w:val="28"/>
        </w:rPr>
      </w:pPr>
      <w:r w:rsidRPr="009F6187">
        <w:rPr>
          <w:rFonts w:ascii="Times New Roman" w:hAnsi="Times New Roman" w:cs="Times New Roman"/>
          <w:sz w:val="28"/>
          <w:szCs w:val="28"/>
        </w:rPr>
        <w:t xml:space="preserve">1) стан урегульованості суспільних відносин нормами правд моралі, звичаями правилами співжиття нормами громадських організацій. Таким чином, упорядкованість суспільних відносин означає їх сформованість правовими та іншими нормами; </w:t>
      </w:r>
    </w:p>
    <w:p w:rsidR="00681984" w:rsidRPr="009F6187" w:rsidRDefault="00681984" w:rsidP="00681984">
      <w:pPr>
        <w:spacing w:after="0" w:line="360" w:lineRule="auto"/>
        <w:ind w:firstLine="709"/>
        <w:jc w:val="both"/>
        <w:rPr>
          <w:rFonts w:ascii="Times New Roman" w:hAnsi="Times New Roman" w:cs="Times New Roman"/>
          <w:sz w:val="28"/>
          <w:szCs w:val="28"/>
        </w:rPr>
      </w:pPr>
      <w:r w:rsidRPr="009F6187">
        <w:rPr>
          <w:rFonts w:ascii="Times New Roman" w:hAnsi="Times New Roman" w:cs="Times New Roman"/>
          <w:sz w:val="28"/>
          <w:szCs w:val="28"/>
        </w:rPr>
        <w:t xml:space="preserve">2) результат дотримання членами суспільства встановлених правил і норм поведінки. Громадський  –  це той який стосується невизначеної кількості осіб </w:t>
      </w:r>
      <w:proofErr w:type="gramStart"/>
      <w:r w:rsidRPr="009F6187">
        <w:rPr>
          <w:rFonts w:ascii="Times New Roman" w:hAnsi="Times New Roman" w:cs="Times New Roman"/>
          <w:sz w:val="28"/>
          <w:szCs w:val="28"/>
        </w:rPr>
        <w:t>вс</w:t>
      </w:r>
      <w:proofErr w:type="gramEnd"/>
      <w:r w:rsidRPr="009F6187">
        <w:rPr>
          <w:rFonts w:ascii="Times New Roman" w:hAnsi="Times New Roman" w:cs="Times New Roman"/>
          <w:sz w:val="28"/>
          <w:szCs w:val="28"/>
        </w:rPr>
        <w:t>іх членів суспільства Тобто, громадський порядок  –  це наявність відповідних правил і норм поведінки, які поширюються на всіх членів суспільства, та результат їх дотримання. Такі правила і норми поведінки є загальновизнаними та загальноприйнятими</w:t>
      </w:r>
      <w:r w:rsidR="00E96035" w:rsidRPr="009F6187">
        <w:rPr>
          <w:rFonts w:ascii="Times New Roman" w:hAnsi="Times New Roman" w:cs="Times New Roman"/>
          <w:sz w:val="28"/>
          <w:szCs w:val="28"/>
          <w:lang w:val="uk-UA"/>
        </w:rPr>
        <w:t>.</w:t>
      </w:r>
    </w:p>
    <w:p w:rsidR="00681984" w:rsidRPr="009F6187" w:rsidRDefault="00681984" w:rsidP="00681984">
      <w:pPr>
        <w:spacing w:after="0" w:line="360" w:lineRule="auto"/>
        <w:ind w:firstLine="709"/>
        <w:jc w:val="both"/>
        <w:rPr>
          <w:rFonts w:ascii="Times New Roman" w:hAnsi="Times New Roman" w:cs="Times New Roman"/>
          <w:sz w:val="28"/>
          <w:szCs w:val="28"/>
        </w:rPr>
      </w:pPr>
      <w:r w:rsidRPr="009F6187">
        <w:rPr>
          <w:rFonts w:ascii="Times New Roman" w:hAnsi="Times New Roman" w:cs="Times New Roman"/>
          <w:sz w:val="28"/>
          <w:szCs w:val="28"/>
        </w:rPr>
        <w:t xml:space="preserve"> В широкому і вузькому розумінні громадська безпека розглядалась в юридичній літературі</w:t>
      </w:r>
      <w:r w:rsidR="001B59C3">
        <w:rPr>
          <w:rFonts w:ascii="Times New Roman" w:hAnsi="Times New Roman" w:cs="Times New Roman"/>
          <w:sz w:val="28"/>
          <w:szCs w:val="28"/>
        </w:rPr>
        <w:t xml:space="preserve"> і раніше, зокрема в роботах В.В. Серьогіна, А.П. Клюшніченка, Л.</w:t>
      </w:r>
      <w:r w:rsidRPr="009F6187">
        <w:rPr>
          <w:rFonts w:ascii="Times New Roman" w:hAnsi="Times New Roman" w:cs="Times New Roman"/>
          <w:sz w:val="28"/>
          <w:szCs w:val="28"/>
        </w:rPr>
        <w:t xml:space="preserve">Л Попова та ін. Її основу становлять </w:t>
      </w:r>
      <w:proofErr w:type="gramStart"/>
      <w:r w:rsidRPr="009F6187">
        <w:rPr>
          <w:rFonts w:ascii="Times New Roman" w:hAnsi="Times New Roman" w:cs="Times New Roman"/>
          <w:sz w:val="28"/>
          <w:szCs w:val="28"/>
        </w:rPr>
        <w:t>р</w:t>
      </w:r>
      <w:proofErr w:type="gramEnd"/>
      <w:r w:rsidRPr="009F6187">
        <w:rPr>
          <w:rFonts w:ascii="Times New Roman" w:hAnsi="Times New Roman" w:cs="Times New Roman"/>
          <w:sz w:val="28"/>
          <w:szCs w:val="28"/>
        </w:rPr>
        <w:t>ізні соціальні норми: правові, моральні, правила співжиття, звичаї. Громадська безпека є важливою основою існування суспільства і в той же час наслідком тих процесів, що відбуваються в суспільстві. Вивчення і розуміння діалектичного взаємозв’язку між факторами суспільного життя та</w:t>
      </w:r>
      <w:proofErr w:type="gramStart"/>
      <w:r w:rsidRPr="009F6187">
        <w:rPr>
          <w:rFonts w:ascii="Times New Roman" w:hAnsi="Times New Roman" w:cs="Times New Roman"/>
          <w:sz w:val="28"/>
          <w:szCs w:val="28"/>
        </w:rPr>
        <w:t>.</w:t>
      </w:r>
      <w:proofErr w:type="gramEnd"/>
      <w:r w:rsidRPr="009F6187">
        <w:rPr>
          <w:rFonts w:ascii="Times New Roman" w:hAnsi="Times New Roman" w:cs="Times New Roman"/>
          <w:sz w:val="28"/>
          <w:szCs w:val="28"/>
        </w:rPr>
        <w:t xml:space="preserve"> </w:t>
      </w:r>
      <w:proofErr w:type="gramStart"/>
      <w:r w:rsidRPr="009F6187">
        <w:rPr>
          <w:rFonts w:ascii="Times New Roman" w:hAnsi="Times New Roman" w:cs="Times New Roman"/>
          <w:sz w:val="28"/>
          <w:szCs w:val="28"/>
        </w:rPr>
        <w:t>с</w:t>
      </w:r>
      <w:proofErr w:type="gramEnd"/>
      <w:r w:rsidRPr="009F6187">
        <w:rPr>
          <w:rFonts w:ascii="Times New Roman" w:hAnsi="Times New Roman" w:cs="Times New Roman"/>
          <w:sz w:val="28"/>
          <w:szCs w:val="28"/>
        </w:rPr>
        <w:t xml:space="preserve">тупенем їх </w:t>
      </w:r>
      <w:r w:rsidRPr="009F6187">
        <w:rPr>
          <w:rFonts w:ascii="Times New Roman" w:hAnsi="Times New Roman" w:cs="Times New Roman"/>
          <w:sz w:val="28"/>
          <w:szCs w:val="28"/>
        </w:rPr>
        <w:lastRenderedPageBreak/>
        <w:t xml:space="preserve">впорядкованості – необхідна умова визначення такого феномена, як громадська безпека. </w:t>
      </w:r>
    </w:p>
    <w:p w:rsidR="00681984" w:rsidRPr="009F6187" w:rsidRDefault="00681984" w:rsidP="00681984">
      <w:pPr>
        <w:spacing w:after="0" w:line="360" w:lineRule="auto"/>
        <w:ind w:firstLine="709"/>
        <w:jc w:val="both"/>
        <w:rPr>
          <w:rFonts w:ascii="Times New Roman" w:hAnsi="Times New Roman" w:cs="Times New Roman"/>
          <w:sz w:val="28"/>
          <w:szCs w:val="28"/>
        </w:rPr>
      </w:pPr>
      <w:r w:rsidRPr="009F6187">
        <w:rPr>
          <w:rFonts w:ascii="Times New Roman" w:hAnsi="Times New Roman" w:cs="Times New Roman"/>
          <w:sz w:val="28"/>
          <w:szCs w:val="28"/>
        </w:rPr>
        <w:t xml:space="preserve">В сучасних умовах стали більш складними </w:t>
      </w:r>
      <w:proofErr w:type="gramStart"/>
      <w:r w:rsidRPr="009F6187">
        <w:rPr>
          <w:rFonts w:ascii="Times New Roman" w:hAnsi="Times New Roman" w:cs="Times New Roman"/>
          <w:sz w:val="28"/>
          <w:szCs w:val="28"/>
        </w:rPr>
        <w:t>соц</w:t>
      </w:r>
      <w:proofErr w:type="gramEnd"/>
      <w:r w:rsidRPr="009F6187">
        <w:rPr>
          <w:rFonts w:ascii="Times New Roman" w:hAnsi="Times New Roman" w:cs="Times New Roman"/>
          <w:sz w:val="28"/>
          <w:szCs w:val="28"/>
        </w:rPr>
        <w:t xml:space="preserve">іальні зв’язки, що обумовлює зростання вимог до зміцнення організованості, дисципліни, та громадської безпеки.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ідвищення уваги до забезпечення громадської безпеки викликається суттєвим зростанням політичної активності мас, їх участі в зборах, мітингах, пікетуваннях, демонстраціях та страйках. Відомо, що у відповідності до Конституції України з метою зміцнення конституційного ладу народу України гарантується можливість реально користуватися політичними свободами</w:t>
      </w:r>
      <w:proofErr w:type="gramStart"/>
      <w:r w:rsidRPr="009F6187">
        <w:rPr>
          <w:rFonts w:ascii="Times New Roman" w:hAnsi="Times New Roman" w:cs="Times New Roman"/>
          <w:sz w:val="28"/>
          <w:szCs w:val="28"/>
        </w:rPr>
        <w:t>.</w:t>
      </w:r>
      <w:proofErr w:type="gramEnd"/>
      <w:r w:rsidRPr="009F6187">
        <w:rPr>
          <w:rFonts w:ascii="Times New Roman" w:hAnsi="Times New Roman" w:cs="Times New Roman"/>
          <w:sz w:val="28"/>
          <w:szCs w:val="28"/>
        </w:rPr>
        <w:t xml:space="preserve"> Ї</w:t>
      </w:r>
      <w:proofErr w:type="gramStart"/>
      <w:r w:rsidRPr="009F6187">
        <w:rPr>
          <w:rFonts w:ascii="Times New Roman" w:hAnsi="Times New Roman" w:cs="Times New Roman"/>
          <w:sz w:val="28"/>
          <w:szCs w:val="28"/>
        </w:rPr>
        <w:t>х</w:t>
      </w:r>
      <w:proofErr w:type="gramEnd"/>
      <w:r w:rsidRPr="009F6187">
        <w:rPr>
          <w:rFonts w:ascii="Times New Roman" w:hAnsi="Times New Roman" w:cs="Times New Roman"/>
          <w:sz w:val="28"/>
          <w:szCs w:val="28"/>
        </w:rPr>
        <w:t xml:space="preserve"> реалізація (свобода слова, друку, зборів, мітингів, демонстрацій і т. п.) забезпечується наданням громадянам та їх організаціям приміщень, вулиць та майданів, </w:t>
      </w:r>
      <w:proofErr w:type="gramStart"/>
      <w:r w:rsidRPr="009F6187">
        <w:rPr>
          <w:rFonts w:ascii="Times New Roman" w:hAnsi="Times New Roman" w:cs="Times New Roman"/>
          <w:sz w:val="28"/>
          <w:szCs w:val="28"/>
        </w:rPr>
        <w:t>широким</w:t>
      </w:r>
      <w:proofErr w:type="gramEnd"/>
      <w:r w:rsidRPr="009F6187">
        <w:rPr>
          <w:rFonts w:ascii="Times New Roman" w:hAnsi="Times New Roman" w:cs="Times New Roman"/>
          <w:sz w:val="28"/>
          <w:szCs w:val="28"/>
        </w:rPr>
        <w:t xml:space="preserve"> поширенням інформації, можливістю використ</w:t>
      </w:r>
      <w:r w:rsidR="00E96035">
        <w:rPr>
          <w:rFonts w:ascii="Times New Roman" w:hAnsi="Times New Roman" w:cs="Times New Roman"/>
          <w:sz w:val="28"/>
          <w:szCs w:val="28"/>
        </w:rPr>
        <w:t>ання преси, телебачення та раді</w:t>
      </w:r>
      <w:r w:rsidR="00E96035" w:rsidRPr="009F6187">
        <w:rPr>
          <w:rFonts w:ascii="Times New Roman" w:hAnsi="Times New Roman" w:cs="Times New Roman"/>
          <w:sz w:val="28"/>
          <w:szCs w:val="28"/>
          <w:lang w:val="uk-UA"/>
        </w:rPr>
        <w:t>.</w:t>
      </w:r>
    </w:p>
    <w:p w:rsidR="00681984" w:rsidRPr="009F6187" w:rsidRDefault="00681984" w:rsidP="00681984">
      <w:pPr>
        <w:spacing w:after="0" w:line="360" w:lineRule="auto"/>
        <w:ind w:firstLine="709"/>
        <w:jc w:val="both"/>
        <w:rPr>
          <w:rFonts w:ascii="Times New Roman" w:hAnsi="Times New Roman" w:cs="Times New Roman"/>
          <w:sz w:val="28"/>
          <w:szCs w:val="28"/>
        </w:rPr>
      </w:pPr>
      <w:r w:rsidRPr="009F6187">
        <w:rPr>
          <w:rFonts w:ascii="Times New Roman" w:hAnsi="Times New Roman" w:cs="Times New Roman"/>
          <w:sz w:val="28"/>
          <w:szCs w:val="28"/>
        </w:rPr>
        <w:t xml:space="preserve">Разом з тим, </w:t>
      </w:r>
      <w:proofErr w:type="gramStart"/>
      <w:r w:rsidRPr="009F6187">
        <w:rPr>
          <w:rFonts w:ascii="Times New Roman" w:hAnsi="Times New Roman" w:cs="Times New Roman"/>
          <w:sz w:val="28"/>
          <w:szCs w:val="28"/>
        </w:rPr>
        <w:t>вс</w:t>
      </w:r>
      <w:proofErr w:type="gramEnd"/>
      <w:r w:rsidRPr="009F6187">
        <w:rPr>
          <w:rFonts w:ascii="Times New Roman" w:hAnsi="Times New Roman" w:cs="Times New Roman"/>
          <w:sz w:val="28"/>
          <w:szCs w:val="28"/>
        </w:rPr>
        <w:t>і надані Конституцією України права повинні здійснюватися у межах закону, з дотриманням прав і свобод інших громадян. Однак конституційні права і свободи деякі об’єднання та окремі громадяни не завжди використовують в інтересах народу та зміцнення конституційного ладу з дотриманням законності та правопорядку</w:t>
      </w:r>
      <w:proofErr w:type="gramStart"/>
      <w:r w:rsidRPr="009F6187">
        <w:rPr>
          <w:rFonts w:ascii="Times New Roman" w:hAnsi="Times New Roman" w:cs="Times New Roman"/>
          <w:sz w:val="28"/>
          <w:szCs w:val="28"/>
        </w:rPr>
        <w:t>.</w:t>
      </w:r>
      <w:proofErr w:type="gramEnd"/>
      <w:r w:rsidRPr="009F6187">
        <w:rPr>
          <w:rFonts w:ascii="Times New Roman" w:hAnsi="Times New Roman" w:cs="Times New Roman"/>
          <w:sz w:val="28"/>
          <w:szCs w:val="28"/>
        </w:rPr>
        <w:t xml:space="preserve"> І</w:t>
      </w:r>
      <w:proofErr w:type="gramStart"/>
      <w:r w:rsidRPr="009F6187">
        <w:rPr>
          <w:rFonts w:ascii="Times New Roman" w:hAnsi="Times New Roman" w:cs="Times New Roman"/>
          <w:sz w:val="28"/>
          <w:szCs w:val="28"/>
        </w:rPr>
        <w:t>н</w:t>
      </w:r>
      <w:proofErr w:type="gramEnd"/>
      <w:r w:rsidRPr="009F6187">
        <w:rPr>
          <w:rFonts w:ascii="Times New Roman" w:hAnsi="Times New Roman" w:cs="Times New Roman"/>
          <w:sz w:val="28"/>
          <w:szCs w:val="28"/>
        </w:rPr>
        <w:t>коли грубо порушується порядок організації та проведення зборів, мітингів, демонстрацій, створюється атмосфера взаємної неповаги, дехто діє агресивно, чинить злісну непокору законним розпорядженням та вимогам працівників правоохоронних органів. Це призводить до застосування до порушників адміністративних засобі</w:t>
      </w:r>
      <w:proofErr w:type="gramStart"/>
      <w:r w:rsidRPr="009F6187">
        <w:rPr>
          <w:rFonts w:ascii="Times New Roman" w:hAnsi="Times New Roman" w:cs="Times New Roman"/>
          <w:sz w:val="28"/>
          <w:szCs w:val="28"/>
        </w:rPr>
        <w:t>в</w:t>
      </w:r>
      <w:proofErr w:type="gramEnd"/>
      <w:r w:rsidRPr="009F6187">
        <w:rPr>
          <w:rFonts w:ascii="Times New Roman" w:hAnsi="Times New Roman" w:cs="Times New Roman"/>
          <w:sz w:val="28"/>
          <w:szCs w:val="28"/>
        </w:rPr>
        <w:t xml:space="preserve"> впливу з метою запобігання та попередження</w:t>
      </w:r>
      <w:r w:rsidR="00E96035">
        <w:rPr>
          <w:rFonts w:ascii="Times New Roman" w:hAnsi="Times New Roman" w:cs="Times New Roman"/>
          <w:sz w:val="28"/>
          <w:szCs w:val="28"/>
        </w:rPr>
        <w:t xml:space="preserve"> посягань на громадську безпеку</w:t>
      </w:r>
      <w:r w:rsidR="00E96035" w:rsidRPr="009F6187">
        <w:rPr>
          <w:rFonts w:ascii="Times New Roman" w:hAnsi="Times New Roman" w:cs="Times New Roman"/>
          <w:sz w:val="28"/>
          <w:szCs w:val="28"/>
          <w:lang w:val="uk-UA"/>
        </w:rPr>
        <w:t>.</w:t>
      </w:r>
    </w:p>
    <w:p w:rsidR="00681984" w:rsidRPr="009F6187" w:rsidRDefault="00681984" w:rsidP="00681984">
      <w:pPr>
        <w:spacing w:after="0" w:line="360" w:lineRule="auto"/>
        <w:ind w:firstLine="709"/>
        <w:jc w:val="both"/>
        <w:rPr>
          <w:rFonts w:ascii="Times New Roman" w:hAnsi="Times New Roman" w:cs="Times New Roman"/>
          <w:sz w:val="28"/>
          <w:szCs w:val="28"/>
        </w:rPr>
      </w:pPr>
      <w:r w:rsidRPr="009F6187">
        <w:rPr>
          <w:rFonts w:ascii="Times New Roman" w:hAnsi="Times New Roman" w:cs="Times New Roman"/>
          <w:sz w:val="28"/>
          <w:szCs w:val="28"/>
        </w:rPr>
        <w:t>Громадська безпека як фундаментальна категорія в методології правознавства</w:t>
      </w:r>
      <w:r w:rsidR="001B59C3">
        <w:rPr>
          <w:rFonts w:ascii="Times New Roman" w:hAnsi="Times New Roman" w:cs="Times New Roman"/>
          <w:sz w:val="28"/>
          <w:szCs w:val="28"/>
        </w:rPr>
        <w:t>, як справедливо стверджують М.І. Панов та В.</w:t>
      </w:r>
      <w:r w:rsidRPr="009F6187">
        <w:rPr>
          <w:rFonts w:ascii="Times New Roman" w:hAnsi="Times New Roman" w:cs="Times New Roman"/>
          <w:sz w:val="28"/>
          <w:szCs w:val="28"/>
        </w:rPr>
        <w:t>П. Тихий, має багатозначність, багатоаспектність, є гранично широка за обсягом та глибока за змістом категорія. Безпеку розглядають як стан, коли кому чому – небудь нічого не загрожу</w:t>
      </w:r>
      <w:proofErr w:type="gramStart"/>
      <w:r w:rsidRPr="009F6187">
        <w:rPr>
          <w:rFonts w:ascii="Times New Roman" w:hAnsi="Times New Roman" w:cs="Times New Roman"/>
          <w:sz w:val="28"/>
          <w:szCs w:val="28"/>
        </w:rPr>
        <w:t>є,</w:t>
      </w:r>
      <w:proofErr w:type="gramEnd"/>
      <w:r w:rsidRPr="009F6187">
        <w:rPr>
          <w:rFonts w:ascii="Times New Roman" w:hAnsi="Times New Roman" w:cs="Times New Roman"/>
          <w:sz w:val="28"/>
          <w:szCs w:val="28"/>
        </w:rPr>
        <w:t xml:space="preserve"> безпечність, техніка безпеки – технічні умови й засоби, які усувають небезпеку, запобігають небезпеці. </w:t>
      </w:r>
      <w:proofErr w:type="gramStart"/>
      <w:r w:rsidRPr="009F6187">
        <w:rPr>
          <w:rFonts w:ascii="Times New Roman" w:hAnsi="Times New Roman" w:cs="Times New Roman"/>
          <w:sz w:val="28"/>
          <w:szCs w:val="28"/>
        </w:rPr>
        <w:t>Досл</w:t>
      </w:r>
      <w:proofErr w:type="gramEnd"/>
      <w:r w:rsidRPr="009F6187">
        <w:rPr>
          <w:rFonts w:ascii="Times New Roman" w:hAnsi="Times New Roman" w:cs="Times New Roman"/>
          <w:sz w:val="28"/>
          <w:szCs w:val="28"/>
        </w:rPr>
        <w:t xml:space="preserve">ідники суті та специфіки </w:t>
      </w:r>
      <w:r w:rsidRPr="009F6187">
        <w:rPr>
          <w:rFonts w:ascii="Times New Roman" w:hAnsi="Times New Roman" w:cs="Times New Roman"/>
          <w:sz w:val="28"/>
          <w:szCs w:val="28"/>
        </w:rPr>
        <w:lastRenderedPageBreak/>
        <w:t>громадської безпеки в першу чергу акцентують увагу на соціальній значимості забезпечення нормальних умов життя, побуту та відпочинку людей, суспільного спокою, ефективної трудової діяльності, охорон</w:t>
      </w:r>
      <w:r w:rsidR="001B59C3">
        <w:rPr>
          <w:rFonts w:ascii="Times New Roman" w:hAnsi="Times New Roman" w:cs="Times New Roman"/>
          <w:sz w:val="28"/>
          <w:szCs w:val="28"/>
        </w:rPr>
        <w:t>и честі і гідності громадян. В.</w:t>
      </w:r>
      <w:r w:rsidRPr="009F6187">
        <w:rPr>
          <w:rFonts w:ascii="Times New Roman" w:hAnsi="Times New Roman" w:cs="Times New Roman"/>
          <w:sz w:val="28"/>
          <w:szCs w:val="28"/>
        </w:rPr>
        <w:t xml:space="preserve">М. Черненков визначає громадську безпеку як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xml:space="preserve">сукупність суспільних відносин, обумовлених наявністю джерел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ідвищеної небезпеки</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xml:space="preserve">. </w:t>
      </w:r>
    </w:p>
    <w:p w:rsidR="00681984" w:rsidRPr="009F6187" w:rsidRDefault="00681984" w:rsidP="00BB254B">
      <w:pPr>
        <w:tabs>
          <w:tab w:val="left" w:pos="4678"/>
        </w:tabs>
        <w:spacing w:after="0" w:line="360" w:lineRule="auto"/>
        <w:ind w:firstLine="709"/>
        <w:jc w:val="both"/>
        <w:rPr>
          <w:rFonts w:ascii="Times New Roman" w:hAnsi="Times New Roman" w:cs="Times New Roman"/>
          <w:sz w:val="28"/>
          <w:szCs w:val="28"/>
        </w:rPr>
      </w:pPr>
      <w:proofErr w:type="gramStart"/>
      <w:r w:rsidRPr="009F6187">
        <w:rPr>
          <w:rFonts w:ascii="Times New Roman" w:hAnsi="Times New Roman" w:cs="Times New Roman"/>
          <w:sz w:val="28"/>
          <w:szCs w:val="28"/>
        </w:rPr>
        <w:t>В широкому розумінні громадська безпека – це сукупність встановлених та гарантованих Конституцію та законами України прав і свобод громадян, дотримання відповідних традицій та звичаїв, створення режиму суспільного спокою, ефективної трудової, громадської та державної діяльності, забезпечення нормальних умов життя і відпочинку люде</w:t>
      </w:r>
      <w:r w:rsidR="00E96035">
        <w:rPr>
          <w:rFonts w:ascii="Times New Roman" w:hAnsi="Times New Roman" w:cs="Times New Roman"/>
          <w:sz w:val="28"/>
          <w:szCs w:val="28"/>
        </w:rPr>
        <w:t>й, охорони їх честі та гідності</w:t>
      </w:r>
      <w:r w:rsidR="00E96035" w:rsidRPr="009F6187">
        <w:rPr>
          <w:rFonts w:ascii="Times New Roman" w:hAnsi="Times New Roman" w:cs="Times New Roman"/>
          <w:sz w:val="28"/>
          <w:szCs w:val="28"/>
          <w:lang w:val="uk-UA"/>
        </w:rPr>
        <w:t>.</w:t>
      </w:r>
      <w:proofErr w:type="gramEnd"/>
    </w:p>
    <w:p w:rsidR="00681984" w:rsidRPr="009F6187" w:rsidRDefault="00681984" w:rsidP="00681984">
      <w:pPr>
        <w:spacing w:after="0" w:line="360" w:lineRule="auto"/>
        <w:ind w:firstLine="709"/>
        <w:jc w:val="both"/>
        <w:rPr>
          <w:rFonts w:ascii="Times New Roman" w:hAnsi="Times New Roman" w:cs="Times New Roman"/>
          <w:sz w:val="28"/>
          <w:szCs w:val="28"/>
        </w:rPr>
      </w:pPr>
      <w:r w:rsidRPr="009F6187">
        <w:rPr>
          <w:rFonts w:ascii="Times New Roman" w:hAnsi="Times New Roman" w:cs="Times New Roman"/>
          <w:sz w:val="28"/>
          <w:szCs w:val="28"/>
        </w:rPr>
        <w:t xml:space="preserve">Характеризуючи громадську безпеку в широкому розумінні як </w:t>
      </w:r>
      <w:proofErr w:type="gramStart"/>
      <w:r w:rsidRPr="009F6187">
        <w:rPr>
          <w:rFonts w:ascii="Times New Roman" w:hAnsi="Times New Roman" w:cs="Times New Roman"/>
          <w:sz w:val="28"/>
          <w:szCs w:val="28"/>
        </w:rPr>
        <w:t>соц</w:t>
      </w:r>
      <w:proofErr w:type="gramEnd"/>
      <w:r w:rsidRPr="009F6187">
        <w:rPr>
          <w:rFonts w:ascii="Times New Roman" w:hAnsi="Times New Roman" w:cs="Times New Roman"/>
          <w:sz w:val="28"/>
          <w:szCs w:val="28"/>
        </w:rPr>
        <w:t>іально – правову категорію, слід підкреслити, що вона охоплює такі види реально існуючих відносин: що виникають і складаються в процесі забезпечення суспільної злагоди, спрямовані на попередження і негайне припинення дій (діянь), які можуть призвести до порушення нормальних умов життя населення, стати перепоною корисній трудовій ді</w:t>
      </w:r>
      <w:proofErr w:type="gramStart"/>
      <w:r w:rsidRPr="009F6187">
        <w:rPr>
          <w:rFonts w:ascii="Times New Roman" w:hAnsi="Times New Roman" w:cs="Times New Roman"/>
          <w:sz w:val="28"/>
          <w:szCs w:val="28"/>
        </w:rPr>
        <w:t>яльності людей, їх колективів, державних органів, організованому проведенню масових заходів; що виникають і спрямовані проти громадського порядку і безпеки та викликають застосування заходів адміністративного припинення протиправної поведінки; у галузі фінансово – бюджетної дисципліни та торговельної діяльності; що посягають на встановлений порядок управління;</w:t>
      </w:r>
      <w:proofErr w:type="gramEnd"/>
      <w:r w:rsidRPr="009F6187">
        <w:rPr>
          <w:rFonts w:ascii="Times New Roman" w:hAnsi="Times New Roman" w:cs="Times New Roman"/>
          <w:sz w:val="28"/>
          <w:szCs w:val="28"/>
        </w:rPr>
        <w:t xml:space="preserve"> що посягають на власність; у галузі охорони природи, використання природних ресурсів, охорони </w:t>
      </w:r>
      <w:proofErr w:type="gramStart"/>
      <w:r w:rsidRPr="009F6187">
        <w:rPr>
          <w:rFonts w:ascii="Times New Roman" w:hAnsi="Times New Roman" w:cs="Times New Roman"/>
          <w:sz w:val="28"/>
          <w:szCs w:val="28"/>
        </w:rPr>
        <w:t>пам’яток</w:t>
      </w:r>
      <w:proofErr w:type="gramEnd"/>
      <w:r w:rsidRPr="009F6187">
        <w:rPr>
          <w:rFonts w:ascii="Times New Roman" w:hAnsi="Times New Roman" w:cs="Times New Roman"/>
          <w:sz w:val="28"/>
          <w:szCs w:val="28"/>
        </w:rPr>
        <w:t xml:space="preserve"> історії та культури; у промисловості, будівництві та у сфері використання паливно – енергетичних ресурсів; у сільському господарстві, ветеринарній санітарії; на транспорті, в галузі шляхового господарства і зв’язку; в галузі житлових прав громадян, житлово – комунального господарства та благоустрою; в галузі громадського </w:t>
      </w:r>
      <w:r w:rsidRPr="009F6187">
        <w:rPr>
          <w:rFonts w:ascii="Times New Roman" w:hAnsi="Times New Roman" w:cs="Times New Roman"/>
          <w:sz w:val="28"/>
          <w:szCs w:val="28"/>
        </w:rPr>
        <w:lastRenderedPageBreak/>
        <w:t xml:space="preserve">харчування, сфері послуг і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 xml:space="preserve">ідприємницької діяльності; в галузі стандартизації, якості продукції, метрології та сертифікації. </w:t>
      </w:r>
    </w:p>
    <w:p w:rsidR="00681984" w:rsidRPr="009F6187" w:rsidRDefault="00431697" w:rsidP="006819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Вірно стверджує О.</w:t>
      </w:r>
      <w:r w:rsidR="00681984" w:rsidRPr="009F6187">
        <w:rPr>
          <w:rFonts w:ascii="Times New Roman" w:hAnsi="Times New Roman" w:cs="Times New Roman"/>
          <w:sz w:val="28"/>
          <w:szCs w:val="28"/>
        </w:rPr>
        <w:t xml:space="preserve">М. Бандурка що </w:t>
      </w:r>
      <w:r w:rsidR="00A6607C" w:rsidRPr="009F6187">
        <w:rPr>
          <w:rFonts w:ascii="Times New Roman" w:hAnsi="Times New Roman" w:cs="Times New Roman"/>
          <w:sz w:val="28"/>
          <w:szCs w:val="28"/>
        </w:rPr>
        <w:t>«</w:t>
      </w:r>
      <w:r w:rsidR="00681984" w:rsidRPr="009F6187">
        <w:rPr>
          <w:rFonts w:ascii="Times New Roman" w:hAnsi="Times New Roman" w:cs="Times New Roman"/>
          <w:sz w:val="28"/>
          <w:szCs w:val="28"/>
        </w:rPr>
        <w:t xml:space="preserve">громадська безпека залежить від виконання спеціальних організаційних правил, встановлених державою з метою попередження тяжких наслідків, які можуть наступити в результаті дій стихійних сил природи або діяльності фізичних та юридичних осіб, пов’язаної з </w:t>
      </w:r>
      <w:proofErr w:type="gramStart"/>
      <w:r w:rsidR="00681984" w:rsidRPr="009F6187">
        <w:rPr>
          <w:rFonts w:ascii="Times New Roman" w:hAnsi="Times New Roman" w:cs="Times New Roman"/>
          <w:sz w:val="28"/>
          <w:szCs w:val="28"/>
        </w:rPr>
        <w:t>п</w:t>
      </w:r>
      <w:proofErr w:type="gramEnd"/>
      <w:r w:rsidR="00681984" w:rsidRPr="009F6187">
        <w:rPr>
          <w:rFonts w:ascii="Times New Roman" w:hAnsi="Times New Roman" w:cs="Times New Roman"/>
          <w:sz w:val="28"/>
          <w:szCs w:val="28"/>
        </w:rPr>
        <w:t>ідвищеною небезпекою для життя та здоров’я людей</w:t>
      </w:r>
      <w:r w:rsidR="00A6607C" w:rsidRPr="009F6187">
        <w:rPr>
          <w:rFonts w:ascii="Times New Roman" w:hAnsi="Times New Roman" w:cs="Times New Roman"/>
          <w:sz w:val="28"/>
          <w:szCs w:val="28"/>
        </w:rPr>
        <w:t>»</w:t>
      </w:r>
      <w:r w:rsidR="00681984" w:rsidRPr="009F6187">
        <w:rPr>
          <w:rFonts w:ascii="Times New Roman" w:hAnsi="Times New Roman" w:cs="Times New Roman"/>
          <w:sz w:val="28"/>
          <w:szCs w:val="28"/>
        </w:rPr>
        <w:t xml:space="preserve">. </w:t>
      </w:r>
    </w:p>
    <w:p w:rsidR="0064306A" w:rsidRDefault="00681984" w:rsidP="00681984">
      <w:pPr>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rPr>
        <w:t xml:space="preserve">Розгляд категорії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громадська безпека</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xml:space="preserve"> в широкому і вузькому розумінні має важливе теоретичне і практичне значення. В широкому розумінні громадську безпеку, як раніше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 xml:space="preserve">ідкреслювалося, за своїм змістом складають різноманітні відносини в економічному, соціально – культурному і адміністративному, (управлінському), політичному житті. За такого підходу громадська безпека – це комплекс правових, в тому числі і правоохоронних заходів, що забезпечують нормальне функціонування держави, суспільства, обстановку спокою для кожного громадянина. У вузькому розумінні громадська безпека розглядається як порядок вольових суспільних відносин, що виникають та стверджуються в процесі життєдіяльності громадян, їх спілкування в громадських місцях згідно з діючими приписами правових норм та правил і звичаїв цивілізованого суспільства. Тут </w:t>
      </w:r>
      <w:proofErr w:type="gramStart"/>
      <w:r w:rsidRPr="009F6187">
        <w:rPr>
          <w:rFonts w:ascii="Times New Roman" w:hAnsi="Times New Roman" w:cs="Times New Roman"/>
          <w:sz w:val="28"/>
          <w:szCs w:val="28"/>
        </w:rPr>
        <w:t>доц</w:t>
      </w:r>
      <w:proofErr w:type="gramEnd"/>
      <w:r w:rsidRPr="009F6187">
        <w:rPr>
          <w:rFonts w:ascii="Times New Roman" w:hAnsi="Times New Roman" w:cs="Times New Roman"/>
          <w:sz w:val="28"/>
          <w:szCs w:val="28"/>
        </w:rPr>
        <w:t xml:space="preserve">ільно говорити про громадську безпеку як комплекс правових та організаційних заходів, які б регулювали відносини, що торкаються громадської безпеки, та практичної діяльності державних органів, в тому числі правоохоронних, по їх забезпеченню. В організації охорони громадської безпеки важлива взаємодія органів внутрішніх справ з органами служби безпеки, прикордонними військами, митними органами, адміністраціями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 xml:space="preserve">ідприємств і установ, громадськими формуваннями, що включає в себе взаємну інформацію, планування, координацію проведення спільних заходів. </w:t>
      </w:r>
    </w:p>
    <w:p w:rsidR="00681984" w:rsidRPr="009F6187" w:rsidRDefault="00681984" w:rsidP="00681984">
      <w:pPr>
        <w:spacing w:after="0" w:line="360" w:lineRule="auto"/>
        <w:ind w:firstLine="709"/>
        <w:jc w:val="both"/>
        <w:rPr>
          <w:rFonts w:ascii="Times New Roman" w:hAnsi="Times New Roman" w:cs="Times New Roman"/>
          <w:sz w:val="28"/>
          <w:szCs w:val="28"/>
        </w:rPr>
      </w:pPr>
      <w:r w:rsidRPr="009F6187">
        <w:rPr>
          <w:rFonts w:ascii="Times New Roman" w:hAnsi="Times New Roman" w:cs="Times New Roman"/>
          <w:sz w:val="28"/>
          <w:szCs w:val="28"/>
        </w:rPr>
        <w:t>Громадська безпека ті</w:t>
      </w:r>
      <w:proofErr w:type="gramStart"/>
      <w:r w:rsidRPr="009F6187">
        <w:rPr>
          <w:rFonts w:ascii="Times New Roman" w:hAnsi="Times New Roman" w:cs="Times New Roman"/>
          <w:sz w:val="28"/>
          <w:szCs w:val="28"/>
        </w:rPr>
        <w:t>сно пов</w:t>
      </w:r>
      <w:proofErr w:type="gramEnd"/>
      <w:r w:rsidRPr="009F6187">
        <w:rPr>
          <w:rFonts w:ascii="Times New Roman" w:hAnsi="Times New Roman" w:cs="Times New Roman"/>
          <w:sz w:val="28"/>
          <w:szCs w:val="28"/>
        </w:rPr>
        <w:t>’язана з громадським порядком. Говорячи про спі</w:t>
      </w:r>
      <w:proofErr w:type="gramStart"/>
      <w:r w:rsidRPr="009F6187">
        <w:rPr>
          <w:rFonts w:ascii="Times New Roman" w:hAnsi="Times New Roman" w:cs="Times New Roman"/>
          <w:sz w:val="28"/>
          <w:szCs w:val="28"/>
        </w:rPr>
        <w:t>вв</w:t>
      </w:r>
      <w:proofErr w:type="gramEnd"/>
      <w:r w:rsidRPr="009F6187">
        <w:rPr>
          <w:rFonts w:ascii="Times New Roman" w:hAnsi="Times New Roman" w:cs="Times New Roman"/>
          <w:sz w:val="28"/>
          <w:szCs w:val="28"/>
        </w:rPr>
        <w:t xml:space="preserve">ідношення понять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громадська безпека</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xml:space="preserve"> і громадський порядок</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 xml:space="preserve">, на нашу думку, треба виходити з того, що громадський порядок є складовою </w:t>
      </w:r>
      <w:r w:rsidRPr="009F6187">
        <w:rPr>
          <w:rFonts w:ascii="Times New Roman" w:hAnsi="Times New Roman" w:cs="Times New Roman"/>
          <w:sz w:val="28"/>
          <w:szCs w:val="28"/>
        </w:rPr>
        <w:lastRenderedPageBreak/>
        <w:t xml:space="preserve">частиною категорії громадської безпеки, яка забезпечується на лише правовими нормами, а й іншими (наприклад, технічними, </w:t>
      </w:r>
      <w:r w:rsidR="0064306A">
        <w:rPr>
          <w:rFonts w:ascii="Times New Roman" w:hAnsi="Times New Roman" w:cs="Times New Roman"/>
          <w:sz w:val="28"/>
          <w:szCs w:val="28"/>
        </w:rPr>
        <w:t>технологічними, етичними та ін)</w:t>
      </w:r>
      <w:r w:rsidR="0085657C" w:rsidRPr="009F6187">
        <w:rPr>
          <w:rFonts w:ascii="Times New Roman" w:hAnsi="Times New Roman" w:cs="Times New Roman"/>
          <w:sz w:val="28"/>
          <w:szCs w:val="28"/>
          <w:lang w:val="uk-UA"/>
        </w:rPr>
        <w:t>.</w:t>
      </w:r>
    </w:p>
    <w:p w:rsidR="00681984" w:rsidRPr="00BB254B" w:rsidRDefault="00681984" w:rsidP="00681984">
      <w:pPr>
        <w:spacing w:after="0" w:line="360" w:lineRule="auto"/>
        <w:ind w:firstLine="709"/>
        <w:jc w:val="both"/>
        <w:rPr>
          <w:rFonts w:ascii="Times New Roman" w:hAnsi="Times New Roman" w:cs="Times New Roman"/>
          <w:sz w:val="28"/>
          <w:szCs w:val="28"/>
        </w:rPr>
      </w:pPr>
      <w:r w:rsidRPr="009F6187">
        <w:rPr>
          <w:rFonts w:ascii="Times New Roman" w:hAnsi="Times New Roman" w:cs="Times New Roman"/>
          <w:sz w:val="28"/>
          <w:szCs w:val="28"/>
        </w:rPr>
        <w:t xml:space="preserve">Разом з тим, тісний взаємозв’язок громадської безпеки і громадського порядку не дає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 xml:space="preserve">ідстав для їх повного ототожнення. Правоохоронні органи з метою забезпечення громадської безпеки мають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 xml:space="preserve">ідтримувати громадський порядок разом з адміністративно – правовою охороною власності, природи, благоустрою населених пунктів, встановленого порядку управління, в тісному зв’язку з громадськими об’єднаннями та структурами місцевого самоврядування. На це спрямований Указ Президента України </w:t>
      </w:r>
      <w:r w:rsidR="00A6607C" w:rsidRPr="009F6187">
        <w:rPr>
          <w:rFonts w:ascii="Times New Roman" w:hAnsi="Times New Roman" w:cs="Times New Roman"/>
          <w:sz w:val="28"/>
          <w:szCs w:val="28"/>
        </w:rPr>
        <w:t>«</w:t>
      </w:r>
      <w:r w:rsidRPr="009F6187">
        <w:rPr>
          <w:rFonts w:ascii="Times New Roman" w:hAnsi="Times New Roman" w:cs="Times New Roman"/>
          <w:sz w:val="28"/>
          <w:szCs w:val="28"/>
        </w:rPr>
        <w:t>Про додаткові заходи щодо поліпшення діяльності органів внутрішніх справ та громадських формувань з охорони громадського порядку</w:t>
      </w:r>
      <w:r w:rsidR="00A6607C" w:rsidRPr="009F6187">
        <w:rPr>
          <w:rFonts w:ascii="Times New Roman" w:hAnsi="Times New Roman" w:cs="Times New Roman"/>
          <w:sz w:val="28"/>
          <w:szCs w:val="28"/>
        </w:rPr>
        <w:t>»</w:t>
      </w:r>
      <w:r w:rsidR="00BB254B">
        <w:rPr>
          <w:rFonts w:ascii="Times New Roman" w:hAnsi="Times New Roman" w:cs="Times New Roman"/>
          <w:sz w:val="28"/>
          <w:szCs w:val="28"/>
        </w:rPr>
        <w:t xml:space="preserve"> від 16.06.1999 р.</w:t>
      </w:r>
    </w:p>
    <w:p w:rsidR="00681984" w:rsidRPr="009F6187" w:rsidRDefault="00681984" w:rsidP="00681984">
      <w:pPr>
        <w:spacing w:after="0" w:line="360" w:lineRule="auto"/>
        <w:ind w:firstLine="709"/>
        <w:jc w:val="both"/>
        <w:rPr>
          <w:rFonts w:ascii="Times New Roman" w:hAnsi="Times New Roman" w:cs="Times New Roman"/>
          <w:sz w:val="28"/>
          <w:szCs w:val="28"/>
        </w:rPr>
      </w:pPr>
      <w:r w:rsidRPr="009F6187">
        <w:rPr>
          <w:rFonts w:ascii="Times New Roman" w:hAnsi="Times New Roman" w:cs="Times New Roman"/>
          <w:sz w:val="28"/>
          <w:szCs w:val="28"/>
        </w:rPr>
        <w:t xml:space="preserve">Не дивлячись на те, що громадський порядок і громадська безпека  –  самостійні поняття, категорії, явища, </w:t>
      </w:r>
      <w:proofErr w:type="gramStart"/>
      <w:r w:rsidRPr="009F6187">
        <w:rPr>
          <w:rFonts w:ascii="Times New Roman" w:hAnsi="Times New Roman" w:cs="Times New Roman"/>
          <w:sz w:val="28"/>
          <w:szCs w:val="28"/>
        </w:rPr>
        <w:t>між</w:t>
      </w:r>
      <w:proofErr w:type="gramEnd"/>
      <w:r w:rsidRPr="009F6187">
        <w:rPr>
          <w:rFonts w:ascii="Times New Roman" w:hAnsi="Times New Roman" w:cs="Times New Roman"/>
          <w:sz w:val="28"/>
          <w:szCs w:val="28"/>
        </w:rPr>
        <w:t xml:space="preserve"> ними є тісний діалектичний взаємозв’язок. Так, недопущення масових безладь створює умови, які перешкоджають можливим порушенням правил дорожнього руху, протипожежних правил, створенню аварійних ситуацій на транспорті. У той же час неухильне виконання правил, які сприяют</w:t>
      </w:r>
      <w:r w:rsidR="001B59C3">
        <w:rPr>
          <w:rFonts w:ascii="Times New Roman" w:hAnsi="Times New Roman" w:cs="Times New Roman"/>
          <w:sz w:val="28"/>
          <w:szCs w:val="28"/>
        </w:rPr>
        <w:t xml:space="preserve">ь забезпеченню </w:t>
      </w:r>
      <w:r w:rsidR="001B59C3">
        <w:rPr>
          <w:rFonts w:ascii="Times New Roman" w:hAnsi="Times New Roman" w:cs="Times New Roman"/>
          <w:sz w:val="28"/>
          <w:szCs w:val="28"/>
          <w:lang w:val="uk-UA"/>
        </w:rPr>
        <w:t>гр</w:t>
      </w:r>
      <w:r w:rsidRPr="009F6187">
        <w:rPr>
          <w:rFonts w:ascii="Times New Roman" w:hAnsi="Times New Roman" w:cs="Times New Roman"/>
          <w:sz w:val="28"/>
          <w:szCs w:val="28"/>
        </w:rPr>
        <w:t>омадської безпеки, гарантує надійне за</w:t>
      </w:r>
      <w:r w:rsidR="001B59C3">
        <w:rPr>
          <w:rFonts w:ascii="Times New Roman" w:hAnsi="Times New Roman" w:cs="Times New Roman"/>
          <w:sz w:val="28"/>
          <w:szCs w:val="28"/>
        </w:rPr>
        <w:t>безпечення громадського порядку</w:t>
      </w:r>
      <w:r w:rsidRPr="009F6187">
        <w:rPr>
          <w:rFonts w:ascii="Times New Roman" w:hAnsi="Times New Roman" w:cs="Times New Roman"/>
          <w:sz w:val="28"/>
          <w:szCs w:val="28"/>
        </w:rPr>
        <w:t xml:space="preserve">. </w:t>
      </w:r>
    </w:p>
    <w:p w:rsidR="00681984" w:rsidRPr="009F6187" w:rsidRDefault="00681984" w:rsidP="00681984">
      <w:pPr>
        <w:spacing w:after="0" w:line="360" w:lineRule="auto"/>
        <w:ind w:firstLine="709"/>
        <w:jc w:val="both"/>
        <w:rPr>
          <w:rFonts w:ascii="Times New Roman" w:hAnsi="Times New Roman" w:cs="Times New Roman"/>
          <w:sz w:val="28"/>
          <w:szCs w:val="28"/>
        </w:rPr>
      </w:pPr>
      <w:r w:rsidRPr="009F6187">
        <w:rPr>
          <w:rFonts w:ascii="Times New Roman" w:hAnsi="Times New Roman" w:cs="Times New Roman"/>
          <w:sz w:val="28"/>
          <w:szCs w:val="28"/>
        </w:rPr>
        <w:t xml:space="preserve">Громадський порядок можна розглядати як обумовлену вимогами розвитку систему суспільних відносин, формування і розвиток яких сприяє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ідтримці суспільного і особистого спокою, узгодженості і ритмічності суспільного життя, забезпеченню у взаємному спілкуванні людей їх особистої та майнової недоторканності, честі і гідності, сприятливих умов для здійснення громадянами свобод, прав і обов’язків, для суспільно ко</w:t>
      </w:r>
      <w:r w:rsidR="0064306A">
        <w:rPr>
          <w:rFonts w:ascii="Times New Roman" w:hAnsi="Times New Roman" w:cs="Times New Roman"/>
          <w:sz w:val="28"/>
          <w:szCs w:val="28"/>
        </w:rPr>
        <w:t>рисної діяльності і відпочинку</w:t>
      </w:r>
      <w:r w:rsidR="0064306A" w:rsidRPr="009F6187">
        <w:rPr>
          <w:rFonts w:ascii="Times New Roman" w:hAnsi="Times New Roman" w:cs="Times New Roman"/>
          <w:sz w:val="28"/>
          <w:szCs w:val="28"/>
          <w:lang w:val="uk-UA"/>
        </w:rPr>
        <w:t>.</w:t>
      </w:r>
    </w:p>
    <w:p w:rsidR="0064306A" w:rsidRDefault="0064306A" w:rsidP="0068198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нашу думку, г</w:t>
      </w:r>
      <w:r w:rsidR="00681984" w:rsidRPr="009F6187">
        <w:rPr>
          <w:rFonts w:ascii="Times New Roman" w:hAnsi="Times New Roman" w:cs="Times New Roman"/>
          <w:sz w:val="28"/>
          <w:szCs w:val="28"/>
        </w:rPr>
        <w:t xml:space="preserve">ромадська безпека об’єднує ту групу суспільних відносин, яка пов’язана із запобіганням або усуненням загрози для життя і здоров’я людей та їх майна. Взаємозв’язок між громадською безпекою і громадським порядком </w:t>
      </w:r>
      <w:proofErr w:type="gramStart"/>
      <w:r w:rsidR="00681984" w:rsidRPr="009F6187">
        <w:rPr>
          <w:rFonts w:ascii="Times New Roman" w:hAnsi="Times New Roman" w:cs="Times New Roman"/>
          <w:sz w:val="28"/>
          <w:szCs w:val="28"/>
        </w:rPr>
        <w:t>проявляється</w:t>
      </w:r>
      <w:proofErr w:type="gramEnd"/>
      <w:r w:rsidR="00681984" w:rsidRPr="009F6187">
        <w:rPr>
          <w:rFonts w:ascii="Times New Roman" w:hAnsi="Times New Roman" w:cs="Times New Roman"/>
          <w:sz w:val="28"/>
          <w:szCs w:val="28"/>
        </w:rPr>
        <w:t xml:space="preserve"> не лише в зв’язку з тим, що в діяльності </w:t>
      </w:r>
      <w:r w:rsidR="00681984" w:rsidRPr="009F6187">
        <w:rPr>
          <w:rFonts w:ascii="Times New Roman" w:hAnsi="Times New Roman" w:cs="Times New Roman"/>
          <w:sz w:val="28"/>
          <w:szCs w:val="28"/>
        </w:rPr>
        <w:lastRenderedPageBreak/>
        <w:t>деяких органів держави співпадають завдання по охороні громадської безпеки та громадсь</w:t>
      </w:r>
      <w:r>
        <w:rPr>
          <w:rFonts w:ascii="Times New Roman" w:hAnsi="Times New Roman" w:cs="Times New Roman"/>
          <w:sz w:val="28"/>
          <w:szCs w:val="28"/>
        </w:rPr>
        <w:t xml:space="preserve">кого порядку. Наприклад, </w:t>
      </w:r>
      <w:r>
        <w:rPr>
          <w:rFonts w:ascii="Times New Roman" w:hAnsi="Times New Roman" w:cs="Times New Roman"/>
          <w:sz w:val="28"/>
          <w:szCs w:val="28"/>
          <w:lang w:val="uk-UA"/>
        </w:rPr>
        <w:t>поліція</w:t>
      </w:r>
      <w:r w:rsidR="00681984" w:rsidRPr="009F6187">
        <w:rPr>
          <w:rFonts w:ascii="Times New Roman" w:hAnsi="Times New Roman" w:cs="Times New Roman"/>
          <w:sz w:val="28"/>
          <w:szCs w:val="28"/>
        </w:rPr>
        <w:t xml:space="preserve">, виконуючи правоохоронні функції, вирішує завдання по охороні як громадського порядку, так і громадської безпеки, забезпечує як </w:t>
      </w:r>
      <w:proofErr w:type="gramStart"/>
      <w:r w:rsidR="00681984" w:rsidRPr="009F6187">
        <w:rPr>
          <w:rFonts w:ascii="Times New Roman" w:hAnsi="Times New Roman" w:cs="Times New Roman"/>
          <w:sz w:val="28"/>
          <w:szCs w:val="28"/>
        </w:rPr>
        <w:t>п</w:t>
      </w:r>
      <w:proofErr w:type="gramEnd"/>
      <w:r w:rsidR="00681984" w:rsidRPr="009F6187">
        <w:rPr>
          <w:rFonts w:ascii="Times New Roman" w:hAnsi="Times New Roman" w:cs="Times New Roman"/>
          <w:sz w:val="28"/>
          <w:szCs w:val="28"/>
        </w:rPr>
        <w:t xml:space="preserve">ідтримку громадського і особистого спокою людей, так і безпечні умови для їх життя, здоров’я та майна. </w:t>
      </w:r>
    </w:p>
    <w:p w:rsidR="00681984" w:rsidRPr="00E71CA4" w:rsidRDefault="00681984" w:rsidP="00681984">
      <w:pPr>
        <w:spacing w:after="0" w:line="360" w:lineRule="auto"/>
        <w:ind w:firstLine="709"/>
        <w:jc w:val="both"/>
        <w:rPr>
          <w:rFonts w:ascii="Times New Roman" w:hAnsi="Times New Roman" w:cs="Times New Roman"/>
          <w:sz w:val="28"/>
          <w:szCs w:val="28"/>
          <w:lang w:val="uk-UA"/>
        </w:rPr>
      </w:pPr>
      <w:r w:rsidRPr="0064306A">
        <w:rPr>
          <w:rFonts w:ascii="Times New Roman" w:hAnsi="Times New Roman" w:cs="Times New Roman"/>
          <w:sz w:val="28"/>
          <w:szCs w:val="28"/>
          <w:lang w:val="uk-UA"/>
        </w:rPr>
        <w:t xml:space="preserve">Таким чином, забезпечення громадської безпеки є необхідною умовою підтримання громадського порядку, а зміцнення громадського порядку має важливе значення для забезпечення громадської безпеки. </w:t>
      </w:r>
      <w:r w:rsidRPr="00E71CA4">
        <w:rPr>
          <w:rFonts w:ascii="Times New Roman" w:hAnsi="Times New Roman" w:cs="Times New Roman"/>
          <w:sz w:val="28"/>
          <w:szCs w:val="28"/>
          <w:lang w:val="uk-UA"/>
        </w:rPr>
        <w:t xml:space="preserve">При організації руху транспорту, виконанні заходів з пожежної безпеки і т.п. органами внутрішніх справ існує глибокий внутрішній взаємозв’язок, в результаті якого забезпечення безпеки є однією з важливих і необхідних умов підтримки громадського порядку. Забезпечення ж дотримання визначених правил поведінки людей при організації і проведенні масових заходів (демонстрацій, пікетування, святкових гулянь, спортивних змагань і т. ін.) спрямоване не лише на підтримку громадського порядку, але й має за мету недопущення небезпеки для життя і здоров’я людей або їх майна. </w:t>
      </w:r>
    </w:p>
    <w:p w:rsidR="0064306A" w:rsidRDefault="00681984" w:rsidP="00681984">
      <w:pPr>
        <w:spacing w:after="0" w:line="360" w:lineRule="auto"/>
        <w:ind w:firstLine="709"/>
        <w:jc w:val="both"/>
        <w:rPr>
          <w:rFonts w:ascii="Times New Roman" w:hAnsi="Times New Roman" w:cs="Times New Roman"/>
          <w:sz w:val="28"/>
          <w:szCs w:val="28"/>
          <w:lang w:val="uk-UA"/>
        </w:rPr>
      </w:pPr>
      <w:r w:rsidRPr="00E71CA4">
        <w:rPr>
          <w:rFonts w:ascii="Times New Roman" w:hAnsi="Times New Roman" w:cs="Times New Roman"/>
          <w:sz w:val="28"/>
          <w:szCs w:val="28"/>
          <w:lang w:val="uk-UA"/>
        </w:rPr>
        <w:t xml:space="preserve">Зміцнення громадської безпеки і громадського порядку сприяє успішному вирішенню завдань в сфері державної безпеки з точки зору забезпечення внутрішніх відносин як у звичайних умовах, так і при надзвичайних обставинах, що потребують особливо високої організованості, дисципліни. Дезорганізація громадської безпеки і громадського порядку у випадках, коли вона зачіпає громадський спокій значних груп людей, населення великих регіонів або держави в цілому, може створити загрозу безпеці держави, тобто національній безпеці. </w:t>
      </w:r>
      <w:r w:rsidRPr="009F6187">
        <w:rPr>
          <w:rFonts w:ascii="Times New Roman" w:hAnsi="Times New Roman" w:cs="Times New Roman"/>
          <w:sz w:val="28"/>
          <w:szCs w:val="28"/>
        </w:rPr>
        <w:t xml:space="preserve">В цьому аспекті значний інтерес представляють ті суспільні відносини, які складають громадську безпеку, визначення суті цього питання.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 xml:space="preserve">ідтримуємо Е. Лисицина, який вважає, що всі дії державного керівництва щодо управління державою, впливаючи на стан захищеності життєво важливих інтересів громадянина, суспільства, країни як об’єктів національної безпеки, і створюють, зрештою, </w:t>
      </w:r>
      <w:r w:rsidRPr="009F6187">
        <w:rPr>
          <w:rFonts w:ascii="Times New Roman" w:hAnsi="Times New Roman" w:cs="Times New Roman"/>
          <w:sz w:val="28"/>
          <w:szCs w:val="28"/>
        </w:rPr>
        <w:lastRenderedPageBreak/>
        <w:t xml:space="preserve">інтегровану сумарну картину цього стану. Державна політика національної безпеки включає в себе </w:t>
      </w:r>
      <w:proofErr w:type="gramStart"/>
      <w:r w:rsidRPr="009F6187">
        <w:rPr>
          <w:rFonts w:ascii="Times New Roman" w:hAnsi="Times New Roman" w:cs="Times New Roman"/>
          <w:sz w:val="28"/>
          <w:szCs w:val="28"/>
        </w:rPr>
        <w:t>вс</w:t>
      </w:r>
      <w:proofErr w:type="gramEnd"/>
      <w:r w:rsidRPr="009F6187">
        <w:rPr>
          <w:rFonts w:ascii="Times New Roman" w:hAnsi="Times New Roman" w:cs="Times New Roman"/>
          <w:sz w:val="28"/>
          <w:szCs w:val="28"/>
        </w:rPr>
        <w:t>і компоненти й аспекти внутрішньої та зовнішньої активності держави</w:t>
      </w:r>
      <w:r w:rsidR="0064306A" w:rsidRPr="009F6187">
        <w:rPr>
          <w:rFonts w:ascii="Times New Roman" w:hAnsi="Times New Roman" w:cs="Times New Roman"/>
          <w:sz w:val="28"/>
          <w:szCs w:val="28"/>
          <w:lang w:val="uk-UA"/>
        </w:rPr>
        <w:t>.</w:t>
      </w:r>
    </w:p>
    <w:p w:rsidR="00681984" w:rsidRPr="009F6187" w:rsidRDefault="00681984" w:rsidP="00681984">
      <w:pPr>
        <w:spacing w:after="0" w:line="360" w:lineRule="auto"/>
        <w:ind w:firstLine="709"/>
        <w:jc w:val="both"/>
        <w:rPr>
          <w:rFonts w:ascii="Times New Roman" w:hAnsi="Times New Roman" w:cs="Times New Roman"/>
          <w:sz w:val="28"/>
          <w:szCs w:val="28"/>
        </w:rPr>
      </w:pPr>
      <w:r w:rsidRPr="009F6187">
        <w:rPr>
          <w:rFonts w:ascii="Times New Roman" w:hAnsi="Times New Roman" w:cs="Times New Roman"/>
          <w:sz w:val="28"/>
          <w:szCs w:val="28"/>
        </w:rPr>
        <w:t>Як бачимо, громадська безпека знаходиться в тісному зв’язку з громадським порядком. Деякі вчені громадську безпеку розглядають як складову частину громадського порядку</w:t>
      </w:r>
      <w:proofErr w:type="gramStart"/>
      <w:r w:rsidRPr="009F6187">
        <w:rPr>
          <w:rFonts w:ascii="Times New Roman" w:hAnsi="Times New Roman" w:cs="Times New Roman"/>
          <w:sz w:val="28"/>
          <w:szCs w:val="28"/>
        </w:rPr>
        <w:t>.</w:t>
      </w:r>
      <w:proofErr w:type="gramEnd"/>
      <w:r w:rsidRPr="009F6187">
        <w:rPr>
          <w:rFonts w:ascii="Times New Roman" w:hAnsi="Times New Roman" w:cs="Times New Roman"/>
          <w:sz w:val="28"/>
          <w:szCs w:val="28"/>
        </w:rPr>
        <w:t xml:space="preserve"> І</w:t>
      </w:r>
      <w:proofErr w:type="gramStart"/>
      <w:r w:rsidRPr="009F6187">
        <w:rPr>
          <w:rFonts w:ascii="Times New Roman" w:hAnsi="Times New Roman" w:cs="Times New Roman"/>
          <w:sz w:val="28"/>
          <w:szCs w:val="28"/>
        </w:rPr>
        <w:t>н</w:t>
      </w:r>
      <w:proofErr w:type="gramEnd"/>
      <w:r w:rsidRPr="009F6187">
        <w:rPr>
          <w:rFonts w:ascii="Times New Roman" w:hAnsi="Times New Roman" w:cs="Times New Roman"/>
          <w:sz w:val="28"/>
          <w:szCs w:val="28"/>
        </w:rPr>
        <w:t xml:space="preserve">ші – навпаки. Є й такі, які вважають взагалі неможливим чітко розмежувати ці поняття. Ми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 xml:space="preserve">ідтримуємо думку тих, хто розглядає ці категорії як взаємопов’язані, однак не тотожні, а такі, що мають певні притаманні їм особливості. Їх взаємозв’язок обумовлює можливість, а часто необхідність суміщення в діяльності правоохоронних і адміністративно – юрисдикційних органів завдань по їх забезпеченню і охороні. Разом з тим вони залишаються самостійними категоріями. Громадська безпека як </w:t>
      </w:r>
      <w:proofErr w:type="gramStart"/>
      <w:r w:rsidRPr="009F6187">
        <w:rPr>
          <w:rFonts w:ascii="Times New Roman" w:hAnsi="Times New Roman" w:cs="Times New Roman"/>
          <w:sz w:val="28"/>
          <w:szCs w:val="28"/>
        </w:rPr>
        <w:t>соц</w:t>
      </w:r>
      <w:proofErr w:type="gramEnd"/>
      <w:r w:rsidRPr="009F6187">
        <w:rPr>
          <w:rFonts w:ascii="Times New Roman" w:hAnsi="Times New Roman" w:cs="Times New Roman"/>
          <w:sz w:val="28"/>
          <w:szCs w:val="28"/>
        </w:rPr>
        <w:t xml:space="preserve">іально – правова категорія пов’язана з рядом інших – національна безпека, громадський порядок, охорона власності, благоустрій, дисципліна, здоров’я людей та інші. У цьому разі вона складає сукупність відносин як соціальний інститут. </w:t>
      </w:r>
    </w:p>
    <w:p w:rsidR="00681984" w:rsidRPr="009F6187" w:rsidRDefault="00681984" w:rsidP="00681984">
      <w:pPr>
        <w:spacing w:after="0" w:line="360" w:lineRule="auto"/>
        <w:ind w:firstLine="709"/>
        <w:jc w:val="both"/>
        <w:rPr>
          <w:rFonts w:ascii="Times New Roman" w:hAnsi="Times New Roman" w:cs="Times New Roman"/>
          <w:sz w:val="28"/>
          <w:szCs w:val="28"/>
        </w:rPr>
      </w:pPr>
      <w:r w:rsidRPr="009F6187">
        <w:rPr>
          <w:rFonts w:ascii="Times New Roman" w:hAnsi="Times New Roman" w:cs="Times New Roman"/>
          <w:sz w:val="28"/>
          <w:szCs w:val="28"/>
        </w:rPr>
        <w:t xml:space="preserve">Як правовий інститут громадська безпека представляє собою не лише сукупність взаємопов’язаних юридичних норм однієї галузі права (адміністративного, наприклад), а сукупність взаємопов’язаних юридичних приписів </w:t>
      </w:r>
      <w:proofErr w:type="gramStart"/>
      <w:r w:rsidRPr="009F6187">
        <w:rPr>
          <w:rFonts w:ascii="Times New Roman" w:hAnsi="Times New Roman" w:cs="Times New Roman"/>
          <w:sz w:val="28"/>
          <w:szCs w:val="28"/>
        </w:rPr>
        <w:t>р</w:t>
      </w:r>
      <w:proofErr w:type="gramEnd"/>
      <w:r w:rsidRPr="009F6187">
        <w:rPr>
          <w:rFonts w:ascii="Times New Roman" w:hAnsi="Times New Roman" w:cs="Times New Roman"/>
          <w:sz w:val="28"/>
          <w:szCs w:val="28"/>
        </w:rPr>
        <w:t xml:space="preserve">ізних галузей права, що регулюють відносно самостійну групу суспільних відносин, яка об’єктивно склалася. В цьому плані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 xml:space="preserve">ід інститутами (соціально – правовими) може розглядатися і громадський порядок, охорона власності, охорона здоров’я людей тощо. У вузькому розумінні громадська безпека пов’язується з тією частиною відносин, що складаються </w:t>
      </w:r>
      <w:proofErr w:type="gramStart"/>
      <w:r w:rsidRPr="009F6187">
        <w:rPr>
          <w:rFonts w:ascii="Times New Roman" w:hAnsi="Times New Roman" w:cs="Times New Roman"/>
          <w:sz w:val="28"/>
          <w:szCs w:val="28"/>
        </w:rPr>
        <w:t>в</w:t>
      </w:r>
      <w:proofErr w:type="gramEnd"/>
      <w:r w:rsidRPr="009F6187">
        <w:rPr>
          <w:rFonts w:ascii="Times New Roman" w:hAnsi="Times New Roman" w:cs="Times New Roman"/>
          <w:sz w:val="28"/>
          <w:szCs w:val="28"/>
        </w:rPr>
        <w:t xml:space="preserve"> </w:t>
      </w:r>
      <w:proofErr w:type="gramStart"/>
      <w:r w:rsidRPr="009F6187">
        <w:rPr>
          <w:rFonts w:ascii="Times New Roman" w:hAnsi="Times New Roman" w:cs="Times New Roman"/>
          <w:sz w:val="28"/>
          <w:szCs w:val="28"/>
        </w:rPr>
        <w:t>сфер</w:t>
      </w:r>
      <w:proofErr w:type="gramEnd"/>
      <w:r w:rsidRPr="009F6187">
        <w:rPr>
          <w:rFonts w:ascii="Times New Roman" w:hAnsi="Times New Roman" w:cs="Times New Roman"/>
          <w:sz w:val="28"/>
          <w:szCs w:val="28"/>
        </w:rPr>
        <w:t xml:space="preserve">і адміністративно – політичної діяльності, побуту. </w:t>
      </w:r>
      <w:proofErr w:type="gramStart"/>
      <w:r w:rsidRPr="009F6187">
        <w:rPr>
          <w:rFonts w:ascii="Times New Roman" w:hAnsi="Times New Roman" w:cs="Times New Roman"/>
          <w:sz w:val="28"/>
          <w:szCs w:val="28"/>
        </w:rPr>
        <w:t xml:space="preserve">В такій якості про громадську безпеку ведеться мова в ряді законів та інших нормативно – правових актів, якими визначаються завдання, форми і методи діяльності державних органів, в тому числі правоохоронних, а також органів місцевого самоврядування, недержавних структур. </w:t>
      </w:r>
      <w:proofErr w:type="gramEnd"/>
    </w:p>
    <w:p w:rsidR="0064306A" w:rsidRPr="0064306A" w:rsidRDefault="00681984" w:rsidP="00681984">
      <w:pPr>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rPr>
        <w:lastRenderedPageBreak/>
        <w:t xml:space="preserve">Відповідно, громадську безпеку у вузькому значенні характеризує не вся система відносин, а лише та, на основі якої забезпечується злагодженість процесів громадянського життя в окремих екстремальних, </w:t>
      </w:r>
      <w:proofErr w:type="gramStart"/>
      <w:r w:rsidRPr="009F6187">
        <w:rPr>
          <w:rFonts w:ascii="Times New Roman" w:hAnsi="Times New Roman" w:cs="Times New Roman"/>
          <w:sz w:val="28"/>
          <w:szCs w:val="28"/>
        </w:rPr>
        <w:t>а інод</w:t>
      </w:r>
      <w:proofErr w:type="gramEnd"/>
      <w:r w:rsidRPr="009F6187">
        <w:rPr>
          <w:rFonts w:ascii="Times New Roman" w:hAnsi="Times New Roman" w:cs="Times New Roman"/>
          <w:sz w:val="28"/>
          <w:szCs w:val="28"/>
        </w:rPr>
        <w:t xml:space="preserve">і загальних ситуаціях, колективної безпеки, особистої недоторканості громадян, їх честі, </w:t>
      </w:r>
      <w:r w:rsidR="0064306A">
        <w:rPr>
          <w:rFonts w:ascii="Times New Roman" w:hAnsi="Times New Roman" w:cs="Times New Roman"/>
          <w:sz w:val="28"/>
          <w:szCs w:val="28"/>
        </w:rPr>
        <w:t>гідності</w:t>
      </w:r>
      <w:r w:rsidR="0064306A">
        <w:rPr>
          <w:rFonts w:ascii="Times New Roman" w:hAnsi="Times New Roman" w:cs="Times New Roman"/>
          <w:sz w:val="28"/>
          <w:szCs w:val="28"/>
          <w:lang w:val="uk-UA"/>
        </w:rPr>
        <w:t>.</w:t>
      </w:r>
    </w:p>
    <w:p w:rsidR="00681984" w:rsidRPr="009F6187" w:rsidRDefault="00681984" w:rsidP="00681984">
      <w:pPr>
        <w:spacing w:after="0" w:line="360" w:lineRule="auto"/>
        <w:ind w:firstLine="709"/>
        <w:jc w:val="both"/>
        <w:rPr>
          <w:rFonts w:ascii="Times New Roman" w:hAnsi="Times New Roman" w:cs="Times New Roman"/>
          <w:sz w:val="28"/>
          <w:szCs w:val="28"/>
        </w:rPr>
      </w:pPr>
      <w:r w:rsidRPr="00E71CA4">
        <w:rPr>
          <w:rFonts w:ascii="Times New Roman" w:hAnsi="Times New Roman" w:cs="Times New Roman"/>
          <w:sz w:val="28"/>
          <w:szCs w:val="28"/>
          <w:lang w:val="uk-UA"/>
        </w:rPr>
        <w:t xml:space="preserve">Забезпечення громадської безпеки пов’язане з наявністю комплексу правових норм, що створюють базу для її підтримки. Ці норми регулюють у сфері державної діяльності всю сукупність зовнішніх і внутрішньо організаційних взаємозв’язків. </w:t>
      </w:r>
      <w:r w:rsidRPr="009F6187">
        <w:rPr>
          <w:rFonts w:ascii="Times New Roman" w:hAnsi="Times New Roman" w:cs="Times New Roman"/>
          <w:sz w:val="28"/>
          <w:szCs w:val="28"/>
        </w:rPr>
        <w:t>В зовнішній сфері вони встановлюють правові вимоги до поведінки людей та ї</w:t>
      </w:r>
      <w:proofErr w:type="gramStart"/>
      <w:r w:rsidRPr="009F6187">
        <w:rPr>
          <w:rFonts w:ascii="Times New Roman" w:hAnsi="Times New Roman" w:cs="Times New Roman"/>
          <w:sz w:val="28"/>
          <w:szCs w:val="28"/>
        </w:rPr>
        <w:t>х</w:t>
      </w:r>
      <w:proofErr w:type="gramEnd"/>
      <w:r w:rsidRPr="009F6187">
        <w:rPr>
          <w:rFonts w:ascii="Times New Roman" w:hAnsi="Times New Roman" w:cs="Times New Roman"/>
          <w:sz w:val="28"/>
          <w:szCs w:val="28"/>
        </w:rPr>
        <w:t xml:space="preserve"> відповідальність за невиконання встановлених правил. У внутрішньо організаційних відносинах ними встановлюються завдання і визначається компетенція відповідних органів і організацій, їх структурних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ідрозділів, посадових осіб, форми і методи їх діяльності.</w:t>
      </w:r>
    </w:p>
    <w:p w:rsidR="00236F8B" w:rsidRPr="00B039D0" w:rsidRDefault="00681984" w:rsidP="00B039D0">
      <w:pPr>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rPr>
        <w:t xml:space="preserve">Сьогодні, на жаль, чинне законодавство </w:t>
      </w:r>
      <w:proofErr w:type="gramStart"/>
      <w:r w:rsidRPr="009F6187">
        <w:rPr>
          <w:rFonts w:ascii="Times New Roman" w:hAnsi="Times New Roman" w:cs="Times New Roman"/>
          <w:sz w:val="28"/>
          <w:szCs w:val="28"/>
        </w:rPr>
        <w:t>містить</w:t>
      </w:r>
      <w:proofErr w:type="gramEnd"/>
      <w:r w:rsidRPr="009F6187">
        <w:rPr>
          <w:rFonts w:ascii="Times New Roman" w:hAnsi="Times New Roman" w:cs="Times New Roman"/>
          <w:sz w:val="28"/>
          <w:szCs w:val="28"/>
        </w:rPr>
        <w:t xml:space="preserve"> чимало неузгоджених норм, а деякі проблеми залишаються за межами правового регулювання. Адміністративно – правові приписи за своїм змістом складають найбільш широкий комплекс правових вимог щодо громадської безпеки, побудованих на єдиних принципах і направлених на розвиток системи відносин </w:t>
      </w:r>
      <w:proofErr w:type="gramStart"/>
      <w:r w:rsidRPr="009F6187">
        <w:rPr>
          <w:rFonts w:ascii="Times New Roman" w:hAnsi="Times New Roman" w:cs="Times New Roman"/>
          <w:sz w:val="28"/>
          <w:szCs w:val="28"/>
        </w:rPr>
        <w:t>між</w:t>
      </w:r>
      <w:proofErr w:type="gramEnd"/>
      <w:r w:rsidRPr="009F6187">
        <w:rPr>
          <w:rFonts w:ascii="Times New Roman" w:hAnsi="Times New Roman" w:cs="Times New Roman"/>
          <w:sz w:val="28"/>
          <w:szCs w:val="28"/>
        </w:rPr>
        <w:t xml:space="preserve"> людьми та їх охорону. Охорона громадської безпеки базується також на правовому вихованні громадян, роз’ясненні їм чинного законодавства, їх прав та обов’язків, формуванні </w:t>
      </w:r>
      <w:proofErr w:type="gramStart"/>
      <w:r w:rsidRPr="009F6187">
        <w:rPr>
          <w:rFonts w:ascii="Times New Roman" w:hAnsi="Times New Roman" w:cs="Times New Roman"/>
          <w:sz w:val="28"/>
          <w:szCs w:val="28"/>
        </w:rPr>
        <w:t>св</w:t>
      </w:r>
      <w:proofErr w:type="gramEnd"/>
      <w:r w:rsidRPr="009F6187">
        <w:rPr>
          <w:rFonts w:ascii="Times New Roman" w:hAnsi="Times New Roman" w:cs="Times New Roman"/>
          <w:sz w:val="28"/>
          <w:szCs w:val="28"/>
        </w:rPr>
        <w:t xml:space="preserve">ідомого та добросовісного ставлення до законів, підвищенні правової культури. Поряд з цим в формуванні стабільної громадської безпеки важливе місце займає організаційна діяльність державних органів, в тому числі правоохоронних, що спрямована на припинення правопорушень, виявлення правопорушень та встановлення осіб, що їх </w:t>
      </w:r>
      <w:proofErr w:type="gramStart"/>
      <w:r w:rsidRPr="009F6187">
        <w:rPr>
          <w:rFonts w:ascii="Times New Roman" w:hAnsi="Times New Roman" w:cs="Times New Roman"/>
          <w:sz w:val="28"/>
          <w:szCs w:val="28"/>
        </w:rPr>
        <w:t>скоїли</w:t>
      </w:r>
      <w:proofErr w:type="gramEnd"/>
      <w:r w:rsidRPr="009F6187">
        <w:rPr>
          <w:rFonts w:ascii="Times New Roman" w:hAnsi="Times New Roman" w:cs="Times New Roman"/>
          <w:sz w:val="28"/>
          <w:szCs w:val="28"/>
        </w:rPr>
        <w:t>, застосування до правопорушників визначених законом заходів.</w:t>
      </w:r>
    </w:p>
    <w:p w:rsidR="00681984" w:rsidRPr="009F6187" w:rsidRDefault="00681984" w:rsidP="00681984">
      <w:pPr>
        <w:pStyle w:val="a4"/>
        <w:shd w:val="clear" w:color="auto" w:fill="FFFFFF"/>
        <w:spacing w:before="0" w:beforeAutospacing="0" w:after="0" w:afterAutospacing="0" w:line="360" w:lineRule="auto"/>
        <w:ind w:firstLine="709"/>
        <w:jc w:val="both"/>
        <w:rPr>
          <w:sz w:val="28"/>
          <w:szCs w:val="28"/>
        </w:rPr>
      </w:pPr>
      <w:r w:rsidRPr="009F6187">
        <w:rPr>
          <w:sz w:val="28"/>
          <w:szCs w:val="28"/>
        </w:rPr>
        <w:t xml:space="preserve">Сучасна Україна сьогодні представляє суспільство, яке знаходиться в стадії безперервного реформування системи державного управління і різних сфер суспільного життя, особливо в сферах культури, економіки, політики і </w:t>
      </w:r>
      <w:r w:rsidRPr="009F6187">
        <w:rPr>
          <w:sz w:val="28"/>
          <w:szCs w:val="28"/>
        </w:rPr>
        <w:lastRenderedPageBreak/>
        <w:t>соціальній сфері. Рівень громадського спокою і задоволеності в більшій мірі залежить від ступеня особистої та громадської безпеки, які, в свою чергу, залежать, від підтримуваного державою соціального порядку.</w:t>
      </w:r>
    </w:p>
    <w:p w:rsidR="00681984" w:rsidRPr="009F6187" w:rsidRDefault="00681984" w:rsidP="00681984">
      <w:pPr>
        <w:pStyle w:val="a4"/>
        <w:shd w:val="clear" w:color="auto" w:fill="FFFFFF"/>
        <w:spacing w:before="0" w:beforeAutospacing="0" w:after="0" w:afterAutospacing="0" w:line="360" w:lineRule="auto"/>
        <w:ind w:firstLine="709"/>
        <w:jc w:val="both"/>
        <w:rPr>
          <w:sz w:val="28"/>
          <w:szCs w:val="28"/>
        </w:rPr>
      </w:pPr>
      <w:r w:rsidRPr="009F6187">
        <w:rPr>
          <w:sz w:val="28"/>
          <w:szCs w:val="28"/>
        </w:rPr>
        <w:t>Право регламентує найважливіші суспільні відносини у сфері громадського порядку: між державними органами; громадянами; громадянами і державними органами; державними органами та громадськими організаціями; громадськими організаціями й органами виконавчої влади тощо.Правове регулювання громадського порядку полягає в цілеспрямованому організаційно – нормативному впливі на суспільні відносини в сфері охорони громадського порядку за допомогою правових засобів (юридичних норм, індивідуальних приписів, правовідносин) з метою їх упорядкування, закріплення, охорони та розвитку.</w:t>
      </w:r>
    </w:p>
    <w:p w:rsidR="00681984" w:rsidRPr="009F6187" w:rsidRDefault="00681984" w:rsidP="00681984">
      <w:pPr>
        <w:pStyle w:val="a4"/>
        <w:shd w:val="clear" w:color="auto" w:fill="FFFFFF"/>
        <w:spacing w:before="0" w:beforeAutospacing="0" w:after="0" w:afterAutospacing="0" w:line="360" w:lineRule="auto"/>
        <w:ind w:firstLine="709"/>
        <w:jc w:val="both"/>
        <w:rPr>
          <w:sz w:val="28"/>
          <w:szCs w:val="28"/>
          <w:lang w:val="ru-RU"/>
        </w:rPr>
      </w:pPr>
      <w:r w:rsidRPr="009F6187">
        <w:rPr>
          <w:sz w:val="28"/>
          <w:szCs w:val="28"/>
        </w:rPr>
        <w:t>Громадський порядок забезпечується різноманітною діяльністю нормотворчих органів держави, пов’язаною з вибором і реалізацією типу, методів, форм, способів регламентації, визначенням співвідношення нормативних та індивідуальних засобів регулювання юридичного механізму охорони громадського порядку. Механізм правового регулювання здійснюється через систему всіх державно – правових (юридичних) засобів, за допомогою яких держава здійснює владно – розпорядчий вплив на сферу громадського порядку.</w:t>
      </w:r>
    </w:p>
    <w:p w:rsidR="00681984" w:rsidRPr="009F6187" w:rsidRDefault="00681984" w:rsidP="00681984">
      <w:pPr>
        <w:pStyle w:val="a4"/>
        <w:shd w:val="clear" w:color="auto" w:fill="FFFFFF"/>
        <w:spacing w:before="0" w:beforeAutospacing="0" w:after="0" w:afterAutospacing="0" w:line="360" w:lineRule="auto"/>
        <w:ind w:firstLine="709"/>
        <w:jc w:val="both"/>
        <w:rPr>
          <w:sz w:val="28"/>
          <w:szCs w:val="28"/>
        </w:rPr>
      </w:pPr>
      <w:r w:rsidRPr="009F6187">
        <w:rPr>
          <w:sz w:val="28"/>
          <w:szCs w:val="28"/>
          <w:shd w:val="clear" w:color="auto" w:fill="FFFFFF"/>
        </w:rPr>
        <w:t xml:space="preserve">Громадська безпека як соціально – правова категорія є об’єктом конституційного регулювання. У ст. 3 Конституції України записано: </w:t>
      </w:r>
      <w:r w:rsidR="00A6607C" w:rsidRPr="009F6187">
        <w:rPr>
          <w:sz w:val="28"/>
          <w:szCs w:val="28"/>
          <w:shd w:val="clear" w:color="auto" w:fill="FFFFFF"/>
        </w:rPr>
        <w:t>«</w:t>
      </w:r>
      <w:r w:rsidRPr="009F6187">
        <w:rPr>
          <w:sz w:val="28"/>
          <w:szCs w:val="28"/>
          <w:shd w:val="clear" w:color="auto" w:fill="FFFFFF"/>
        </w:rPr>
        <w:t>Людина, її життя і здоров’я, недоторканність і безпека визнаються в Україні найвищою соціальною цінністю. 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w:t>
      </w:r>
      <w:r w:rsidR="00A6607C" w:rsidRPr="009F6187">
        <w:rPr>
          <w:sz w:val="28"/>
          <w:szCs w:val="28"/>
          <w:shd w:val="clear" w:color="auto" w:fill="FFFFFF"/>
        </w:rPr>
        <w:t>»</w:t>
      </w:r>
    </w:p>
    <w:p w:rsidR="00681984" w:rsidRPr="009F6187" w:rsidRDefault="00681984" w:rsidP="00681984">
      <w:pPr>
        <w:pStyle w:val="a4"/>
        <w:shd w:val="clear" w:color="auto" w:fill="FFFFFF"/>
        <w:spacing w:before="0" w:beforeAutospacing="0" w:after="0" w:afterAutospacing="0" w:line="360" w:lineRule="auto"/>
        <w:ind w:firstLine="709"/>
        <w:jc w:val="both"/>
        <w:rPr>
          <w:sz w:val="28"/>
          <w:szCs w:val="28"/>
          <w:shd w:val="clear" w:color="auto" w:fill="FFFFFF"/>
        </w:rPr>
      </w:pPr>
      <w:r w:rsidRPr="009F6187">
        <w:rPr>
          <w:sz w:val="28"/>
          <w:szCs w:val="28"/>
        </w:rPr>
        <w:t xml:space="preserve">На сьогоднішній день в Україні напрацьовано чималу кількість організаційних форм громадського контролю за суб’єктами публічного управляння, які відрізняються одна від одної за чималою кількістю </w:t>
      </w:r>
      <w:r w:rsidRPr="009F6187">
        <w:rPr>
          <w:sz w:val="28"/>
          <w:szCs w:val="28"/>
        </w:rPr>
        <w:lastRenderedPageBreak/>
        <w:t>характеристик. Таке різноманіття форм контрольної діяльності, безумовно, необхідно вітати, оскільки завдяки цьому досягається мобільність та гнучкість функціонування інституцій громадянського суспільства у справі забезпечення доцільності, ефективності та законності функціонування суб’єктів публічного управління. Проте разом з цим зазначимо, що чимала кількість форм громадського контролю нині існує переважно на теоретичному рівні, оскільки нормативними актами не визначено порядок їх реалізації на практиці.</w:t>
      </w:r>
    </w:p>
    <w:p w:rsidR="00681984" w:rsidRPr="009F6187" w:rsidRDefault="00681984" w:rsidP="00681984">
      <w:pPr>
        <w:pStyle w:val="a4"/>
        <w:shd w:val="clear" w:color="auto" w:fill="FFFFFF"/>
        <w:spacing w:before="0" w:beforeAutospacing="0" w:after="0" w:afterAutospacing="0" w:line="360" w:lineRule="auto"/>
        <w:ind w:firstLine="709"/>
        <w:jc w:val="both"/>
        <w:rPr>
          <w:sz w:val="28"/>
          <w:szCs w:val="28"/>
          <w:lang w:val="ru-RU"/>
        </w:rPr>
      </w:pPr>
      <w:r w:rsidRPr="009F6187">
        <w:rPr>
          <w:sz w:val="28"/>
          <w:szCs w:val="28"/>
        </w:rPr>
        <w:t xml:space="preserve">Не викликає заперечень думка про те, що громадський порядок і громадська безпека дуже тісно взаємопов’язані і ці поняття непросто розмежувати, адже порушення громадської безпеки в громадських місцях часто зумовлюють порушення громадського порядку. З огляду на вказане, законодавець невипадково в нормативно – правових актах передбачив відповідальність за порушення громадського порядку та громадської безпеки в одному розділі Кодексу України про адміністративні правопорушення. Громадський порядок і громадська безпека перебувають у взаємозв’язку і взаємовпливу. Вони настільки </w:t>
      </w:r>
      <w:r w:rsidR="00A6607C" w:rsidRPr="009F6187">
        <w:rPr>
          <w:sz w:val="28"/>
          <w:szCs w:val="28"/>
          <w:lang w:val="ru-RU"/>
        </w:rPr>
        <w:t>«</w:t>
      </w:r>
      <w:r w:rsidRPr="009F6187">
        <w:rPr>
          <w:sz w:val="28"/>
          <w:szCs w:val="28"/>
        </w:rPr>
        <w:t>близькі</w:t>
      </w:r>
      <w:r w:rsidR="00A6607C" w:rsidRPr="009F6187">
        <w:rPr>
          <w:sz w:val="28"/>
          <w:szCs w:val="28"/>
          <w:lang w:val="ru-RU"/>
        </w:rPr>
        <w:t>»</w:t>
      </w:r>
      <w:r w:rsidRPr="009F6187">
        <w:rPr>
          <w:sz w:val="28"/>
          <w:szCs w:val="28"/>
        </w:rPr>
        <w:t xml:space="preserve"> по суті, що органічно поєднуються за метою функціонування</w:t>
      </w:r>
      <w:r w:rsidRPr="009F6187">
        <w:rPr>
          <w:sz w:val="28"/>
          <w:szCs w:val="28"/>
          <w:lang w:val="ru-RU"/>
        </w:rPr>
        <w:t>.</w:t>
      </w:r>
    </w:p>
    <w:p w:rsidR="00681984" w:rsidRPr="009F6187" w:rsidRDefault="00681984" w:rsidP="00681984">
      <w:pPr>
        <w:spacing w:line="360" w:lineRule="auto"/>
        <w:ind w:firstLine="709"/>
        <w:jc w:val="both"/>
        <w:rPr>
          <w:rFonts w:ascii="Times New Roman" w:hAnsi="Times New Roman" w:cs="Times New Roman"/>
          <w:sz w:val="28"/>
          <w:szCs w:val="28"/>
        </w:rPr>
      </w:pPr>
    </w:p>
    <w:p w:rsidR="00681984" w:rsidRPr="009B4D97" w:rsidRDefault="00681984" w:rsidP="009B4D97">
      <w:pPr>
        <w:tabs>
          <w:tab w:val="left" w:pos="708"/>
          <w:tab w:val="left" w:pos="1416"/>
          <w:tab w:val="left" w:pos="2124"/>
          <w:tab w:val="left" w:pos="4169"/>
        </w:tabs>
        <w:rPr>
          <w:rFonts w:ascii="Times New Roman" w:hAnsi="Times New Roman" w:cs="Times New Roman"/>
          <w:b/>
          <w:sz w:val="28"/>
          <w:szCs w:val="28"/>
          <w:lang w:val="uk-UA"/>
        </w:rPr>
      </w:pPr>
    </w:p>
    <w:p w:rsidR="009B4D97" w:rsidRPr="00D14C83" w:rsidRDefault="00D14C83" w:rsidP="00B039D0">
      <w:pPr>
        <w:pStyle w:val="1"/>
        <w:jc w:val="both"/>
        <w:rPr>
          <w:lang w:val="uk-UA"/>
        </w:rPr>
      </w:pPr>
      <w:bookmarkStart w:id="11" w:name="_Toc29808539"/>
      <w:bookmarkStart w:id="12" w:name="_Toc29816946"/>
      <w:r>
        <w:rPr>
          <w:lang w:val="uk-UA"/>
        </w:rPr>
        <w:t>2.4</w:t>
      </w:r>
      <w:r w:rsidR="00B039D0">
        <w:rPr>
          <w:lang w:val="uk-UA"/>
        </w:rPr>
        <w:t xml:space="preserve">. </w:t>
      </w:r>
      <w:r w:rsidR="000B653B" w:rsidRPr="00D14C83">
        <w:rPr>
          <w:lang w:val="uk-UA"/>
        </w:rPr>
        <w:t>Суб</w:t>
      </w:r>
      <w:r w:rsidR="000B653B" w:rsidRPr="00D14C83">
        <w:t>’</w:t>
      </w:r>
      <w:r w:rsidR="000B653B" w:rsidRPr="00D14C83">
        <w:rPr>
          <w:lang w:val="uk-UA"/>
        </w:rPr>
        <w:t>єкти забезпечення громадського порядку та безпеки під час футбольних змагань</w:t>
      </w:r>
      <w:bookmarkEnd w:id="11"/>
      <w:bookmarkEnd w:id="12"/>
    </w:p>
    <w:p w:rsidR="009B4D97" w:rsidRDefault="009B4D97" w:rsidP="009B4D97">
      <w:pPr>
        <w:tabs>
          <w:tab w:val="left" w:pos="971"/>
        </w:tabs>
        <w:jc w:val="center"/>
        <w:rPr>
          <w:rFonts w:ascii="Times New Roman" w:hAnsi="Times New Roman" w:cs="Times New Roman"/>
          <w:b/>
          <w:sz w:val="28"/>
          <w:szCs w:val="28"/>
          <w:lang w:val="uk-UA"/>
        </w:rPr>
      </w:pPr>
    </w:p>
    <w:p w:rsidR="009B4D97" w:rsidRPr="009B4D97" w:rsidRDefault="009B4D97" w:rsidP="009B4D97">
      <w:pPr>
        <w:tabs>
          <w:tab w:val="left" w:pos="971"/>
        </w:tabs>
        <w:jc w:val="center"/>
        <w:rPr>
          <w:rFonts w:ascii="Times New Roman" w:hAnsi="Times New Roman" w:cs="Times New Roman"/>
          <w:b/>
          <w:sz w:val="28"/>
          <w:szCs w:val="28"/>
          <w:lang w:val="uk-UA"/>
        </w:rPr>
      </w:pPr>
    </w:p>
    <w:p w:rsidR="005D0168" w:rsidRPr="009F6187" w:rsidRDefault="00C91D9E" w:rsidP="00852524">
      <w:pPr>
        <w:tabs>
          <w:tab w:val="left" w:pos="971"/>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Р</w:t>
      </w:r>
      <w:r w:rsidRPr="009F6187">
        <w:rPr>
          <w:rFonts w:ascii="Times New Roman" w:hAnsi="Times New Roman" w:cs="Times New Roman"/>
          <w:sz w:val="28"/>
          <w:szCs w:val="28"/>
        </w:rPr>
        <w:t xml:space="preserve">еалізація державної політики в сфері </w:t>
      </w:r>
      <w:r w:rsidRPr="009F6187">
        <w:rPr>
          <w:rFonts w:ascii="Times New Roman" w:hAnsi="Times New Roman" w:cs="Times New Roman"/>
          <w:sz w:val="28"/>
          <w:szCs w:val="28"/>
          <w:lang w:val="uk-UA"/>
        </w:rPr>
        <w:t xml:space="preserve">проведення спортивних змагань </w:t>
      </w:r>
      <w:r w:rsidRPr="009F6187">
        <w:rPr>
          <w:rFonts w:ascii="Times New Roman" w:hAnsi="Times New Roman" w:cs="Times New Roman"/>
          <w:sz w:val="28"/>
          <w:szCs w:val="28"/>
        </w:rPr>
        <w:t xml:space="preserve">покладається на спеціальні уповноважені органи – суб’єкти. На нашу думку, суб’єкти охорони громадського порядку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ід час проведення футбольних матч</w:t>
      </w:r>
      <w:r w:rsidRPr="009F6187">
        <w:rPr>
          <w:rFonts w:ascii="Times New Roman" w:hAnsi="Times New Roman" w:cs="Times New Roman"/>
          <w:sz w:val="28"/>
          <w:szCs w:val="28"/>
          <w:lang w:val="uk-UA"/>
        </w:rPr>
        <w:t>ів</w:t>
      </w:r>
      <w:r w:rsidR="005D0168" w:rsidRPr="009F6187">
        <w:rPr>
          <w:rFonts w:ascii="Times New Roman" w:hAnsi="Times New Roman" w:cs="Times New Roman"/>
          <w:sz w:val="28"/>
          <w:szCs w:val="28"/>
        </w:rPr>
        <w:t xml:space="preserve"> – це </w:t>
      </w:r>
      <w:r w:rsidR="005D0168" w:rsidRPr="009F6187">
        <w:rPr>
          <w:rFonts w:ascii="Times New Roman" w:hAnsi="Times New Roman" w:cs="Times New Roman"/>
          <w:sz w:val="28"/>
          <w:szCs w:val="28"/>
          <w:lang w:val="uk-UA"/>
        </w:rPr>
        <w:t xml:space="preserve">система </w:t>
      </w:r>
      <w:r w:rsidRPr="009F6187">
        <w:rPr>
          <w:rFonts w:ascii="Times New Roman" w:hAnsi="Times New Roman" w:cs="Times New Roman"/>
          <w:sz w:val="28"/>
          <w:szCs w:val="28"/>
        </w:rPr>
        <w:t xml:space="preserve">органів державної влади, місцевого самоврядування, громадські формування та окремі громадяни, на які покладається </w:t>
      </w:r>
      <w:r w:rsidRPr="009F6187">
        <w:rPr>
          <w:rFonts w:ascii="Times New Roman" w:hAnsi="Times New Roman" w:cs="Times New Roman"/>
          <w:sz w:val="28"/>
          <w:szCs w:val="28"/>
          <w:lang w:val="uk-UA"/>
        </w:rPr>
        <w:t xml:space="preserve">завдання </w:t>
      </w:r>
      <w:r w:rsidRPr="009F6187">
        <w:rPr>
          <w:rFonts w:ascii="Times New Roman" w:hAnsi="Times New Roman" w:cs="Times New Roman"/>
          <w:sz w:val="28"/>
          <w:szCs w:val="28"/>
        </w:rPr>
        <w:lastRenderedPageBreak/>
        <w:t xml:space="preserve">підготовки об’єктів спортивної інфраструктури для проведення матчів та організацій тренувального комплексу команд забезпечення громадського порядку та громадської безпеки під час проведення </w:t>
      </w:r>
      <w:r w:rsidRPr="009F6187">
        <w:rPr>
          <w:rFonts w:ascii="Times New Roman" w:hAnsi="Times New Roman" w:cs="Times New Roman"/>
          <w:sz w:val="28"/>
          <w:szCs w:val="28"/>
          <w:lang w:val="uk-UA"/>
        </w:rPr>
        <w:t>даних заходів</w:t>
      </w:r>
      <w:r w:rsidRPr="009F6187">
        <w:rPr>
          <w:rFonts w:ascii="Times New Roman" w:hAnsi="Times New Roman" w:cs="Times New Roman"/>
          <w:sz w:val="28"/>
          <w:szCs w:val="28"/>
        </w:rPr>
        <w:t xml:space="preserve">, надання охоронних послуг у зв’язку з проведенням футбольних матчів </w:t>
      </w:r>
      <w:proofErr w:type="gramStart"/>
      <w:r w:rsidRPr="009F6187">
        <w:rPr>
          <w:rFonts w:ascii="Times New Roman" w:hAnsi="Times New Roman" w:cs="Times New Roman"/>
          <w:sz w:val="28"/>
          <w:szCs w:val="28"/>
        </w:rPr>
        <w:t>м</w:t>
      </w:r>
      <w:proofErr w:type="gramEnd"/>
      <w:r w:rsidRPr="009F6187">
        <w:rPr>
          <w:rFonts w:ascii="Times New Roman" w:hAnsi="Times New Roman" w:cs="Times New Roman"/>
          <w:sz w:val="28"/>
          <w:szCs w:val="28"/>
        </w:rPr>
        <w:t>іжнародного характеру</w:t>
      </w:r>
      <w:r w:rsidRPr="009F6187">
        <w:rPr>
          <w:rFonts w:ascii="Times New Roman" w:hAnsi="Times New Roman" w:cs="Times New Roman"/>
          <w:sz w:val="28"/>
          <w:szCs w:val="28"/>
          <w:lang w:val="uk-UA"/>
        </w:rPr>
        <w:t>.</w:t>
      </w:r>
    </w:p>
    <w:p w:rsidR="005D0168" w:rsidRPr="009F6187" w:rsidRDefault="005D0168" w:rsidP="00852524">
      <w:pPr>
        <w:tabs>
          <w:tab w:val="left" w:pos="971"/>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Як з</w:t>
      </w:r>
      <w:r w:rsidR="009F6187">
        <w:rPr>
          <w:rFonts w:ascii="Times New Roman" w:hAnsi="Times New Roman" w:cs="Times New Roman"/>
          <w:sz w:val="28"/>
          <w:szCs w:val="28"/>
          <w:lang w:val="uk-UA"/>
        </w:rPr>
        <w:t>азначає науковець О.М. Джуджі</w:t>
      </w:r>
      <w:r w:rsidRPr="009F6187">
        <w:rPr>
          <w:rFonts w:ascii="Times New Roman" w:hAnsi="Times New Roman" w:cs="Times New Roman"/>
          <w:sz w:val="28"/>
          <w:szCs w:val="28"/>
          <w:lang w:val="uk-UA"/>
        </w:rPr>
        <w:t>, залучення громадськості до забезпечення громадської безпеки й порядку  залишається актуальною і вкрай необхідною як державі так і громадянському суспільству, і є відповіддю на вимоги громади надати їй можливість співпраці й участі у забезпеченні країною своєї публічної безпеки. При цьому, процес взаємодії поліції та громадських об’єднань в сфері охорони публічної безпеки позитивно впливає, з одного боку, на діяльність правоохоронних органів та з іншого формування позитивного іміджу офіційних правоохоронців в очах населення.</w:t>
      </w:r>
    </w:p>
    <w:p w:rsidR="00E71CA4" w:rsidRPr="009F6187" w:rsidRDefault="00E7244A" w:rsidP="00D64FB3">
      <w:pPr>
        <w:tabs>
          <w:tab w:val="left" w:pos="971"/>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Проаналізуємо нормативно-правове забезпечення проведення спортивних заходів у період з 2012 по 20</w:t>
      </w:r>
      <w:r w:rsidR="001B59C3">
        <w:rPr>
          <w:rFonts w:ascii="Times New Roman" w:hAnsi="Times New Roman" w:cs="Times New Roman"/>
          <w:sz w:val="28"/>
          <w:szCs w:val="28"/>
          <w:lang w:val="uk-UA"/>
        </w:rPr>
        <w:t>1</w:t>
      </w:r>
      <w:r w:rsidRPr="009F6187">
        <w:rPr>
          <w:rFonts w:ascii="Times New Roman" w:hAnsi="Times New Roman" w:cs="Times New Roman"/>
          <w:sz w:val="28"/>
          <w:szCs w:val="28"/>
          <w:lang w:val="uk-UA"/>
        </w:rPr>
        <w:t>9 роки.</w:t>
      </w:r>
    </w:p>
    <w:tbl>
      <w:tblPr>
        <w:tblStyle w:val="ac"/>
        <w:tblW w:w="0" w:type="auto"/>
        <w:jc w:val="center"/>
        <w:tblLook w:val="04A0"/>
      </w:tblPr>
      <w:tblGrid>
        <w:gridCol w:w="1809"/>
        <w:gridCol w:w="1381"/>
        <w:gridCol w:w="1595"/>
        <w:gridCol w:w="1595"/>
        <w:gridCol w:w="1735"/>
      </w:tblGrid>
      <w:tr w:rsidR="00E7244A" w:rsidRPr="009F6187" w:rsidTr="00E7244A">
        <w:trPr>
          <w:trHeight w:val="698"/>
          <w:jc w:val="center"/>
        </w:trPr>
        <w:tc>
          <w:tcPr>
            <w:tcW w:w="1809" w:type="dxa"/>
            <w:vMerge w:val="restart"/>
          </w:tcPr>
          <w:p w:rsidR="00E7244A" w:rsidRPr="009F6187" w:rsidRDefault="00E7244A" w:rsidP="00A25B20">
            <w:pPr>
              <w:rPr>
                <w:rFonts w:ascii="Times New Roman" w:hAnsi="Times New Roman" w:cs="Times New Roman"/>
                <w:sz w:val="28"/>
                <w:szCs w:val="28"/>
              </w:rPr>
            </w:pPr>
            <w:r w:rsidRPr="009F6187">
              <w:rPr>
                <w:rFonts w:ascii="Times New Roman" w:hAnsi="Times New Roman" w:cs="Times New Roman"/>
                <w:sz w:val="28"/>
                <w:szCs w:val="28"/>
              </w:rPr>
              <w:t>РОКИ</w:t>
            </w:r>
          </w:p>
        </w:tc>
        <w:tc>
          <w:tcPr>
            <w:tcW w:w="1381" w:type="dxa"/>
            <w:vMerge w:val="restart"/>
          </w:tcPr>
          <w:p w:rsidR="00E7244A" w:rsidRPr="009F6187" w:rsidRDefault="00E7244A" w:rsidP="00A25B20">
            <w:pPr>
              <w:rPr>
                <w:rFonts w:ascii="Times New Roman" w:hAnsi="Times New Roman" w:cs="Times New Roman"/>
                <w:sz w:val="28"/>
                <w:szCs w:val="28"/>
              </w:rPr>
            </w:pPr>
            <w:r w:rsidRPr="009F6187">
              <w:rPr>
                <w:rFonts w:ascii="Times New Roman" w:hAnsi="Times New Roman" w:cs="Times New Roman"/>
                <w:sz w:val="28"/>
                <w:szCs w:val="28"/>
              </w:rPr>
              <w:t>Ухвалено акті</w:t>
            </w:r>
            <w:proofErr w:type="gramStart"/>
            <w:r w:rsidRPr="009F6187">
              <w:rPr>
                <w:rFonts w:ascii="Times New Roman" w:hAnsi="Times New Roman" w:cs="Times New Roman"/>
                <w:sz w:val="28"/>
                <w:szCs w:val="28"/>
              </w:rPr>
              <w:t>в</w:t>
            </w:r>
            <w:proofErr w:type="gramEnd"/>
          </w:p>
        </w:tc>
        <w:tc>
          <w:tcPr>
            <w:tcW w:w="4786" w:type="dxa"/>
            <w:gridSpan w:val="3"/>
          </w:tcPr>
          <w:p w:rsidR="00E7244A" w:rsidRPr="009F6187" w:rsidRDefault="00E7244A" w:rsidP="00A25B20">
            <w:pPr>
              <w:rPr>
                <w:rFonts w:ascii="Times New Roman" w:hAnsi="Times New Roman" w:cs="Times New Roman"/>
                <w:sz w:val="28"/>
                <w:szCs w:val="28"/>
                <w:lang w:val="uk-UA"/>
              </w:rPr>
            </w:pPr>
          </w:p>
          <w:p w:rsidR="00E7244A" w:rsidRPr="009F6187" w:rsidRDefault="00E7244A" w:rsidP="00A25B20">
            <w:pPr>
              <w:jc w:val="center"/>
              <w:rPr>
                <w:rFonts w:ascii="Times New Roman" w:hAnsi="Times New Roman" w:cs="Times New Roman"/>
                <w:sz w:val="28"/>
                <w:szCs w:val="28"/>
                <w:lang w:val="uk-UA"/>
              </w:rPr>
            </w:pPr>
            <w:r w:rsidRPr="009F6187">
              <w:rPr>
                <w:rFonts w:ascii="Times New Roman" w:hAnsi="Times New Roman" w:cs="Times New Roman"/>
                <w:sz w:val="28"/>
                <w:szCs w:val="28"/>
                <w:lang w:val="uk-UA"/>
              </w:rPr>
              <w:t>У Т.Ч.</w:t>
            </w:r>
          </w:p>
          <w:p w:rsidR="00E7244A" w:rsidRPr="009F6187" w:rsidRDefault="00E7244A" w:rsidP="00A25B20">
            <w:pPr>
              <w:rPr>
                <w:rFonts w:ascii="Times New Roman" w:hAnsi="Times New Roman" w:cs="Times New Roman"/>
                <w:sz w:val="28"/>
                <w:szCs w:val="28"/>
                <w:lang w:val="uk-UA"/>
              </w:rPr>
            </w:pPr>
          </w:p>
          <w:p w:rsidR="00E7244A" w:rsidRPr="009F6187" w:rsidRDefault="00E7244A" w:rsidP="00A25B20">
            <w:pPr>
              <w:rPr>
                <w:rFonts w:ascii="Times New Roman" w:hAnsi="Times New Roman" w:cs="Times New Roman"/>
                <w:sz w:val="28"/>
                <w:szCs w:val="28"/>
              </w:rPr>
            </w:pPr>
          </w:p>
        </w:tc>
      </w:tr>
      <w:tr w:rsidR="00E7244A" w:rsidRPr="009F6187" w:rsidTr="00E7244A">
        <w:trPr>
          <w:trHeight w:val="1110"/>
          <w:jc w:val="center"/>
        </w:trPr>
        <w:tc>
          <w:tcPr>
            <w:tcW w:w="1809" w:type="dxa"/>
            <w:vMerge/>
          </w:tcPr>
          <w:p w:rsidR="00E7244A" w:rsidRPr="009F6187" w:rsidRDefault="00E7244A" w:rsidP="00A25B20">
            <w:pPr>
              <w:rPr>
                <w:rFonts w:ascii="Times New Roman" w:hAnsi="Times New Roman" w:cs="Times New Roman"/>
                <w:sz w:val="28"/>
                <w:szCs w:val="28"/>
              </w:rPr>
            </w:pPr>
          </w:p>
        </w:tc>
        <w:tc>
          <w:tcPr>
            <w:tcW w:w="1381" w:type="dxa"/>
            <w:vMerge/>
          </w:tcPr>
          <w:p w:rsidR="00E7244A" w:rsidRPr="009F6187" w:rsidRDefault="00E7244A" w:rsidP="00A25B20">
            <w:pPr>
              <w:rPr>
                <w:rFonts w:ascii="Times New Roman" w:hAnsi="Times New Roman" w:cs="Times New Roman"/>
                <w:sz w:val="28"/>
                <w:szCs w:val="28"/>
              </w:rPr>
            </w:pPr>
          </w:p>
        </w:tc>
        <w:tc>
          <w:tcPr>
            <w:tcW w:w="1595" w:type="dxa"/>
          </w:tcPr>
          <w:p w:rsidR="00E7244A" w:rsidRPr="009F6187" w:rsidRDefault="00E7244A" w:rsidP="00A25B20">
            <w:pPr>
              <w:rPr>
                <w:rFonts w:ascii="Times New Roman" w:hAnsi="Times New Roman" w:cs="Times New Roman"/>
                <w:sz w:val="28"/>
                <w:szCs w:val="28"/>
                <w:lang w:val="uk-UA"/>
              </w:rPr>
            </w:pPr>
            <w:r w:rsidRPr="009F6187">
              <w:rPr>
                <w:rFonts w:ascii="Times New Roman" w:hAnsi="Times New Roman" w:cs="Times New Roman"/>
                <w:sz w:val="28"/>
                <w:szCs w:val="28"/>
              </w:rPr>
              <w:t>Закони України</w:t>
            </w:r>
          </w:p>
        </w:tc>
        <w:tc>
          <w:tcPr>
            <w:tcW w:w="1595" w:type="dxa"/>
          </w:tcPr>
          <w:p w:rsidR="00E7244A" w:rsidRPr="009F6187" w:rsidRDefault="00E7244A" w:rsidP="00A25B20">
            <w:pPr>
              <w:rPr>
                <w:rFonts w:ascii="Times New Roman" w:hAnsi="Times New Roman" w:cs="Times New Roman"/>
                <w:sz w:val="28"/>
                <w:szCs w:val="28"/>
                <w:lang w:val="uk-UA"/>
              </w:rPr>
            </w:pPr>
            <w:r w:rsidRPr="009F6187">
              <w:rPr>
                <w:rFonts w:ascii="Times New Roman" w:hAnsi="Times New Roman" w:cs="Times New Roman"/>
                <w:sz w:val="28"/>
                <w:szCs w:val="28"/>
              </w:rPr>
              <w:t>Постанови Кабінету Міні</w:t>
            </w:r>
            <w:proofErr w:type="gramStart"/>
            <w:r w:rsidRPr="009F6187">
              <w:rPr>
                <w:rFonts w:ascii="Times New Roman" w:hAnsi="Times New Roman" w:cs="Times New Roman"/>
                <w:sz w:val="28"/>
                <w:szCs w:val="28"/>
              </w:rPr>
              <w:t>стр</w:t>
            </w:r>
            <w:proofErr w:type="gramEnd"/>
            <w:r w:rsidRPr="009F6187">
              <w:rPr>
                <w:rFonts w:ascii="Times New Roman" w:hAnsi="Times New Roman" w:cs="Times New Roman"/>
                <w:sz w:val="28"/>
                <w:szCs w:val="28"/>
              </w:rPr>
              <w:t>ів України</w:t>
            </w:r>
          </w:p>
        </w:tc>
        <w:tc>
          <w:tcPr>
            <w:tcW w:w="1596" w:type="dxa"/>
          </w:tcPr>
          <w:p w:rsidR="00E7244A" w:rsidRPr="009F6187" w:rsidRDefault="00E7244A" w:rsidP="00A25B20">
            <w:pPr>
              <w:rPr>
                <w:rFonts w:ascii="Times New Roman" w:hAnsi="Times New Roman" w:cs="Times New Roman"/>
                <w:sz w:val="28"/>
                <w:szCs w:val="28"/>
                <w:lang w:val="uk-UA"/>
              </w:rPr>
            </w:pPr>
            <w:r w:rsidRPr="009F6187">
              <w:rPr>
                <w:rFonts w:ascii="Times New Roman" w:hAnsi="Times New Roman" w:cs="Times New Roman"/>
                <w:sz w:val="28"/>
                <w:szCs w:val="28"/>
              </w:rPr>
              <w:t>Інші нормативно-розпорядчі акти</w:t>
            </w:r>
          </w:p>
        </w:tc>
      </w:tr>
      <w:tr w:rsidR="00E7244A" w:rsidRPr="009F6187" w:rsidTr="00E7244A">
        <w:trPr>
          <w:jc w:val="center"/>
        </w:trPr>
        <w:tc>
          <w:tcPr>
            <w:tcW w:w="1809" w:type="dxa"/>
          </w:tcPr>
          <w:p w:rsidR="00E7244A" w:rsidRPr="009F6187" w:rsidRDefault="00E7244A" w:rsidP="00A25B20">
            <w:pPr>
              <w:rPr>
                <w:rFonts w:ascii="Times New Roman" w:hAnsi="Times New Roman" w:cs="Times New Roman"/>
                <w:sz w:val="28"/>
                <w:szCs w:val="28"/>
              </w:rPr>
            </w:pPr>
            <w:r w:rsidRPr="009F6187">
              <w:rPr>
                <w:rFonts w:ascii="Times New Roman" w:hAnsi="Times New Roman" w:cs="Times New Roman"/>
                <w:sz w:val="28"/>
                <w:szCs w:val="28"/>
              </w:rPr>
              <w:t>2012 р.</w:t>
            </w:r>
          </w:p>
        </w:tc>
        <w:tc>
          <w:tcPr>
            <w:tcW w:w="1381" w:type="dxa"/>
          </w:tcPr>
          <w:p w:rsidR="00E7244A" w:rsidRPr="009F6187" w:rsidRDefault="00E7244A" w:rsidP="00A25B20">
            <w:pPr>
              <w:rPr>
                <w:rFonts w:ascii="Times New Roman" w:hAnsi="Times New Roman" w:cs="Times New Roman"/>
                <w:sz w:val="28"/>
                <w:szCs w:val="28"/>
                <w:lang w:val="uk-UA"/>
              </w:rPr>
            </w:pPr>
            <w:r w:rsidRPr="009F6187">
              <w:rPr>
                <w:rFonts w:ascii="Times New Roman" w:hAnsi="Times New Roman" w:cs="Times New Roman"/>
                <w:sz w:val="28"/>
                <w:szCs w:val="28"/>
                <w:lang w:val="uk-UA"/>
              </w:rPr>
              <w:t>34</w:t>
            </w:r>
          </w:p>
        </w:tc>
        <w:tc>
          <w:tcPr>
            <w:tcW w:w="1595" w:type="dxa"/>
          </w:tcPr>
          <w:p w:rsidR="00E7244A" w:rsidRPr="009F6187" w:rsidRDefault="00E7244A" w:rsidP="00A25B20">
            <w:pPr>
              <w:rPr>
                <w:rFonts w:ascii="Times New Roman" w:hAnsi="Times New Roman" w:cs="Times New Roman"/>
                <w:sz w:val="28"/>
                <w:szCs w:val="28"/>
                <w:lang w:val="uk-UA"/>
              </w:rPr>
            </w:pPr>
            <w:r w:rsidRPr="009F6187">
              <w:rPr>
                <w:rFonts w:ascii="Times New Roman" w:hAnsi="Times New Roman" w:cs="Times New Roman"/>
                <w:sz w:val="28"/>
                <w:szCs w:val="28"/>
                <w:lang w:val="uk-UA"/>
              </w:rPr>
              <w:t>2</w:t>
            </w:r>
          </w:p>
        </w:tc>
        <w:tc>
          <w:tcPr>
            <w:tcW w:w="1595" w:type="dxa"/>
          </w:tcPr>
          <w:p w:rsidR="00E7244A" w:rsidRPr="009F6187" w:rsidRDefault="00E7244A" w:rsidP="00A25B20">
            <w:pPr>
              <w:rPr>
                <w:rFonts w:ascii="Times New Roman" w:hAnsi="Times New Roman" w:cs="Times New Roman"/>
                <w:sz w:val="28"/>
                <w:szCs w:val="28"/>
                <w:lang w:val="uk-UA"/>
              </w:rPr>
            </w:pPr>
            <w:r w:rsidRPr="009F6187">
              <w:rPr>
                <w:rFonts w:ascii="Times New Roman" w:hAnsi="Times New Roman" w:cs="Times New Roman"/>
                <w:sz w:val="28"/>
                <w:szCs w:val="28"/>
                <w:lang w:val="uk-UA"/>
              </w:rPr>
              <w:t>15</w:t>
            </w:r>
          </w:p>
        </w:tc>
        <w:tc>
          <w:tcPr>
            <w:tcW w:w="1596" w:type="dxa"/>
          </w:tcPr>
          <w:p w:rsidR="00E7244A" w:rsidRPr="009F6187" w:rsidRDefault="00E7244A" w:rsidP="00A25B20">
            <w:pPr>
              <w:rPr>
                <w:rFonts w:ascii="Times New Roman" w:hAnsi="Times New Roman" w:cs="Times New Roman"/>
                <w:sz w:val="28"/>
                <w:szCs w:val="28"/>
                <w:lang w:val="uk-UA"/>
              </w:rPr>
            </w:pPr>
            <w:r w:rsidRPr="009F6187">
              <w:rPr>
                <w:rFonts w:ascii="Times New Roman" w:hAnsi="Times New Roman" w:cs="Times New Roman"/>
                <w:sz w:val="28"/>
                <w:szCs w:val="28"/>
                <w:lang w:val="uk-UA"/>
              </w:rPr>
              <w:t>17</w:t>
            </w:r>
          </w:p>
        </w:tc>
      </w:tr>
      <w:tr w:rsidR="00E7244A" w:rsidRPr="009F6187" w:rsidTr="00E7244A">
        <w:trPr>
          <w:jc w:val="center"/>
        </w:trPr>
        <w:tc>
          <w:tcPr>
            <w:tcW w:w="1809" w:type="dxa"/>
          </w:tcPr>
          <w:p w:rsidR="00E7244A" w:rsidRPr="009F6187" w:rsidRDefault="00E7244A" w:rsidP="00A25B20">
            <w:pPr>
              <w:rPr>
                <w:rFonts w:ascii="Times New Roman" w:hAnsi="Times New Roman" w:cs="Times New Roman"/>
                <w:sz w:val="28"/>
                <w:szCs w:val="28"/>
              </w:rPr>
            </w:pPr>
            <w:r w:rsidRPr="009F6187">
              <w:rPr>
                <w:rFonts w:ascii="Times New Roman" w:hAnsi="Times New Roman" w:cs="Times New Roman"/>
                <w:sz w:val="28"/>
                <w:szCs w:val="28"/>
              </w:rPr>
              <w:t>2013 – 2015 рр.</w:t>
            </w:r>
          </w:p>
        </w:tc>
        <w:tc>
          <w:tcPr>
            <w:tcW w:w="1381" w:type="dxa"/>
          </w:tcPr>
          <w:p w:rsidR="00E7244A" w:rsidRPr="009F6187" w:rsidRDefault="00E7244A" w:rsidP="00A25B20">
            <w:pPr>
              <w:rPr>
                <w:rFonts w:ascii="Times New Roman" w:hAnsi="Times New Roman" w:cs="Times New Roman"/>
                <w:sz w:val="28"/>
                <w:szCs w:val="28"/>
                <w:lang w:val="uk-UA"/>
              </w:rPr>
            </w:pPr>
            <w:r w:rsidRPr="009F6187">
              <w:rPr>
                <w:rFonts w:ascii="Times New Roman" w:hAnsi="Times New Roman" w:cs="Times New Roman"/>
                <w:sz w:val="28"/>
                <w:szCs w:val="28"/>
                <w:lang w:val="uk-UA"/>
              </w:rPr>
              <w:t>14</w:t>
            </w:r>
          </w:p>
        </w:tc>
        <w:tc>
          <w:tcPr>
            <w:tcW w:w="1595" w:type="dxa"/>
          </w:tcPr>
          <w:p w:rsidR="00E7244A" w:rsidRPr="009F6187" w:rsidRDefault="00E7244A" w:rsidP="00A25B20">
            <w:pPr>
              <w:rPr>
                <w:rFonts w:ascii="Times New Roman" w:hAnsi="Times New Roman" w:cs="Times New Roman"/>
                <w:sz w:val="28"/>
                <w:szCs w:val="28"/>
                <w:lang w:val="uk-UA"/>
              </w:rPr>
            </w:pPr>
            <w:r w:rsidRPr="009F6187">
              <w:rPr>
                <w:rFonts w:ascii="Times New Roman" w:hAnsi="Times New Roman" w:cs="Times New Roman"/>
                <w:sz w:val="28"/>
                <w:szCs w:val="28"/>
                <w:lang w:val="uk-UA"/>
              </w:rPr>
              <w:t>1</w:t>
            </w:r>
          </w:p>
        </w:tc>
        <w:tc>
          <w:tcPr>
            <w:tcW w:w="1595" w:type="dxa"/>
          </w:tcPr>
          <w:p w:rsidR="00E7244A" w:rsidRPr="009F6187" w:rsidRDefault="00E7244A" w:rsidP="00A25B20">
            <w:pPr>
              <w:rPr>
                <w:rFonts w:ascii="Times New Roman" w:hAnsi="Times New Roman" w:cs="Times New Roman"/>
                <w:sz w:val="28"/>
                <w:szCs w:val="28"/>
                <w:lang w:val="uk-UA"/>
              </w:rPr>
            </w:pPr>
            <w:r w:rsidRPr="009F6187">
              <w:rPr>
                <w:rFonts w:ascii="Times New Roman" w:hAnsi="Times New Roman" w:cs="Times New Roman"/>
                <w:sz w:val="28"/>
                <w:szCs w:val="28"/>
                <w:lang w:val="uk-UA"/>
              </w:rPr>
              <w:t>5</w:t>
            </w:r>
          </w:p>
        </w:tc>
        <w:tc>
          <w:tcPr>
            <w:tcW w:w="1596" w:type="dxa"/>
          </w:tcPr>
          <w:p w:rsidR="00E7244A" w:rsidRPr="009F6187" w:rsidRDefault="00E7244A" w:rsidP="00A25B20">
            <w:pPr>
              <w:rPr>
                <w:rFonts w:ascii="Times New Roman" w:hAnsi="Times New Roman" w:cs="Times New Roman"/>
                <w:sz w:val="28"/>
                <w:szCs w:val="28"/>
                <w:lang w:val="uk-UA"/>
              </w:rPr>
            </w:pPr>
            <w:r w:rsidRPr="009F6187">
              <w:rPr>
                <w:rFonts w:ascii="Times New Roman" w:hAnsi="Times New Roman" w:cs="Times New Roman"/>
                <w:sz w:val="28"/>
                <w:szCs w:val="28"/>
                <w:lang w:val="uk-UA"/>
              </w:rPr>
              <w:t>8</w:t>
            </w:r>
          </w:p>
        </w:tc>
      </w:tr>
      <w:tr w:rsidR="00E7244A" w:rsidRPr="009F6187" w:rsidTr="00E7244A">
        <w:trPr>
          <w:jc w:val="center"/>
        </w:trPr>
        <w:tc>
          <w:tcPr>
            <w:tcW w:w="1809" w:type="dxa"/>
          </w:tcPr>
          <w:p w:rsidR="00E7244A" w:rsidRPr="009F6187" w:rsidRDefault="00E7244A" w:rsidP="00A25B20">
            <w:pPr>
              <w:rPr>
                <w:rFonts w:ascii="Times New Roman" w:hAnsi="Times New Roman" w:cs="Times New Roman"/>
                <w:sz w:val="28"/>
                <w:szCs w:val="28"/>
              </w:rPr>
            </w:pPr>
            <w:r w:rsidRPr="009F6187">
              <w:rPr>
                <w:rFonts w:ascii="Times New Roman" w:hAnsi="Times New Roman" w:cs="Times New Roman"/>
                <w:sz w:val="28"/>
                <w:szCs w:val="28"/>
              </w:rPr>
              <w:t>2016 – 2018 рр.</w:t>
            </w:r>
          </w:p>
        </w:tc>
        <w:tc>
          <w:tcPr>
            <w:tcW w:w="1381" w:type="dxa"/>
          </w:tcPr>
          <w:p w:rsidR="00E7244A" w:rsidRPr="009F6187" w:rsidRDefault="00E7244A" w:rsidP="00A25B20">
            <w:pPr>
              <w:rPr>
                <w:rFonts w:ascii="Times New Roman" w:hAnsi="Times New Roman" w:cs="Times New Roman"/>
                <w:sz w:val="28"/>
                <w:szCs w:val="28"/>
                <w:lang w:val="uk-UA"/>
              </w:rPr>
            </w:pPr>
            <w:r w:rsidRPr="009F6187">
              <w:rPr>
                <w:rFonts w:ascii="Times New Roman" w:hAnsi="Times New Roman" w:cs="Times New Roman"/>
                <w:sz w:val="28"/>
                <w:szCs w:val="28"/>
                <w:lang w:val="uk-UA"/>
              </w:rPr>
              <w:t>9</w:t>
            </w:r>
          </w:p>
        </w:tc>
        <w:tc>
          <w:tcPr>
            <w:tcW w:w="1595" w:type="dxa"/>
          </w:tcPr>
          <w:p w:rsidR="00E7244A" w:rsidRPr="009F6187" w:rsidRDefault="00E7244A" w:rsidP="00A25B20">
            <w:pPr>
              <w:rPr>
                <w:rFonts w:ascii="Times New Roman" w:hAnsi="Times New Roman" w:cs="Times New Roman"/>
                <w:sz w:val="28"/>
                <w:szCs w:val="28"/>
                <w:lang w:val="uk-UA"/>
              </w:rPr>
            </w:pPr>
            <w:r w:rsidRPr="009F6187">
              <w:rPr>
                <w:rFonts w:ascii="Times New Roman" w:hAnsi="Times New Roman" w:cs="Times New Roman"/>
                <w:sz w:val="28"/>
                <w:szCs w:val="28"/>
                <w:lang w:val="uk-UA"/>
              </w:rPr>
              <w:t>-</w:t>
            </w:r>
          </w:p>
        </w:tc>
        <w:tc>
          <w:tcPr>
            <w:tcW w:w="1595" w:type="dxa"/>
          </w:tcPr>
          <w:p w:rsidR="00E7244A" w:rsidRPr="009F6187" w:rsidRDefault="00E7244A" w:rsidP="00A25B20">
            <w:pPr>
              <w:rPr>
                <w:rFonts w:ascii="Times New Roman" w:hAnsi="Times New Roman" w:cs="Times New Roman"/>
                <w:sz w:val="28"/>
                <w:szCs w:val="28"/>
                <w:lang w:val="uk-UA"/>
              </w:rPr>
            </w:pPr>
            <w:r w:rsidRPr="009F6187">
              <w:rPr>
                <w:rFonts w:ascii="Times New Roman" w:hAnsi="Times New Roman" w:cs="Times New Roman"/>
                <w:sz w:val="28"/>
                <w:szCs w:val="28"/>
                <w:lang w:val="uk-UA"/>
              </w:rPr>
              <w:t>2</w:t>
            </w:r>
          </w:p>
        </w:tc>
        <w:tc>
          <w:tcPr>
            <w:tcW w:w="1596" w:type="dxa"/>
          </w:tcPr>
          <w:p w:rsidR="00E7244A" w:rsidRPr="009F6187" w:rsidRDefault="00E7244A" w:rsidP="00A25B20">
            <w:pPr>
              <w:rPr>
                <w:rFonts w:ascii="Times New Roman" w:hAnsi="Times New Roman" w:cs="Times New Roman"/>
                <w:sz w:val="28"/>
                <w:szCs w:val="28"/>
                <w:lang w:val="uk-UA"/>
              </w:rPr>
            </w:pPr>
            <w:r w:rsidRPr="009F6187">
              <w:rPr>
                <w:rFonts w:ascii="Times New Roman" w:hAnsi="Times New Roman" w:cs="Times New Roman"/>
                <w:sz w:val="28"/>
                <w:szCs w:val="28"/>
                <w:lang w:val="uk-UA"/>
              </w:rPr>
              <w:t>7</w:t>
            </w:r>
          </w:p>
        </w:tc>
      </w:tr>
      <w:tr w:rsidR="00E7244A" w:rsidRPr="009F6187" w:rsidTr="00E7244A">
        <w:trPr>
          <w:jc w:val="center"/>
        </w:trPr>
        <w:tc>
          <w:tcPr>
            <w:tcW w:w="1809" w:type="dxa"/>
          </w:tcPr>
          <w:p w:rsidR="00E7244A" w:rsidRPr="009F6187" w:rsidRDefault="00E7244A" w:rsidP="00A25B20">
            <w:pPr>
              <w:rPr>
                <w:rFonts w:ascii="Times New Roman" w:hAnsi="Times New Roman" w:cs="Times New Roman"/>
                <w:sz w:val="28"/>
                <w:szCs w:val="28"/>
              </w:rPr>
            </w:pPr>
            <w:r w:rsidRPr="009F6187">
              <w:rPr>
                <w:rFonts w:ascii="Times New Roman" w:hAnsi="Times New Roman" w:cs="Times New Roman"/>
                <w:sz w:val="28"/>
                <w:szCs w:val="28"/>
              </w:rPr>
              <w:t>2019 р.</w:t>
            </w:r>
          </w:p>
        </w:tc>
        <w:tc>
          <w:tcPr>
            <w:tcW w:w="1381" w:type="dxa"/>
          </w:tcPr>
          <w:p w:rsidR="00E7244A" w:rsidRPr="009F6187" w:rsidRDefault="00E7244A" w:rsidP="00A25B20">
            <w:pPr>
              <w:rPr>
                <w:rFonts w:ascii="Times New Roman" w:hAnsi="Times New Roman" w:cs="Times New Roman"/>
                <w:sz w:val="28"/>
                <w:szCs w:val="28"/>
                <w:lang w:val="uk-UA"/>
              </w:rPr>
            </w:pPr>
            <w:r w:rsidRPr="009F6187">
              <w:rPr>
                <w:rFonts w:ascii="Times New Roman" w:hAnsi="Times New Roman" w:cs="Times New Roman"/>
                <w:sz w:val="28"/>
                <w:szCs w:val="28"/>
                <w:lang w:val="uk-UA"/>
              </w:rPr>
              <w:t>2</w:t>
            </w:r>
          </w:p>
        </w:tc>
        <w:tc>
          <w:tcPr>
            <w:tcW w:w="1595" w:type="dxa"/>
          </w:tcPr>
          <w:p w:rsidR="00E7244A" w:rsidRPr="009F6187" w:rsidRDefault="00E7244A" w:rsidP="00A25B20">
            <w:pPr>
              <w:rPr>
                <w:rFonts w:ascii="Times New Roman" w:hAnsi="Times New Roman" w:cs="Times New Roman"/>
                <w:sz w:val="28"/>
                <w:szCs w:val="28"/>
                <w:lang w:val="uk-UA"/>
              </w:rPr>
            </w:pPr>
            <w:r w:rsidRPr="009F6187">
              <w:rPr>
                <w:rFonts w:ascii="Times New Roman" w:hAnsi="Times New Roman" w:cs="Times New Roman"/>
                <w:sz w:val="28"/>
                <w:szCs w:val="28"/>
                <w:lang w:val="uk-UA"/>
              </w:rPr>
              <w:t>-</w:t>
            </w:r>
          </w:p>
        </w:tc>
        <w:tc>
          <w:tcPr>
            <w:tcW w:w="1595" w:type="dxa"/>
          </w:tcPr>
          <w:p w:rsidR="00E7244A" w:rsidRPr="009F6187" w:rsidRDefault="00E7244A" w:rsidP="00A25B20">
            <w:pPr>
              <w:rPr>
                <w:rFonts w:ascii="Times New Roman" w:hAnsi="Times New Roman" w:cs="Times New Roman"/>
                <w:sz w:val="28"/>
                <w:szCs w:val="28"/>
                <w:lang w:val="uk-UA"/>
              </w:rPr>
            </w:pPr>
            <w:r w:rsidRPr="009F6187">
              <w:rPr>
                <w:rFonts w:ascii="Times New Roman" w:hAnsi="Times New Roman" w:cs="Times New Roman"/>
                <w:sz w:val="28"/>
                <w:szCs w:val="28"/>
                <w:lang w:val="uk-UA"/>
              </w:rPr>
              <w:t>-</w:t>
            </w:r>
          </w:p>
        </w:tc>
        <w:tc>
          <w:tcPr>
            <w:tcW w:w="1596" w:type="dxa"/>
          </w:tcPr>
          <w:p w:rsidR="00E7244A" w:rsidRPr="009F6187" w:rsidRDefault="00E7244A" w:rsidP="00A25B20">
            <w:pPr>
              <w:rPr>
                <w:rFonts w:ascii="Times New Roman" w:hAnsi="Times New Roman" w:cs="Times New Roman"/>
                <w:sz w:val="28"/>
                <w:szCs w:val="28"/>
                <w:lang w:val="uk-UA"/>
              </w:rPr>
            </w:pPr>
            <w:r w:rsidRPr="009F6187">
              <w:rPr>
                <w:rFonts w:ascii="Times New Roman" w:hAnsi="Times New Roman" w:cs="Times New Roman"/>
                <w:sz w:val="28"/>
                <w:szCs w:val="28"/>
                <w:lang w:val="uk-UA"/>
              </w:rPr>
              <w:t>2</w:t>
            </w:r>
          </w:p>
        </w:tc>
      </w:tr>
      <w:tr w:rsidR="00E7244A" w:rsidRPr="009F6187" w:rsidTr="00E7244A">
        <w:trPr>
          <w:jc w:val="center"/>
        </w:trPr>
        <w:tc>
          <w:tcPr>
            <w:tcW w:w="1809" w:type="dxa"/>
          </w:tcPr>
          <w:p w:rsidR="00E7244A" w:rsidRPr="009F6187" w:rsidRDefault="00E7244A" w:rsidP="00A25B20">
            <w:pPr>
              <w:rPr>
                <w:rFonts w:ascii="Times New Roman" w:hAnsi="Times New Roman" w:cs="Times New Roman"/>
                <w:sz w:val="28"/>
                <w:szCs w:val="28"/>
              </w:rPr>
            </w:pPr>
            <w:r w:rsidRPr="009F6187">
              <w:rPr>
                <w:rFonts w:ascii="Times New Roman" w:hAnsi="Times New Roman" w:cs="Times New Roman"/>
                <w:sz w:val="28"/>
                <w:szCs w:val="28"/>
              </w:rPr>
              <w:t>РАЗОМ</w:t>
            </w:r>
          </w:p>
        </w:tc>
        <w:tc>
          <w:tcPr>
            <w:tcW w:w="1381" w:type="dxa"/>
          </w:tcPr>
          <w:p w:rsidR="00E7244A" w:rsidRPr="009F6187" w:rsidRDefault="00E7244A" w:rsidP="00A25B20">
            <w:pPr>
              <w:rPr>
                <w:rFonts w:ascii="Times New Roman" w:hAnsi="Times New Roman" w:cs="Times New Roman"/>
                <w:sz w:val="28"/>
                <w:szCs w:val="28"/>
                <w:lang w:val="uk-UA"/>
              </w:rPr>
            </w:pPr>
            <w:r w:rsidRPr="009F6187">
              <w:rPr>
                <w:rFonts w:ascii="Times New Roman" w:hAnsi="Times New Roman" w:cs="Times New Roman"/>
                <w:sz w:val="28"/>
                <w:szCs w:val="28"/>
                <w:lang w:val="uk-UA"/>
              </w:rPr>
              <w:t>59</w:t>
            </w:r>
          </w:p>
        </w:tc>
        <w:tc>
          <w:tcPr>
            <w:tcW w:w="1595" w:type="dxa"/>
          </w:tcPr>
          <w:p w:rsidR="00E7244A" w:rsidRPr="009F6187" w:rsidRDefault="00E7244A" w:rsidP="00A25B20">
            <w:pPr>
              <w:rPr>
                <w:rFonts w:ascii="Times New Roman" w:hAnsi="Times New Roman" w:cs="Times New Roman"/>
                <w:sz w:val="28"/>
                <w:szCs w:val="28"/>
                <w:lang w:val="uk-UA"/>
              </w:rPr>
            </w:pPr>
            <w:r w:rsidRPr="009F6187">
              <w:rPr>
                <w:rFonts w:ascii="Times New Roman" w:hAnsi="Times New Roman" w:cs="Times New Roman"/>
                <w:sz w:val="28"/>
                <w:szCs w:val="28"/>
                <w:lang w:val="uk-UA"/>
              </w:rPr>
              <w:t>3</w:t>
            </w:r>
          </w:p>
        </w:tc>
        <w:tc>
          <w:tcPr>
            <w:tcW w:w="1595" w:type="dxa"/>
          </w:tcPr>
          <w:p w:rsidR="00E7244A" w:rsidRPr="009F6187" w:rsidRDefault="00E7244A" w:rsidP="00A25B20">
            <w:pPr>
              <w:rPr>
                <w:rFonts w:ascii="Times New Roman" w:hAnsi="Times New Roman" w:cs="Times New Roman"/>
                <w:sz w:val="28"/>
                <w:szCs w:val="28"/>
                <w:lang w:val="uk-UA"/>
              </w:rPr>
            </w:pPr>
            <w:r w:rsidRPr="009F6187">
              <w:rPr>
                <w:rFonts w:ascii="Times New Roman" w:hAnsi="Times New Roman" w:cs="Times New Roman"/>
                <w:sz w:val="28"/>
                <w:szCs w:val="28"/>
                <w:lang w:val="uk-UA"/>
              </w:rPr>
              <w:t>22</w:t>
            </w:r>
          </w:p>
        </w:tc>
        <w:tc>
          <w:tcPr>
            <w:tcW w:w="1596" w:type="dxa"/>
          </w:tcPr>
          <w:p w:rsidR="00E7244A" w:rsidRPr="009F6187" w:rsidRDefault="00E7244A" w:rsidP="00A25B20">
            <w:pPr>
              <w:rPr>
                <w:rFonts w:ascii="Times New Roman" w:hAnsi="Times New Roman" w:cs="Times New Roman"/>
                <w:sz w:val="28"/>
                <w:szCs w:val="28"/>
                <w:lang w:val="uk-UA"/>
              </w:rPr>
            </w:pPr>
            <w:r w:rsidRPr="009F6187">
              <w:rPr>
                <w:rFonts w:ascii="Times New Roman" w:hAnsi="Times New Roman" w:cs="Times New Roman"/>
                <w:sz w:val="28"/>
                <w:szCs w:val="28"/>
                <w:lang w:val="uk-UA"/>
              </w:rPr>
              <w:t>34</w:t>
            </w:r>
          </w:p>
        </w:tc>
      </w:tr>
    </w:tbl>
    <w:p w:rsidR="00E7244A" w:rsidRPr="009F6187" w:rsidRDefault="00E7244A" w:rsidP="009265A4">
      <w:pPr>
        <w:tabs>
          <w:tab w:val="left" w:pos="971"/>
        </w:tabs>
        <w:spacing w:after="0" w:line="360" w:lineRule="auto"/>
        <w:ind w:firstLine="709"/>
        <w:jc w:val="both"/>
        <w:rPr>
          <w:rFonts w:ascii="Times New Roman" w:hAnsi="Times New Roman" w:cs="Times New Roman"/>
          <w:sz w:val="28"/>
          <w:szCs w:val="28"/>
          <w:lang w:val="uk-UA"/>
        </w:rPr>
      </w:pPr>
    </w:p>
    <w:p w:rsidR="00C91D9E" w:rsidRPr="009F6187" w:rsidRDefault="00C91D9E" w:rsidP="009265A4">
      <w:pPr>
        <w:pStyle w:val="rvps2"/>
        <w:shd w:val="clear" w:color="auto" w:fill="FFFFFF"/>
        <w:spacing w:before="0" w:beforeAutospacing="0" w:after="0" w:afterAutospacing="0" w:line="360" w:lineRule="auto"/>
        <w:ind w:firstLine="709"/>
        <w:jc w:val="both"/>
        <w:rPr>
          <w:sz w:val="28"/>
          <w:szCs w:val="28"/>
        </w:rPr>
      </w:pPr>
      <w:r w:rsidRPr="009F6187">
        <w:rPr>
          <w:sz w:val="28"/>
          <w:szCs w:val="28"/>
          <w:lang w:val="uk-UA"/>
        </w:rPr>
        <w:t xml:space="preserve">Відповідно до ст. 7  Закону України </w:t>
      </w:r>
      <w:r w:rsidR="00A6607C" w:rsidRPr="009F6187">
        <w:rPr>
          <w:sz w:val="28"/>
          <w:szCs w:val="28"/>
          <w:lang w:val="uk-UA"/>
        </w:rPr>
        <w:t>«</w:t>
      </w:r>
      <w:r w:rsidRPr="009F6187">
        <w:rPr>
          <w:bCs/>
          <w:sz w:val="28"/>
          <w:szCs w:val="28"/>
          <w:shd w:val="clear" w:color="auto" w:fill="FFFFFF"/>
        </w:rPr>
        <w:t>Про особливості забезпечення громадського порядку та громадської безпеки у зв'язку з підготовкою та проведенням футбольних матчів</w:t>
      </w:r>
      <w:r w:rsidR="00A6607C" w:rsidRPr="009F6187">
        <w:rPr>
          <w:bCs/>
          <w:sz w:val="28"/>
          <w:szCs w:val="28"/>
          <w:shd w:val="clear" w:color="auto" w:fill="FFFFFF"/>
          <w:lang w:val="uk-UA"/>
        </w:rPr>
        <w:t>»</w:t>
      </w:r>
      <w:r w:rsidRPr="009F6187">
        <w:rPr>
          <w:bCs/>
          <w:sz w:val="28"/>
          <w:szCs w:val="28"/>
          <w:shd w:val="clear" w:color="auto" w:fill="FFFFFF"/>
          <w:lang w:val="uk-UA"/>
        </w:rPr>
        <w:t xml:space="preserve"> від</w:t>
      </w:r>
      <w:r w:rsidR="00A24642" w:rsidRPr="009F6187">
        <w:rPr>
          <w:bCs/>
          <w:sz w:val="28"/>
          <w:szCs w:val="28"/>
          <w:shd w:val="clear" w:color="auto" w:fill="FFFFFF"/>
          <w:lang w:val="uk-UA"/>
        </w:rPr>
        <w:t xml:space="preserve"> 08 липн</w:t>
      </w:r>
      <w:r w:rsidR="005D0168" w:rsidRPr="009F6187">
        <w:rPr>
          <w:bCs/>
          <w:sz w:val="28"/>
          <w:szCs w:val="28"/>
          <w:shd w:val="clear" w:color="auto" w:fill="FFFFFF"/>
          <w:lang w:val="uk-UA"/>
        </w:rPr>
        <w:t>я</w:t>
      </w:r>
      <w:r w:rsidR="00A24642" w:rsidRPr="009F6187">
        <w:rPr>
          <w:bCs/>
          <w:sz w:val="28"/>
          <w:szCs w:val="28"/>
          <w:shd w:val="clear" w:color="auto" w:fill="FFFFFF"/>
          <w:lang w:val="uk-UA"/>
        </w:rPr>
        <w:t xml:space="preserve"> 2011 року</w:t>
      </w:r>
      <w:r w:rsidRPr="009F6187">
        <w:rPr>
          <w:sz w:val="28"/>
          <w:szCs w:val="28"/>
          <w:lang w:val="uk-UA"/>
        </w:rPr>
        <w:t>з</w:t>
      </w:r>
      <w:r w:rsidRPr="009F6187">
        <w:rPr>
          <w:sz w:val="28"/>
          <w:szCs w:val="28"/>
        </w:rPr>
        <w:t xml:space="preserve">абезпечення </w:t>
      </w:r>
      <w:r w:rsidRPr="009F6187">
        <w:rPr>
          <w:sz w:val="28"/>
          <w:szCs w:val="28"/>
        </w:rPr>
        <w:lastRenderedPageBreak/>
        <w:t>громадського порядку та громадської безпеки у зв'язку з проведенням футбольних матчів покладається на:</w:t>
      </w:r>
    </w:p>
    <w:p w:rsidR="00C91D9E" w:rsidRPr="009F6187" w:rsidRDefault="00C91D9E" w:rsidP="009265A4">
      <w:pPr>
        <w:pStyle w:val="rvps2"/>
        <w:shd w:val="clear" w:color="auto" w:fill="FFFFFF"/>
        <w:spacing w:before="0" w:beforeAutospacing="0" w:after="0" w:afterAutospacing="0" w:line="360" w:lineRule="auto"/>
        <w:ind w:firstLine="709"/>
        <w:jc w:val="both"/>
        <w:rPr>
          <w:sz w:val="28"/>
          <w:szCs w:val="28"/>
        </w:rPr>
      </w:pPr>
      <w:bookmarkStart w:id="13" w:name="n67"/>
      <w:bookmarkEnd w:id="13"/>
      <w:r w:rsidRPr="009F6187">
        <w:rPr>
          <w:sz w:val="28"/>
          <w:szCs w:val="28"/>
        </w:rPr>
        <w:t>1) оператора спортивної споруди;</w:t>
      </w:r>
    </w:p>
    <w:p w:rsidR="00C91D9E" w:rsidRPr="009F6187" w:rsidRDefault="00C91D9E" w:rsidP="009265A4">
      <w:pPr>
        <w:pStyle w:val="rvps2"/>
        <w:shd w:val="clear" w:color="auto" w:fill="FFFFFF"/>
        <w:spacing w:before="0" w:beforeAutospacing="0" w:after="0" w:afterAutospacing="0" w:line="360" w:lineRule="auto"/>
        <w:ind w:firstLine="709"/>
        <w:jc w:val="both"/>
        <w:rPr>
          <w:sz w:val="28"/>
          <w:szCs w:val="28"/>
          <w:lang w:val="uk-UA"/>
        </w:rPr>
      </w:pPr>
      <w:bookmarkStart w:id="14" w:name="n68"/>
      <w:bookmarkEnd w:id="14"/>
      <w:r w:rsidRPr="009F6187">
        <w:rPr>
          <w:sz w:val="28"/>
          <w:szCs w:val="28"/>
        </w:rPr>
        <w:t>2) організатора футбольного матчу;</w:t>
      </w:r>
    </w:p>
    <w:p w:rsidR="00257586" w:rsidRPr="009F6187" w:rsidRDefault="00257586" w:rsidP="009265A4">
      <w:pPr>
        <w:pStyle w:val="rvps2"/>
        <w:shd w:val="clear" w:color="auto" w:fill="FFFFFF"/>
        <w:spacing w:before="0" w:beforeAutospacing="0" w:after="0" w:afterAutospacing="0" w:line="360" w:lineRule="auto"/>
        <w:ind w:firstLine="709"/>
        <w:jc w:val="both"/>
        <w:rPr>
          <w:sz w:val="28"/>
          <w:szCs w:val="28"/>
          <w:lang w:val="uk-UA"/>
        </w:rPr>
      </w:pPr>
      <w:r w:rsidRPr="009F6187">
        <w:rPr>
          <w:sz w:val="28"/>
          <w:szCs w:val="28"/>
          <w:lang w:val="uk-UA"/>
        </w:rPr>
        <w:t>3) футбольні клуби</w:t>
      </w:r>
    </w:p>
    <w:p w:rsidR="00C91D9E" w:rsidRPr="009F6187" w:rsidRDefault="00257586" w:rsidP="009265A4">
      <w:pPr>
        <w:pStyle w:val="rvps2"/>
        <w:shd w:val="clear" w:color="auto" w:fill="FFFFFF"/>
        <w:spacing w:before="0" w:beforeAutospacing="0" w:after="0" w:afterAutospacing="0" w:line="360" w:lineRule="auto"/>
        <w:ind w:firstLine="709"/>
        <w:jc w:val="both"/>
        <w:rPr>
          <w:sz w:val="28"/>
          <w:szCs w:val="28"/>
          <w:lang w:val="uk-UA"/>
        </w:rPr>
      </w:pPr>
      <w:bookmarkStart w:id="15" w:name="n69"/>
      <w:bookmarkEnd w:id="15"/>
      <w:r w:rsidRPr="009F6187">
        <w:rPr>
          <w:sz w:val="28"/>
          <w:szCs w:val="28"/>
          <w:lang w:val="uk-UA"/>
        </w:rPr>
        <w:t>4</w:t>
      </w:r>
      <w:r w:rsidR="00C91D9E" w:rsidRPr="009F6187">
        <w:rPr>
          <w:sz w:val="28"/>
          <w:szCs w:val="28"/>
        </w:rPr>
        <w:t>) спеціальних суб'єктів забезпечення громадського порядку та громадської безпеки;</w:t>
      </w:r>
      <w:bookmarkStart w:id="16" w:name="n70"/>
      <w:bookmarkEnd w:id="16"/>
    </w:p>
    <w:p w:rsidR="00C91D9E" w:rsidRPr="009F6187" w:rsidRDefault="00C91D9E" w:rsidP="009265A4">
      <w:pPr>
        <w:pStyle w:val="rvps2"/>
        <w:shd w:val="clear" w:color="auto" w:fill="FFFFFF"/>
        <w:spacing w:before="0" w:beforeAutospacing="0" w:after="0" w:afterAutospacing="0" w:line="360" w:lineRule="auto"/>
        <w:ind w:firstLine="709"/>
        <w:jc w:val="both"/>
        <w:rPr>
          <w:sz w:val="28"/>
          <w:szCs w:val="28"/>
        </w:rPr>
      </w:pPr>
      <w:bookmarkStart w:id="17" w:name="n71"/>
      <w:bookmarkEnd w:id="17"/>
      <w:r w:rsidRPr="009F6187">
        <w:rPr>
          <w:sz w:val="28"/>
          <w:szCs w:val="28"/>
        </w:rPr>
        <w:t>5) місцеву державну адміністрацію та орган місцевого самоврядування.</w:t>
      </w:r>
    </w:p>
    <w:p w:rsidR="000B653B" w:rsidRPr="009F6187" w:rsidRDefault="005D0168" w:rsidP="009265A4">
      <w:pPr>
        <w:tabs>
          <w:tab w:val="left" w:pos="1373"/>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Проаналізуємо кожного з уповноважених суб</w:t>
      </w:r>
      <w:r w:rsidRPr="009F6187">
        <w:rPr>
          <w:rFonts w:ascii="Times New Roman" w:hAnsi="Times New Roman" w:cs="Times New Roman"/>
          <w:sz w:val="28"/>
          <w:szCs w:val="28"/>
        </w:rPr>
        <w:t>’</w:t>
      </w:r>
      <w:r w:rsidRPr="009F6187">
        <w:rPr>
          <w:rFonts w:ascii="Times New Roman" w:hAnsi="Times New Roman" w:cs="Times New Roman"/>
          <w:sz w:val="28"/>
          <w:szCs w:val="28"/>
          <w:lang w:val="uk-UA"/>
        </w:rPr>
        <w:t>єктів, які забезпечують належний порядок проведення даного спортивного заходу.</w:t>
      </w:r>
    </w:p>
    <w:p w:rsidR="00D7162C" w:rsidRPr="009F6187" w:rsidRDefault="005D0168" w:rsidP="009265A4">
      <w:pPr>
        <w:tabs>
          <w:tab w:val="left" w:pos="1373"/>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Оператор спортивної споруди та відповідний футбольний клуб створюють службу безпеки для виконання функцій із забезпечення громадського порядку та громадської безпеки у зв’язку з підготовкою і проведенням футбольних матчів. Слід зазначити, що оператор спортивної споруди відповідає за забезпечення громадського порядку та громадської безпеки в частині відповідності спортивної споруди вимогам та критеріям, вс</w:t>
      </w:r>
      <w:r w:rsidR="00D7162C" w:rsidRPr="009F6187">
        <w:rPr>
          <w:rFonts w:ascii="Times New Roman" w:hAnsi="Times New Roman" w:cs="Times New Roman"/>
          <w:sz w:val="28"/>
          <w:szCs w:val="28"/>
          <w:lang w:val="uk-UA"/>
        </w:rPr>
        <w:t>тановленим відповідно до закону, у тому числі</w:t>
      </w:r>
      <w:r w:rsidRPr="009F6187">
        <w:rPr>
          <w:rFonts w:ascii="Times New Roman" w:hAnsi="Times New Roman" w:cs="Times New Roman"/>
          <w:sz w:val="28"/>
          <w:szCs w:val="28"/>
          <w:lang w:val="uk-UA"/>
        </w:rPr>
        <w:t xml:space="preserve"> організацію та контроль за поведінкою осіб, які перебувають на території спортивної споруд</w:t>
      </w:r>
      <w:r w:rsidR="00BB254B">
        <w:rPr>
          <w:rFonts w:ascii="Times New Roman" w:hAnsi="Times New Roman" w:cs="Times New Roman"/>
          <w:sz w:val="28"/>
          <w:szCs w:val="28"/>
          <w:lang w:val="uk-UA"/>
        </w:rPr>
        <w:t>и</w:t>
      </w:r>
      <w:r w:rsidRPr="009F6187">
        <w:rPr>
          <w:rFonts w:ascii="Times New Roman" w:hAnsi="Times New Roman" w:cs="Times New Roman"/>
          <w:sz w:val="28"/>
          <w:szCs w:val="28"/>
          <w:lang w:val="uk-UA"/>
        </w:rPr>
        <w:t xml:space="preserve">. </w:t>
      </w:r>
      <w:r w:rsidR="00D7162C" w:rsidRPr="009F6187">
        <w:rPr>
          <w:rFonts w:ascii="Times New Roman" w:hAnsi="Times New Roman" w:cs="Times New Roman"/>
          <w:sz w:val="28"/>
          <w:szCs w:val="28"/>
          <w:lang w:val="uk-UA"/>
        </w:rPr>
        <w:t xml:space="preserve">Вважаємо, що даний орган забезпечує </w:t>
      </w:r>
      <w:r w:rsidR="005B5027" w:rsidRPr="009F6187">
        <w:rPr>
          <w:rFonts w:ascii="Times New Roman" w:hAnsi="Times New Roman" w:cs="Times New Roman"/>
          <w:sz w:val="28"/>
          <w:szCs w:val="28"/>
          <w:lang w:val="uk-UA"/>
        </w:rPr>
        <w:t>надійність та придатність до есплуатації всі споруди стадіону, адже від даних критерії залежить безпека проведення заходу.</w:t>
      </w:r>
    </w:p>
    <w:p w:rsidR="00D7162C" w:rsidRPr="009F6187" w:rsidRDefault="005D0168" w:rsidP="009265A4">
      <w:pPr>
        <w:tabs>
          <w:tab w:val="left" w:pos="1373"/>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 xml:space="preserve">Таким чином, оператор спортивної споруди має вживати заходів щодо: </w:t>
      </w:r>
    </w:p>
    <w:p w:rsidR="00D7162C" w:rsidRPr="009F6187" w:rsidRDefault="005D0168" w:rsidP="009265A4">
      <w:pPr>
        <w:tabs>
          <w:tab w:val="left" w:pos="1373"/>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 xml:space="preserve">– облаштування вільного в’їзду на територію спортивної споруди транспортних засобів, зокрема тих, що належать органам внутрішніх справ, а до ігрової зони – автомобілів швидкої медичної допомоги, транспортних засобів технічного обслуговування спортивної споруди; </w:t>
      </w:r>
    </w:p>
    <w:p w:rsidR="00D7162C" w:rsidRPr="009F6187" w:rsidRDefault="005D0168" w:rsidP="009265A4">
      <w:pPr>
        <w:tabs>
          <w:tab w:val="left" w:pos="1373"/>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 xml:space="preserve">– створення інфраструктури спортивної споруди, що гарантує безпеку та оптимальне розташування транспортних засобів, дає змогу працівникам служби безпеки спортивної споруди (футбольного клубу), органів внутрішніх справ запобігати правопорушенням; </w:t>
      </w:r>
    </w:p>
    <w:p w:rsidR="00D7162C" w:rsidRPr="009F6187" w:rsidRDefault="005D0168" w:rsidP="009265A4">
      <w:pPr>
        <w:tabs>
          <w:tab w:val="left" w:pos="1373"/>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lastRenderedPageBreak/>
        <w:t>– забезпечення експлуатаційної надійності та стійкості будівельних конструкцій спортивної споруди, безвідмовної роботи інженерних комунікацій і мереж, протипожежних систем і засобів; виконання вимог техніки безпеки і правил пожежної безпеки, санітарно</w:t>
      </w:r>
      <w:r w:rsidR="00681984" w:rsidRPr="009F6187">
        <w:rPr>
          <w:rFonts w:ascii="Times New Roman" w:hAnsi="Times New Roman" w:cs="Times New Roman"/>
          <w:sz w:val="28"/>
          <w:szCs w:val="28"/>
          <w:lang w:val="uk-UA"/>
        </w:rPr>
        <w:t xml:space="preserve"> – </w:t>
      </w:r>
      <w:r w:rsidRPr="009F6187">
        <w:rPr>
          <w:rFonts w:ascii="Times New Roman" w:hAnsi="Times New Roman" w:cs="Times New Roman"/>
          <w:sz w:val="28"/>
          <w:szCs w:val="28"/>
          <w:lang w:val="uk-UA"/>
        </w:rPr>
        <w:t>гігієнічних, екологічних вимог; належної підготовки обслуговуючого персоналу (воло</w:t>
      </w:r>
      <w:r w:rsidR="00BB254B">
        <w:rPr>
          <w:rFonts w:ascii="Times New Roman" w:hAnsi="Times New Roman" w:cs="Times New Roman"/>
          <w:sz w:val="28"/>
          <w:szCs w:val="28"/>
          <w:lang w:val="uk-UA"/>
        </w:rPr>
        <w:t>нтерів, стюардів, контролерів)</w:t>
      </w:r>
      <w:r w:rsidR="00D7162C" w:rsidRPr="009F6187">
        <w:rPr>
          <w:rFonts w:ascii="Times New Roman" w:hAnsi="Times New Roman" w:cs="Times New Roman"/>
          <w:sz w:val="28"/>
          <w:szCs w:val="28"/>
          <w:lang w:val="uk-UA"/>
        </w:rPr>
        <w:t>.</w:t>
      </w:r>
    </w:p>
    <w:p w:rsidR="00D7162C" w:rsidRPr="009F6187" w:rsidRDefault="005D0168" w:rsidP="009265A4">
      <w:pPr>
        <w:tabs>
          <w:tab w:val="left" w:pos="1373"/>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 xml:space="preserve">Оператор спортивної споруди та/або відповідний футбольний клуб створюють службу безпеки для виконання функцій із забезпечення громадського порядку та громадської безпеки у зв’язку з підготовкою і проведенням футбольних матчів. </w:t>
      </w:r>
    </w:p>
    <w:p w:rsidR="00D7162C" w:rsidRPr="009F6187" w:rsidRDefault="008E3581" w:rsidP="009265A4">
      <w:pPr>
        <w:tabs>
          <w:tab w:val="left" w:pos="137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Дослідник В.</w:t>
      </w:r>
      <w:r w:rsidR="00E71CA4">
        <w:rPr>
          <w:rFonts w:ascii="Times New Roman" w:hAnsi="Times New Roman" w:cs="Times New Roman"/>
          <w:sz w:val="28"/>
          <w:szCs w:val="28"/>
          <w:lang w:val="uk-UA"/>
        </w:rPr>
        <w:t xml:space="preserve">Г. Поліщук </w:t>
      </w:r>
      <w:r w:rsidR="00D7162C" w:rsidRPr="009F6187">
        <w:rPr>
          <w:rFonts w:ascii="Times New Roman" w:hAnsi="Times New Roman" w:cs="Times New Roman"/>
          <w:sz w:val="28"/>
          <w:szCs w:val="28"/>
          <w:lang w:val="uk-UA"/>
        </w:rPr>
        <w:t xml:space="preserve"> виділяє основні </w:t>
      </w:r>
      <w:r w:rsidR="005D0168" w:rsidRPr="009F6187">
        <w:rPr>
          <w:rFonts w:ascii="Times New Roman" w:hAnsi="Times New Roman" w:cs="Times New Roman"/>
          <w:sz w:val="28"/>
          <w:szCs w:val="28"/>
          <w:lang w:val="uk-UA"/>
        </w:rPr>
        <w:t>завдання</w:t>
      </w:r>
      <w:r w:rsidR="00D7162C" w:rsidRPr="009F6187">
        <w:rPr>
          <w:rFonts w:ascii="Times New Roman" w:hAnsi="Times New Roman" w:cs="Times New Roman"/>
          <w:sz w:val="28"/>
          <w:szCs w:val="28"/>
          <w:lang w:val="uk-UA"/>
        </w:rPr>
        <w:t xml:space="preserve"> даної служби</w:t>
      </w:r>
      <w:r w:rsidR="005D0168" w:rsidRPr="009F6187">
        <w:rPr>
          <w:rFonts w:ascii="Times New Roman" w:hAnsi="Times New Roman" w:cs="Times New Roman"/>
          <w:sz w:val="28"/>
          <w:szCs w:val="28"/>
          <w:lang w:val="uk-UA"/>
        </w:rPr>
        <w:t>:</w:t>
      </w:r>
    </w:p>
    <w:p w:rsidR="00D7162C" w:rsidRPr="009F6187" w:rsidRDefault="005D0168" w:rsidP="009265A4">
      <w:pPr>
        <w:tabs>
          <w:tab w:val="left" w:pos="1373"/>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 xml:space="preserve"> − затвердження за погодженням з органами внутрішніх справ, підрозділами Міністерства надзвичайних ситуацій правил пожежної безпеки, порядку надання медичної допомоги, евакуації осіб у разі виникнення надзвичайної ситуації; </w:t>
      </w:r>
    </w:p>
    <w:p w:rsidR="00D7162C" w:rsidRPr="009F6187" w:rsidRDefault="005D0168" w:rsidP="009265A4">
      <w:pPr>
        <w:tabs>
          <w:tab w:val="left" w:pos="1373"/>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 xml:space="preserve">− розміщення правил поведінки і правил пожежної безпеки на вході до спортивної споруди та в інших доступних для ознайомлення місцях; </w:t>
      </w:r>
    </w:p>
    <w:p w:rsidR="00D7162C" w:rsidRPr="009F6187" w:rsidRDefault="005D0168" w:rsidP="009265A4">
      <w:pPr>
        <w:tabs>
          <w:tab w:val="left" w:pos="1373"/>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 xml:space="preserve">− надання допомоги органам внутрішніх справ у забезпеченні громадського порядку і громадської безпеки, запобіганні адміністративним правопорушенням і злочинам; </w:t>
      </w:r>
    </w:p>
    <w:p w:rsidR="00D7162C" w:rsidRPr="009F6187" w:rsidRDefault="005D0168" w:rsidP="009265A4">
      <w:pPr>
        <w:tabs>
          <w:tab w:val="left" w:pos="1373"/>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 участь у рятуванні людей і майна, підтриманні громадського порядку в разі виникнення надзвичайних ситуацій.</w:t>
      </w:r>
    </w:p>
    <w:p w:rsidR="005B5027" w:rsidRPr="009F6187" w:rsidRDefault="00D7162C" w:rsidP="009265A4">
      <w:pPr>
        <w:tabs>
          <w:tab w:val="left" w:pos="938"/>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Таким чином, проведення спортивних змагань залежить від належної організації та якісної підготовки даного органу.</w:t>
      </w:r>
    </w:p>
    <w:p w:rsidR="005D0168" w:rsidRPr="009F6187" w:rsidRDefault="005B5027" w:rsidP="009265A4">
      <w:pPr>
        <w:tabs>
          <w:tab w:val="left" w:pos="938"/>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Наступним органом забезпечення громадського порядку та безпеки під час проведення футбольних матчів є організатор.</w:t>
      </w:r>
    </w:p>
    <w:p w:rsidR="005B5027" w:rsidRPr="009F6187" w:rsidRDefault="005B5027" w:rsidP="009265A4">
      <w:pPr>
        <w:tabs>
          <w:tab w:val="left" w:pos="938"/>
        </w:tabs>
        <w:spacing w:after="0" w:line="360" w:lineRule="auto"/>
        <w:ind w:firstLine="709"/>
        <w:jc w:val="both"/>
        <w:rPr>
          <w:rFonts w:ascii="Times New Roman" w:hAnsi="Times New Roman" w:cs="Times New Roman"/>
          <w:sz w:val="28"/>
          <w:szCs w:val="28"/>
          <w:shd w:val="clear" w:color="auto" w:fill="FFFFFF"/>
          <w:lang w:val="uk-UA"/>
        </w:rPr>
      </w:pPr>
      <w:r w:rsidRPr="009F6187">
        <w:rPr>
          <w:rFonts w:ascii="Times New Roman" w:hAnsi="Times New Roman" w:cs="Times New Roman"/>
          <w:sz w:val="28"/>
          <w:szCs w:val="28"/>
          <w:lang w:val="uk-UA"/>
        </w:rPr>
        <w:t xml:space="preserve">Відповідно до ст. 9 Закону, </w:t>
      </w:r>
      <w:r w:rsidRPr="009F6187">
        <w:rPr>
          <w:rFonts w:ascii="Times New Roman" w:hAnsi="Times New Roman" w:cs="Times New Roman"/>
          <w:sz w:val="28"/>
          <w:szCs w:val="28"/>
          <w:shd w:val="clear" w:color="auto" w:fill="FFFFFF"/>
          <w:lang w:val="uk-UA"/>
        </w:rPr>
        <w:t>о</w:t>
      </w:r>
      <w:r w:rsidRPr="009F6187">
        <w:rPr>
          <w:rFonts w:ascii="Times New Roman" w:hAnsi="Times New Roman" w:cs="Times New Roman"/>
          <w:sz w:val="28"/>
          <w:szCs w:val="28"/>
          <w:shd w:val="clear" w:color="auto" w:fill="FFFFFF"/>
        </w:rPr>
        <w:t>рганізатор футбольного матчу відповідає за забезпечення громадського порядку та громадської безпеки в частині координації діяльності з підготовки та проведення футбольного матчу, узгодження місця і часу проведення футбольного матчу</w:t>
      </w:r>
      <w:r w:rsidRPr="009F6187">
        <w:rPr>
          <w:rFonts w:ascii="Times New Roman" w:hAnsi="Times New Roman" w:cs="Times New Roman"/>
          <w:sz w:val="28"/>
          <w:szCs w:val="28"/>
          <w:shd w:val="clear" w:color="auto" w:fill="FFFFFF"/>
          <w:lang w:val="uk-UA"/>
        </w:rPr>
        <w:t xml:space="preserve">, </w:t>
      </w:r>
      <w:r w:rsidRPr="009F6187">
        <w:rPr>
          <w:rFonts w:ascii="Times New Roman" w:hAnsi="Times New Roman" w:cs="Times New Roman"/>
          <w:sz w:val="28"/>
          <w:szCs w:val="28"/>
          <w:shd w:val="clear" w:color="auto" w:fill="FFFFFF"/>
        </w:rPr>
        <w:t xml:space="preserve">встановлення </w:t>
      </w:r>
      <w:r w:rsidRPr="009F6187">
        <w:rPr>
          <w:rFonts w:ascii="Times New Roman" w:hAnsi="Times New Roman" w:cs="Times New Roman"/>
          <w:sz w:val="28"/>
          <w:szCs w:val="28"/>
          <w:shd w:val="clear" w:color="auto" w:fill="FFFFFF"/>
        </w:rPr>
        <w:lastRenderedPageBreak/>
        <w:t>контрольно</w:t>
      </w:r>
      <w:r w:rsidR="00681984" w:rsidRPr="009F6187">
        <w:rPr>
          <w:rFonts w:ascii="Times New Roman" w:hAnsi="Times New Roman" w:cs="Times New Roman"/>
          <w:sz w:val="28"/>
          <w:szCs w:val="28"/>
          <w:shd w:val="clear" w:color="auto" w:fill="FFFFFF"/>
        </w:rPr>
        <w:t xml:space="preserve"> – </w:t>
      </w:r>
      <w:r w:rsidRPr="009F6187">
        <w:rPr>
          <w:rFonts w:ascii="Times New Roman" w:hAnsi="Times New Roman" w:cs="Times New Roman"/>
          <w:sz w:val="28"/>
          <w:szCs w:val="28"/>
          <w:shd w:val="clear" w:color="auto" w:fill="FFFFFF"/>
        </w:rPr>
        <w:t>перепускного режиму</w:t>
      </w:r>
      <w:r w:rsidRPr="009F6187">
        <w:rPr>
          <w:rFonts w:ascii="Times New Roman" w:hAnsi="Times New Roman" w:cs="Times New Roman"/>
          <w:sz w:val="28"/>
          <w:szCs w:val="28"/>
          <w:shd w:val="clear" w:color="auto" w:fill="FFFFFF"/>
          <w:lang w:val="uk-UA"/>
        </w:rPr>
        <w:t xml:space="preserve">, </w:t>
      </w:r>
      <w:r w:rsidRPr="009F6187">
        <w:rPr>
          <w:rFonts w:ascii="Times New Roman" w:hAnsi="Times New Roman" w:cs="Times New Roman"/>
          <w:sz w:val="28"/>
          <w:szCs w:val="28"/>
          <w:shd w:val="clear" w:color="auto" w:fill="FFFFFF"/>
        </w:rPr>
        <w:t>дотримання умов щодо безпечного розміщення груп глядачів</w:t>
      </w:r>
      <w:r w:rsidRPr="009F6187">
        <w:rPr>
          <w:rFonts w:ascii="Times New Roman" w:hAnsi="Times New Roman" w:cs="Times New Roman"/>
          <w:sz w:val="28"/>
          <w:szCs w:val="28"/>
          <w:shd w:val="clear" w:color="auto" w:fill="FFFFFF"/>
          <w:lang w:val="uk-UA"/>
        </w:rPr>
        <w:t xml:space="preserve">, </w:t>
      </w:r>
      <w:r w:rsidRPr="009F6187">
        <w:rPr>
          <w:rFonts w:ascii="Times New Roman" w:hAnsi="Times New Roman" w:cs="Times New Roman"/>
          <w:sz w:val="28"/>
          <w:szCs w:val="28"/>
          <w:shd w:val="clear" w:color="auto" w:fill="FFFFFF"/>
        </w:rPr>
        <w:t>дотримання глядачами правил поведінки.</w:t>
      </w:r>
    </w:p>
    <w:p w:rsidR="00257586" w:rsidRPr="009F6187" w:rsidRDefault="00257586" w:rsidP="009265A4">
      <w:pPr>
        <w:tabs>
          <w:tab w:val="left" w:pos="938"/>
        </w:tabs>
        <w:spacing w:after="0" w:line="360" w:lineRule="auto"/>
        <w:ind w:firstLine="709"/>
        <w:jc w:val="both"/>
        <w:rPr>
          <w:rFonts w:ascii="Times New Roman" w:hAnsi="Times New Roman" w:cs="Times New Roman"/>
          <w:sz w:val="28"/>
          <w:szCs w:val="28"/>
          <w:shd w:val="clear" w:color="auto" w:fill="FFFFFF"/>
          <w:lang w:val="uk-UA"/>
        </w:rPr>
      </w:pPr>
      <w:r w:rsidRPr="009F6187">
        <w:rPr>
          <w:rFonts w:ascii="Times New Roman" w:hAnsi="Times New Roman" w:cs="Times New Roman"/>
          <w:sz w:val="28"/>
          <w:szCs w:val="28"/>
          <w:shd w:val="clear" w:color="auto" w:fill="FFFFFF"/>
          <w:lang w:val="uk-UA"/>
        </w:rPr>
        <w:t>Аналізуючи повноваження, передбачені законодавством, вважаємо, необхідно їх згрупувати та виокремити, а саме:</w:t>
      </w:r>
    </w:p>
    <w:p w:rsidR="00257586" w:rsidRPr="009F6187" w:rsidRDefault="00257586" w:rsidP="009265A4">
      <w:pPr>
        <w:tabs>
          <w:tab w:val="left" w:pos="938"/>
        </w:tabs>
        <w:spacing w:after="0" w:line="360" w:lineRule="auto"/>
        <w:ind w:firstLine="709"/>
        <w:jc w:val="both"/>
        <w:rPr>
          <w:rFonts w:ascii="Times New Roman" w:hAnsi="Times New Roman" w:cs="Times New Roman"/>
          <w:sz w:val="28"/>
          <w:szCs w:val="28"/>
          <w:shd w:val="clear" w:color="auto" w:fill="FFFFFF"/>
          <w:lang w:val="uk-UA"/>
        </w:rPr>
      </w:pPr>
      <w:r w:rsidRPr="009F6187">
        <w:rPr>
          <w:rFonts w:ascii="Times New Roman" w:hAnsi="Times New Roman" w:cs="Times New Roman"/>
          <w:sz w:val="28"/>
          <w:szCs w:val="28"/>
          <w:shd w:val="clear" w:color="auto" w:fill="FFFFFF"/>
          <w:lang w:val="uk-UA"/>
        </w:rPr>
        <w:t>1. Інформаційні, до яких належать:</w:t>
      </w:r>
    </w:p>
    <w:p w:rsidR="00257586" w:rsidRPr="009F6187" w:rsidRDefault="00257586" w:rsidP="009265A4">
      <w:pPr>
        <w:pStyle w:val="rvps2"/>
        <w:shd w:val="clear" w:color="auto" w:fill="FFFFFF"/>
        <w:spacing w:before="0" w:beforeAutospacing="0" w:after="0" w:afterAutospacing="0" w:line="360" w:lineRule="auto"/>
        <w:ind w:firstLine="709"/>
        <w:jc w:val="both"/>
        <w:rPr>
          <w:sz w:val="28"/>
          <w:szCs w:val="28"/>
          <w:lang w:val="uk-UA"/>
        </w:rPr>
      </w:pPr>
      <w:r w:rsidRPr="009F6187">
        <w:rPr>
          <w:sz w:val="28"/>
          <w:szCs w:val="28"/>
          <w:lang w:val="uk-UA"/>
        </w:rPr>
        <w:t>1) своєчасне (не пізніш як за тиждень до початку матчу) інформування органів Національної поліції, підрозділів цивільного захисту, місцевої державної адміністрації, органу місцевого самоврядування про день і час проведення заходу, кількість проданих квитків та очікувану кількість глядачів, зокрема команди</w:t>
      </w:r>
      <w:r w:rsidR="00681984" w:rsidRPr="009F6187">
        <w:rPr>
          <w:sz w:val="28"/>
          <w:szCs w:val="28"/>
          <w:lang w:val="uk-UA"/>
        </w:rPr>
        <w:t xml:space="preserve"> – </w:t>
      </w:r>
      <w:r w:rsidRPr="009F6187">
        <w:rPr>
          <w:sz w:val="28"/>
          <w:szCs w:val="28"/>
          <w:lang w:val="uk-UA"/>
        </w:rPr>
        <w:t>гості;</w:t>
      </w:r>
    </w:p>
    <w:p w:rsidR="00257586" w:rsidRPr="009F6187" w:rsidRDefault="00257586" w:rsidP="009265A4">
      <w:pPr>
        <w:pStyle w:val="rvps2"/>
        <w:shd w:val="clear" w:color="auto" w:fill="FFFFFF"/>
        <w:spacing w:before="0" w:beforeAutospacing="0" w:after="0" w:afterAutospacing="0" w:line="360" w:lineRule="auto"/>
        <w:ind w:firstLine="709"/>
        <w:jc w:val="both"/>
        <w:rPr>
          <w:sz w:val="28"/>
          <w:szCs w:val="28"/>
          <w:lang w:val="uk-UA"/>
        </w:rPr>
      </w:pPr>
      <w:bookmarkStart w:id="18" w:name="n93"/>
      <w:bookmarkEnd w:id="18"/>
      <w:r w:rsidRPr="009F6187">
        <w:rPr>
          <w:sz w:val="28"/>
          <w:szCs w:val="28"/>
          <w:lang w:val="uk-UA"/>
        </w:rPr>
        <w:t>2) видання інформаційних бюлетенів, організація зустрічей глядачів з гравцями і тренерами, проведення інших заходів для налагодження доброзичливих відносин між членами клубів, глядачами і обслуговуючим персоналом (волонтерами, стюардами, контролерами), залучення їх до заходів щодо дотримання правил поведінки і правил пожежної безпеки, організація поїздок на виїзні змагання, надання допомоги у разі виникнення надзвичайної ситуації;</w:t>
      </w:r>
    </w:p>
    <w:p w:rsidR="00257586" w:rsidRPr="009F6187" w:rsidRDefault="00257586" w:rsidP="009265A4">
      <w:pPr>
        <w:pStyle w:val="rvps2"/>
        <w:shd w:val="clear" w:color="auto" w:fill="FFFFFF"/>
        <w:spacing w:before="0" w:beforeAutospacing="0" w:after="0" w:afterAutospacing="0" w:line="360" w:lineRule="auto"/>
        <w:ind w:firstLine="709"/>
        <w:jc w:val="both"/>
        <w:rPr>
          <w:sz w:val="28"/>
          <w:szCs w:val="28"/>
          <w:lang w:val="uk-UA"/>
        </w:rPr>
      </w:pPr>
      <w:bookmarkStart w:id="19" w:name="n94"/>
      <w:bookmarkStart w:id="20" w:name="n95"/>
      <w:bookmarkEnd w:id="19"/>
      <w:bookmarkEnd w:id="20"/>
      <w:r w:rsidRPr="009F6187">
        <w:rPr>
          <w:sz w:val="28"/>
          <w:szCs w:val="28"/>
          <w:lang w:val="uk-UA"/>
        </w:rPr>
        <w:t>3) інформування глядачів до початку змагань про можливе запровадження обмежень на території спортивної споруди у разі вчинення протиправних дій чи іншого порушення правил поведінки і правил пожежної безпеки, а також про порядок виходу із спортивної споруди, обов'язковість дотримання громадського порядку і правил пожежної безпеки.</w:t>
      </w:r>
    </w:p>
    <w:p w:rsidR="00257586" w:rsidRPr="009F6187" w:rsidRDefault="00257586" w:rsidP="009265A4">
      <w:pPr>
        <w:tabs>
          <w:tab w:val="left" w:pos="938"/>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2. Запобіжні, серед яких:</w:t>
      </w:r>
    </w:p>
    <w:p w:rsidR="00257586" w:rsidRPr="009F6187" w:rsidRDefault="00257586" w:rsidP="009265A4">
      <w:pPr>
        <w:pStyle w:val="rvps2"/>
        <w:shd w:val="clear" w:color="auto" w:fill="FFFFFF"/>
        <w:spacing w:before="0" w:beforeAutospacing="0" w:after="0" w:afterAutospacing="0" w:line="360" w:lineRule="auto"/>
        <w:ind w:firstLine="709"/>
        <w:jc w:val="both"/>
        <w:rPr>
          <w:sz w:val="28"/>
          <w:szCs w:val="28"/>
          <w:lang w:val="uk-UA"/>
        </w:rPr>
      </w:pPr>
      <w:r w:rsidRPr="009F6187">
        <w:rPr>
          <w:sz w:val="28"/>
          <w:szCs w:val="28"/>
          <w:lang w:val="uk-UA"/>
        </w:rPr>
        <w:t>1</w:t>
      </w:r>
      <w:r w:rsidRPr="009F6187">
        <w:rPr>
          <w:sz w:val="28"/>
          <w:szCs w:val="28"/>
        </w:rPr>
        <w:t>) вжиття заходів для</w:t>
      </w:r>
      <w:bookmarkStart w:id="21" w:name="n97"/>
      <w:bookmarkEnd w:id="21"/>
      <w:r w:rsidRPr="009F6187">
        <w:rPr>
          <w:sz w:val="28"/>
          <w:szCs w:val="28"/>
        </w:rPr>
        <w:t>недопущення на територію спортивної споруди, на якій проводиться футбольний матч, осіб, які перебувають у стані алкогольного чи наркотичного сп'яніння, а також осіб, які були виведені за межі спортивної споруди під час змагань</w:t>
      </w:r>
      <w:r w:rsidRPr="009F6187">
        <w:rPr>
          <w:sz w:val="28"/>
          <w:szCs w:val="28"/>
          <w:lang w:val="uk-UA"/>
        </w:rPr>
        <w:t>.</w:t>
      </w:r>
    </w:p>
    <w:p w:rsidR="00257586" w:rsidRPr="009F6187" w:rsidRDefault="00257586" w:rsidP="009265A4">
      <w:pPr>
        <w:pStyle w:val="rvps2"/>
        <w:shd w:val="clear" w:color="auto" w:fill="FFFFFF"/>
        <w:spacing w:before="0" w:beforeAutospacing="0" w:after="0" w:afterAutospacing="0" w:line="360" w:lineRule="auto"/>
        <w:ind w:firstLine="709"/>
        <w:jc w:val="both"/>
        <w:rPr>
          <w:sz w:val="28"/>
          <w:szCs w:val="28"/>
          <w:lang w:val="uk-UA"/>
        </w:rPr>
      </w:pPr>
      <w:bookmarkStart w:id="22" w:name="n98"/>
      <w:bookmarkEnd w:id="22"/>
      <w:r w:rsidRPr="009F6187">
        <w:rPr>
          <w:sz w:val="28"/>
          <w:szCs w:val="28"/>
          <w:lang w:val="uk-UA"/>
        </w:rPr>
        <w:t xml:space="preserve">припинення неправомірних дій глядачів, зокрема безпосередньо на трибунах, із залученням осіб, на яких покладено обов'язки із забезпечення </w:t>
      </w:r>
      <w:r w:rsidRPr="009F6187">
        <w:rPr>
          <w:sz w:val="28"/>
          <w:szCs w:val="28"/>
          <w:lang w:val="uk-UA"/>
        </w:rPr>
        <w:lastRenderedPageBreak/>
        <w:t>громадського порядку та громадської безпеки на території спортивної споруди;</w:t>
      </w:r>
    </w:p>
    <w:p w:rsidR="00257586" w:rsidRPr="009F6187" w:rsidRDefault="00257586" w:rsidP="009265A4">
      <w:pPr>
        <w:pStyle w:val="rvps2"/>
        <w:shd w:val="clear" w:color="auto" w:fill="FFFFFF"/>
        <w:spacing w:before="0" w:beforeAutospacing="0" w:after="0" w:afterAutospacing="0" w:line="360" w:lineRule="auto"/>
        <w:ind w:firstLine="709"/>
        <w:jc w:val="both"/>
        <w:rPr>
          <w:sz w:val="28"/>
          <w:szCs w:val="28"/>
          <w:lang w:val="uk-UA"/>
        </w:rPr>
      </w:pPr>
      <w:bookmarkStart w:id="23" w:name="n99"/>
      <w:bookmarkEnd w:id="23"/>
      <w:r w:rsidRPr="009F6187">
        <w:rPr>
          <w:sz w:val="28"/>
          <w:szCs w:val="28"/>
          <w:lang w:val="uk-UA"/>
        </w:rPr>
        <w:t>переконання глядачів відмовитися від поїздок разом із спортивною командою та організованих виїздів до інших міст України чи за її межі у разі виявлення обставин, що можуть загрожувати їх безпеці;</w:t>
      </w:r>
    </w:p>
    <w:p w:rsidR="00257586" w:rsidRPr="009F6187" w:rsidRDefault="00257586" w:rsidP="009265A4">
      <w:pPr>
        <w:pStyle w:val="rvps2"/>
        <w:shd w:val="clear" w:color="auto" w:fill="FFFFFF"/>
        <w:spacing w:before="0" w:beforeAutospacing="0" w:after="0" w:afterAutospacing="0" w:line="360" w:lineRule="auto"/>
        <w:ind w:firstLine="709"/>
        <w:jc w:val="both"/>
        <w:rPr>
          <w:sz w:val="28"/>
          <w:szCs w:val="28"/>
          <w:lang w:val="uk-UA"/>
        </w:rPr>
      </w:pPr>
      <w:bookmarkStart w:id="24" w:name="n100"/>
      <w:bookmarkEnd w:id="24"/>
      <w:r w:rsidRPr="009F6187">
        <w:rPr>
          <w:sz w:val="28"/>
          <w:szCs w:val="28"/>
          <w:lang w:val="uk-UA"/>
        </w:rPr>
        <w:t>2) вимагання від глядачів дотримання правил паркування транспортних засобів на прилеглій до спортивної споруди території і правил пожежної безпеки, передача органам Національної поліції осіб, які вчинили протиправні дії;</w:t>
      </w:r>
    </w:p>
    <w:p w:rsidR="00257586" w:rsidRPr="009F6187" w:rsidRDefault="00257586" w:rsidP="009265A4">
      <w:pPr>
        <w:tabs>
          <w:tab w:val="left" w:pos="938"/>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3. Колегіальні, до яких належать:</w:t>
      </w:r>
    </w:p>
    <w:p w:rsidR="00257586" w:rsidRPr="009F6187" w:rsidRDefault="00257586" w:rsidP="009265A4">
      <w:pPr>
        <w:pStyle w:val="rvps2"/>
        <w:shd w:val="clear" w:color="auto" w:fill="FFFFFF"/>
        <w:spacing w:before="0" w:beforeAutospacing="0" w:after="0" w:afterAutospacing="0" w:line="360" w:lineRule="auto"/>
        <w:ind w:firstLine="709"/>
        <w:jc w:val="both"/>
        <w:rPr>
          <w:sz w:val="28"/>
          <w:szCs w:val="28"/>
          <w:lang w:val="uk-UA"/>
        </w:rPr>
      </w:pPr>
      <w:r w:rsidRPr="009F6187">
        <w:rPr>
          <w:sz w:val="28"/>
          <w:szCs w:val="28"/>
          <w:lang w:val="uk-UA"/>
        </w:rPr>
        <w:t>А) здійснення спільно з місцевою державною адміністрацією, органом місцевого самоврядування заходів з організованого перевезення глядачів команди</w:t>
      </w:r>
      <w:r w:rsidR="00681984" w:rsidRPr="009F6187">
        <w:rPr>
          <w:sz w:val="28"/>
          <w:szCs w:val="28"/>
          <w:lang w:val="uk-UA"/>
        </w:rPr>
        <w:t xml:space="preserve"> – </w:t>
      </w:r>
      <w:r w:rsidRPr="009F6187">
        <w:rPr>
          <w:sz w:val="28"/>
          <w:szCs w:val="28"/>
          <w:lang w:val="uk-UA"/>
        </w:rPr>
        <w:t>гості від/до залізничних вокзалів, автовокзалів (автостанцій) та аеропортів;</w:t>
      </w:r>
    </w:p>
    <w:p w:rsidR="00257586" w:rsidRPr="009F6187" w:rsidRDefault="00257586" w:rsidP="009265A4">
      <w:pPr>
        <w:pStyle w:val="rvps2"/>
        <w:shd w:val="clear" w:color="auto" w:fill="FFFFFF"/>
        <w:spacing w:before="0" w:beforeAutospacing="0" w:after="0" w:afterAutospacing="0" w:line="360" w:lineRule="auto"/>
        <w:ind w:firstLine="709"/>
        <w:jc w:val="both"/>
        <w:rPr>
          <w:sz w:val="28"/>
          <w:szCs w:val="28"/>
          <w:lang w:val="uk-UA"/>
        </w:rPr>
      </w:pPr>
      <w:bookmarkStart w:id="25" w:name="n103"/>
      <w:bookmarkEnd w:id="25"/>
      <w:r w:rsidRPr="009F6187">
        <w:rPr>
          <w:sz w:val="28"/>
          <w:szCs w:val="28"/>
          <w:lang w:val="uk-UA"/>
        </w:rPr>
        <w:t xml:space="preserve">Б) невідкладне інформування органів Національної поліції, підрозділів цивільного захисту (у разі необхідності </w:t>
      </w:r>
      <w:r w:rsidR="00681984" w:rsidRPr="009F6187">
        <w:rPr>
          <w:sz w:val="28"/>
          <w:szCs w:val="28"/>
          <w:lang w:val="uk-UA"/>
        </w:rPr>
        <w:t xml:space="preserve"> – </w:t>
      </w:r>
      <w:r w:rsidRPr="009F6187">
        <w:rPr>
          <w:sz w:val="28"/>
          <w:szCs w:val="28"/>
          <w:lang w:val="uk-UA"/>
        </w:rPr>
        <w:t xml:space="preserve"> інших органів) про стан справ у разі виникнення непередбачуваних обставин, що можуть призвести до зміни умов проведення змагання;</w:t>
      </w:r>
    </w:p>
    <w:p w:rsidR="00257586" w:rsidRPr="009F6187" w:rsidRDefault="00257586" w:rsidP="009265A4">
      <w:pPr>
        <w:pStyle w:val="rvps2"/>
        <w:shd w:val="clear" w:color="auto" w:fill="FFFFFF"/>
        <w:spacing w:before="0" w:beforeAutospacing="0" w:after="0" w:afterAutospacing="0" w:line="360" w:lineRule="auto"/>
        <w:ind w:firstLine="709"/>
        <w:jc w:val="both"/>
        <w:rPr>
          <w:sz w:val="28"/>
          <w:szCs w:val="28"/>
          <w:lang w:val="uk-UA"/>
        </w:rPr>
      </w:pPr>
      <w:bookmarkStart w:id="26" w:name="n104"/>
      <w:bookmarkEnd w:id="26"/>
      <w:r w:rsidRPr="009F6187">
        <w:rPr>
          <w:sz w:val="28"/>
          <w:szCs w:val="28"/>
          <w:lang w:val="uk-UA"/>
        </w:rPr>
        <w:t>В) налагодження взаємодії з органами Національної поліції, підрозділами цивільного захисту, місцевою державною адміністрацією та органом місцевого самоврядування під час перевезення глядачів (зокрема якщо змагання закінчується в нічний час) у забезпеченні громадського порядку, запобіганні та своєчасному припиненні протиправних дій, фактів насильства, вандалізму, а також дотримання порядку на території спортивної споруди до, під час та після закінчення матчу;</w:t>
      </w:r>
    </w:p>
    <w:p w:rsidR="00257586" w:rsidRPr="009F6187" w:rsidRDefault="00257586" w:rsidP="009265A4">
      <w:pPr>
        <w:pStyle w:val="rvps2"/>
        <w:shd w:val="clear" w:color="auto" w:fill="FFFFFF"/>
        <w:spacing w:before="0" w:beforeAutospacing="0" w:after="0" w:afterAutospacing="0" w:line="360" w:lineRule="auto"/>
        <w:ind w:firstLine="709"/>
        <w:jc w:val="both"/>
        <w:rPr>
          <w:sz w:val="28"/>
          <w:szCs w:val="28"/>
          <w:shd w:val="clear" w:color="auto" w:fill="FFFFFF"/>
          <w:lang w:val="uk-UA"/>
        </w:rPr>
      </w:pPr>
      <w:r w:rsidRPr="009F6187">
        <w:rPr>
          <w:sz w:val="28"/>
          <w:szCs w:val="28"/>
          <w:lang w:val="uk-UA"/>
        </w:rPr>
        <w:t xml:space="preserve">Г) </w:t>
      </w:r>
      <w:r w:rsidRPr="009F6187">
        <w:rPr>
          <w:sz w:val="28"/>
          <w:szCs w:val="28"/>
          <w:shd w:val="clear" w:color="auto" w:fill="FFFFFF"/>
          <w:lang w:val="uk-UA"/>
        </w:rPr>
        <w:t>забезпечення у взаємодії з органами Національної поліції і місцевою державною адміністрацією, органом місцевого самоврядування безпеки глядачів, представників клубів, арбітрів, делегатів міжнародних організацій.</w:t>
      </w:r>
    </w:p>
    <w:p w:rsidR="005F317F" w:rsidRPr="009F6187" w:rsidRDefault="005F317F" w:rsidP="009265A4">
      <w:pPr>
        <w:pStyle w:val="rvps2"/>
        <w:shd w:val="clear" w:color="auto" w:fill="FFFFFF"/>
        <w:spacing w:before="0" w:beforeAutospacing="0" w:after="0" w:afterAutospacing="0" w:line="360" w:lineRule="auto"/>
        <w:ind w:firstLine="709"/>
        <w:jc w:val="both"/>
        <w:rPr>
          <w:sz w:val="28"/>
          <w:szCs w:val="28"/>
          <w:lang w:val="uk-UA"/>
        </w:rPr>
      </w:pPr>
      <w:r w:rsidRPr="009F6187">
        <w:rPr>
          <w:sz w:val="28"/>
          <w:szCs w:val="28"/>
          <w:shd w:val="clear" w:color="auto" w:fill="FFFFFF"/>
          <w:lang w:val="uk-UA"/>
        </w:rPr>
        <w:t xml:space="preserve">На нашу думку, головним завданням даного органу є інформаційне забезпечення населення щодо вчасного проведення матчів, швидкого та </w:t>
      </w:r>
      <w:r w:rsidRPr="009F6187">
        <w:rPr>
          <w:sz w:val="28"/>
          <w:szCs w:val="28"/>
          <w:shd w:val="clear" w:color="auto" w:fill="FFFFFF"/>
          <w:lang w:val="uk-UA"/>
        </w:rPr>
        <w:lastRenderedPageBreak/>
        <w:t>ефективного реагування у разі виникнення неправомірних ситуацій або порушення правил поведінки.</w:t>
      </w:r>
    </w:p>
    <w:p w:rsidR="0031278A" w:rsidRPr="009F6187" w:rsidRDefault="00DF6DB0" w:rsidP="009265A4">
      <w:pPr>
        <w:tabs>
          <w:tab w:val="left" w:pos="938"/>
        </w:tabs>
        <w:spacing w:after="0" w:line="360" w:lineRule="auto"/>
        <w:ind w:firstLine="709"/>
        <w:jc w:val="both"/>
        <w:rPr>
          <w:rFonts w:ascii="Times New Roman" w:hAnsi="Times New Roman" w:cs="Times New Roman"/>
          <w:sz w:val="28"/>
          <w:szCs w:val="28"/>
          <w:shd w:val="clear" w:color="auto" w:fill="FFFFFF"/>
          <w:lang w:val="uk-UA"/>
        </w:rPr>
      </w:pPr>
      <w:r w:rsidRPr="009F6187">
        <w:rPr>
          <w:rFonts w:ascii="Times New Roman" w:hAnsi="Times New Roman" w:cs="Times New Roman"/>
          <w:sz w:val="28"/>
          <w:szCs w:val="28"/>
          <w:lang w:val="uk-UA"/>
        </w:rPr>
        <w:t>Футбольні клуби</w:t>
      </w:r>
      <w:r w:rsidR="00E71CA4">
        <w:rPr>
          <w:rFonts w:ascii="Times New Roman" w:hAnsi="Times New Roman" w:cs="Times New Roman"/>
          <w:sz w:val="28"/>
          <w:szCs w:val="28"/>
          <w:lang w:val="uk-UA"/>
        </w:rPr>
        <w:t>, на думку дослідника В</w:t>
      </w:r>
      <w:r w:rsidR="0031278A" w:rsidRPr="009F6187">
        <w:rPr>
          <w:rFonts w:ascii="Times New Roman" w:hAnsi="Times New Roman" w:cs="Times New Roman"/>
          <w:sz w:val="28"/>
          <w:szCs w:val="28"/>
          <w:lang w:val="uk-UA"/>
        </w:rPr>
        <w:t>.</w:t>
      </w:r>
      <w:r w:rsidR="00E71CA4">
        <w:rPr>
          <w:rFonts w:ascii="Times New Roman" w:hAnsi="Times New Roman" w:cs="Times New Roman"/>
          <w:sz w:val="28"/>
          <w:szCs w:val="28"/>
          <w:lang w:val="uk-UA"/>
        </w:rPr>
        <w:t>Я. Покайчука</w:t>
      </w:r>
      <w:r w:rsidR="0031278A" w:rsidRPr="009F6187">
        <w:rPr>
          <w:rFonts w:ascii="Times New Roman" w:hAnsi="Times New Roman" w:cs="Times New Roman"/>
          <w:sz w:val="28"/>
          <w:szCs w:val="28"/>
          <w:lang w:val="uk-UA"/>
        </w:rPr>
        <w:t>,</w:t>
      </w:r>
      <w:r w:rsidR="0031278A" w:rsidRPr="009F6187">
        <w:rPr>
          <w:rFonts w:ascii="Times New Roman" w:hAnsi="Times New Roman" w:cs="Times New Roman"/>
          <w:sz w:val="28"/>
          <w:szCs w:val="28"/>
          <w:shd w:val="clear" w:color="auto" w:fill="FFFFFF"/>
          <w:lang w:val="uk-UA"/>
        </w:rPr>
        <w:t xml:space="preserve"> сформували свою споживчу аудиторію серед європейських вболівальників (як відомо, більшість фанів і просто любителів футболу – майже завжди залишаються вірні своїм симпатіям та переконання</w:t>
      </w:r>
      <w:r w:rsidR="00BB254B">
        <w:rPr>
          <w:rFonts w:ascii="Times New Roman" w:hAnsi="Times New Roman" w:cs="Times New Roman"/>
          <w:sz w:val="28"/>
          <w:szCs w:val="28"/>
          <w:shd w:val="clear" w:color="auto" w:fill="FFFFFF"/>
          <w:lang w:val="uk-UA"/>
        </w:rPr>
        <w:t>м, а отже клубові)</w:t>
      </w:r>
      <w:r w:rsidR="0031278A" w:rsidRPr="009F6187">
        <w:rPr>
          <w:rFonts w:ascii="Times New Roman" w:hAnsi="Times New Roman" w:cs="Times New Roman"/>
          <w:sz w:val="28"/>
          <w:szCs w:val="28"/>
          <w:shd w:val="clear" w:color="auto" w:fill="FFFFFF"/>
          <w:lang w:val="uk-UA"/>
        </w:rPr>
        <w:t>.</w:t>
      </w:r>
    </w:p>
    <w:p w:rsidR="0031278A" w:rsidRPr="009F6187" w:rsidRDefault="0031278A" w:rsidP="009265A4">
      <w:pPr>
        <w:pStyle w:val="rvps2"/>
        <w:shd w:val="clear" w:color="auto" w:fill="FFFFFF"/>
        <w:spacing w:before="0" w:beforeAutospacing="0" w:after="0" w:afterAutospacing="0" w:line="360" w:lineRule="auto"/>
        <w:ind w:firstLine="709"/>
        <w:jc w:val="both"/>
        <w:rPr>
          <w:sz w:val="28"/>
          <w:szCs w:val="28"/>
        </w:rPr>
      </w:pPr>
      <w:r w:rsidRPr="009F6187">
        <w:rPr>
          <w:sz w:val="28"/>
          <w:szCs w:val="28"/>
          <w:shd w:val="clear" w:color="auto" w:fill="FFFFFF"/>
          <w:lang w:val="uk-UA"/>
        </w:rPr>
        <w:t xml:space="preserve">Відповідно до ст. 11 Закону, </w:t>
      </w:r>
      <w:r w:rsidRPr="009F6187">
        <w:rPr>
          <w:sz w:val="28"/>
          <w:szCs w:val="28"/>
          <w:lang w:val="uk-UA"/>
        </w:rPr>
        <w:t>д</w:t>
      </w:r>
      <w:r w:rsidR="001B59C3">
        <w:rPr>
          <w:sz w:val="28"/>
          <w:szCs w:val="28"/>
        </w:rPr>
        <w:t>о обов</w:t>
      </w:r>
      <w:r w:rsidR="001B59C3">
        <w:rPr>
          <w:sz w:val="28"/>
          <w:szCs w:val="28"/>
          <w:lang w:val="uk-UA"/>
        </w:rPr>
        <w:t>’</w:t>
      </w:r>
      <w:r w:rsidRPr="009F6187">
        <w:rPr>
          <w:sz w:val="28"/>
          <w:szCs w:val="28"/>
        </w:rPr>
        <w:t>язків футбольного клубу, який бере участь у матчі, належать:</w:t>
      </w:r>
    </w:p>
    <w:p w:rsidR="0031278A" w:rsidRPr="009F6187" w:rsidRDefault="0031278A" w:rsidP="009265A4">
      <w:pPr>
        <w:pStyle w:val="rvps2"/>
        <w:shd w:val="clear" w:color="auto" w:fill="FFFFFF"/>
        <w:spacing w:before="0" w:beforeAutospacing="0" w:after="0" w:afterAutospacing="0" w:line="360" w:lineRule="auto"/>
        <w:ind w:firstLine="709"/>
        <w:jc w:val="both"/>
        <w:rPr>
          <w:sz w:val="28"/>
          <w:szCs w:val="28"/>
        </w:rPr>
      </w:pPr>
      <w:bookmarkStart w:id="27" w:name="n110"/>
      <w:bookmarkEnd w:id="27"/>
      <w:proofErr w:type="gramStart"/>
      <w:r w:rsidRPr="009F6187">
        <w:rPr>
          <w:sz w:val="28"/>
          <w:szCs w:val="28"/>
        </w:rPr>
        <w:t>1) завчасне повідомлення органів Національної поліції та приймаючого футбольного клубу про організований виїзд глядачів із зазначенням їх кількості, видів транспортних засобів, дня і часу виїзду та прибуття;</w:t>
      </w:r>
      <w:proofErr w:type="gramEnd"/>
    </w:p>
    <w:p w:rsidR="00415983" w:rsidRPr="009F6187" w:rsidRDefault="0031278A" w:rsidP="009265A4">
      <w:pPr>
        <w:pStyle w:val="rvps2"/>
        <w:shd w:val="clear" w:color="auto" w:fill="FFFFFF"/>
        <w:spacing w:before="0" w:beforeAutospacing="0" w:after="0" w:afterAutospacing="0" w:line="360" w:lineRule="auto"/>
        <w:ind w:firstLine="709"/>
        <w:jc w:val="both"/>
        <w:rPr>
          <w:sz w:val="28"/>
          <w:szCs w:val="28"/>
          <w:lang w:val="uk-UA"/>
        </w:rPr>
      </w:pPr>
      <w:bookmarkStart w:id="28" w:name="n111"/>
      <w:bookmarkEnd w:id="28"/>
      <w:proofErr w:type="gramStart"/>
      <w:r w:rsidRPr="009F6187">
        <w:rPr>
          <w:sz w:val="28"/>
          <w:szCs w:val="28"/>
        </w:rPr>
        <w:t>2) проведення в день, що передує футбольному матчу, або в день його проведення працівником служби безпеки футбольного клубу з обслуговуючим персоналом (волонтерами, стюардами, контролерами), залученим до забезпечення громадського порядку та громадської безпеки, інструктажу з метою їх ознайомлення з планом спортивної споруди та визначення порядку дій у разі виникнення пожежі, іншої надзвичайної ситуації.</w:t>
      </w:r>
      <w:proofErr w:type="gramEnd"/>
    </w:p>
    <w:p w:rsidR="00B039D0" w:rsidRDefault="0031278A" w:rsidP="00B039D0">
      <w:pPr>
        <w:pStyle w:val="rvps2"/>
        <w:shd w:val="clear" w:color="auto" w:fill="FFFFFF"/>
        <w:spacing w:before="0" w:beforeAutospacing="0" w:after="0" w:afterAutospacing="0" w:line="360" w:lineRule="auto"/>
        <w:ind w:firstLine="709"/>
        <w:jc w:val="both"/>
        <w:rPr>
          <w:lang w:val="uk-UA"/>
        </w:rPr>
      </w:pPr>
      <w:r w:rsidRPr="009F6187">
        <w:rPr>
          <w:sz w:val="28"/>
          <w:szCs w:val="28"/>
          <w:shd w:val="clear" w:color="auto" w:fill="FFFFFF"/>
          <w:lang w:val="uk-UA"/>
        </w:rPr>
        <w:t xml:space="preserve">На сьогодні, виникають суперечки з приводу </w:t>
      </w:r>
      <w:r w:rsidR="00415983" w:rsidRPr="009F6187">
        <w:rPr>
          <w:sz w:val="28"/>
          <w:szCs w:val="28"/>
          <w:shd w:val="clear" w:color="auto" w:fill="FFFFFF"/>
          <w:lang w:val="uk-UA"/>
        </w:rPr>
        <w:t xml:space="preserve">ролі футбольних клубів: це є бізнес чи іграшка? </w:t>
      </w:r>
      <w:r w:rsidR="00415983" w:rsidRPr="009F6187">
        <w:rPr>
          <w:sz w:val="28"/>
          <w:szCs w:val="28"/>
          <w:shd w:val="clear" w:color="auto" w:fill="FFFFFF"/>
        </w:rPr>
        <w:t xml:space="preserve">Європейські корпорації за останнє десятиліття спромоглися перетворити футбольне видовище на продукт, за який готові платити його основні споживачі </w:t>
      </w:r>
      <w:r w:rsidR="00681984" w:rsidRPr="009F6187">
        <w:rPr>
          <w:sz w:val="28"/>
          <w:szCs w:val="28"/>
          <w:shd w:val="clear" w:color="auto" w:fill="FFFFFF"/>
        </w:rPr>
        <w:t xml:space="preserve"> – </w:t>
      </w:r>
      <w:r w:rsidR="00415983" w:rsidRPr="009F6187">
        <w:rPr>
          <w:sz w:val="28"/>
          <w:szCs w:val="28"/>
          <w:shd w:val="clear" w:color="auto" w:fill="FFFFFF"/>
        </w:rPr>
        <w:t xml:space="preserve"> вболівальники, а також рекламодавці, телевізійні компанії і спортивні організації</w:t>
      </w:r>
      <w:r w:rsidR="00E7244A" w:rsidRPr="009F6187">
        <w:rPr>
          <w:sz w:val="28"/>
          <w:szCs w:val="28"/>
          <w:shd w:val="clear" w:color="auto" w:fill="FFFFFF"/>
          <w:lang w:val="uk-UA"/>
        </w:rPr>
        <w:t>.</w:t>
      </w:r>
      <w:bookmarkStart w:id="29" w:name="_Toc29808540"/>
    </w:p>
    <w:p w:rsidR="00B039D0" w:rsidRDefault="00B039D0" w:rsidP="00B039D0">
      <w:pPr>
        <w:pStyle w:val="rvps2"/>
        <w:shd w:val="clear" w:color="auto" w:fill="FFFFFF"/>
        <w:spacing w:before="0" w:beforeAutospacing="0" w:after="0" w:afterAutospacing="0" w:line="360" w:lineRule="auto"/>
        <w:ind w:firstLine="709"/>
        <w:jc w:val="both"/>
        <w:rPr>
          <w:lang w:val="uk-UA"/>
        </w:rPr>
      </w:pPr>
    </w:p>
    <w:p w:rsidR="00D64FB3" w:rsidRDefault="00D64FB3" w:rsidP="00B039D0">
      <w:pPr>
        <w:pStyle w:val="rvps2"/>
        <w:shd w:val="clear" w:color="auto" w:fill="FFFFFF"/>
        <w:spacing w:before="0" w:beforeAutospacing="0" w:after="0" w:afterAutospacing="0" w:line="360" w:lineRule="auto"/>
        <w:ind w:firstLine="709"/>
        <w:jc w:val="both"/>
        <w:rPr>
          <w:lang w:val="uk-UA"/>
        </w:rPr>
      </w:pPr>
    </w:p>
    <w:p w:rsidR="00D64FB3" w:rsidRDefault="00D64FB3" w:rsidP="00B039D0">
      <w:pPr>
        <w:pStyle w:val="rvps2"/>
        <w:shd w:val="clear" w:color="auto" w:fill="FFFFFF"/>
        <w:spacing w:before="0" w:beforeAutospacing="0" w:after="0" w:afterAutospacing="0" w:line="360" w:lineRule="auto"/>
        <w:ind w:firstLine="709"/>
        <w:jc w:val="both"/>
        <w:rPr>
          <w:lang w:val="uk-UA"/>
        </w:rPr>
      </w:pPr>
    </w:p>
    <w:p w:rsidR="00D64FB3" w:rsidRDefault="00D64FB3" w:rsidP="00B039D0">
      <w:pPr>
        <w:pStyle w:val="rvps2"/>
        <w:shd w:val="clear" w:color="auto" w:fill="FFFFFF"/>
        <w:spacing w:before="0" w:beforeAutospacing="0" w:after="0" w:afterAutospacing="0" w:line="360" w:lineRule="auto"/>
        <w:ind w:firstLine="709"/>
        <w:jc w:val="both"/>
        <w:rPr>
          <w:lang w:val="uk-UA"/>
        </w:rPr>
      </w:pPr>
    </w:p>
    <w:p w:rsidR="00D64FB3" w:rsidRDefault="00D64FB3" w:rsidP="00B039D0">
      <w:pPr>
        <w:pStyle w:val="rvps2"/>
        <w:shd w:val="clear" w:color="auto" w:fill="FFFFFF"/>
        <w:spacing w:before="0" w:beforeAutospacing="0" w:after="0" w:afterAutospacing="0" w:line="360" w:lineRule="auto"/>
        <w:ind w:firstLine="709"/>
        <w:jc w:val="both"/>
        <w:rPr>
          <w:lang w:val="uk-UA"/>
        </w:rPr>
      </w:pPr>
    </w:p>
    <w:p w:rsidR="00D64FB3" w:rsidRDefault="00D64FB3" w:rsidP="00B039D0">
      <w:pPr>
        <w:pStyle w:val="rvps2"/>
        <w:shd w:val="clear" w:color="auto" w:fill="FFFFFF"/>
        <w:spacing w:before="0" w:beforeAutospacing="0" w:after="0" w:afterAutospacing="0" w:line="360" w:lineRule="auto"/>
        <w:ind w:firstLine="709"/>
        <w:jc w:val="both"/>
        <w:rPr>
          <w:lang w:val="uk-UA"/>
        </w:rPr>
      </w:pPr>
    </w:p>
    <w:p w:rsidR="00B039D0" w:rsidRDefault="00B039D0" w:rsidP="00B039D0">
      <w:pPr>
        <w:pStyle w:val="rvps2"/>
        <w:shd w:val="clear" w:color="auto" w:fill="FFFFFF"/>
        <w:spacing w:before="0" w:beforeAutospacing="0" w:after="0" w:afterAutospacing="0" w:line="360" w:lineRule="auto"/>
        <w:ind w:firstLine="709"/>
        <w:jc w:val="both"/>
        <w:rPr>
          <w:lang w:val="uk-UA"/>
        </w:rPr>
      </w:pPr>
    </w:p>
    <w:p w:rsidR="009265A4" w:rsidRPr="00B039D0" w:rsidRDefault="00852524" w:rsidP="00B039D0">
      <w:pPr>
        <w:pStyle w:val="rvps2"/>
        <w:shd w:val="clear" w:color="auto" w:fill="FFFFFF"/>
        <w:spacing w:before="0" w:beforeAutospacing="0" w:after="0" w:afterAutospacing="0" w:line="360" w:lineRule="auto"/>
        <w:ind w:firstLine="709"/>
        <w:jc w:val="both"/>
        <w:rPr>
          <w:sz w:val="28"/>
          <w:szCs w:val="28"/>
          <w:shd w:val="clear" w:color="auto" w:fill="FFFFFF"/>
          <w:lang w:val="uk-UA"/>
        </w:rPr>
      </w:pPr>
      <w:bookmarkStart w:id="30" w:name="_Toc29816947"/>
      <w:r w:rsidRPr="00B039D0">
        <w:rPr>
          <w:rStyle w:val="10"/>
        </w:rPr>
        <w:lastRenderedPageBreak/>
        <w:t>2.5</w:t>
      </w:r>
      <w:r w:rsidR="00B039D0">
        <w:rPr>
          <w:rStyle w:val="10"/>
          <w:lang w:val="uk-UA"/>
        </w:rPr>
        <w:t>.</w:t>
      </w:r>
      <w:r w:rsidR="009265A4" w:rsidRPr="00B039D0">
        <w:rPr>
          <w:rStyle w:val="10"/>
        </w:rPr>
        <w:t xml:space="preserve">  Відповідальність за порушення вимог законодавства щодо поведінки </w:t>
      </w:r>
      <w:proofErr w:type="gramStart"/>
      <w:r w:rsidR="009265A4" w:rsidRPr="00B039D0">
        <w:rPr>
          <w:rStyle w:val="10"/>
        </w:rPr>
        <w:t>п</w:t>
      </w:r>
      <w:proofErr w:type="gramEnd"/>
      <w:r w:rsidR="009265A4" w:rsidRPr="00B039D0">
        <w:rPr>
          <w:rStyle w:val="10"/>
        </w:rPr>
        <w:t>ід час футбольного матчу</w:t>
      </w:r>
      <w:bookmarkEnd w:id="29"/>
      <w:bookmarkEnd w:id="30"/>
    </w:p>
    <w:p w:rsidR="00BF6154" w:rsidRDefault="00BF6154" w:rsidP="00FA32B4">
      <w:pPr>
        <w:tabs>
          <w:tab w:val="left" w:pos="971"/>
        </w:tabs>
        <w:jc w:val="center"/>
        <w:rPr>
          <w:rFonts w:ascii="Times New Roman" w:hAnsi="Times New Roman" w:cs="Times New Roman"/>
          <w:b/>
          <w:sz w:val="28"/>
          <w:szCs w:val="28"/>
          <w:lang w:val="uk-UA"/>
        </w:rPr>
      </w:pPr>
    </w:p>
    <w:p w:rsidR="00BF6154" w:rsidRPr="009F6187" w:rsidRDefault="00BF6154" w:rsidP="00FA32B4">
      <w:pPr>
        <w:tabs>
          <w:tab w:val="left" w:pos="971"/>
        </w:tabs>
        <w:jc w:val="center"/>
        <w:rPr>
          <w:rFonts w:ascii="Times New Roman" w:hAnsi="Times New Roman" w:cs="Times New Roman"/>
          <w:b/>
          <w:sz w:val="28"/>
          <w:szCs w:val="28"/>
          <w:lang w:val="uk-UA"/>
        </w:rPr>
      </w:pPr>
    </w:p>
    <w:p w:rsidR="00FA32B4" w:rsidRPr="009F6187" w:rsidRDefault="00FA32B4" w:rsidP="00FA32B4">
      <w:pPr>
        <w:tabs>
          <w:tab w:val="left" w:pos="971"/>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П</w:t>
      </w:r>
      <w:r w:rsidRPr="009F6187">
        <w:rPr>
          <w:rFonts w:ascii="Times New Roman" w:hAnsi="Times New Roman" w:cs="Times New Roman"/>
          <w:sz w:val="28"/>
          <w:szCs w:val="28"/>
        </w:rPr>
        <w:t>ід час проведення футбольного матчу його організатори, власник (орендар) стадіону та футбольний клуб несуть відповідальність за забезпечення громадського порядку на території с</w:t>
      </w:r>
      <w:r w:rsidR="001601E6">
        <w:rPr>
          <w:rFonts w:ascii="Times New Roman" w:hAnsi="Times New Roman" w:cs="Times New Roman"/>
          <w:sz w:val="28"/>
          <w:szCs w:val="28"/>
        </w:rPr>
        <w:t xml:space="preserve">тадіону, його трибунах, органи </w:t>
      </w:r>
      <w:r w:rsidR="001601E6">
        <w:rPr>
          <w:rFonts w:ascii="Times New Roman" w:hAnsi="Times New Roman" w:cs="Times New Roman"/>
          <w:sz w:val="28"/>
          <w:szCs w:val="28"/>
          <w:lang w:val="uk-UA"/>
        </w:rPr>
        <w:t>по</w:t>
      </w:r>
      <w:r w:rsidRPr="009F6187">
        <w:rPr>
          <w:rFonts w:ascii="Times New Roman" w:hAnsi="Times New Roman" w:cs="Times New Roman"/>
          <w:sz w:val="28"/>
          <w:szCs w:val="28"/>
        </w:rPr>
        <w:t xml:space="preserve">ліції – на прилеглій до стадіону території, шляхах евакуації та в громадських місцях населеного пункту, де проводиться футбольний матч. Для взаємодії сил і засобів, що залучені до забезпечення громадського порядку та безпеки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ід час проведення футбольного матчу, створюють координаційний штаб у складі представників організаторів фу</w:t>
      </w:r>
      <w:r w:rsidR="00AE212E" w:rsidRPr="009F6187">
        <w:rPr>
          <w:rFonts w:ascii="Times New Roman" w:hAnsi="Times New Roman" w:cs="Times New Roman"/>
          <w:sz w:val="28"/>
          <w:szCs w:val="28"/>
        </w:rPr>
        <w:t>тбольного матчу, органів пол</w:t>
      </w:r>
      <w:r w:rsidR="00AE212E" w:rsidRPr="009F6187">
        <w:rPr>
          <w:rFonts w:ascii="Times New Roman" w:hAnsi="Times New Roman" w:cs="Times New Roman"/>
          <w:sz w:val="28"/>
          <w:szCs w:val="28"/>
          <w:lang w:val="uk-UA"/>
        </w:rPr>
        <w:t>іції</w:t>
      </w:r>
      <w:r w:rsidRPr="009F6187">
        <w:rPr>
          <w:rFonts w:ascii="Times New Roman" w:hAnsi="Times New Roman" w:cs="Times New Roman"/>
          <w:sz w:val="28"/>
          <w:szCs w:val="28"/>
        </w:rPr>
        <w:t xml:space="preserve"> (Управління державної охорони, якщо заплановано участь посадових та інших осіб, стосовно яких здійснюють державну охорону), підрозділів МНС, служби безпеки футбольних клубів, приватних охоронних структур, власника (орендаря) стадіону, місцевого органу виконавчої влади, органу охорони здоров’я, які повинні бути забезпечені засобами зв’язку та проведення спостереження для своєчасного реагуван</w:t>
      </w:r>
      <w:r w:rsidR="00BB254B">
        <w:rPr>
          <w:rFonts w:ascii="Times New Roman" w:hAnsi="Times New Roman" w:cs="Times New Roman"/>
          <w:sz w:val="28"/>
          <w:szCs w:val="28"/>
        </w:rPr>
        <w:t>ня на непередбачувану ситуацію</w:t>
      </w:r>
      <w:r w:rsidRPr="009F6187">
        <w:rPr>
          <w:rFonts w:ascii="Times New Roman" w:hAnsi="Times New Roman" w:cs="Times New Roman"/>
          <w:sz w:val="28"/>
          <w:szCs w:val="28"/>
        </w:rPr>
        <w:t>.</w:t>
      </w:r>
    </w:p>
    <w:p w:rsidR="00786EB5" w:rsidRPr="009F6187" w:rsidRDefault="00786EB5" w:rsidP="00FA32B4">
      <w:pPr>
        <w:tabs>
          <w:tab w:val="left" w:pos="971"/>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Як зазначає Почесний Президент ФФУ Григорій Суркіс, футбол є соціальним явищем, що хвилює мільйони людей незалежно від політичних поглядів, віросповідання та віку. Багато чинників впливають на те, щоб футбольне дійство відбувалося як свято.</w:t>
      </w:r>
    </w:p>
    <w:p w:rsidR="00FA32B4" w:rsidRPr="009F6187" w:rsidRDefault="00FA32B4" w:rsidP="00FA32B4">
      <w:pPr>
        <w:tabs>
          <w:tab w:val="left" w:pos="971"/>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Під час проведення футбольного матчу слід визначити  загальне коло проблем забезпечення громадського порядку, що можуть виникнути під час проведення чемпіонату, зокрема:</w:t>
      </w:r>
    </w:p>
    <w:p w:rsidR="00FA32B4" w:rsidRPr="009F6187" w:rsidRDefault="00FA32B4" w:rsidP="00FA32B4">
      <w:pPr>
        <w:tabs>
          <w:tab w:val="left" w:pos="971"/>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1. Порушення громадського порядку та хуліганські вияви з боку футбольних уболівальників.</w:t>
      </w:r>
    </w:p>
    <w:p w:rsidR="00FA32B4" w:rsidRPr="009F6187" w:rsidRDefault="00FA32B4" w:rsidP="00FA32B4">
      <w:pPr>
        <w:tabs>
          <w:tab w:val="left" w:pos="971"/>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2. Можливість учинення терористичного акту.</w:t>
      </w:r>
    </w:p>
    <w:p w:rsidR="00FA32B4" w:rsidRPr="009F6187" w:rsidRDefault="00FA32B4" w:rsidP="00FA32B4">
      <w:pPr>
        <w:tabs>
          <w:tab w:val="left" w:pos="971"/>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lastRenderedPageBreak/>
        <w:t>3. Виникнення загрози санітарному та епідемічному благополуччю населення.</w:t>
      </w:r>
    </w:p>
    <w:p w:rsidR="00716A29" w:rsidRPr="009F6187" w:rsidRDefault="00FA32B4" w:rsidP="00FA32B4">
      <w:pPr>
        <w:tabs>
          <w:tab w:val="left" w:pos="971"/>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 xml:space="preserve">4. Можливість учинення злочинів проти життя, здоров’я, волі, честі та гідності, власності, статевої свободи і статевої недоторканності особи, громадського порядку й моральності, а також у сфері обігу наркотичних засобів, психотропних речовин, </w:t>
      </w:r>
      <w:r w:rsidR="00716A29" w:rsidRPr="009F6187">
        <w:rPr>
          <w:rFonts w:ascii="Times New Roman" w:hAnsi="Times New Roman" w:cs="Times New Roman"/>
          <w:sz w:val="28"/>
          <w:szCs w:val="28"/>
          <w:lang w:val="uk-UA"/>
        </w:rPr>
        <w:t>їх аналогів або прекурсорів.</w:t>
      </w:r>
    </w:p>
    <w:p w:rsidR="00716A29" w:rsidRPr="009F6187" w:rsidRDefault="00716A29" w:rsidP="00FA32B4">
      <w:pPr>
        <w:tabs>
          <w:tab w:val="left" w:pos="971"/>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5. Д</w:t>
      </w:r>
      <w:r w:rsidR="00FA32B4" w:rsidRPr="009F6187">
        <w:rPr>
          <w:rFonts w:ascii="Times New Roman" w:hAnsi="Times New Roman" w:cs="Times New Roman"/>
          <w:sz w:val="28"/>
          <w:szCs w:val="28"/>
          <w:lang w:val="uk-UA"/>
        </w:rPr>
        <w:t>орожньотранспортні пригоди, що спричиняють затори та блокування об’єктів інфраструктури, а також залізни</w:t>
      </w:r>
      <w:r w:rsidRPr="009F6187">
        <w:rPr>
          <w:rFonts w:ascii="Times New Roman" w:hAnsi="Times New Roman" w:cs="Times New Roman"/>
          <w:sz w:val="28"/>
          <w:szCs w:val="28"/>
          <w:lang w:val="uk-UA"/>
        </w:rPr>
        <w:t>чні аварії, аварії в аеропортах.</w:t>
      </w:r>
    </w:p>
    <w:p w:rsidR="00FA32B4" w:rsidRPr="009F6187" w:rsidRDefault="00716A29" w:rsidP="00FA32B4">
      <w:pPr>
        <w:tabs>
          <w:tab w:val="left" w:pos="971"/>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6. П</w:t>
      </w:r>
      <w:r w:rsidR="00FA32B4" w:rsidRPr="009F6187">
        <w:rPr>
          <w:rFonts w:ascii="Times New Roman" w:hAnsi="Times New Roman" w:cs="Times New Roman"/>
          <w:sz w:val="28"/>
          <w:szCs w:val="28"/>
          <w:lang w:val="uk-UA"/>
        </w:rPr>
        <w:t>роведення політичних або громадських акцій; виникнення надзвичайних ситуацій техногенного характеру; недостатній рівень забезпечення безпеки в місцях проживання й тимчасового перебування офіційних делегацій і гостей чемпіонату, стосовно як</w:t>
      </w:r>
      <w:r w:rsidR="00BB254B">
        <w:rPr>
          <w:rFonts w:ascii="Times New Roman" w:hAnsi="Times New Roman" w:cs="Times New Roman"/>
          <w:sz w:val="28"/>
          <w:szCs w:val="28"/>
          <w:lang w:val="uk-UA"/>
        </w:rPr>
        <w:t>их здійснюють державну охорону</w:t>
      </w:r>
      <w:r w:rsidR="00FA32B4" w:rsidRPr="009F6187">
        <w:rPr>
          <w:rFonts w:ascii="Times New Roman" w:hAnsi="Times New Roman" w:cs="Times New Roman"/>
          <w:sz w:val="28"/>
          <w:szCs w:val="28"/>
          <w:lang w:val="uk-UA"/>
        </w:rPr>
        <w:t>.</w:t>
      </w:r>
    </w:p>
    <w:p w:rsidR="00786EB5" w:rsidRPr="009F6187" w:rsidRDefault="00786EB5" w:rsidP="006E2843">
      <w:pPr>
        <w:pStyle w:val="11709"/>
        <w:spacing w:before="0" w:beforeAutospacing="0" w:after="0" w:afterAutospacing="0" w:line="360" w:lineRule="auto"/>
        <w:ind w:firstLine="708"/>
        <w:jc w:val="both"/>
        <w:rPr>
          <w:sz w:val="28"/>
          <w:szCs w:val="28"/>
          <w:lang w:val="uk-UA"/>
        </w:rPr>
      </w:pPr>
      <w:r w:rsidRPr="009F6187">
        <w:rPr>
          <w:sz w:val="28"/>
          <w:szCs w:val="28"/>
          <w:lang w:val="uk-UA"/>
        </w:rPr>
        <w:t>Відповідно до ст. 8 Дисциплінарних правил ФФУ,п</w:t>
      </w:r>
      <w:r w:rsidRPr="009F6187">
        <w:rPr>
          <w:sz w:val="28"/>
          <w:szCs w:val="28"/>
        </w:rPr>
        <w:t>орушенням є протиправна умисна або необережна дія чи бездіяльність, що суперечить нормам статутних і регламентних документів ФФВ, ФФУ та законодавства України.</w:t>
      </w:r>
      <w:r w:rsidRPr="009F6187">
        <w:rPr>
          <w:sz w:val="28"/>
          <w:szCs w:val="28"/>
          <w:lang w:val="uk-UA"/>
        </w:rPr>
        <w:t xml:space="preserve"> Аналізуючи чинне законодавство, вважаємо, необхідно класифікувати види порушень:</w:t>
      </w:r>
    </w:p>
    <w:p w:rsidR="00786EB5" w:rsidRPr="009F6187" w:rsidRDefault="00786EB5" w:rsidP="003514FB">
      <w:pPr>
        <w:pStyle w:val="a4"/>
        <w:spacing w:before="0" w:beforeAutospacing="0" w:after="0" w:afterAutospacing="0" w:line="360" w:lineRule="auto"/>
        <w:ind w:firstLine="708"/>
        <w:jc w:val="both"/>
        <w:rPr>
          <w:sz w:val="28"/>
          <w:szCs w:val="28"/>
        </w:rPr>
      </w:pPr>
      <w:r w:rsidRPr="009F6187">
        <w:rPr>
          <w:sz w:val="28"/>
          <w:szCs w:val="28"/>
        </w:rPr>
        <w:t>1) Порушення</w:t>
      </w:r>
      <w:r w:rsidR="003514FB" w:rsidRPr="009F6187">
        <w:rPr>
          <w:sz w:val="28"/>
          <w:szCs w:val="28"/>
        </w:rPr>
        <w:t>Правил гри (порушення, за які футболістові виноситься попередження; серйозні порушення, за які футболіст підлягає вилученню з поля;</w:t>
      </w:r>
    </w:p>
    <w:p w:rsidR="00786EB5" w:rsidRPr="009F6187" w:rsidRDefault="003514FB" w:rsidP="003514FB">
      <w:pPr>
        <w:pStyle w:val="11709"/>
        <w:spacing w:before="0" w:beforeAutospacing="0" w:after="0" w:afterAutospacing="0" w:line="360" w:lineRule="auto"/>
        <w:jc w:val="both"/>
        <w:rPr>
          <w:sz w:val="28"/>
          <w:szCs w:val="28"/>
          <w:lang w:val="uk-UA"/>
        </w:rPr>
      </w:pPr>
      <w:r w:rsidRPr="009F6187">
        <w:rPr>
          <w:sz w:val="28"/>
          <w:szCs w:val="28"/>
          <w:lang w:val="uk-UA"/>
        </w:rPr>
        <w:tab/>
        <w:t>2) Порушення Правил поведінки під час гри (</w:t>
      </w:r>
      <w:r w:rsidR="00786EB5" w:rsidRPr="009F6187">
        <w:rPr>
          <w:sz w:val="28"/>
          <w:szCs w:val="28"/>
          <w:lang w:val="uk-UA"/>
        </w:rPr>
        <w:t>неналежна поведінка відносно футболістів та інших осіб;</w:t>
      </w:r>
      <w:r w:rsidR="00B039D0">
        <w:rPr>
          <w:sz w:val="28"/>
          <w:szCs w:val="28"/>
          <w:lang w:val="uk-UA"/>
        </w:rPr>
        <w:t xml:space="preserve"> </w:t>
      </w:r>
      <w:r w:rsidR="00786EB5" w:rsidRPr="009F6187">
        <w:rPr>
          <w:sz w:val="28"/>
          <w:szCs w:val="28"/>
          <w:lang w:val="uk-UA"/>
        </w:rPr>
        <w:t>бійка, неспортивна поведінка команди;</w:t>
      </w:r>
      <w:r w:rsidR="00B039D0">
        <w:rPr>
          <w:sz w:val="28"/>
          <w:szCs w:val="28"/>
          <w:lang w:val="uk-UA"/>
        </w:rPr>
        <w:t xml:space="preserve"> </w:t>
      </w:r>
      <w:r w:rsidR="00786EB5" w:rsidRPr="009F6187">
        <w:rPr>
          <w:sz w:val="28"/>
          <w:szCs w:val="28"/>
          <w:lang w:val="uk-UA"/>
        </w:rPr>
        <w:t>підбурювання до насильницьких дій; провокування глядачів на порушення громадського</w:t>
      </w:r>
      <w:r w:rsidR="00786EB5" w:rsidRPr="009F6187">
        <w:rPr>
          <w:sz w:val="28"/>
          <w:szCs w:val="28"/>
        </w:rPr>
        <w:t> </w:t>
      </w:r>
      <w:r w:rsidR="00786EB5" w:rsidRPr="009F6187">
        <w:rPr>
          <w:sz w:val="28"/>
          <w:szCs w:val="28"/>
          <w:lang w:val="uk-UA"/>
        </w:rPr>
        <w:t>порядку;внесення до Рапорту арбітра прізвищ футболістів, які не</w:t>
      </w:r>
      <w:r w:rsidR="00786EB5" w:rsidRPr="009F6187">
        <w:rPr>
          <w:sz w:val="28"/>
          <w:szCs w:val="28"/>
        </w:rPr>
        <w:t> </w:t>
      </w:r>
      <w:r w:rsidR="00786EB5" w:rsidRPr="009F6187">
        <w:rPr>
          <w:sz w:val="28"/>
          <w:szCs w:val="28"/>
          <w:lang w:val="uk-UA"/>
        </w:rPr>
        <w:t>мають права брати участі в матчі;</w:t>
      </w:r>
      <w:r w:rsidR="00B039D0">
        <w:rPr>
          <w:sz w:val="28"/>
          <w:szCs w:val="28"/>
          <w:lang w:val="uk-UA"/>
        </w:rPr>
        <w:t xml:space="preserve"> </w:t>
      </w:r>
      <w:r w:rsidR="00786EB5" w:rsidRPr="009F6187">
        <w:rPr>
          <w:sz w:val="28"/>
          <w:szCs w:val="28"/>
          <w:lang w:val="uk-UA"/>
        </w:rPr>
        <w:t>відмова від участі в матчі; агресивна поведінка;демонстрація расистської, дискримінаційної, політично-екстремістської, образливої поведінки, що порушує</w:t>
      </w:r>
      <w:r w:rsidR="00786EB5" w:rsidRPr="009F6187">
        <w:rPr>
          <w:sz w:val="28"/>
          <w:szCs w:val="28"/>
        </w:rPr>
        <w:t> </w:t>
      </w:r>
      <w:r w:rsidR="00786EB5" w:rsidRPr="009F6187">
        <w:rPr>
          <w:sz w:val="28"/>
          <w:szCs w:val="28"/>
          <w:lang w:val="uk-UA"/>
        </w:rPr>
        <w:t>регламентні правила проведення змагань, морально-етичні</w:t>
      </w:r>
      <w:r w:rsidR="00786EB5" w:rsidRPr="009F6187">
        <w:rPr>
          <w:sz w:val="28"/>
          <w:szCs w:val="28"/>
        </w:rPr>
        <w:t> </w:t>
      </w:r>
      <w:r w:rsidR="00786EB5" w:rsidRPr="009F6187">
        <w:rPr>
          <w:sz w:val="28"/>
          <w:szCs w:val="28"/>
          <w:lang w:val="uk-UA"/>
        </w:rPr>
        <w:t xml:space="preserve">норми футбольного співтовариства </w:t>
      </w:r>
      <w:r w:rsidR="00786EB5" w:rsidRPr="009F6187">
        <w:rPr>
          <w:sz w:val="28"/>
          <w:szCs w:val="28"/>
          <w:lang w:val="uk-UA"/>
        </w:rPr>
        <w:lastRenderedPageBreak/>
        <w:t>та/або суспільства;залякування (зазіхання на свободу особистості);</w:t>
      </w:r>
      <w:r w:rsidR="00B039D0">
        <w:rPr>
          <w:sz w:val="28"/>
          <w:szCs w:val="28"/>
          <w:lang w:val="uk-UA"/>
        </w:rPr>
        <w:t xml:space="preserve"> </w:t>
      </w:r>
      <w:r w:rsidR="00786EB5" w:rsidRPr="009F6187">
        <w:rPr>
          <w:sz w:val="28"/>
          <w:szCs w:val="28"/>
          <w:lang w:val="uk-UA"/>
        </w:rPr>
        <w:t>фальсифікація документів;участь чи спроба взяти участь у корупціїзастосування допінгу; порушення рішень та вимог Органів;</w:t>
      </w:r>
      <w:r w:rsidR="00B039D0">
        <w:rPr>
          <w:sz w:val="28"/>
          <w:szCs w:val="28"/>
          <w:lang w:val="uk-UA"/>
        </w:rPr>
        <w:t xml:space="preserve"> </w:t>
      </w:r>
      <w:r w:rsidR="00786EB5" w:rsidRPr="009F6187">
        <w:rPr>
          <w:sz w:val="28"/>
          <w:szCs w:val="28"/>
          <w:lang w:val="uk-UA"/>
        </w:rPr>
        <w:t>невиконання регламентних норм з організації та проведення</w:t>
      </w:r>
      <w:r w:rsidR="00786EB5" w:rsidRPr="009F6187">
        <w:rPr>
          <w:sz w:val="28"/>
          <w:szCs w:val="28"/>
        </w:rPr>
        <w:t> </w:t>
      </w:r>
      <w:r w:rsidR="00786EB5" w:rsidRPr="009F6187">
        <w:rPr>
          <w:sz w:val="28"/>
          <w:szCs w:val="28"/>
          <w:lang w:val="uk-UA"/>
        </w:rPr>
        <w:t>матчів; неналежна поведінка глядачів; маніпулювання результатами матчу;використання спортивних заходів з неспортивною метою;поведінка, яка шкодить репутації футболу та ФФВ;невиконання вимог арбітра і/або делегата-інспектора ФФВ;навмисна неявка або явка на гру із запізненням;навмисні дії, які спричиняють припинення або відміну матчу;будь-які інші вчинки, що можуть вплинути на хід і/або</w:t>
      </w:r>
      <w:r w:rsidR="00786EB5" w:rsidRPr="009F6187">
        <w:rPr>
          <w:sz w:val="28"/>
          <w:szCs w:val="28"/>
        </w:rPr>
        <w:t> </w:t>
      </w:r>
      <w:r w:rsidR="00786EB5" w:rsidRPr="009F6187">
        <w:rPr>
          <w:sz w:val="28"/>
          <w:szCs w:val="28"/>
          <w:lang w:val="uk-UA"/>
        </w:rPr>
        <w:t>результат матчу;невиконання зобов’язань, визначених трудовими договорами</w:t>
      </w:r>
      <w:r w:rsidR="00786EB5" w:rsidRPr="009F6187">
        <w:rPr>
          <w:sz w:val="28"/>
          <w:szCs w:val="28"/>
        </w:rPr>
        <w:t> </w:t>
      </w:r>
      <w:r w:rsidR="00786EB5" w:rsidRPr="009F6187">
        <w:rPr>
          <w:sz w:val="28"/>
          <w:szCs w:val="28"/>
          <w:lang w:val="uk-UA"/>
        </w:rPr>
        <w:t>(контрактами) між</w:t>
      </w:r>
      <w:r w:rsidR="00786EB5" w:rsidRPr="009F6187">
        <w:rPr>
          <w:sz w:val="28"/>
          <w:szCs w:val="28"/>
        </w:rPr>
        <w:t> </w:t>
      </w:r>
      <w:r w:rsidR="00786EB5" w:rsidRPr="009F6187">
        <w:rPr>
          <w:sz w:val="28"/>
          <w:szCs w:val="28"/>
          <w:lang w:val="uk-UA"/>
        </w:rPr>
        <w:t>юридичними та фізичними особами, які</w:t>
      </w:r>
      <w:r w:rsidR="00786EB5" w:rsidRPr="009F6187">
        <w:rPr>
          <w:sz w:val="28"/>
          <w:szCs w:val="28"/>
        </w:rPr>
        <w:t> </w:t>
      </w:r>
      <w:r w:rsidR="00786EB5" w:rsidRPr="009F6187">
        <w:rPr>
          <w:sz w:val="28"/>
          <w:szCs w:val="28"/>
          <w:lang w:val="uk-UA"/>
        </w:rPr>
        <w:t>працюють або задіяні у футболі.</w:t>
      </w:r>
    </w:p>
    <w:p w:rsidR="00786EB5" w:rsidRPr="009F6187" w:rsidRDefault="003514FB" w:rsidP="003514FB">
      <w:pPr>
        <w:pStyle w:val="a4"/>
        <w:spacing w:before="0" w:beforeAutospacing="0" w:after="0" w:afterAutospacing="0" w:line="360" w:lineRule="auto"/>
        <w:jc w:val="both"/>
        <w:rPr>
          <w:sz w:val="28"/>
          <w:szCs w:val="28"/>
        </w:rPr>
      </w:pPr>
      <w:r w:rsidRPr="009F6187">
        <w:rPr>
          <w:sz w:val="28"/>
          <w:szCs w:val="28"/>
        </w:rPr>
        <w:tab/>
      </w:r>
      <w:r w:rsidR="00786EB5" w:rsidRPr="009F6187">
        <w:rPr>
          <w:sz w:val="28"/>
          <w:szCs w:val="28"/>
        </w:rPr>
        <w:t>Спроба здійснити порушення прирівнюється до порушення з точки зору застосування дисциплінарних санкцій.Часом порушення є безпосередній час вчинення порушення норм статутних і регламентних документів.Особа, яка свідомо підбурює до порушення або виступає в ролі співучасника, підлягає дисциплінарній відповідальності.</w:t>
      </w:r>
    </w:p>
    <w:p w:rsidR="009265A4" w:rsidRPr="009F6187" w:rsidRDefault="00466E55" w:rsidP="00466E55">
      <w:pPr>
        <w:pStyle w:val="rvps2"/>
        <w:shd w:val="clear" w:color="auto" w:fill="FFFFFF"/>
        <w:spacing w:before="0" w:beforeAutospacing="0" w:after="0" w:afterAutospacing="0" w:line="360" w:lineRule="auto"/>
        <w:ind w:firstLine="709"/>
        <w:jc w:val="both"/>
        <w:rPr>
          <w:sz w:val="28"/>
          <w:szCs w:val="28"/>
          <w:shd w:val="clear" w:color="auto" w:fill="FFFFFF"/>
          <w:lang w:val="uk-UA"/>
        </w:rPr>
      </w:pPr>
      <w:r w:rsidRPr="009F6187">
        <w:rPr>
          <w:rFonts w:eastAsiaTheme="minorHAnsi"/>
          <w:sz w:val="28"/>
          <w:szCs w:val="28"/>
          <w:lang w:val="uk-UA" w:eastAsia="en-US"/>
        </w:rPr>
        <w:t>Дисциплінарна санкція застосовується з урахуванням всіх обставин</w:t>
      </w:r>
      <w:r w:rsidRPr="009F6187">
        <w:rPr>
          <w:rFonts w:eastAsiaTheme="minorHAnsi"/>
          <w:sz w:val="28"/>
          <w:szCs w:val="28"/>
          <w:lang w:eastAsia="en-US"/>
        </w:rPr>
        <w:t> </w:t>
      </w:r>
      <w:r w:rsidRPr="009F6187">
        <w:rPr>
          <w:rFonts w:eastAsiaTheme="minorHAnsi"/>
          <w:sz w:val="28"/>
          <w:szCs w:val="28"/>
          <w:lang w:val="uk-UA" w:eastAsia="en-US"/>
        </w:rPr>
        <w:t>справи, зважаючи</w:t>
      </w:r>
      <w:r w:rsidRPr="009F6187">
        <w:rPr>
          <w:rFonts w:eastAsiaTheme="minorHAnsi"/>
          <w:sz w:val="28"/>
          <w:szCs w:val="28"/>
          <w:lang w:eastAsia="en-US"/>
        </w:rPr>
        <w:t> </w:t>
      </w:r>
      <w:r w:rsidRPr="009F6187">
        <w:rPr>
          <w:rFonts w:eastAsiaTheme="minorHAnsi"/>
          <w:sz w:val="28"/>
          <w:szCs w:val="28"/>
          <w:lang w:val="uk-UA" w:eastAsia="en-US"/>
        </w:rPr>
        <w:t>на тяжкість порушень, форм, ступінь вини (за</w:t>
      </w:r>
      <w:r w:rsidRPr="009F6187">
        <w:rPr>
          <w:rFonts w:eastAsiaTheme="minorHAnsi"/>
          <w:sz w:val="28"/>
          <w:szCs w:val="28"/>
          <w:lang w:eastAsia="en-US"/>
        </w:rPr>
        <w:t> </w:t>
      </w:r>
      <w:r w:rsidRPr="009F6187">
        <w:rPr>
          <w:rFonts w:eastAsiaTheme="minorHAnsi"/>
          <w:sz w:val="28"/>
          <w:szCs w:val="28"/>
          <w:lang w:val="uk-UA" w:eastAsia="en-US"/>
        </w:rPr>
        <w:t>винятком випадків відповідальності незалежно від вини) та</w:t>
      </w:r>
      <w:r w:rsidRPr="009F6187">
        <w:rPr>
          <w:rFonts w:eastAsiaTheme="minorHAnsi"/>
          <w:sz w:val="28"/>
          <w:szCs w:val="28"/>
          <w:lang w:eastAsia="en-US"/>
        </w:rPr>
        <w:t> </w:t>
      </w:r>
      <w:r w:rsidRPr="009F6187">
        <w:rPr>
          <w:rFonts w:eastAsiaTheme="minorHAnsi"/>
          <w:sz w:val="28"/>
          <w:szCs w:val="28"/>
          <w:lang w:val="uk-UA" w:eastAsia="en-US"/>
        </w:rPr>
        <w:t>обставини, що звільняють від відповідальності, від характеристики</w:t>
      </w:r>
      <w:r w:rsidRPr="009F6187">
        <w:rPr>
          <w:rFonts w:eastAsiaTheme="minorHAnsi"/>
          <w:sz w:val="28"/>
          <w:szCs w:val="28"/>
          <w:lang w:eastAsia="en-US"/>
        </w:rPr>
        <w:t> </w:t>
      </w:r>
      <w:r w:rsidRPr="009F6187">
        <w:rPr>
          <w:rFonts w:eastAsiaTheme="minorHAnsi"/>
          <w:sz w:val="28"/>
          <w:szCs w:val="28"/>
          <w:lang w:val="uk-UA" w:eastAsia="en-US"/>
        </w:rPr>
        <w:t>особи, до якої застосовується дисциплінарна санкція. Санкція має</w:t>
      </w:r>
      <w:r w:rsidRPr="009F6187">
        <w:rPr>
          <w:rFonts w:eastAsiaTheme="minorHAnsi"/>
          <w:sz w:val="28"/>
          <w:szCs w:val="28"/>
          <w:lang w:eastAsia="en-US"/>
        </w:rPr>
        <w:t> </w:t>
      </w:r>
      <w:r w:rsidRPr="009F6187">
        <w:rPr>
          <w:rFonts w:eastAsiaTheme="minorHAnsi"/>
          <w:sz w:val="28"/>
          <w:szCs w:val="28"/>
          <w:lang w:val="uk-UA" w:eastAsia="en-US"/>
        </w:rPr>
        <w:t>бути відповідною до</w:t>
      </w:r>
      <w:r w:rsidRPr="009F6187">
        <w:rPr>
          <w:rFonts w:eastAsiaTheme="minorHAnsi"/>
          <w:sz w:val="28"/>
          <w:szCs w:val="28"/>
          <w:lang w:eastAsia="en-US"/>
        </w:rPr>
        <w:t> </w:t>
      </w:r>
      <w:r w:rsidRPr="009F6187">
        <w:rPr>
          <w:rFonts w:eastAsiaTheme="minorHAnsi"/>
          <w:sz w:val="28"/>
          <w:szCs w:val="28"/>
          <w:lang w:val="uk-UA" w:eastAsia="en-US"/>
        </w:rPr>
        <w:t>протиправного вчинку і відповідати меті</w:t>
      </w:r>
      <w:r w:rsidRPr="009F6187">
        <w:rPr>
          <w:rFonts w:eastAsiaTheme="minorHAnsi"/>
          <w:sz w:val="28"/>
          <w:szCs w:val="28"/>
          <w:lang w:eastAsia="en-US"/>
        </w:rPr>
        <w:t> </w:t>
      </w:r>
      <w:r w:rsidRPr="009F6187">
        <w:rPr>
          <w:rFonts w:eastAsiaTheme="minorHAnsi"/>
          <w:sz w:val="28"/>
          <w:szCs w:val="28"/>
          <w:lang w:val="uk-UA" w:eastAsia="en-US"/>
        </w:rPr>
        <w:t>запобігання порушенням (як з боку суб’єкта, до якого вона</w:t>
      </w:r>
      <w:r w:rsidRPr="009F6187">
        <w:rPr>
          <w:rFonts w:eastAsiaTheme="minorHAnsi"/>
          <w:sz w:val="28"/>
          <w:szCs w:val="28"/>
          <w:lang w:eastAsia="en-US"/>
        </w:rPr>
        <w:t> </w:t>
      </w:r>
      <w:r w:rsidRPr="009F6187">
        <w:rPr>
          <w:rFonts w:eastAsiaTheme="minorHAnsi"/>
          <w:sz w:val="28"/>
          <w:szCs w:val="28"/>
          <w:lang w:val="uk-UA" w:eastAsia="en-US"/>
        </w:rPr>
        <w:t>застосовується, так і третіх осіб) у майбутньому.</w:t>
      </w:r>
    </w:p>
    <w:p w:rsidR="00466E55" w:rsidRPr="009F6187" w:rsidRDefault="00466E55" w:rsidP="00466E55">
      <w:pPr>
        <w:pStyle w:val="3314"/>
        <w:spacing w:before="0" w:beforeAutospacing="0" w:after="0" w:afterAutospacing="0" w:line="360" w:lineRule="auto"/>
        <w:ind w:firstLine="709"/>
        <w:jc w:val="both"/>
        <w:rPr>
          <w:sz w:val="28"/>
          <w:szCs w:val="28"/>
        </w:rPr>
      </w:pPr>
      <w:r w:rsidRPr="009F6187">
        <w:rPr>
          <w:sz w:val="28"/>
          <w:szCs w:val="28"/>
          <w:lang w:val="uk-UA"/>
        </w:rPr>
        <w:t>Юридичні особи, команди (клуби) несуть солідарну відповідальність за сплату</w:t>
      </w:r>
      <w:r w:rsidRPr="009F6187">
        <w:rPr>
          <w:sz w:val="28"/>
          <w:szCs w:val="28"/>
        </w:rPr>
        <w:t> </w:t>
      </w:r>
      <w:r w:rsidRPr="009F6187">
        <w:rPr>
          <w:sz w:val="28"/>
          <w:szCs w:val="28"/>
          <w:lang w:val="uk-UA"/>
        </w:rPr>
        <w:t>обов’язкових грошових внесків, що накладаються на їхніх фізичних осіб,</w:t>
      </w:r>
      <w:r w:rsidRPr="009F6187">
        <w:rPr>
          <w:sz w:val="28"/>
          <w:szCs w:val="28"/>
        </w:rPr>
        <w:t> </w:t>
      </w:r>
      <w:r w:rsidRPr="009F6187">
        <w:rPr>
          <w:sz w:val="28"/>
          <w:szCs w:val="28"/>
          <w:lang w:val="uk-UA"/>
        </w:rPr>
        <w:t xml:space="preserve">які перебувають з ними в правовідносинах. </w:t>
      </w:r>
      <w:r w:rsidRPr="009F6187">
        <w:rPr>
          <w:sz w:val="28"/>
          <w:szCs w:val="28"/>
        </w:rPr>
        <w:t>Той факт, що фізична особа вибула з організації, не звільняє юридичну особу, команду (клуб) від відповідальності.</w:t>
      </w:r>
    </w:p>
    <w:p w:rsidR="00466E55" w:rsidRPr="009F6187" w:rsidRDefault="00466E55" w:rsidP="00466E55">
      <w:pPr>
        <w:pStyle w:val="6926"/>
        <w:spacing w:before="0" w:beforeAutospacing="0" w:after="0" w:afterAutospacing="0" w:line="360" w:lineRule="auto"/>
        <w:ind w:firstLine="709"/>
        <w:jc w:val="both"/>
        <w:rPr>
          <w:sz w:val="28"/>
          <w:szCs w:val="28"/>
          <w:lang w:val="uk-UA"/>
        </w:rPr>
      </w:pPr>
      <w:r w:rsidRPr="009F6187">
        <w:rPr>
          <w:sz w:val="28"/>
          <w:szCs w:val="28"/>
        </w:rPr>
        <w:lastRenderedPageBreak/>
        <w:t>За порушення норм статутних і регламентних документів у обласних змаганнях з футболу можливе застосування до футболі</w:t>
      </w:r>
      <w:proofErr w:type="gramStart"/>
      <w:r w:rsidRPr="009F6187">
        <w:rPr>
          <w:sz w:val="28"/>
          <w:szCs w:val="28"/>
        </w:rPr>
        <w:t>ст</w:t>
      </w:r>
      <w:proofErr w:type="gramEnd"/>
      <w:r w:rsidRPr="009F6187">
        <w:rPr>
          <w:sz w:val="28"/>
          <w:szCs w:val="28"/>
        </w:rPr>
        <w:t>ів дисциплінарних санкцій</w:t>
      </w:r>
      <w:r w:rsidRPr="009F6187">
        <w:rPr>
          <w:sz w:val="28"/>
          <w:szCs w:val="28"/>
          <w:lang w:val="uk-UA"/>
        </w:rPr>
        <w:t>.</w:t>
      </w:r>
    </w:p>
    <w:p w:rsidR="00466E55" w:rsidRPr="009F6187" w:rsidRDefault="00466E55" w:rsidP="00466E55">
      <w:pPr>
        <w:pStyle w:val="a4"/>
        <w:spacing w:before="0" w:beforeAutospacing="0" w:after="0" w:afterAutospacing="0" w:line="360" w:lineRule="auto"/>
        <w:ind w:firstLine="709"/>
        <w:jc w:val="both"/>
        <w:rPr>
          <w:sz w:val="28"/>
          <w:szCs w:val="28"/>
        </w:rPr>
      </w:pPr>
      <w:r w:rsidRPr="009F6187">
        <w:rPr>
          <w:sz w:val="28"/>
          <w:szCs w:val="28"/>
        </w:rPr>
        <w:t>Органи зберігають за собою право застосовувати до футболістів дисциплінарні санкції.</w:t>
      </w:r>
    </w:p>
    <w:p w:rsidR="00466E55" w:rsidRPr="009F6187" w:rsidRDefault="00466E55" w:rsidP="00466E55">
      <w:pPr>
        <w:pStyle w:val="a4"/>
        <w:spacing w:before="0" w:beforeAutospacing="0" w:after="0" w:afterAutospacing="0" w:line="360" w:lineRule="auto"/>
        <w:ind w:firstLine="709"/>
        <w:jc w:val="both"/>
        <w:rPr>
          <w:sz w:val="28"/>
          <w:szCs w:val="28"/>
        </w:rPr>
      </w:pPr>
      <w:r w:rsidRPr="009F6187">
        <w:rPr>
          <w:sz w:val="28"/>
          <w:szCs w:val="28"/>
        </w:rPr>
        <w:t>Відсторонення може застосовуватися разом із санкцією до команди (клубу) у вигляді обов’язкового грошового внеску.</w:t>
      </w:r>
    </w:p>
    <w:p w:rsidR="00466E55" w:rsidRPr="009F6187" w:rsidRDefault="00314C7B" w:rsidP="00466E55">
      <w:pPr>
        <w:pStyle w:val="a4"/>
        <w:spacing w:before="0" w:beforeAutospacing="0" w:after="0" w:afterAutospacing="0" w:line="360" w:lineRule="auto"/>
        <w:ind w:firstLine="708"/>
        <w:jc w:val="both"/>
        <w:rPr>
          <w:sz w:val="28"/>
          <w:szCs w:val="28"/>
        </w:rPr>
      </w:pPr>
      <w:r>
        <w:rPr>
          <w:sz w:val="28"/>
          <w:szCs w:val="28"/>
        </w:rPr>
        <w:t xml:space="preserve">Відповідно до ст. </w:t>
      </w:r>
      <w:r w:rsidR="00466E55" w:rsidRPr="009F6187">
        <w:rPr>
          <w:sz w:val="28"/>
          <w:szCs w:val="28"/>
        </w:rPr>
        <w:t xml:space="preserve">15 Дисциплінарних Правил ФФУ, футболіст може бути позбавлений </w:t>
      </w:r>
      <w:r w:rsidR="00A6607C" w:rsidRPr="009F6187">
        <w:rPr>
          <w:sz w:val="28"/>
          <w:szCs w:val="28"/>
        </w:rPr>
        <w:t>«</w:t>
      </w:r>
      <w:r w:rsidR="00466E55" w:rsidRPr="009F6187">
        <w:rPr>
          <w:sz w:val="28"/>
          <w:szCs w:val="28"/>
        </w:rPr>
        <w:t>Паспорта футболіста</w:t>
      </w:r>
      <w:r w:rsidR="00A6607C" w:rsidRPr="009F6187">
        <w:rPr>
          <w:sz w:val="28"/>
          <w:szCs w:val="28"/>
        </w:rPr>
        <w:t>»</w:t>
      </w:r>
      <w:r w:rsidR="00466E55" w:rsidRPr="009F6187">
        <w:rPr>
          <w:sz w:val="28"/>
          <w:szCs w:val="28"/>
        </w:rPr>
        <w:t xml:space="preserve"> за рішенням Органу у випадках:</w:t>
      </w:r>
    </w:p>
    <w:p w:rsidR="00466E55" w:rsidRPr="009F6187" w:rsidRDefault="00466E55" w:rsidP="001B59C3">
      <w:pPr>
        <w:pStyle w:val="a4"/>
        <w:spacing w:before="0" w:beforeAutospacing="0" w:after="0" w:afterAutospacing="0" w:line="360" w:lineRule="auto"/>
        <w:ind w:firstLine="708"/>
        <w:jc w:val="both"/>
        <w:rPr>
          <w:sz w:val="28"/>
          <w:szCs w:val="28"/>
        </w:rPr>
      </w:pPr>
      <w:r w:rsidRPr="009F6187">
        <w:rPr>
          <w:sz w:val="28"/>
          <w:szCs w:val="28"/>
        </w:rPr>
        <w:t>1. Невиконання вимог статутних і регламентних документів.</w:t>
      </w:r>
    </w:p>
    <w:p w:rsidR="00466E55" w:rsidRPr="009F6187" w:rsidRDefault="006E2843" w:rsidP="001B59C3">
      <w:pPr>
        <w:pStyle w:val="a4"/>
        <w:spacing w:before="0" w:beforeAutospacing="0" w:after="0" w:afterAutospacing="0" w:line="360" w:lineRule="auto"/>
        <w:ind w:firstLine="708"/>
        <w:jc w:val="both"/>
        <w:rPr>
          <w:sz w:val="28"/>
          <w:szCs w:val="28"/>
        </w:rPr>
      </w:pPr>
      <w:r>
        <w:rPr>
          <w:sz w:val="28"/>
          <w:szCs w:val="28"/>
        </w:rPr>
        <w:t>2.</w:t>
      </w:r>
      <w:r w:rsidR="00B039D0">
        <w:rPr>
          <w:sz w:val="28"/>
          <w:szCs w:val="28"/>
        </w:rPr>
        <w:t xml:space="preserve"> </w:t>
      </w:r>
      <w:r w:rsidR="00466E55" w:rsidRPr="009F6187">
        <w:rPr>
          <w:sz w:val="28"/>
          <w:szCs w:val="28"/>
        </w:rPr>
        <w:t>Навмисного нанесення травми супернику, що призвела до втрати ним працездатності і професійної придатності.</w:t>
      </w:r>
    </w:p>
    <w:p w:rsidR="00716A29" w:rsidRPr="009F6187" w:rsidRDefault="00466E55" w:rsidP="001B59C3">
      <w:pPr>
        <w:pStyle w:val="a4"/>
        <w:spacing w:before="0" w:beforeAutospacing="0" w:after="0" w:afterAutospacing="0" w:line="360" w:lineRule="auto"/>
        <w:ind w:firstLine="708"/>
        <w:jc w:val="both"/>
        <w:rPr>
          <w:sz w:val="28"/>
          <w:szCs w:val="28"/>
        </w:rPr>
      </w:pPr>
      <w:r w:rsidRPr="009F6187">
        <w:rPr>
          <w:sz w:val="28"/>
          <w:szCs w:val="28"/>
        </w:rPr>
        <w:t>3.</w:t>
      </w:r>
      <w:r w:rsidR="006E2843">
        <w:t> </w:t>
      </w:r>
      <w:r w:rsidRPr="009F6187">
        <w:rPr>
          <w:sz w:val="28"/>
          <w:szCs w:val="28"/>
        </w:rPr>
        <w:t>Застосування фізичної сили, нецензурної лайки на адресу арбітрів, делегата-інспектора, представників команд, інших офіційних осіб, журналістів та глядачів. Відсторонення від участі в змаганнях терміном на 6 (шість) і більше місяців</w:t>
      </w:r>
      <w:r w:rsidR="003514FB" w:rsidRPr="009F6187">
        <w:rPr>
          <w:sz w:val="28"/>
          <w:szCs w:val="28"/>
        </w:rPr>
        <w:t>.</w:t>
      </w:r>
    </w:p>
    <w:p w:rsidR="00CD6F66" w:rsidRPr="009F6187" w:rsidRDefault="00CD6F66" w:rsidP="00CD6F66">
      <w:pPr>
        <w:pStyle w:val="18384"/>
        <w:spacing w:before="0" w:beforeAutospacing="0" w:after="0" w:afterAutospacing="0" w:line="360" w:lineRule="auto"/>
        <w:jc w:val="both"/>
        <w:rPr>
          <w:sz w:val="28"/>
          <w:szCs w:val="28"/>
          <w:lang w:val="uk-UA"/>
        </w:rPr>
      </w:pPr>
      <w:r w:rsidRPr="009F6187">
        <w:rPr>
          <w:sz w:val="28"/>
          <w:szCs w:val="28"/>
          <w:lang w:val="uk-UA"/>
        </w:rPr>
        <w:tab/>
        <w:t xml:space="preserve">Відповідно до ст. 13 Дисциплінарних Правил, </w:t>
      </w:r>
      <w:r w:rsidRPr="009F6187">
        <w:rPr>
          <w:bCs/>
          <w:sz w:val="28"/>
          <w:szCs w:val="28"/>
          <w:lang w:val="uk-UA"/>
        </w:rPr>
        <w:t>дисциплінарні санкції, загальні для юридичних та всіх осіб, які</w:t>
      </w:r>
      <w:r w:rsidRPr="009F6187">
        <w:rPr>
          <w:bCs/>
          <w:sz w:val="28"/>
          <w:szCs w:val="28"/>
        </w:rPr>
        <w:t> </w:t>
      </w:r>
      <w:r w:rsidRPr="009F6187">
        <w:rPr>
          <w:bCs/>
          <w:sz w:val="28"/>
          <w:szCs w:val="28"/>
          <w:lang w:val="uk-UA"/>
        </w:rPr>
        <w:t>працюють або задіяні у футболі:</w:t>
      </w:r>
    </w:p>
    <w:p w:rsidR="00CD6F66" w:rsidRPr="009F6187" w:rsidRDefault="00AE212E" w:rsidP="00CD6F66">
      <w:pPr>
        <w:pStyle w:val="a4"/>
        <w:spacing w:before="0" w:beforeAutospacing="0" w:after="0" w:afterAutospacing="0" w:line="360" w:lineRule="auto"/>
        <w:ind w:firstLine="708"/>
        <w:jc w:val="both"/>
        <w:rPr>
          <w:sz w:val="28"/>
          <w:szCs w:val="28"/>
        </w:rPr>
      </w:pPr>
      <w:r w:rsidRPr="009F6187">
        <w:rPr>
          <w:sz w:val="28"/>
          <w:szCs w:val="28"/>
        </w:rPr>
        <w:t>1.1. </w:t>
      </w:r>
      <w:r w:rsidR="00CD6F66" w:rsidRPr="009F6187">
        <w:rPr>
          <w:sz w:val="28"/>
          <w:szCs w:val="28"/>
        </w:rPr>
        <w:t>Попередження – письмове (у контексті застосування дисциплінарних санкцій Органами) застереження, що застосовуються за нетяжке порушення.</w:t>
      </w:r>
    </w:p>
    <w:p w:rsidR="00CD6F66" w:rsidRPr="009F6187" w:rsidRDefault="00CD6F66" w:rsidP="00CD6F66">
      <w:pPr>
        <w:pStyle w:val="a4"/>
        <w:spacing w:before="0" w:beforeAutospacing="0" w:after="0" w:afterAutospacing="0" w:line="360" w:lineRule="auto"/>
        <w:ind w:firstLine="708"/>
        <w:jc w:val="both"/>
        <w:rPr>
          <w:sz w:val="28"/>
          <w:szCs w:val="28"/>
        </w:rPr>
      </w:pPr>
      <w:r w:rsidRPr="009F6187">
        <w:rPr>
          <w:sz w:val="28"/>
          <w:szCs w:val="28"/>
        </w:rPr>
        <w:t>1.2. Догана – офіційне, викладене в письмовій формі осудження від імені футбольної спільноти неправомірної поведінки особи порушника.</w:t>
      </w:r>
    </w:p>
    <w:p w:rsidR="00CD6F66" w:rsidRPr="009F6187" w:rsidRDefault="00AE212E" w:rsidP="00CD6F66">
      <w:pPr>
        <w:pStyle w:val="a4"/>
        <w:spacing w:before="0" w:beforeAutospacing="0" w:after="0" w:afterAutospacing="0" w:line="360" w:lineRule="auto"/>
        <w:ind w:firstLine="708"/>
        <w:jc w:val="both"/>
        <w:rPr>
          <w:sz w:val="28"/>
          <w:szCs w:val="28"/>
        </w:rPr>
      </w:pPr>
      <w:r w:rsidRPr="009F6187">
        <w:rPr>
          <w:sz w:val="28"/>
          <w:szCs w:val="28"/>
        </w:rPr>
        <w:t>1.3. </w:t>
      </w:r>
      <w:r w:rsidR="00CD6F66" w:rsidRPr="009F6187">
        <w:rPr>
          <w:sz w:val="28"/>
          <w:szCs w:val="28"/>
        </w:rPr>
        <w:t xml:space="preserve">Виплата обов’язкового грошового внеску здійснюється у національній грошовій одиниці – гривні. </w:t>
      </w:r>
    </w:p>
    <w:p w:rsidR="00CD6F66" w:rsidRPr="009F6187" w:rsidRDefault="00CD6F66" w:rsidP="00314C7B">
      <w:pPr>
        <w:pStyle w:val="a4"/>
        <w:spacing w:before="0" w:beforeAutospacing="0" w:after="0" w:afterAutospacing="0" w:line="360" w:lineRule="auto"/>
        <w:ind w:firstLine="708"/>
        <w:jc w:val="both"/>
        <w:rPr>
          <w:sz w:val="28"/>
          <w:szCs w:val="28"/>
        </w:rPr>
      </w:pPr>
      <w:r w:rsidRPr="009F6187">
        <w:rPr>
          <w:sz w:val="28"/>
          <w:szCs w:val="28"/>
        </w:rPr>
        <w:t xml:space="preserve">1.4. Позбавлення титулу та/або нагороди – повернення порушником посвідчення та відповідних відзнак присвоєного титулу або отриманої грошової винагороди та нагородної атрибутики (медаль, кубок і т. ін.) та позбавлення його права використовувати </w:t>
      </w:r>
      <w:r w:rsidR="00314C7B">
        <w:rPr>
          <w:sz w:val="28"/>
          <w:szCs w:val="28"/>
        </w:rPr>
        <w:t>т</w:t>
      </w:r>
      <w:r w:rsidRPr="009F6187">
        <w:rPr>
          <w:sz w:val="28"/>
          <w:szCs w:val="28"/>
        </w:rPr>
        <w:t>итул.</w:t>
      </w:r>
    </w:p>
    <w:p w:rsidR="00CD6F66" w:rsidRPr="009F6187" w:rsidRDefault="00CD6F66" w:rsidP="00CD6F66">
      <w:pPr>
        <w:pStyle w:val="a4"/>
        <w:spacing w:before="0" w:beforeAutospacing="0" w:after="0" w:afterAutospacing="0" w:line="360" w:lineRule="auto"/>
        <w:jc w:val="both"/>
        <w:rPr>
          <w:sz w:val="28"/>
          <w:szCs w:val="28"/>
        </w:rPr>
      </w:pPr>
      <w:r w:rsidRPr="009F6187">
        <w:rPr>
          <w:bCs/>
          <w:sz w:val="28"/>
          <w:szCs w:val="28"/>
        </w:rPr>
        <w:tab/>
        <w:t>Дисциплінарні санкції, що застосовуються до фізичних осіб:</w:t>
      </w:r>
    </w:p>
    <w:p w:rsidR="00CD6F66" w:rsidRPr="009F6187" w:rsidRDefault="00CD6F66" w:rsidP="00CD6F66">
      <w:pPr>
        <w:pStyle w:val="a4"/>
        <w:spacing w:before="0" w:beforeAutospacing="0" w:after="0" w:afterAutospacing="0" w:line="360" w:lineRule="auto"/>
        <w:ind w:firstLine="708"/>
        <w:jc w:val="both"/>
        <w:rPr>
          <w:sz w:val="28"/>
          <w:szCs w:val="28"/>
        </w:rPr>
      </w:pPr>
      <w:r w:rsidRPr="009F6187">
        <w:rPr>
          <w:sz w:val="28"/>
          <w:szCs w:val="28"/>
        </w:rPr>
        <w:lastRenderedPageBreak/>
        <w:t>2.1. Попередження.</w:t>
      </w:r>
    </w:p>
    <w:p w:rsidR="00CD6F66" w:rsidRPr="009F6187" w:rsidRDefault="00CD6F66" w:rsidP="00CD6F66">
      <w:pPr>
        <w:pStyle w:val="a4"/>
        <w:spacing w:before="0" w:beforeAutospacing="0" w:after="0" w:afterAutospacing="0" w:line="360" w:lineRule="auto"/>
        <w:ind w:firstLine="708"/>
        <w:jc w:val="both"/>
        <w:rPr>
          <w:sz w:val="28"/>
          <w:szCs w:val="28"/>
        </w:rPr>
      </w:pPr>
      <w:r w:rsidRPr="009F6187">
        <w:rPr>
          <w:sz w:val="28"/>
          <w:szCs w:val="28"/>
        </w:rPr>
        <w:t>2.2. Попередження до, під час та після матчу, яке супроводжується жовтою карткою, що її показує порушнику арбітр.</w:t>
      </w:r>
    </w:p>
    <w:p w:rsidR="00CD6F66" w:rsidRPr="009F6187" w:rsidRDefault="00CD6F66" w:rsidP="00CD6F66">
      <w:pPr>
        <w:pStyle w:val="a4"/>
        <w:spacing w:before="0" w:beforeAutospacing="0" w:after="0" w:afterAutospacing="0" w:line="360" w:lineRule="auto"/>
        <w:ind w:firstLine="708"/>
        <w:jc w:val="both"/>
        <w:rPr>
          <w:sz w:val="28"/>
          <w:szCs w:val="28"/>
        </w:rPr>
      </w:pPr>
      <w:r w:rsidRPr="009F6187">
        <w:rPr>
          <w:sz w:val="28"/>
          <w:szCs w:val="28"/>
        </w:rPr>
        <w:t>2.3. Вилучення – вимога арбітра до, під час та після матчу покинути футбольне поле і територію, що його безпосередньо оточує, включаючи лаву запасних. Вилучення футболіста супроводжується пред’явленням порушникові червоної картки, а для тренера (офіційної особи) відбувається в усній формі. Вилучений може залишатися на трибуні для глядачів.</w:t>
      </w:r>
    </w:p>
    <w:p w:rsidR="00CD6F66" w:rsidRPr="009F6187" w:rsidRDefault="00CD6F66" w:rsidP="00CD6F66">
      <w:pPr>
        <w:pStyle w:val="a4"/>
        <w:spacing w:before="0" w:beforeAutospacing="0" w:after="0" w:afterAutospacing="0" w:line="360" w:lineRule="auto"/>
        <w:ind w:firstLine="708"/>
        <w:jc w:val="both"/>
        <w:rPr>
          <w:sz w:val="28"/>
          <w:szCs w:val="28"/>
        </w:rPr>
      </w:pPr>
      <w:r w:rsidRPr="009F6187">
        <w:rPr>
          <w:sz w:val="28"/>
          <w:szCs w:val="28"/>
        </w:rPr>
        <w:t>2.4. Відсторонення від матчів – заборона брати участь у наступному матчі/матчах або змаганні та перебувати на території, що безпосередньо оточує футбольне поле.</w:t>
      </w:r>
    </w:p>
    <w:p w:rsidR="00CD6F66" w:rsidRPr="009F6187" w:rsidRDefault="00CD6F66" w:rsidP="00CD6F66">
      <w:pPr>
        <w:pStyle w:val="a4"/>
        <w:spacing w:before="0" w:beforeAutospacing="0" w:after="0" w:afterAutospacing="0" w:line="360" w:lineRule="auto"/>
        <w:ind w:firstLine="708"/>
        <w:jc w:val="both"/>
        <w:rPr>
          <w:sz w:val="28"/>
          <w:szCs w:val="28"/>
        </w:rPr>
      </w:pPr>
      <w:r w:rsidRPr="009F6187">
        <w:rPr>
          <w:sz w:val="28"/>
          <w:szCs w:val="28"/>
        </w:rPr>
        <w:t>2.5. Заборона входити до роздягальні та/або перебувати на лаві запасних.</w:t>
      </w:r>
    </w:p>
    <w:p w:rsidR="00CD6F66" w:rsidRPr="009F6187" w:rsidRDefault="00CD6F66" w:rsidP="00CD6F66">
      <w:pPr>
        <w:pStyle w:val="a4"/>
        <w:spacing w:before="0" w:beforeAutospacing="0" w:after="0" w:afterAutospacing="0" w:line="360" w:lineRule="auto"/>
        <w:ind w:firstLine="708"/>
        <w:jc w:val="both"/>
        <w:rPr>
          <w:sz w:val="28"/>
          <w:szCs w:val="28"/>
        </w:rPr>
      </w:pPr>
      <w:r w:rsidRPr="009F6187">
        <w:rPr>
          <w:sz w:val="28"/>
          <w:szCs w:val="28"/>
        </w:rPr>
        <w:t>2.6. Заборона відвідувати стадіон під час виступів на ньому команди порушника.</w:t>
      </w:r>
    </w:p>
    <w:p w:rsidR="00CD6F66" w:rsidRPr="009F6187" w:rsidRDefault="00CD6F66" w:rsidP="00CD6F66">
      <w:pPr>
        <w:pStyle w:val="a4"/>
        <w:spacing w:before="0" w:beforeAutospacing="0" w:after="0" w:afterAutospacing="0" w:line="360" w:lineRule="auto"/>
        <w:ind w:firstLine="708"/>
        <w:jc w:val="both"/>
        <w:rPr>
          <w:sz w:val="28"/>
          <w:szCs w:val="28"/>
        </w:rPr>
      </w:pPr>
      <w:r w:rsidRPr="009F6187">
        <w:rPr>
          <w:sz w:val="28"/>
          <w:szCs w:val="28"/>
        </w:rPr>
        <w:t>2.7. Заборона здійснювати будь-яку діяльність, пов&amp;apos;язану з футболом (адміністративну, спортивну та ін.).</w:t>
      </w:r>
    </w:p>
    <w:p w:rsidR="00CD6F66" w:rsidRPr="009F6187" w:rsidRDefault="00CD6F66" w:rsidP="00CD6F66">
      <w:pPr>
        <w:pStyle w:val="a4"/>
        <w:spacing w:before="0" w:beforeAutospacing="0" w:after="0" w:afterAutospacing="0" w:line="360" w:lineRule="auto"/>
        <w:ind w:firstLine="708"/>
        <w:jc w:val="both"/>
        <w:rPr>
          <w:sz w:val="28"/>
          <w:szCs w:val="28"/>
        </w:rPr>
      </w:pPr>
      <w:r w:rsidRPr="009F6187">
        <w:rPr>
          <w:sz w:val="28"/>
          <w:szCs w:val="28"/>
        </w:rPr>
        <w:t xml:space="preserve">2.8. Дисциплінарні санкції можуть бути застосовані також у тому випадку, коли арбітр не бачив порушення Правил гри і тому не прийняв ніякого рішення з цього інциденту. </w:t>
      </w:r>
    </w:p>
    <w:p w:rsidR="00CD6F66" w:rsidRPr="009F6187" w:rsidRDefault="00CD6F66" w:rsidP="00CD6F66">
      <w:pPr>
        <w:pStyle w:val="a4"/>
        <w:spacing w:before="0" w:beforeAutospacing="0" w:after="0" w:afterAutospacing="0" w:line="360" w:lineRule="auto"/>
        <w:ind w:firstLine="708"/>
        <w:jc w:val="both"/>
        <w:rPr>
          <w:sz w:val="28"/>
          <w:szCs w:val="28"/>
        </w:rPr>
      </w:pPr>
      <w:r w:rsidRPr="009F6187">
        <w:rPr>
          <w:sz w:val="28"/>
          <w:szCs w:val="28"/>
        </w:rPr>
        <w:t>2.9. Якщо матч відмінений або автоматично зараховано перемогу на користь однієї з команд, особи, які вчинили порушення, зазначені в підпункті 2.8 цієї статті, обов’язково підлягають дисциплінарній відповідальності.</w:t>
      </w:r>
    </w:p>
    <w:p w:rsidR="00CD6F66" w:rsidRPr="009F6187" w:rsidRDefault="00CD6F66" w:rsidP="00CD6F66">
      <w:pPr>
        <w:pStyle w:val="a4"/>
        <w:spacing w:before="0" w:beforeAutospacing="0" w:after="0" w:afterAutospacing="0" w:line="360" w:lineRule="auto"/>
        <w:jc w:val="both"/>
        <w:rPr>
          <w:sz w:val="28"/>
          <w:szCs w:val="28"/>
        </w:rPr>
      </w:pPr>
      <w:r w:rsidRPr="009F6187">
        <w:rPr>
          <w:bCs/>
          <w:sz w:val="28"/>
          <w:szCs w:val="28"/>
        </w:rPr>
        <w:tab/>
        <w:t>Дисциплінарні санкції, що застосовуються до юридичних осіб:</w:t>
      </w:r>
    </w:p>
    <w:p w:rsidR="00CD6F66" w:rsidRPr="009F6187" w:rsidRDefault="00CD6F66" w:rsidP="00CD6F66">
      <w:pPr>
        <w:pStyle w:val="a4"/>
        <w:spacing w:before="0" w:beforeAutospacing="0" w:after="0" w:afterAutospacing="0" w:line="360" w:lineRule="auto"/>
        <w:ind w:firstLine="708"/>
        <w:jc w:val="both"/>
        <w:rPr>
          <w:sz w:val="28"/>
          <w:szCs w:val="28"/>
        </w:rPr>
      </w:pPr>
      <w:r w:rsidRPr="009F6187">
        <w:rPr>
          <w:sz w:val="28"/>
          <w:szCs w:val="28"/>
        </w:rPr>
        <w:t>3.1. Позбавлення команди (клубу) права реєструвати в ФФВ, ФФУ нових футболістів протягом визначеного періоду.</w:t>
      </w:r>
    </w:p>
    <w:p w:rsidR="00CD6F66" w:rsidRPr="009F6187" w:rsidRDefault="00CD6F66" w:rsidP="00CD6F66">
      <w:pPr>
        <w:pStyle w:val="a4"/>
        <w:spacing w:before="0" w:beforeAutospacing="0" w:after="0" w:afterAutospacing="0" w:line="360" w:lineRule="auto"/>
        <w:ind w:firstLine="708"/>
        <w:jc w:val="both"/>
        <w:rPr>
          <w:sz w:val="28"/>
          <w:szCs w:val="28"/>
        </w:rPr>
      </w:pPr>
      <w:r w:rsidRPr="009F6187">
        <w:rPr>
          <w:sz w:val="28"/>
          <w:szCs w:val="28"/>
        </w:rPr>
        <w:t>3.2. Проведення матчу без глядачів.</w:t>
      </w:r>
    </w:p>
    <w:p w:rsidR="00CD6F66" w:rsidRPr="009F6187" w:rsidRDefault="00CD6F66" w:rsidP="00CD6F66">
      <w:pPr>
        <w:pStyle w:val="a4"/>
        <w:spacing w:before="0" w:beforeAutospacing="0" w:after="0" w:afterAutospacing="0" w:line="360" w:lineRule="auto"/>
        <w:ind w:firstLine="708"/>
        <w:jc w:val="both"/>
        <w:rPr>
          <w:sz w:val="28"/>
          <w:szCs w:val="28"/>
        </w:rPr>
      </w:pPr>
      <w:r w:rsidRPr="009F6187">
        <w:rPr>
          <w:sz w:val="28"/>
          <w:szCs w:val="28"/>
        </w:rPr>
        <w:t>3.3. Проведення матчу на стадіоні іншого міста.</w:t>
      </w:r>
    </w:p>
    <w:p w:rsidR="00CD6F66" w:rsidRPr="009F6187" w:rsidRDefault="00AE212E" w:rsidP="00CD6F66">
      <w:pPr>
        <w:pStyle w:val="a4"/>
        <w:spacing w:before="0" w:beforeAutospacing="0" w:after="0" w:afterAutospacing="0" w:line="360" w:lineRule="auto"/>
        <w:ind w:firstLine="708"/>
        <w:jc w:val="both"/>
        <w:rPr>
          <w:sz w:val="28"/>
          <w:szCs w:val="28"/>
        </w:rPr>
      </w:pPr>
      <w:r w:rsidRPr="009F6187">
        <w:rPr>
          <w:sz w:val="28"/>
          <w:szCs w:val="28"/>
        </w:rPr>
        <w:lastRenderedPageBreak/>
        <w:t>3.4. </w:t>
      </w:r>
      <w:r w:rsidR="00CD6F66" w:rsidRPr="009F6187">
        <w:rPr>
          <w:sz w:val="28"/>
          <w:szCs w:val="28"/>
        </w:rPr>
        <w:t>Заборона використання стадіону – позбавлення коллективного члена або клубу права приймати суперників на своєму стадіоні.</w:t>
      </w:r>
    </w:p>
    <w:p w:rsidR="00CD6F66" w:rsidRPr="009F6187" w:rsidRDefault="00852524" w:rsidP="00CD6F66">
      <w:pPr>
        <w:pStyle w:val="a4"/>
        <w:spacing w:before="0" w:beforeAutospacing="0" w:after="0" w:afterAutospacing="0" w:line="360" w:lineRule="auto"/>
        <w:ind w:firstLine="708"/>
        <w:jc w:val="both"/>
        <w:rPr>
          <w:sz w:val="28"/>
          <w:szCs w:val="28"/>
        </w:rPr>
      </w:pPr>
      <w:r>
        <w:rPr>
          <w:sz w:val="28"/>
          <w:szCs w:val="28"/>
        </w:rPr>
        <w:t>3.5. </w:t>
      </w:r>
      <w:r w:rsidR="00CD6F66" w:rsidRPr="009F6187">
        <w:rPr>
          <w:sz w:val="28"/>
          <w:szCs w:val="28"/>
        </w:rPr>
        <w:t>Анулювання результату матчу з подальшим зарахуванням технічної поразки.</w:t>
      </w:r>
    </w:p>
    <w:p w:rsidR="00CD6F66" w:rsidRPr="009F6187" w:rsidRDefault="00CD6F66" w:rsidP="00CD6F66">
      <w:pPr>
        <w:pStyle w:val="a4"/>
        <w:spacing w:before="0" w:beforeAutospacing="0" w:after="0" w:afterAutospacing="0" w:line="360" w:lineRule="auto"/>
        <w:ind w:firstLine="708"/>
        <w:jc w:val="both"/>
        <w:rPr>
          <w:sz w:val="28"/>
          <w:szCs w:val="28"/>
        </w:rPr>
      </w:pPr>
      <w:r w:rsidRPr="009F6187">
        <w:rPr>
          <w:sz w:val="28"/>
          <w:szCs w:val="28"/>
        </w:rPr>
        <w:t>3.6. Виключення зі складу учасників змагань – позбавлення права брати участь у поточному та майбутньому змаганні.</w:t>
      </w:r>
    </w:p>
    <w:p w:rsidR="00CD6F66" w:rsidRPr="009F6187" w:rsidRDefault="00CD6F66" w:rsidP="00CD6F66">
      <w:pPr>
        <w:pStyle w:val="a4"/>
        <w:spacing w:before="0" w:beforeAutospacing="0" w:after="0" w:afterAutospacing="0" w:line="360" w:lineRule="auto"/>
        <w:ind w:firstLine="708"/>
        <w:jc w:val="both"/>
        <w:rPr>
          <w:sz w:val="28"/>
          <w:szCs w:val="28"/>
        </w:rPr>
      </w:pPr>
      <w:r w:rsidRPr="009F6187">
        <w:rPr>
          <w:sz w:val="28"/>
          <w:szCs w:val="28"/>
        </w:rPr>
        <w:t>3.7. Зарахування технічної поразки – технічна поразка в матчі зараховується з рахунком 3:0. Якщо рахунок до кінця матчу більший, зараховується саме він.</w:t>
      </w:r>
    </w:p>
    <w:p w:rsidR="00CD6F66" w:rsidRPr="009F6187" w:rsidRDefault="00CD6F66" w:rsidP="00CD6F66">
      <w:pPr>
        <w:pStyle w:val="a4"/>
        <w:spacing w:before="0" w:beforeAutospacing="0" w:after="0" w:afterAutospacing="0" w:line="360" w:lineRule="auto"/>
        <w:ind w:firstLine="708"/>
        <w:jc w:val="both"/>
        <w:rPr>
          <w:sz w:val="28"/>
          <w:szCs w:val="28"/>
        </w:rPr>
      </w:pPr>
      <w:r w:rsidRPr="009F6187">
        <w:rPr>
          <w:sz w:val="28"/>
          <w:szCs w:val="28"/>
        </w:rPr>
        <w:t>3.8. Позбавлення турнірних очок – позбавлення визначеної Органом кількості турнірних очок в поточних або майбутніх змаганнях.</w:t>
      </w:r>
    </w:p>
    <w:p w:rsidR="00CD6F66" w:rsidRPr="009F6187" w:rsidRDefault="00CD6F66" w:rsidP="00CD6F66">
      <w:pPr>
        <w:pStyle w:val="a4"/>
        <w:spacing w:before="0" w:beforeAutospacing="0" w:after="0" w:afterAutospacing="0" w:line="360" w:lineRule="auto"/>
        <w:ind w:firstLine="708"/>
        <w:jc w:val="both"/>
        <w:rPr>
          <w:sz w:val="28"/>
          <w:szCs w:val="28"/>
        </w:rPr>
      </w:pPr>
      <w:r w:rsidRPr="009F6187">
        <w:rPr>
          <w:sz w:val="28"/>
          <w:szCs w:val="28"/>
        </w:rPr>
        <w:t>3.9. Переведення до ліги, нижчої за рангом.</w:t>
      </w:r>
    </w:p>
    <w:p w:rsidR="00CD6F66" w:rsidRPr="009F6187" w:rsidRDefault="00CD6F66" w:rsidP="006E2843">
      <w:pPr>
        <w:pStyle w:val="a4"/>
        <w:spacing w:before="0" w:beforeAutospacing="0" w:after="0" w:afterAutospacing="0" w:line="360" w:lineRule="auto"/>
        <w:ind w:firstLine="708"/>
        <w:jc w:val="both"/>
        <w:rPr>
          <w:sz w:val="28"/>
          <w:szCs w:val="28"/>
        </w:rPr>
      </w:pPr>
      <w:r w:rsidRPr="009F6187">
        <w:rPr>
          <w:sz w:val="28"/>
          <w:szCs w:val="28"/>
        </w:rPr>
        <w:t>4. При прийнятті рішень щодо застосування дисциплінарних санкцій Органи також керуються Додатками 2 – 5 до Правил.</w:t>
      </w:r>
    </w:p>
    <w:p w:rsidR="00CD6F66" w:rsidRPr="009F6187" w:rsidRDefault="00CD6F66" w:rsidP="006E2843">
      <w:pPr>
        <w:pStyle w:val="a4"/>
        <w:spacing w:before="0" w:beforeAutospacing="0" w:after="0" w:afterAutospacing="0" w:line="360" w:lineRule="auto"/>
        <w:ind w:firstLine="708"/>
        <w:jc w:val="both"/>
        <w:rPr>
          <w:sz w:val="28"/>
          <w:szCs w:val="28"/>
        </w:rPr>
      </w:pPr>
      <w:r w:rsidRPr="009F6187">
        <w:rPr>
          <w:sz w:val="28"/>
          <w:szCs w:val="28"/>
        </w:rPr>
        <w:t>5. Дисциплінарні санкції можуть застосовуватись умовно як до юридичних, так і до всіх осіб, які працюють або задіяні у футболі, але тільки як додаткове умовне покарання при винесенні Органом обов’язкової дисциплінарної санкції. При призначенні умовного покарання Орган ураховує характер та ступінь небезпеки скоєного порушення, особу винного та обставини справи.</w:t>
      </w:r>
    </w:p>
    <w:p w:rsidR="00CD6F66" w:rsidRPr="009F6187" w:rsidRDefault="00CD6F66" w:rsidP="006E2843">
      <w:pPr>
        <w:pStyle w:val="a4"/>
        <w:spacing w:before="0" w:beforeAutospacing="0" w:after="0" w:afterAutospacing="0" w:line="360" w:lineRule="auto"/>
        <w:ind w:firstLine="708"/>
        <w:jc w:val="both"/>
        <w:rPr>
          <w:sz w:val="28"/>
          <w:szCs w:val="28"/>
        </w:rPr>
      </w:pPr>
      <w:r w:rsidRPr="009F6187">
        <w:rPr>
          <w:sz w:val="28"/>
          <w:szCs w:val="28"/>
        </w:rPr>
        <w:t>6. При застосуванні умовної дисциплінарної санкції Орган установлює випробувальний строк, протягом якого покарана особа повинна довести особистою поведінкою своє виправлення. Випробувальний строк не може бути меншим 3 (трьох) місяців та більшим 2 (двох) років.</w:t>
      </w:r>
    </w:p>
    <w:p w:rsidR="00CD6F66" w:rsidRPr="009F6187" w:rsidRDefault="00CD6F66" w:rsidP="00CD6F66">
      <w:pPr>
        <w:pStyle w:val="a4"/>
        <w:spacing w:before="0" w:beforeAutospacing="0" w:after="0" w:afterAutospacing="0" w:line="360" w:lineRule="auto"/>
        <w:jc w:val="both"/>
        <w:rPr>
          <w:sz w:val="28"/>
          <w:szCs w:val="28"/>
        </w:rPr>
      </w:pPr>
      <w:r w:rsidRPr="009F6187">
        <w:rPr>
          <w:sz w:val="28"/>
          <w:szCs w:val="28"/>
        </w:rPr>
        <w:tab/>
        <w:t>Дисципліна</w:t>
      </w:r>
      <w:r w:rsidR="00AE212E" w:rsidRPr="009F6187">
        <w:rPr>
          <w:sz w:val="28"/>
          <w:szCs w:val="28"/>
        </w:rPr>
        <w:t>рні санкції у вигляді обов</w:t>
      </w:r>
      <w:r w:rsidR="00AE212E" w:rsidRPr="009F6187">
        <w:rPr>
          <w:sz w:val="28"/>
          <w:szCs w:val="28"/>
          <w:lang w:val="ru-RU"/>
        </w:rPr>
        <w:t>’</w:t>
      </w:r>
      <w:r w:rsidRPr="009F6187">
        <w:rPr>
          <w:sz w:val="28"/>
          <w:szCs w:val="28"/>
        </w:rPr>
        <w:t>язкового грошового внеску застосовуються до команд (клубів), які демонструють неналежну поведінку, а саме у випадках коли:</w:t>
      </w:r>
    </w:p>
    <w:p w:rsidR="00CD6F66" w:rsidRPr="009F6187" w:rsidRDefault="00CD6F66" w:rsidP="006E2843">
      <w:pPr>
        <w:pStyle w:val="a4"/>
        <w:spacing w:before="0" w:beforeAutospacing="0" w:after="0" w:afterAutospacing="0" w:line="360" w:lineRule="auto"/>
        <w:ind w:firstLine="708"/>
        <w:jc w:val="both"/>
        <w:rPr>
          <w:sz w:val="28"/>
          <w:szCs w:val="28"/>
        </w:rPr>
      </w:pPr>
      <w:r w:rsidRPr="009F6187">
        <w:rPr>
          <w:sz w:val="28"/>
          <w:szCs w:val="28"/>
        </w:rPr>
        <w:lastRenderedPageBreak/>
        <w:t>1. 5 (п’ять) і більше футболістів однієї команди отримали санкції від арбітра в одному матчі, у тому числі згідно з пунктом 2 статті 16 у таких сумах:</w:t>
      </w:r>
    </w:p>
    <w:p w:rsidR="00CD6F66" w:rsidRPr="009F6187" w:rsidRDefault="00CD6F66" w:rsidP="006E2843">
      <w:pPr>
        <w:pStyle w:val="a4"/>
        <w:spacing w:before="0" w:beforeAutospacing="0" w:after="0" w:afterAutospacing="0" w:line="360" w:lineRule="auto"/>
        <w:ind w:firstLine="708"/>
        <w:jc w:val="both"/>
        <w:rPr>
          <w:sz w:val="28"/>
          <w:szCs w:val="28"/>
        </w:rPr>
      </w:pPr>
      <w:r w:rsidRPr="009F6187">
        <w:rPr>
          <w:sz w:val="28"/>
          <w:szCs w:val="28"/>
        </w:rPr>
        <w:t>– вища ліга – 200 грн.;</w:t>
      </w:r>
    </w:p>
    <w:p w:rsidR="00CD6F66" w:rsidRPr="009F6187" w:rsidRDefault="00CD6F66" w:rsidP="006E2843">
      <w:pPr>
        <w:pStyle w:val="a4"/>
        <w:spacing w:before="0" w:beforeAutospacing="0" w:after="0" w:afterAutospacing="0" w:line="360" w:lineRule="auto"/>
        <w:ind w:firstLine="708"/>
        <w:jc w:val="both"/>
        <w:rPr>
          <w:sz w:val="28"/>
          <w:szCs w:val="28"/>
        </w:rPr>
      </w:pPr>
      <w:r w:rsidRPr="009F6187">
        <w:rPr>
          <w:sz w:val="28"/>
          <w:szCs w:val="28"/>
        </w:rPr>
        <w:t>– перша ліга, Кубок Федерації, зимовий Чемпіонат Волині, Кубок Волині та інші змагання – 100 грн.;</w:t>
      </w:r>
    </w:p>
    <w:p w:rsidR="00CD6F66" w:rsidRPr="009F6187" w:rsidRDefault="00CD6F66" w:rsidP="006E2843">
      <w:pPr>
        <w:pStyle w:val="a4"/>
        <w:spacing w:before="0" w:beforeAutospacing="0" w:after="0" w:afterAutospacing="0" w:line="360" w:lineRule="auto"/>
        <w:ind w:firstLine="708"/>
        <w:jc w:val="both"/>
        <w:rPr>
          <w:sz w:val="28"/>
          <w:szCs w:val="28"/>
        </w:rPr>
      </w:pPr>
      <w:r w:rsidRPr="009F6187">
        <w:rPr>
          <w:sz w:val="28"/>
          <w:szCs w:val="28"/>
        </w:rPr>
        <w:t>– друга ліга, молодіжні склади команд вищої ліги – 50 грн.</w:t>
      </w:r>
    </w:p>
    <w:p w:rsidR="00CD6F66" w:rsidRPr="009F6187" w:rsidRDefault="00CD6F66" w:rsidP="006E2843">
      <w:pPr>
        <w:pStyle w:val="a4"/>
        <w:spacing w:before="0" w:beforeAutospacing="0" w:after="0" w:afterAutospacing="0" w:line="360" w:lineRule="auto"/>
        <w:ind w:firstLine="708"/>
        <w:jc w:val="both"/>
        <w:rPr>
          <w:sz w:val="28"/>
          <w:szCs w:val="28"/>
        </w:rPr>
      </w:pPr>
      <w:r w:rsidRPr="009F6187">
        <w:rPr>
          <w:sz w:val="28"/>
          <w:szCs w:val="28"/>
        </w:rPr>
        <w:t>2. Кілька (група) футболістів або офіційних осіб команди, погрожували або залякували, або зазіхали на свободу особистості офіційних осіб матчу або інших осіб – у сумі не менше 500 грн.</w:t>
      </w:r>
    </w:p>
    <w:p w:rsidR="00E7244A" w:rsidRPr="009F6187" w:rsidRDefault="00E7244A" w:rsidP="00CD6F66">
      <w:pPr>
        <w:pStyle w:val="a4"/>
        <w:spacing w:before="0" w:beforeAutospacing="0" w:after="0" w:afterAutospacing="0" w:line="360" w:lineRule="auto"/>
        <w:jc w:val="both"/>
        <w:rPr>
          <w:sz w:val="28"/>
          <w:szCs w:val="28"/>
        </w:rPr>
      </w:pPr>
      <w:r w:rsidRPr="009F6187">
        <w:rPr>
          <w:noProof/>
          <w:sz w:val="28"/>
          <w:szCs w:val="28"/>
          <w:lang w:val="ru-RU" w:eastAsia="ru-RU"/>
        </w:rPr>
        <w:drawing>
          <wp:inline distT="0" distB="0" distL="0" distR="0">
            <wp:extent cx="5419725" cy="2876550"/>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F6154" w:rsidRPr="00B039D0" w:rsidRDefault="00CD6F66" w:rsidP="00B039D0">
      <w:pPr>
        <w:pStyle w:val="a4"/>
        <w:spacing w:before="0" w:beforeAutospacing="0" w:after="0" w:afterAutospacing="0" w:line="360" w:lineRule="auto"/>
        <w:jc w:val="both"/>
        <w:rPr>
          <w:sz w:val="28"/>
          <w:szCs w:val="28"/>
        </w:rPr>
      </w:pPr>
      <w:r w:rsidRPr="009F6187">
        <w:rPr>
          <w:sz w:val="28"/>
          <w:szCs w:val="28"/>
        </w:rPr>
        <w:tab/>
        <w:t>Вважаємо, що необхідно збільшити грошовий розмір даної санкції, з метою уникнення порушення прав людини.</w:t>
      </w:r>
    </w:p>
    <w:p w:rsidR="00CD6F66" w:rsidRPr="009F6187" w:rsidRDefault="00CD6F66" w:rsidP="00CD6F66">
      <w:pPr>
        <w:tabs>
          <w:tab w:val="left" w:pos="3107"/>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У результаті проведеного дослідження, необхідно виокремити наступні висновки.</w:t>
      </w:r>
    </w:p>
    <w:p w:rsidR="00CD6F66" w:rsidRPr="009F6187" w:rsidRDefault="00CD6F66" w:rsidP="00CD6F66">
      <w:pPr>
        <w:pStyle w:val="rvps2"/>
        <w:shd w:val="clear" w:color="auto" w:fill="FFFFFF"/>
        <w:spacing w:before="0" w:beforeAutospacing="0" w:after="0" w:afterAutospacing="0" w:line="360" w:lineRule="auto"/>
        <w:ind w:firstLine="709"/>
        <w:jc w:val="both"/>
        <w:rPr>
          <w:sz w:val="28"/>
          <w:szCs w:val="28"/>
        </w:rPr>
      </w:pPr>
      <w:r w:rsidRPr="009F6187">
        <w:rPr>
          <w:sz w:val="28"/>
          <w:szCs w:val="28"/>
          <w:lang w:val="uk-UA"/>
        </w:rPr>
        <w:t>Визначено, що з</w:t>
      </w:r>
      <w:r w:rsidRPr="009F6187">
        <w:rPr>
          <w:sz w:val="28"/>
          <w:szCs w:val="28"/>
        </w:rPr>
        <w:t>абезпечення громадського порядку та громадської безпеки у зв'язку з проведенням футбольних матчів покладається на:</w:t>
      </w:r>
    </w:p>
    <w:p w:rsidR="00CD6F66" w:rsidRPr="009F6187" w:rsidRDefault="00CD6F66" w:rsidP="00CD6F66">
      <w:pPr>
        <w:pStyle w:val="rvps2"/>
        <w:shd w:val="clear" w:color="auto" w:fill="FFFFFF"/>
        <w:spacing w:before="0" w:beforeAutospacing="0" w:after="0" w:afterAutospacing="0" w:line="360" w:lineRule="auto"/>
        <w:ind w:firstLine="709"/>
        <w:jc w:val="both"/>
        <w:rPr>
          <w:sz w:val="28"/>
          <w:szCs w:val="28"/>
        </w:rPr>
      </w:pPr>
      <w:r w:rsidRPr="009F6187">
        <w:rPr>
          <w:sz w:val="28"/>
          <w:szCs w:val="28"/>
        </w:rPr>
        <w:t>1) оператора спортивної споруди;</w:t>
      </w:r>
    </w:p>
    <w:p w:rsidR="00CD6F66" w:rsidRPr="009F6187" w:rsidRDefault="00CD6F66" w:rsidP="00CD6F66">
      <w:pPr>
        <w:pStyle w:val="rvps2"/>
        <w:shd w:val="clear" w:color="auto" w:fill="FFFFFF"/>
        <w:spacing w:before="0" w:beforeAutospacing="0" w:after="0" w:afterAutospacing="0" w:line="360" w:lineRule="auto"/>
        <w:ind w:firstLine="709"/>
        <w:jc w:val="both"/>
        <w:rPr>
          <w:sz w:val="28"/>
          <w:szCs w:val="28"/>
          <w:lang w:val="uk-UA"/>
        </w:rPr>
      </w:pPr>
      <w:r w:rsidRPr="009F6187">
        <w:rPr>
          <w:sz w:val="28"/>
          <w:szCs w:val="28"/>
        </w:rPr>
        <w:t>2) організатора футбольного матчу;</w:t>
      </w:r>
    </w:p>
    <w:p w:rsidR="00CD6F66" w:rsidRPr="009F6187" w:rsidRDefault="00CD6F66" w:rsidP="00CD6F66">
      <w:pPr>
        <w:pStyle w:val="rvps2"/>
        <w:shd w:val="clear" w:color="auto" w:fill="FFFFFF"/>
        <w:spacing w:before="0" w:beforeAutospacing="0" w:after="0" w:afterAutospacing="0" w:line="360" w:lineRule="auto"/>
        <w:ind w:firstLine="709"/>
        <w:jc w:val="both"/>
        <w:rPr>
          <w:sz w:val="28"/>
          <w:szCs w:val="28"/>
          <w:lang w:val="uk-UA"/>
        </w:rPr>
      </w:pPr>
      <w:r w:rsidRPr="009F6187">
        <w:rPr>
          <w:sz w:val="28"/>
          <w:szCs w:val="28"/>
          <w:lang w:val="uk-UA"/>
        </w:rPr>
        <w:t>3) футбольні клуби</w:t>
      </w:r>
    </w:p>
    <w:p w:rsidR="00CD6F66" w:rsidRPr="009F6187" w:rsidRDefault="00CD6F66" w:rsidP="00CD6F66">
      <w:pPr>
        <w:pStyle w:val="rvps2"/>
        <w:shd w:val="clear" w:color="auto" w:fill="FFFFFF"/>
        <w:spacing w:before="0" w:beforeAutospacing="0" w:after="0" w:afterAutospacing="0" w:line="360" w:lineRule="auto"/>
        <w:ind w:firstLine="709"/>
        <w:jc w:val="both"/>
        <w:rPr>
          <w:sz w:val="28"/>
          <w:szCs w:val="28"/>
          <w:lang w:val="uk-UA"/>
        </w:rPr>
      </w:pPr>
      <w:r w:rsidRPr="009F6187">
        <w:rPr>
          <w:sz w:val="28"/>
          <w:szCs w:val="28"/>
          <w:lang w:val="uk-UA"/>
        </w:rPr>
        <w:lastRenderedPageBreak/>
        <w:t>4</w:t>
      </w:r>
      <w:r w:rsidRPr="009F6187">
        <w:rPr>
          <w:sz w:val="28"/>
          <w:szCs w:val="28"/>
        </w:rPr>
        <w:t>) спеціальних суб'єктів забезпечення громадського порядку та громадської безпеки;</w:t>
      </w:r>
    </w:p>
    <w:p w:rsidR="00CD6F66" w:rsidRPr="009F6187" w:rsidRDefault="00CD6F66" w:rsidP="00CD6F66">
      <w:pPr>
        <w:pStyle w:val="rvps2"/>
        <w:shd w:val="clear" w:color="auto" w:fill="FFFFFF"/>
        <w:spacing w:before="0" w:beforeAutospacing="0" w:after="0" w:afterAutospacing="0" w:line="360" w:lineRule="auto"/>
        <w:ind w:firstLine="709"/>
        <w:jc w:val="both"/>
        <w:rPr>
          <w:sz w:val="28"/>
          <w:szCs w:val="28"/>
        </w:rPr>
      </w:pPr>
      <w:r w:rsidRPr="009F6187">
        <w:rPr>
          <w:sz w:val="28"/>
          <w:szCs w:val="28"/>
        </w:rPr>
        <w:t>5) місцеву державну адміністрацію та орган місцевого самоврядування.</w:t>
      </w:r>
    </w:p>
    <w:p w:rsidR="00CD6F66" w:rsidRPr="009F6187" w:rsidRDefault="00CD6F66" w:rsidP="00CD6F66">
      <w:pPr>
        <w:tabs>
          <w:tab w:val="left" w:pos="3107"/>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Проаналізовано повноваження кожного з уповноважених суб</w:t>
      </w:r>
      <w:r w:rsidRPr="009F6187">
        <w:rPr>
          <w:rFonts w:ascii="Times New Roman" w:hAnsi="Times New Roman" w:cs="Times New Roman"/>
          <w:sz w:val="28"/>
          <w:szCs w:val="28"/>
        </w:rPr>
        <w:t>’</w:t>
      </w:r>
      <w:r w:rsidRPr="009F6187">
        <w:rPr>
          <w:rFonts w:ascii="Times New Roman" w:hAnsi="Times New Roman" w:cs="Times New Roman"/>
          <w:sz w:val="28"/>
          <w:szCs w:val="28"/>
          <w:lang w:val="uk-UA"/>
        </w:rPr>
        <w:t>єктів.</w:t>
      </w:r>
    </w:p>
    <w:p w:rsidR="00B039D0" w:rsidRDefault="00AE212E" w:rsidP="00B039D0">
      <w:pPr>
        <w:pStyle w:val="a4"/>
        <w:spacing w:before="0" w:beforeAutospacing="0" w:after="0" w:afterAutospacing="0" w:line="360" w:lineRule="auto"/>
        <w:jc w:val="both"/>
        <w:rPr>
          <w:sz w:val="28"/>
          <w:szCs w:val="28"/>
        </w:rPr>
      </w:pPr>
      <w:r w:rsidRPr="009F6187">
        <w:rPr>
          <w:sz w:val="28"/>
          <w:szCs w:val="28"/>
        </w:rPr>
        <w:tab/>
        <w:t>Досліджено, що під час проведення футбольного матчу його організатори, власник (орендар) стадіону та футбольний клуб несуть відповідальність за забезпечення громадського порядку на території стадіону, його трибунах, органи міліції – на прилеглій до стадіону території, шляхах евакуації та в громадських місцях населеного пункту, де проводиться футбольний матч. Для взаємодії сил і засобів, що залучені до забезпечення громадського порядку та безпеки під час проведення футбольного матчу, створюють координаційний штаб у складі представників організаторів футбольного матчу, органів поліції (Управління державної охорони, якщо заплановано участь посадових та інших осіб, стосовно яких здійснюють державну охорону), підрозділів МНС, служби безпеки футбольних клубів, приватних охоронних структур, власника (орендаря) стадіону, місцевого органу виконавчої влади, органу охорони здоров’я, які повинні бути забезпечені засобами зв’язку та проведення спостереження для своєчасного реагування на непередбачувану ситуацію.</w:t>
      </w:r>
    </w:p>
    <w:p w:rsidR="00B039D0" w:rsidRDefault="00B039D0" w:rsidP="00B039D0">
      <w:pPr>
        <w:pStyle w:val="a4"/>
        <w:spacing w:before="0" w:beforeAutospacing="0" w:after="0" w:afterAutospacing="0" w:line="360" w:lineRule="auto"/>
        <w:jc w:val="both"/>
        <w:rPr>
          <w:sz w:val="28"/>
          <w:szCs w:val="28"/>
        </w:rPr>
      </w:pPr>
    </w:p>
    <w:p w:rsidR="00B039D0" w:rsidRPr="00B039D0" w:rsidRDefault="00B039D0" w:rsidP="00B039D0">
      <w:pPr>
        <w:pStyle w:val="a4"/>
        <w:spacing w:before="0" w:beforeAutospacing="0" w:after="0" w:afterAutospacing="0" w:line="360" w:lineRule="auto"/>
        <w:jc w:val="both"/>
        <w:rPr>
          <w:sz w:val="28"/>
          <w:szCs w:val="28"/>
        </w:rPr>
      </w:pPr>
    </w:p>
    <w:p w:rsidR="00B31ED1" w:rsidRPr="00D14C83" w:rsidRDefault="00852524" w:rsidP="00B039D0">
      <w:pPr>
        <w:pStyle w:val="1"/>
        <w:jc w:val="both"/>
        <w:rPr>
          <w:szCs w:val="28"/>
        </w:rPr>
      </w:pPr>
      <w:bookmarkStart w:id="31" w:name="_Toc29808542"/>
      <w:bookmarkStart w:id="32" w:name="_Toc29816948"/>
      <w:r w:rsidRPr="00D14C83">
        <w:rPr>
          <w:szCs w:val="28"/>
        </w:rPr>
        <w:t>2.6</w:t>
      </w:r>
      <w:r w:rsidR="00B039D0">
        <w:rPr>
          <w:szCs w:val="28"/>
          <w:lang w:val="uk-UA"/>
        </w:rPr>
        <w:t xml:space="preserve">. </w:t>
      </w:r>
      <w:r w:rsidR="00D14C83" w:rsidRPr="00D14C83">
        <w:t>Зарубіжний досвід охорони громадського порядку та безпеки при проведенні спортивних заході</w:t>
      </w:r>
      <w:proofErr w:type="gramStart"/>
      <w:r w:rsidR="00D14C83" w:rsidRPr="00D14C83">
        <w:t>в</w:t>
      </w:r>
      <w:bookmarkEnd w:id="31"/>
      <w:bookmarkEnd w:id="32"/>
      <w:proofErr w:type="gramEnd"/>
    </w:p>
    <w:p w:rsidR="00BF6154" w:rsidRDefault="00BF6154" w:rsidP="00B31ED1">
      <w:pPr>
        <w:tabs>
          <w:tab w:val="left" w:pos="971"/>
        </w:tabs>
        <w:jc w:val="center"/>
        <w:rPr>
          <w:rFonts w:ascii="Times New Roman" w:hAnsi="Times New Roman" w:cs="Times New Roman"/>
          <w:b/>
          <w:sz w:val="28"/>
          <w:szCs w:val="28"/>
          <w:lang w:val="uk-UA"/>
        </w:rPr>
      </w:pPr>
    </w:p>
    <w:p w:rsidR="00BF6154" w:rsidRPr="009F6187" w:rsidRDefault="00BF6154" w:rsidP="00B31ED1">
      <w:pPr>
        <w:tabs>
          <w:tab w:val="left" w:pos="971"/>
        </w:tabs>
        <w:jc w:val="center"/>
        <w:rPr>
          <w:rFonts w:ascii="Times New Roman" w:hAnsi="Times New Roman" w:cs="Times New Roman"/>
          <w:b/>
          <w:sz w:val="28"/>
          <w:szCs w:val="28"/>
          <w:lang w:val="uk-UA"/>
        </w:rPr>
      </w:pPr>
    </w:p>
    <w:p w:rsidR="00EE6135" w:rsidRPr="009F6187" w:rsidRDefault="00EE6135" w:rsidP="00314C7B">
      <w:pPr>
        <w:tabs>
          <w:tab w:val="left" w:pos="971"/>
        </w:tabs>
        <w:spacing w:after="0" w:line="360" w:lineRule="auto"/>
        <w:ind w:firstLine="709"/>
        <w:jc w:val="both"/>
        <w:rPr>
          <w:rFonts w:ascii="Times New Roman" w:hAnsi="Times New Roman" w:cs="Times New Roman"/>
          <w:b/>
          <w:sz w:val="28"/>
          <w:szCs w:val="28"/>
          <w:lang w:val="uk-UA"/>
        </w:rPr>
      </w:pPr>
      <w:r w:rsidRPr="009F6187">
        <w:rPr>
          <w:rFonts w:ascii="Times New Roman" w:hAnsi="Times New Roman" w:cs="Times New Roman"/>
          <w:sz w:val="28"/>
          <w:szCs w:val="28"/>
          <w:lang w:val="uk-UA"/>
        </w:rPr>
        <w:t>Досвід</w:t>
      </w:r>
      <w:r w:rsidRPr="009F6187">
        <w:rPr>
          <w:rFonts w:ascii="Times New Roman" w:hAnsi="Times New Roman" w:cs="Times New Roman"/>
          <w:sz w:val="28"/>
          <w:szCs w:val="28"/>
        </w:rPr>
        <w:t> </w:t>
      </w:r>
      <w:r w:rsidR="00B31ED1" w:rsidRPr="009F6187">
        <w:rPr>
          <w:rFonts w:ascii="Times New Roman" w:hAnsi="Times New Roman" w:cs="Times New Roman"/>
          <w:sz w:val="28"/>
          <w:szCs w:val="28"/>
          <w:lang w:val="uk-UA"/>
        </w:rPr>
        <w:t xml:space="preserve"> зарубіжних</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 xml:space="preserve"> країн,</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 xml:space="preserve"> які</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 xml:space="preserve"> в</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 xml:space="preserve"> більшості</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 xml:space="preserve"> своїй</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 xml:space="preserve"> вже</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 xml:space="preserve"> ефективно</w:t>
      </w:r>
      <w:r w:rsidRPr="009F6187">
        <w:rPr>
          <w:rFonts w:ascii="Times New Roman" w:hAnsi="Times New Roman" w:cs="Times New Roman"/>
          <w:sz w:val="28"/>
          <w:szCs w:val="28"/>
        </w:rPr>
        <w:t> </w:t>
      </w:r>
      <w:r w:rsidR="00B31ED1" w:rsidRPr="009F6187">
        <w:rPr>
          <w:rFonts w:ascii="Times New Roman" w:hAnsi="Times New Roman" w:cs="Times New Roman"/>
          <w:sz w:val="28"/>
          <w:szCs w:val="28"/>
          <w:lang w:val="uk-UA"/>
        </w:rPr>
        <w:t xml:space="preserve"> проводили</w:t>
      </w:r>
      <w:r w:rsidRPr="009F6187">
        <w:rPr>
          <w:rFonts w:ascii="Times New Roman" w:hAnsi="Times New Roman" w:cs="Times New Roman"/>
          <w:sz w:val="28"/>
          <w:szCs w:val="28"/>
          <w:lang w:val="uk-UA"/>
        </w:rPr>
        <w:t>реформи</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в</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сфері</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фізичної</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культури</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та</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спорту,</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потрібно</w:t>
      </w:r>
      <w:r w:rsidRPr="009F6187">
        <w:rPr>
          <w:rFonts w:ascii="Times New Roman" w:hAnsi="Times New Roman" w:cs="Times New Roman"/>
          <w:sz w:val="28"/>
          <w:szCs w:val="28"/>
        </w:rPr>
        <w:t> </w:t>
      </w:r>
      <w:r w:rsidR="00B31ED1" w:rsidRPr="009F6187">
        <w:rPr>
          <w:rFonts w:ascii="Times New Roman" w:hAnsi="Times New Roman" w:cs="Times New Roman"/>
          <w:sz w:val="28"/>
          <w:szCs w:val="28"/>
          <w:lang w:val="uk-UA"/>
        </w:rPr>
        <w:t>детально досліджу</w:t>
      </w:r>
      <w:r w:rsidRPr="009F6187">
        <w:rPr>
          <w:rFonts w:ascii="Times New Roman" w:hAnsi="Times New Roman" w:cs="Times New Roman"/>
          <w:sz w:val="28"/>
          <w:szCs w:val="28"/>
          <w:lang w:val="uk-UA"/>
        </w:rPr>
        <w:t>вати</w:t>
      </w:r>
      <w:r w:rsidRPr="009F6187">
        <w:rPr>
          <w:rFonts w:ascii="Times New Roman" w:hAnsi="Times New Roman" w:cs="Times New Roman"/>
          <w:sz w:val="28"/>
          <w:szCs w:val="28"/>
        </w:rPr>
        <w:t> </w:t>
      </w:r>
      <w:r w:rsidR="00B31ED1" w:rsidRPr="009F6187">
        <w:rPr>
          <w:rFonts w:ascii="Times New Roman" w:hAnsi="Times New Roman" w:cs="Times New Roman"/>
          <w:sz w:val="28"/>
          <w:szCs w:val="28"/>
          <w:lang w:val="uk-UA"/>
        </w:rPr>
        <w:t>та застосову</w:t>
      </w:r>
      <w:r w:rsidRPr="009F6187">
        <w:rPr>
          <w:rFonts w:ascii="Times New Roman" w:hAnsi="Times New Roman" w:cs="Times New Roman"/>
          <w:sz w:val="28"/>
          <w:szCs w:val="28"/>
          <w:lang w:val="uk-UA"/>
        </w:rPr>
        <w:t>вати</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ефективні</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механізми</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р</w:t>
      </w:r>
      <w:r w:rsidR="00B31ED1" w:rsidRPr="009F6187">
        <w:rPr>
          <w:rFonts w:ascii="Times New Roman" w:hAnsi="Times New Roman" w:cs="Times New Roman"/>
          <w:sz w:val="28"/>
          <w:szCs w:val="28"/>
          <w:lang w:val="uk-UA"/>
        </w:rPr>
        <w:t>озвитку</w:t>
      </w:r>
      <w:r w:rsidR="00B31ED1" w:rsidRPr="009F6187">
        <w:rPr>
          <w:rFonts w:ascii="Times New Roman" w:hAnsi="Times New Roman" w:cs="Times New Roman"/>
          <w:sz w:val="28"/>
          <w:szCs w:val="28"/>
        </w:rPr>
        <w:t> </w:t>
      </w:r>
      <w:r w:rsidR="00B31ED1" w:rsidRPr="009F6187">
        <w:rPr>
          <w:rFonts w:ascii="Times New Roman" w:hAnsi="Times New Roman" w:cs="Times New Roman"/>
          <w:sz w:val="28"/>
          <w:szCs w:val="28"/>
          <w:lang w:val="uk-UA"/>
        </w:rPr>
        <w:t>відповідно</w:t>
      </w:r>
      <w:r w:rsidR="00B31ED1" w:rsidRPr="009F6187">
        <w:rPr>
          <w:rFonts w:ascii="Times New Roman" w:hAnsi="Times New Roman" w:cs="Times New Roman"/>
          <w:sz w:val="28"/>
          <w:szCs w:val="28"/>
        </w:rPr>
        <w:t> </w:t>
      </w:r>
      <w:r w:rsidR="00B31ED1" w:rsidRPr="009F6187">
        <w:rPr>
          <w:rFonts w:ascii="Times New Roman" w:hAnsi="Times New Roman" w:cs="Times New Roman"/>
          <w:sz w:val="28"/>
          <w:szCs w:val="28"/>
          <w:lang w:val="uk-UA"/>
        </w:rPr>
        <w:t>до</w:t>
      </w:r>
      <w:r w:rsidR="00B31ED1" w:rsidRPr="009F6187">
        <w:rPr>
          <w:rFonts w:ascii="Times New Roman" w:hAnsi="Times New Roman" w:cs="Times New Roman"/>
          <w:sz w:val="28"/>
          <w:szCs w:val="28"/>
        </w:rPr>
        <w:t> </w:t>
      </w:r>
      <w:r w:rsidR="00B31ED1" w:rsidRPr="009F6187">
        <w:rPr>
          <w:rFonts w:ascii="Times New Roman" w:hAnsi="Times New Roman" w:cs="Times New Roman"/>
          <w:sz w:val="28"/>
          <w:szCs w:val="28"/>
          <w:lang w:val="uk-UA"/>
        </w:rPr>
        <w:t xml:space="preserve"> наших</w:t>
      </w:r>
      <w:r w:rsidR="00B31ED1" w:rsidRPr="009F6187">
        <w:rPr>
          <w:rFonts w:ascii="Times New Roman" w:hAnsi="Times New Roman" w:cs="Times New Roman"/>
          <w:sz w:val="28"/>
          <w:szCs w:val="28"/>
        </w:rPr>
        <w:t> </w:t>
      </w:r>
      <w:r w:rsidR="00B31ED1" w:rsidRPr="009F6187">
        <w:rPr>
          <w:rFonts w:ascii="Times New Roman" w:hAnsi="Times New Roman" w:cs="Times New Roman"/>
          <w:sz w:val="28"/>
          <w:szCs w:val="28"/>
          <w:lang w:val="uk-UA"/>
        </w:rPr>
        <w:t>реалій</w:t>
      </w:r>
      <w:r w:rsidR="00B31ED1" w:rsidRPr="009F6187">
        <w:rPr>
          <w:rFonts w:ascii="Times New Roman" w:hAnsi="Times New Roman" w:cs="Times New Roman"/>
          <w:sz w:val="28"/>
          <w:szCs w:val="28"/>
        </w:rPr>
        <w:t> </w:t>
      </w:r>
      <w:r w:rsidR="00B31ED1" w:rsidRPr="009F6187">
        <w:rPr>
          <w:rFonts w:ascii="Times New Roman" w:hAnsi="Times New Roman" w:cs="Times New Roman"/>
          <w:sz w:val="28"/>
          <w:szCs w:val="28"/>
          <w:lang w:val="uk-UA"/>
        </w:rPr>
        <w:t>та</w:t>
      </w:r>
      <w:r w:rsidR="00B31ED1" w:rsidRPr="009F6187">
        <w:rPr>
          <w:rFonts w:ascii="Times New Roman" w:hAnsi="Times New Roman" w:cs="Times New Roman"/>
          <w:sz w:val="28"/>
          <w:szCs w:val="28"/>
        </w:rPr>
        <w:t> </w:t>
      </w:r>
      <w:r w:rsidR="00B31ED1" w:rsidRPr="009F6187">
        <w:rPr>
          <w:rFonts w:ascii="Times New Roman" w:hAnsi="Times New Roman" w:cs="Times New Roman"/>
          <w:sz w:val="28"/>
          <w:szCs w:val="28"/>
          <w:lang w:val="uk-UA"/>
        </w:rPr>
        <w:t>історичного розвитку,</w:t>
      </w:r>
      <w:r w:rsidR="00B31ED1" w:rsidRPr="009F6187">
        <w:rPr>
          <w:rFonts w:ascii="Times New Roman" w:hAnsi="Times New Roman" w:cs="Times New Roman"/>
          <w:sz w:val="28"/>
          <w:szCs w:val="28"/>
        </w:rPr>
        <w:t> </w:t>
      </w:r>
      <w:r w:rsidR="00B31ED1" w:rsidRPr="009F6187">
        <w:rPr>
          <w:rFonts w:ascii="Times New Roman" w:hAnsi="Times New Roman" w:cs="Times New Roman"/>
          <w:sz w:val="28"/>
          <w:szCs w:val="28"/>
          <w:lang w:val="uk-UA"/>
        </w:rPr>
        <w:t>минуючи</w:t>
      </w:r>
      <w:r w:rsidR="00B31ED1" w:rsidRPr="009F6187">
        <w:rPr>
          <w:rFonts w:ascii="Times New Roman" w:hAnsi="Times New Roman" w:cs="Times New Roman"/>
          <w:sz w:val="28"/>
          <w:szCs w:val="28"/>
        </w:rPr>
        <w:t> </w:t>
      </w:r>
      <w:r w:rsidR="00B31ED1" w:rsidRPr="009F6187">
        <w:rPr>
          <w:rFonts w:ascii="Times New Roman" w:hAnsi="Times New Roman" w:cs="Times New Roman"/>
          <w:sz w:val="28"/>
          <w:szCs w:val="28"/>
          <w:lang w:val="uk-UA"/>
        </w:rPr>
        <w:t>чужі</w:t>
      </w:r>
      <w:r w:rsidR="00B31ED1" w:rsidRPr="009F6187">
        <w:rPr>
          <w:rFonts w:ascii="Times New Roman" w:hAnsi="Times New Roman" w:cs="Times New Roman"/>
          <w:sz w:val="28"/>
          <w:szCs w:val="28"/>
        </w:rPr>
        <w:t> </w:t>
      </w:r>
      <w:r w:rsidR="00B31ED1" w:rsidRPr="009F6187">
        <w:rPr>
          <w:rFonts w:ascii="Times New Roman" w:hAnsi="Times New Roman" w:cs="Times New Roman"/>
          <w:sz w:val="28"/>
          <w:szCs w:val="28"/>
          <w:lang w:val="uk-UA"/>
        </w:rPr>
        <w:t>помилки.</w:t>
      </w:r>
    </w:p>
    <w:p w:rsidR="00B31ED1" w:rsidRPr="009F6187" w:rsidRDefault="00B31ED1" w:rsidP="00314C7B">
      <w:pPr>
        <w:tabs>
          <w:tab w:val="left" w:pos="971"/>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lastRenderedPageBreak/>
        <w:t xml:space="preserve"> Аналіз зарубіжного досвіду у сфері фізичної культури і спорту передбачає виділення певних складових. </w:t>
      </w:r>
      <w:r w:rsidRPr="009F6187">
        <w:rPr>
          <w:rFonts w:ascii="Times New Roman" w:hAnsi="Times New Roman" w:cs="Times New Roman"/>
          <w:sz w:val="28"/>
          <w:szCs w:val="28"/>
        </w:rPr>
        <w:t>На нашу думку, основними з них можуть бути:</w:t>
      </w:r>
    </w:p>
    <w:p w:rsidR="00B31ED1" w:rsidRPr="009F6187" w:rsidRDefault="00B31ED1" w:rsidP="00314C7B">
      <w:pPr>
        <w:tabs>
          <w:tab w:val="left" w:pos="971"/>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rPr>
        <w:t xml:space="preserve"> – організаційна модель управління;</w:t>
      </w:r>
    </w:p>
    <w:p w:rsidR="00B31ED1" w:rsidRPr="009F6187" w:rsidRDefault="00B31ED1" w:rsidP="00314C7B">
      <w:pPr>
        <w:tabs>
          <w:tab w:val="left" w:pos="971"/>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rPr>
        <w:t xml:space="preserve"> – особливості нормативно-правового регулювання;</w:t>
      </w:r>
    </w:p>
    <w:p w:rsidR="00B31ED1" w:rsidRPr="009F6187" w:rsidRDefault="00B31ED1" w:rsidP="00314C7B">
      <w:pPr>
        <w:tabs>
          <w:tab w:val="left" w:pos="971"/>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rPr>
        <w:t xml:space="preserve"> – ресурсне забезпечення.</w:t>
      </w:r>
    </w:p>
    <w:p w:rsidR="009D7046" w:rsidRPr="009F6187" w:rsidRDefault="00B31ED1" w:rsidP="00314C7B">
      <w:pPr>
        <w:tabs>
          <w:tab w:val="left" w:pos="971"/>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rPr>
        <w:t>Основними міжнародними  документами у сфері фізичної  культури та  спорту</w:t>
      </w:r>
      <w:r w:rsidR="009D7046" w:rsidRPr="009F6187">
        <w:rPr>
          <w:rFonts w:ascii="Times New Roman" w:hAnsi="Times New Roman" w:cs="Times New Roman"/>
          <w:sz w:val="28"/>
          <w:szCs w:val="28"/>
          <w:lang w:val="uk-UA"/>
        </w:rPr>
        <w:t> </w:t>
      </w:r>
      <w:r w:rsidRPr="009F6187">
        <w:rPr>
          <w:rFonts w:ascii="Times New Roman" w:hAnsi="Times New Roman" w:cs="Times New Roman"/>
          <w:sz w:val="28"/>
          <w:szCs w:val="28"/>
        </w:rPr>
        <w:t>потрібно вважати Міжнародну хартію фізичного виховання та спорту  1978 р. та Спорти</w:t>
      </w:r>
      <w:r w:rsidR="009D7046" w:rsidRPr="009F6187">
        <w:rPr>
          <w:rFonts w:ascii="Times New Roman" w:hAnsi="Times New Roman" w:cs="Times New Roman"/>
          <w:sz w:val="28"/>
          <w:szCs w:val="28"/>
        </w:rPr>
        <w:t>вну</w:t>
      </w:r>
      <w:r w:rsidR="009D7046" w:rsidRPr="009F6187">
        <w:rPr>
          <w:rFonts w:ascii="Times New Roman" w:hAnsi="Times New Roman" w:cs="Times New Roman"/>
          <w:sz w:val="28"/>
          <w:szCs w:val="28"/>
          <w:lang w:val="uk-UA"/>
        </w:rPr>
        <w:t> </w:t>
      </w:r>
      <w:r w:rsidRPr="009F6187">
        <w:rPr>
          <w:rFonts w:ascii="Times New Roman" w:hAnsi="Times New Roman" w:cs="Times New Roman"/>
          <w:sz w:val="28"/>
          <w:szCs w:val="28"/>
        </w:rPr>
        <w:t>хар</w:t>
      </w:r>
      <w:r w:rsidR="009D7046" w:rsidRPr="009F6187">
        <w:rPr>
          <w:rFonts w:ascii="Times New Roman" w:hAnsi="Times New Roman" w:cs="Times New Roman"/>
          <w:sz w:val="28"/>
          <w:szCs w:val="28"/>
        </w:rPr>
        <w:t>тію Європи 1992 р</w:t>
      </w:r>
      <w:r w:rsidR="00BB254B">
        <w:rPr>
          <w:rFonts w:ascii="Times New Roman" w:hAnsi="Times New Roman" w:cs="Times New Roman"/>
          <w:sz w:val="28"/>
          <w:szCs w:val="28"/>
          <w:lang w:val="uk-UA"/>
        </w:rPr>
        <w:t>оку</w:t>
      </w:r>
      <w:r w:rsidR="00BB254B" w:rsidRPr="00AC195F">
        <w:rPr>
          <w:rFonts w:ascii="Times New Roman" w:hAnsi="Times New Roman" w:cs="Times New Roman"/>
          <w:sz w:val="28"/>
          <w:szCs w:val="28"/>
        </w:rPr>
        <w:t>.</w:t>
      </w:r>
      <w:r w:rsidRPr="009F6187">
        <w:rPr>
          <w:rFonts w:ascii="Times New Roman" w:hAnsi="Times New Roman" w:cs="Times New Roman"/>
          <w:sz w:val="28"/>
          <w:szCs w:val="28"/>
        </w:rPr>
        <w:t> </w:t>
      </w:r>
    </w:p>
    <w:p w:rsidR="00B31ED1" w:rsidRPr="009F6187" w:rsidRDefault="00B31ED1" w:rsidP="00314C7B">
      <w:pPr>
        <w:tabs>
          <w:tab w:val="left" w:pos="971"/>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Грунтуючись</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на</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положеннях</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вищевказаних</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документів, різні</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 xml:space="preserve"> країни,</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 xml:space="preserve"> залежно</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 xml:space="preserve"> від</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 xml:space="preserve"> специфіки</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 xml:space="preserve"> соціально-економічного</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 xml:space="preserve"> і</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 xml:space="preserve"> політичного</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 xml:space="preserve"> устрою, формують</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умови</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для</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розвитку</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фізичної</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культури</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та</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спорту,</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для</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створення,</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відновлення і</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поповнення</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ресурсної</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бази</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як</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основи</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 xml:space="preserve">функціонування. </w:t>
      </w:r>
    </w:p>
    <w:p w:rsidR="009D7046" w:rsidRPr="009F6187" w:rsidRDefault="00B31ED1" w:rsidP="00314C7B">
      <w:pPr>
        <w:tabs>
          <w:tab w:val="left" w:pos="971"/>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На даному етапі</w:t>
      </w:r>
      <w:r w:rsidR="009D7046" w:rsidRPr="009F6187">
        <w:rPr>
          <w:rFonts w:ascii="Times New Roman" w:hAnsi="Times New Roman" w:cs="Times New Roman"/>
          <w:sz w:val="28"/>
          <w:szCs w:val="28"/>
        </w:rPr>
        <w:t> </w:t>
      </w:r>
      <w:r w:rsidRPr="009F6187">
        <w:rPr>
          <w:rFonts w:ascii="Times New Roman" w:hAnsi="Times New Roman" w:cs="Times New Roman"/>
          <w:sz w:val="28"/>
          <w:szCs w:val="28"/>
        </w:rPr>
        <w:t>дуже велику роль</w:t>
      </w:r>
      <w:r w:rsidR="009D7046" w:rsidRPr="009F6187">
        <w:rPr>
          <w:rFonts w:ascii="Times New Roman" w:hAnsi="Times New Roman" w:cs="Times New Roman"/>
          <w:sz w:val="28"/>
          <w:szCs w:val="28"/>
          <w:lang w:val="uk-UA"/>
        </w:rPr>
        <w:t xml:space="preserve">, на нашу думку, </w:t>
      </w:r>
      <w:r w:rsidRPr="009F6187">
        <w:rPr>
          <w:rFonts w:ascii="Times New Roman" w:hAnsi="Times New Roman" w:cs="Times New Roman"/>
          <w:sz w:val="28"/>
          <w:szCs w:val="28"/>
        </w:rPr>
        <w:t> у  розвитк</w:t>
      </w:r>
      <w:r w:rsidR="009D7046" w:rsidRPr="009F6187">
        <w:rPr>
          <w:rFonts w:ascii="Times New Roman" w:hAnsi="Times New Roman" w:cs="Times New Roman"/>
          <w:sz w:val="28"/>
          <w:szCs w:val="28"/>
        </w:rPr>
        <w:t>у фізичної культури і спорту в</w:t>
      </w:r>
      <w:r w:rsidR="009D7046" w:rsidRPr="009F6187">
        <w:rPr>
          <w:rFonts w:ascii="Times New Roman" w:hAnsi="Times New Roman" w:cs="Times New Roman"/>
          <w:sz w:val="28"/>
          <w:szCs w:val="28"/>
          <w:lang w:val="uk-UA"/>
        </w:rPr>
        <w:t> </w:t>
      </w:r>
      <w:r w:rsidRPr="009F6187">
        <w:rPr>
          <w:rFonts w:ascii="Times New Roman" w:hAnsi="Times New Roman" w:cs="Times New Roman"/>
          <w:sz w:val="28"/>
          <w:szCs w:val="28"/>
        </w:rPr>
        <w:t>провідних країнах світу почали відігравати місцеві орган</w:t>
      </w:r>
      <w:r w:rsidR="009D7046" w:rsidRPr="009F6187">
        <w:rPr>
          <w:rFonts w:ascii="Times New Roman" w:hAnsi="Times New Roman" w:cs="Times New Roman"/>
          <w:sz w:val="28"/>
          <w:szCs w:val="28"/>
        </w:rPr>
        <w:t>и влади. Це характерно для </w:t>
      </w:r>
      <w:proofErr w:type="gramStart"/>
      <w:r w:rsidR="009D7046" w:rsidRPr="009F6187">
        <w:rPr>
          <w:rFonts w:ascii="Times New Roman" w:hAnsi="Times New Roman" w:cs="Times New Roman"/>
          <w:sz w:val="28"/>
          <w:szCs w:val="28"/>
        </w:rPr>
        <w:t>вс</w:t>
      </w:r>
      <w:proofErr w:type="gramEnd"/>
      <w:r w:rsidR="009D7046" w:rsidRPr="009F6187">
        <w:rPr>
          <w:rFonts w:ascii="Times New Roman" w:hAnsi="Times New Roman" w:cs="Times New Roman"/>
          <w:sz w:val="28"/>
          <w:szCs w:val="28"/>
        </w:rPr>
        <w:t>іх</w:t>
      </w:r>
      <w:r w:rsidR="009D7046" w:rsidRPr="009F6187">
        <w:rPr>
          <w:rFonts w:ascii="Times New Roman" w:hAnsi="Times New Roman" w:cs="Times New Roman"/>
          <w:sz w:val="28"/>
          <w:szCs w:val="28"/>
          <w:lang w:val="uk-UA"/>
        </w:rPr>
        <w:t> </w:t>
      </w:r>
      <w:r w:rsidRPr="009F6187">
        <w:rPr>
          <w:rFonts w:ascii="Times New Roman" w:hAnsi="Times New Roman" w:cs="Times New Roman"/>
          <w:sz w:val="28"/>
          <w:szCs w:val="28"/>
        </w:rPr>
        <w:t>територіальних органів управління в різних державах:</w:t>
      </w:r>
      <w:r w:rsidR="009D7046" w:rsidRPr="009F6187">
        <w:rPr>
          <w:rFonts w:ascii="Times New Roman" w:hAnsi="Times New Roman" w:cs="Times New Roman"/>
          <w:sz w:val="28"/>
          <w:szCs w:val="28"/>
          <w:lang w:val="uk-UA"/>
        </w:rPr>
        <w:t> </w:t>
      </w:r>
      <w:r w:rsidR="009D7046" w:rsidRPr="009F6187">
        <w:rPr>
          <w:rFonts w:ascii="Times New Roman" w:hAnsi="Times New Roman" w:cs="Times New Roman"/>
          <w:sz w:val="28"/>
          <w:szCs w:val="28"/>
        </w:rPr>
        <w:t>штатам, провінціям, округам,</w:t>
      </w:r>
      <w:r w:rsidR="009D7046" w:rsidRPr="009F6187">
        <w:rPr>
          <w:rFonts w:ascii="Times New Roman" w:hAnsi="Times New Roman" w:cs="Times New Roman"/>
          <w:sz w:val="28"/>
          <w:szCs w:val="28"/>
          <w:lang w:val="uk-UA"/>
        </w:rPr>
        <w:t> </w:t>
      </w:r>
      <w:r w:rsidR="009D7046" w:rsidRPr="009F6187">
        <w:rPr>
          <w:rFonts w:ascii="Times New Roman" w:hAnsi="Times New Roman" w:cs="Times New Roman"/>
          <w:sz w:val="28"/>
          <w:szCs w:val="28"/>
        </w:rPr>
        <w:t>землям, графствам, </w:t>
      </w:r>
      <w:r w:rsidRPr="009F6187">
        <w:rPr>
          <w:rFonts w:ascii="Times New Roman" w:hAnsi="Times New Roman" w:cs="Times New Roman"/>
          <w:sz w:val="28"/>
          <w:szCs w:val="28"/>
        </w:rPr>
        <w:t>воєводствам,  ґмінам,  муніципалітетам,  ко</w:t>
      </w:r>
      <w:r w:rsidR="009D7046" w:rsidRPr="009F6187">
        <w:rPr>
          <w:rFonts w:ascii="Times New Roman" w:hAnsi="Times New Roman" w:cs="Times New Roman"/>
          <w:sz w:val="28"/>
          <w:szCs w:val="28"/>
        </w:rPr>
        <w:t xml:space="preserve">мунам  і  громадам. </w:t>
      </w:r>
    </w:p>
    <w:p w:rsidR="00410EBC" w:rsidRPr="009F6187" w:rsidRDefault="009D7046" w:rsidP="00314C7B">
      <w:pPr>
        <w:tabs>
          <w:tab w:val="left" w:pos="971"/>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Йдеться</w:t>
      </w:r>
      <w:r w:rsidR="00B31ED1" w:rsidRPr="009F6187">
        <w:rPr>
          <w:rFonts w:ascii="Times New Roman" w:hAnsi="Times New Roman" w:cs="Times New Roman"/>
          <w:sz w:val="28"/>
          <w:szCs w:val="28"/>
        </w:rPr>
        <w:t>  про  всі  сфери  фізкультурно-оздоровч</w:t>
      </w:r>
      <w:r w:rsidRPr="009F6187">
        <w:rPr>
          <w:rFonts w:ascii="Times New Roman" w:hAnsi="Times New Roman" w:cs="Times New Roman"/>
          <w:sz w:val="28"/>
          <w:szCs w:val="28"/>
        </w:rPr>
        <w:t>ої  та  спортивної  діяльності,</w:t>
      </w:r>
      <w:r w:rsidR="00B31ED1" w:rsidRPr="009F6187">
        <w:rPr>
          <w:rFonts w:ascii="Times New Roman" w:hAnsi="Times New Roman" w:cs="Times New Roman"/>
          <w:sz w:val="28"/>
          <w:szCs w:val="28"/>
        </w:rPr>
        <w:t>починаючи з фізичного виховання в школах, спорту для</w:t>
      </w:r>
      <w:r w:rsidRPr="009F6187">
        <w:rPr>
          <w:rFonts w:ascii="Times New Roman" w:hAnsi="Times New Roman" w:cs="Times New Roman"/>
          <w:sz w:val="28"/>
          <w:szCs w:val="28"/>
        </w:rPr>
        <w:t> всіх та спорту вищих досягнень</w:t>
      </w:r>
      <w:r w:rsidRPr="009F6187">
        <w:rPr>
          <w:rFonts w:ascii="Times New Roman" w:hAnsi="Times New Roman" w:cs="Times New Roman"/>
          <w:sz w:val="28"/>
          <w:szCs w:val="28"/>
          <w:lang w:val="uk-UA"/>
        </w:rPr>
        <w:t> </w:t>
      </w:r>
      <w:r w:rsidR="00B31ED1" w:rsidRPr="009F6187">
        <w:rPr>
          <w:rFonts w:ascii="Times New Roman" w:hAnsi="Times New Roman" w:cs="Times New Roman"/>
          <w:sz w:val="28"/>
          <w:szCs w:val="28"/>
        </w:rPr>
        <w:t>і закінчуючи професійним спортом. Однак є також і с</w:t>
      </w:r>
      <w:r w:rsidRPr="009F6187">
        <w:rPr>
          <w:rFonts w:ascii="Times New Roman" w:hAnsi="Times New Roman" w:cs="Times New Roman"/>
          <w:sz w:val="28"/>
          <w:szCs w:val="28"/>
        </w:rPr>
        <w:t>вої особливості участі місцевих</w:t>
      </w:r>
      <w:r w:rsidRPr="009F6187">
        <w:rPr>
          <w:rFonts w:ascii="Times New Roman" w:hAnsi="Times New Roman" w:cs="Times New Roman"/>
          <w:sz w:val="28"/>
          <w:szCs w:val="28"/>
          <w:lang w:val="uk-UA"/>
        </w:rPr>
        <w:t> </w:t>
      </w:r>
      <w:r w:rsidR="00B31ED1" w:rsidRPr="009F6187">
        <w:rPr>
          <w:rFonts w:ascii="Times New Roman" w:hAnsi="Times New Roman" w:cs="Times New Roman"/>
          <w:sz w:val="28"/>
          <w:szCs w:val="28"/>
        </w:rPr>
        <w:t>органів влади в розвитку фізичної культури та спорту в багатьох </w:t>
      </w:r>
      <w:proofErr w:type="gramStart"/>
      <w:r w:rsidR="00B31ED1" w:rsidRPr="009F6187">
        <w:rPr>
          <w:rFonts w:ascii="Times New Roman" w:hAnsi="Times New Roman" w:cs="Times New Roman"/>
          <w:sz w:val="28"/>
          <w:szCs w:val="28"/>
        </w:rPr>
        <w:t>країнах</w:t>
      </w:r>
      <w:proofErr w:type="gramEnd"/>
      <w:r w:rsidR="00B31ED1" w:rsidRPr="009F6187">
        <w:rPr>
          <w:rFonts w:ascii="Times New Roman" w:hAnsi="Times New Roman" w:cs="Times New Roman"/>
          <w:sz w:val="28"/>
          <w:szCs w:val="28"/>
        </w:rPr>
        <w:t xml:space="preserve">. </w:t>
      </w:r>
    </w:p>
    <w:p w:rsidR="00410EBC" w:rsidRPr="009F6187" w:rsidRDefault="004B39FB" w:rsidP="00314C7B">
      <w:pPr>
        <w:tabs>
          <w:tab w:val="left" w:pos="971"/>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зазначає дослідник І. Савич</w:t>
      </w:r>
      <w:r w:rsidR="00410EBC" w:rsidRPr="009F6187">
        <w:rPr>
          <w:rFonts w:ascii="Times New Roman" w:hAnsi="Times New Roman" w:cs="Times New Roman"/>
          <w:sz w:val="28"/>
          <w:szCs w:val="28"/>
          <w:lang w:val="uk-UA"/>
        </w:rPr>
        <w:t xml:space="preserve">, дослідження зарубіжного досвіду нормативно-правового регулювання фізичної культури і спорту дозволяє виділити дві класичні моделі спортивного законодавства: </w:t>
      </w:r>
      <w:r w:rsidR="00A6607C" w:rsidRPr="009F6187">
        <w:rPr>
          <w:rFonts w:ascii="Times New Roman" w:hAnsi="Times New Roman" w:cs="Times New Roman"/>
          <w:sz w:val="28"/>
          <w:szCs w:val="28"/>
          <w:lang w:val="uk-UA"/>
        </w:rPr>
        <w:t>«</w:t>
      </w:r>
      <w:r w:rsidR="00410EBC" w:rsidRPr="009F6187">
        <w:rPr>
          <w:rFonts w:ascii="Times New Roman" w:hAnsi="Times New Roman" w:cs="Times New Roman"/>
          <w:sz w:val="28"/>
          <w:szCs w:val="28"/>
          <w:lang w:val="uk-UA"/>
        </w:rPr>
        <w:t>інтервент</w:t>
      </w:r>
      <w:r w:rsidR="00A6607C" w:rsidRPr="009F6187">
        <w:rPr>
          <w:rFonts w:ascii="Times New Roman" w:hAnsi="Times New Roman" w:cs="Times New Roman"/>
          <w:sz w:val="28"/>
          <w:szCs w:val="28"/>
          <w:lang w:val="uk-UA"/>
        </w:rPr>
        <w:t>»</w:t>
      </w:r>
      <w:r w:rsidR="00410EBC" w:rsidRPr="009F6187">
        <w:rPr>
          <w:rFonts w:ascii="Times New Roman" w:hAnsi="Times New Roman" w:cs="Times New Roman"/>
          <w:sz w:val="28"/>
          <w:szCs w:val="28"/>
          <w:lang w:val="uk-UA"/>
        </w:rPr>
        <w:t xml:space="preserve"> і </w:t>
      </w:r>
      <w:r w:rsidR="00A6607C" w:rsidRPr="009F6187">
        <w:rPr>
          <w:rFonts w:ascii="Times New Roman" w:hAnsi="Times New Roman" w:cs="Times New Roman"/>
          <w:sz w:val="28"/>
          <w:szCs w:val="28"/>
          <w:lang w:val="uk-UA"/>
        </w:rPr>
        <w:t>«</w:t>
      </w:r>
      <w:r w:rsidR="00410EBC" w:rsidRPr="009F6187">
        <w:rPr>
          <w:rFonts w:ascii="Times New Roman" w:hAnsi="Times New Roman" w:cs="Times New Roman"/>
          <w:sz w:val="28"/>
          <w:szCs w:val="28"/>
          <w:lang w:val="uk-UA"/>
        </w:rPr>
        <w:t>неінтервент</w:t>
      </w:r>
      <w:r w:rsidR="00A6607C" w:rsidRPr="009F6187">
        <w:rPr>
          <w:rFonts w:ascii="Times New Roman" w:hAnsi="Times New Roman" w:cs="Times New Roman"/>
          <w:sz w:val="28"/>
          <w:szCs w:val="28"/>
          <w:lang w:val="uk-UA"/>
        </w:rPr>
        <w:t>»</w:t>
      </w:r>
      <w:r w:rsidR="00410EBC" w:rsidRPr="009F6187">
        <w:rPr>
          <w:rFonts w:ascii="Times New Roman" w:hAnsi="Times New Roman" w:cs="Times New Roman"/>
          <w:sz w:val="28"/>
          <w:szCs w:val="28"/>
          <w:lang w:val="uk-UA"/>
        </w:rPr>
        <w:t xml:space="preserve">. </w:t>
      </w:r>
      <w:r w:rsidR="00410EBC" w:rsidRPr="009F6187">
        <w:rPr>
          <w:rFonts w:ascii="Times New Roman" w:hAnsi="Times New Roman" w:cs="Times New Roman"/>
          <w:sz w:val="28"/>
          <w:szCs w:val="28"/>
        </w:rPr>
        <w:t xml:space="preserve">Модель законодавства інтервента визначена як та, </w:t>
      </w:r>
      <w:r w:rsidR="00A6607C" w:rsidRPr="009F6187">
        <w:rPr>
          <w:rFonts w:ascii="Times New Roman" w:hAnsi="Times New Roman" w:cs="Times New Roman"/>
          <w:sz w:val="28"/>
          <w:szCs w:val="28"/>
        </w:rPr>
        <w:t>«</w:t>
      </w:r>
      <w:r w:rsidR="00410EBC" w:rsidRPr="009F6187">
        <w:rPr>
          <w:rFonts w:ascii="Times New Roman" w:hAnsi="Times New Roman" w:cs="Times New Roman"/>
          <w:sz w:val="28"/>
          <w:szCs w:val="28"/>
        </w:rPr>
        <w:t xml:space="preserve">яка </w:t>
      </w:r>
      <w:proofErr w:type="gramStart"/>
      <w:r w:rsidR="00410EBC" w:rsidRPr="009F6187">
        <w:rPr>
          <w:rFonts w:ascii="Times New Roman" w:hAnsi="Times New Roman" w:cs="Times New Roman"/>
          <w:sz w:val="28"/>
          <w:szCs w:val="28"/>
        </w:rPr>
        <w:t>містить</w:t>
      </w:r>
      <w:proofErr w:type="gramEnd"/>
      <w:r w:rsidR="00410EBC" w:rsidRPr="009F6187">
        <w:rPr>
          <w:rFonts w:ascii="Times New Roman" w:hAnsi="Times New Roman" w:cs="Times New Roman"/>
          <w:sz w:val="28"/>
          <w:szCs w:val="28"/>
        </w:rPr>
        <w:t xml:space="preserve"> певне законодавство державного контролю щодо структури і мандата. </w:t>
      </w:r>
      <w:proofErr w:type="gramStart"/>
      <w:r w:rsidR="00410EBC" w:rsidRPr="009F6187">
        <w:rPr>
          <w:rFonts w:ascii="Times New Roman" w:hAnsi="Times New Roman" w:cs="Times New Roman"/>
          <w:sz w:val="28"/>
          <w:szCs w:val="28"/>
        </w:rPr>
        <w:t>Вс</w:t>
      </w:r>
      <w:proofErr w:type="gramEnd"/>
      <w:r w:rsidR="00410EBC" w:rsidRPr="009F6187">
        <w:rPr>
          <w:rFonts w:ascii="Times New Roman" w:hAnsi="Times New Roman" w:cs="Times New Roman"/>
          <w:sz w:val="28"/>
          <w:szCs w:val="28"/>
        </w:rPr>
        <w:t xml:space="preserve">і інші моделі спортивного законодавства визначаються як неінтервентні. </w:t>
      </w:r>
    </w:p>
    <w:p w:rsidR="00B039D0" w:rsidRDefault="00410EBC" w:rsidP="00314C7B">
      <w:pPr>
        <w:tabs>
          <w:tab w:val="left" w:pos="971"/>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lastRenderedPageBreak/>
        <w:t>Подібний підхід можна використовувати, вважаємо, як теоретичне підґрунтя при вивченні нормативно-правового регулювання, однак, при цьому слід враховувати зазначену раніше тенденцію до посилення ступеня державного регулювання процесів соціально-значущої фізкультурно-спортивної діяльності (зближення європейської та американської моделей).</w:t>
      </w:r>
    </w:p>
    <w:p w:rsidR="00B31ED1" w:rsidRPr="009F6187" w:rsidRDefault="00B31ED1" w:rsidP="00314C7B">
      <w:pPr>
        <w:tabs>
          <w:tab w:val="left" w:pos="971"/>
        </w:tabs>
        <w:spacing w:after="0" w:line="360" w:lineRule="auto"/>
        <w:ind w:firstLine="709"/>
        <w:jc w:val="both"/>
        <w:rPr>
          <w:rFonts w:ascii="Times New Roman" w:hAnsi="Times New Roman" w:cs="Times New Roman"/>
          <w:b/>
          <w:sz w:val="28"/>
          <w:szCs w:val="28"/>
          <w:lang w:val="uk-UA"/>
        </w:rPr>
      </w:pPr>
      <w:r w:rsidRPr="009F6187">
        <w:rPr>
          <w:rFonts w:ascii="Times New Roman" w:hAnsi="Times New Roman" w:cs="Times New Roman"/>
          <w:sz w:val="28"/>
          <w:szCs w:val="28"/>
          <w:lang w:val="uk-UA"/>
        </w:rPr>
        <w:t>Враховуючи</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те,</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що</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українська</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система</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організації</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та</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управління</w:t>
      </w:r>
      <w:r w:rsidRPr="009F6187">
        <w:rPr>
          <w:rFonts w:ascii="Times New Roman" w:hAnsi="Times New Roman" w:cs="Times New Roman"/>
          <w:sz w:val="28"/>
          <w:szCs w:val="28"/>
        </w:rPr>
        <w:t> </w:t>
      </w:r>
      <w:r w:rsidR="00B039D0">
        <w:rPr>
          <w:rFonts w:ascii="Times New Roman" w:hAnsi="Times New Roman" w:cs="Times New Roman"/>
          <w:sz w:val="28"/>
          <w:szCs w:val="28"/>
          <w:lang w:val="uk-UA"/>
        </w:rPr>
        <w:t xml:space="preserve"> </w:t>
      </w:r>
      <w:r w:rsidRPr="009F6187">
        <w:rPr>
          <w:rFonts w:ascii="Times New Roman" w:hAnsi="Times New Roman" w:cs="Times New Roman"/>
          <w:sz w:val="28"/>
          <w:szCs w:val="28"/>
          <w:lang w:val="uk-UA"/>
        </w:rPr>
        <w:t>фізкультурно</w:t>
      </w:r>
      <w:r w:rsidR="009D7046" w:rsidRPr="009F6187">
        <w:rPr>
          <w:rFonts w:ascii="Times New Roman" w:hAnsi="Times New Roman" w:cs="Times New Roman"/>
          <w:sz w:val="28"/>
          <w:szCs w:val="28"/>
          <w:lang w:val="uk-UA"/>
        </w:rPr>
        <w:t>-</w:t>
      </w:r>
      <w:r w:rsidRPr="009F6187">
        <w:rPr>
          <w:rFonts w:ascii="Times New Roman" w:hAnsi="Times New Roman" w:cs="Times New Roman"/>
          <w:sz w:val="28"/>
          <w:szCs w:val="28"/>
          <w:lang w:val="uk-UA"/>
        </w:rPr>
        <w:t>спортивним</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 xml:space="preserve"> рухом</w:t>
      </w:r>
      <w:r w:rsidR="009D7046" w:rsidRPr="009F6187">
        <w:rPr>
          <w:rFonts w:ascii="Times New Roman" w:hAnsi="Times New Roman" w:cs="Times New Roman"/>
          <w:sz w:val="28"/>
          <w:szCs w:val="28"/>
          <w:lang w:val="uk-UA"/>
        </w:rPr>
        <w:t xml:space="preserve"> та заходами</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 xml:space="preserve"> перейшла</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 xml:space="preserve"> до</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 xml:space="preserve"> принц</w:t>
      </w:r>
      <w:r w:rsidR="009D7046" w:rsidRPr="009F6187">
        <w:rPr>
          <w:rFonts w:ascii="Times New Roman" w:hAnsi="Times New Roman" w:cs="Times New Roman"/>
          <w:sz w:val="28"/>
          <w:szCs w:val="28"/>
          <w:lang w:val="uk-UA"/>
        </w:rPr>
        <w:t>ипів</w:t>
      </w:r>
      <w:r w:rsidR="009D7046" w:rsidRPr="009F6187">
        <w:rPr>
          <w:rFonts w:ascii="Times New Roman" w:hAnsi="Times New Roman" w:cs="Times New Roman"/>
          <w:sz w:val="28"/>
          <w:szCs w:val="28"/>
        </w:rPr>
        <w:t> </w:t>
      </w:r>
      <w:r w:rsidR="009D7046" w:rsidRPr="009F6187">
        <w:rPr>
          <w:rFonts w:ascii="Times New Roman" w:hAnsi="Times New Roman" w:cs="Times New Roman"/>
          <w:sz w:val="28"/>
          <w:szCs w:val="28"/>
          <w:lang w:val="uk-UA"/>
        </w:rPr>
        <w:t xml:space="preserve"> децентралізації</w:t>
      </w:r>
      <w:r w:rsidR="009D7046" w:rsidRPr="009F6187">
        <w:rPr>
          <w:rFonts w:ascii="Times New Roman" w:hAnsi="Times New Roman" w:cs="Times New Roman"/>
          <w:sz w:val="28"/>
          <w:szCs w:val="28"/>
        </w:rPr>
        <w:t> </w:t>
      </w:r>
      <w:r w:rsidR="009D7046" w:rsidRPr="009F6187">
        <w:rPr>
          <w:rFonts w:ascii="Times New Roman" w:hAnsi="Times New Roman" w:cs="Times New Roman"/>
          <w:sz w:val="28"/>
          <w:szCs w:val="28"/>
          <w:lang w:val="uk-UA"/>
        </w:rPr>
        <w:t>владних</w:t>
      </w:r>
      <w:r w:rsidR="009D7046" w:rsidRPr="009F6187">
        <w:rPr>
          <w:rFonts w:ascii="Times New Roman" w:hAnsi="Times New Roman" w:cs="Times New Roman"/>
          <w:sz w:val="28"/>
          <w:szCs w:val="28"/>
        </w:rPr>
        <w:t> </w:t>
      </w:r>
      <w:r w:rsidR="009D7046" w:rsidRPr="009F6187">
        <w:rPr>
          <w:rFonts w:ascii="Times New Roman" w:hAnsi="Times New Roman" w:cs="Times New Roman"/>
          <w:sz w:val="28"/>
          <w:szCs w:val="28"/>
          <w:lang w:val="uk-UA"/>
        </w:rPr>
        <w:t>функцій</w:t>
      </w:r>
      <w:r w:rsidR="009D7046" w:rsidRPr="009F6187">
        <w:rPr>
          <w:rFonts w:ascii="Times New Roman" w:hAnsi="Times New Roman" w:cs="Times New Roman"/>
          <w:sz w:val="28"/>
          <w:szCs w:val="28"/>
        </w:rPr>
        <w:t> </w:t>
      </w:r>
      <w:r w:rsidR="009D7046" w:rsidRPr="009F6187">
        <w:rPr>
          <w:rFonts w:ascii="Times New Roman" w:hAnsi="Times New Roman" w:cs="Times New Roman"/>
          <w:sz w:val="28"/>
          <w:szCs w:val="28"/>
          <w:lang w:val="uk-UA"/>
        </w:rPr>
        <w:t>та </w:t>
      </w:r>
      <w:r w:rsidRPr="009F6187">
        <w:rPr>
          <w:rFonts w:ascii="Times New Roman" w:hAnsi="Times New Roman" w:cs="Times New Roman"/>
          <w:sz w:val="28"/>
          <w:szCs w:val="28"/>
          <w:lang w:val="uk-UA"/>
        </w:rPr>
        <w:t>повноважень,</w:t>
      </w:r>
      <w:r w:rsidRPr="009F6187">
        <w:rPr>
          <w:rFonts w:ascii="Times New Roman" w:hAnsi="Times New Roman" w:cs="Times New Roman"/>
          <w:sz w:val="28"/>
          <w:szCs w:val="28"/>
        </w:rPr>
        <w:t> </w:t>
      </w:r>
      <w:r w:rsidR="009D7046" w:rsidRPr="009F6187">
        <w:rPr>
          <w:rFonts w:ascii="Times New Roman" w:hAnsi="Times New Roman" w:cs="Times New Roman"/>
          <w:sz w:val="28"/>
          <w:szCs w:val="28"/>
          <w:lang w:val="uk-UA"/>
        </w:rPr>
        <w:t>зарубіжний</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досвід</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в</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цій</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сфері</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для</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нас</w:t>
      </w:r>
      <w:r w:rsidRPr="009F6187">
        <w:rPr>
          <w:rFonts w:ascii="Times New Roman" w:hAnsi="Times New Roman" w:cs="Times New Roman"/>
          <w:sz w:val="28"/>
          <w:szCs w:val="28"/>
        </w:rPr>
        <w:t> </w:t>
      </w:r>
      <w:r w:rsidR="009D7046" w:rsidRPr="009F6187">
        <w:rPr>
          <w:rFonts w:ascii="Times New Roman" w:hAnsi="Times New Roman" w:cs="Times New Roman"/>
          <w:sz w:val="28"/>
          <w:szCs w:val="28"/>
          <w:lang w:val="uk-UA"/>
        </w:rPr>
        <w:t>є дуже</w:t>
      </w:r>
      <w:r w:rsidR="009D7046" w:rsidRPr="009F6187">
        <w:rPr>
          <w:rFonts w:ascii="Times New Roman" w:hAnsi="Times New Roman" w:cs="Times New Roman"/>
          <w:sz w:val="28"/>
          <w:szCs w:val="28"/>
        </w:rPr>
        <w:t> </w:t>
      </w:r>
      <w:r w:rsidR="009D7046" w:rsidRPr="009F6187">
        <w:rPr>
          <w:rFonts w:ascii="Times New Roman" w:hAnsi="Times New Roman" w:cs="Times New Roman"/>
          <w:sz w:val="28"/>
          <w:szCs w:val="28"/>
          <w:lang w:val="uk-UA"/>
        </w:rPr>
        <w:t>корисний.</w:t>
      </w:r>
      <w:r w:rsidR="009D7046" w:rsidRPr="009F6187">
        <w:rPr>
          <w:rFonts w:ascii="Times New Roman" w:hAnsi="Times New Roman" w:cs="Times New Roman"/>
          <w:sz w:val="28"/>
          <w:szCs w:val="28"/>
        </w:rPr>
        <w:t> </w:t>
      </w:r>
      <w:r w:rsidR="009D7046" w:rsidRPr="009F6187">
        <w:rPr>
          <w:rFonts w:ascii="Times New Roman" w:hAnsi="Times New Roman" w:cs="Times New Roman"/>
          <w:sz w:val="28"/>
          <w:szCs w:val="28"/>
          <w:lang w:val="uk-UA"/>
        </w:rPr>
        <w:t>О</w:t>
      </w:r>
      <w:r w:rsidRPr="009F6187">
        <w:rPr>
          <w:rFonts w:ascii="Times New Roman" w:hAnsi="Times New Roman" w:cs="Times New Roman"/>
          <w:sz w:val="28"/>
          <w:szCs w:val="28"/>
          <w:lang w:val="uk-UA"/>
        </w:rPr>
        <w:t>собливу</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зацікавленість</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у</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вивчені</w:t>
      </w:r>
      <w:r w:rsidRPr="009F6187">
        <w:rPr>
          <w:rFonts w:ascii="Times New Roman" w:hAnsi="Times New Roman" w:cs="Times New Roman"/>
          <w:sz w:val="28"/>
          <w:szCs w:val="28"/>
        </w:rPr>
        <w:t> </w:t>
      </w:r>
      <w:r w:rsidR="009D7046" w:rsidRPr="009F6187">
        <w:rPr>
          <w:rFonts w:ascii="Times New Roman" w:hAnsi="Times New Roman" w:cs="Times New Roman"/>
          <w:sz w:val="28"/>
          <w:szCs w:val="28"/>
          <w:lang w:val="uk-UA"/>
        </w:rPr>
        <w:t>та аналізу даного</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досвіду</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викликають</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такі</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країни,</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як</w:t>
      </w:r>
      <w:r w:rsidR="009D7046" w:rsidRPr="009F6187">
        <w:rPr>
          <w:rFonts w:ascii="Times New Roman" w:hAnsi="Times New Roman" w:cs="Times New Roman"/>
          <w:sz w:val="28"/>
          <w:szCs w:val="28"/>
          <w:lang w:val="uk-UA"/>
        </w:rPr>
        <w:t xml:space="preserve"> США,</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Франція</w:t>
      </w:r>
      <w:r w:rsidRPr="009F6187">
        <w:rPr>
          <w:rFonts w:ascii="Times New Roman" w:hAnsi="Times New Roman" w:cs="Times New Roman"/>
          <w:sz w:val="28"/>
          <w:szCs w:val="28"/>
        </w:rPr>
        <w:t> </w:t>
      </w:r>
      <w:r w:rsidRPr="009F6187">
        <w:rPr>
          <w:rFonts w:ascii="Times New Roman" w:hAnsi="Times New Roman" w:cs="Times New Roman"/>
          <w:sz w:val="28"/>
          <w:szCs w:val="28"/>
          <w:lang w:val="uk-UA"/>
        </w:rPr>
        <w:t>та Німмеччина.</w:t>
      </w:r>
    </w:p>
    <w:p w:rsidR="00A915F1" w:rsidRPr="009F6187" w:rsidRDefault="009D7046" w:rsidP="00314C7B">
      <w:pPr>
        <w:pStyle w:val="rvps2"/>
        <w:shd w:val="clear" w:color="auto" w:fill="FFFFFF"/>
        <w:spacing w:before="0" w:beforeAutospacing="0" w:after="0" w:afterAutospacing="0" w:line="360" w:lineRule="auto"/>
        <w:ind w:firstLine="709"/>
        <w:jc w:val="both"/>
        <w:rPr>
          <w:sz w:val="28"/>
          <w:szCs w:val="28"/>
          <w:lang w:val="uk-UA"/>
        </w:rPr>
      </w:pPr>
      <w:r w:rsidRPr="009F6187">
        <w:rPr>
          <w:sz w:val="28"/>
          <w:szCs w:val="28"/>
          <w:lang w:val="uk-UA"/>
        </w:rPr>
        <w:t>Традиційним принципом американської системи управління спортом є незначна ступінь державного втручання і децентралізація управлінських функцій як відносно різних напрямів фізкультурно-спортивної діяльності (</w:t>
      </w:r>
      <w:r w:rsidR="00A6607C" w:rsidRPr="009F6187">
        <w:rPr>
          <w:sz w:val="28"/>
          <w:szCs w:val="28"/>
          <w:lang w:val="uk-UA"/>
        </w:rPr>
        <w:t>«</w:t>
      </w:r>
      <w:r w:rsidRPr="009F6187">
        <w:rPr>
          <w:sz w:val="28"/>
          <w:szCs w:val="28"/>
          <w:lang w:val="uk-UA"/>
        </w:rPr>
        <w:t>спорт для всіх</w:t>
      </w:r>
      <w:r w:rsidR="00A6607C" w:rsidRPr="009F6187">
        <w:rPr>
          <w:sz w:val="28"/>
          <w:szCs w:val="28"/>
          <w:lang w:val="uk-UA"/>
        </w:rPr>
        <w:t>»</w:t>
      </w:r>
      <w:r w:rsidRPr="009F6187">
        <w:rPr>
          <w:sz w:val="28"/>
          <w:szCs w:val="28"/>
          <w:lang w:val="uk-UA"/>
        </w:rPr>
        <w:t xml:space="preserve">, </w:t>
      </w:r>
      <w:r w:rsidR="00A6607C" w:rsidRPr="009F6187">
        <w:rPr>
          <w:sz w:val="28"/>
          <w:szCs w:val="28"/>
          <w:lang w:val="uk-UA"/>
        </w:rPr>
        <w:t>«</w:t>
      </w:r>
      <w:r w:rsidRPr="009F6187">
        <w:rPr>
          <w:sz w:val="28"/>
          <w:szCs w:val="28"/>
          <w:lang w:val="uk-UA"/>
        </w:rPr>
        <w:t>спорт вищих досягнень</w:t>
      </w:r>
      <w:r w:rsidR="00A6607C" w:rsidRPr="009F6187">
        <w:rPr>
          <w:sz w:val="28"/>
          <w:szCs w:val="28"/>
          <w:lang w:val="uk-UA"/>
        </w:rPr>
        <w:t>»</w:t>
      </w:r>
      <w:r w:rsidRPr="009F6187">
        <w:rPr>
          <w:sz w:val="28"/>
          <w:szCs w:val="28"/>
          <w:lang w:val="uk-UA"/>
        </w:rPr>
        <w:t xml:space="preserve"> і </w:t>
      </w:r>
      <w:r w:rsidR="00A6607C" w:rsidRPr="009F6187">
        <w:rPr>
          <w:sz w:val="28"/>
          <w:szCs w:val="28"/>
          <w:lang w:val="uk-UA"/>
        </w:rPr>
        <w:t>«</w:t>
      </w:r>
      <w:r w:rsidRPr="009F6187">
        <w:rPr>
          <w:sz w:val="28"/>
          <w:szCs w:val="28"/>
          <w:lang w:val="uk-UA"/>
        </w:rPr>
        <w:t>професійний спорт</w:t>
      </w:r>
      <w:r w:rsidR="00A6607C" w:rsidRPr="009F6187">
        <w:rPr>
          <w:sz w:val="28"/>
          <w:szCs w:val="28"/>
          <w:lang w:val="uk-UA"/>
        </w:rPr>
        <w:t>»</w:t>
      </w:r>
      <w:r w:rsidRPr="009F6187">
        <w:rPr>
          <w:sz w:val="28"/>
          <w:szCs w:val="28"/>
          <w:lang w:val="uk-UA"/>
        </w:rPr>
        <w:t xml:space="preserve">), так і у межах кожного з напрямів. Відповідальність за підтримку </w:t>
      </w:r>
      <w:r w:rsidR="00A6607C" w:rsidRPr="009F6187">
        <w:rPr>
          <w:sz w:val="28"/>
          <w:szCs w:val="28"/>
          <w:lang w:val="uk-UA"/>
        </w:rPr>
        <w:t>«</w:t>
      </w:r>
      <w:r w:rsidRPr="009F6187">
        <w:rPr>
          <w:sz w:val="28"/>
          <w:szCs w:val="28"/>
          <w:lang w:val="uk-UA"/>
        </w:rPr>
        <w:t>спорту для всіх</w:t>
      </w:r>
      <w:r w:rsidR="00A6607C" w:rsidRPr="009F6187">
        <w:rPr>
          <w:sz w:val="28"/>
          <w:szCs w:val="28"/>
          <w:lang w:val="uk-UA"/>
        </w:rPr>
        <w:t>»</w:t>
      </w:r>
      <w:r w:rsidRPr="009F6187">
        <w:rPr>
          <w:sz w:val="28"/>
          <w:szCs w:val="28"/>
          <w:lang w:val="uk-UA"/>
        </w:rPr>
        <w:t xml:space="preserve"> в США покладено в основному на </w:t>
      </w:r>
      <w:r w:rsidR="00A6607C" w:rsidRPr="009F6187">
        <w:rPr>
          <w:sz w:val="28"/>
          <w:szCs w:val="28"/>
          <w:lang w:val="uk-UA"/>
        </w:rPr>
        <w:t>«</w:t>
      </w:r>
      <w:r w:rsidRPr="009F6187">
        <w:rPr>
          <w:sz w:val="28"/>
          <w:szCs w:val="28"/>
          <w:lang w:val="uk-UA"/>
        </w:rPr>
        <w:t>спортивні ради</w:t>
      </w:r>
      <w:r w:rsidR="00A6607C" w:rsidRPr="009F6187">
        <w:rPr>
          <w:sz w:val="28"/>
          <w:szCs w:val="28"/>
          <w:lang w:val="uk-UA"/>
        </w:rPr>
        <w:t>»</w:t>
      </w:r>
      <w:r w:rsidRPr="009F6187">
        <w:rPr>
          <w:sz w:val="28"/>
          <w:szCs w:val="28"/>
          <w:lang w:val="uk-UA"/>
        </w:rPr>
        <w:t xml:space="preserve"> (комісії), які діють як приватні (недержавні), неприбуткові організації та підтримують масовий спорт у різних формах. Зазвичай вони є консультаційними органами муніципальної влади. Головним завданням цих рад є підтримка функціонування всіх існуючих у містах спортивних організацій, клубів, команд, а також проведення спортивних змагань. </w:t>
      </w:r>
      <w:r w:rsidRPr="009F6187">
        <w:rPr>
          <w:sz w:val="28"/>
          <w:szCs w:val="28"/>
        </w:rPr>
        <w:t xml:space="preserve">Всю свою діяльність </w:t>
      </w:r>
      <w:r w:rsidR="00A6607C" w:rsidRPr="009F6187">
        <w:rPr>
          <w:sz w:val="28"/>
          <w:szCs w:val="28"/>
        </w:rPr>
        <w:t>«</w:t>
      </w:r>
      <w:r w:rsidRPr="009F6187">
        <w:rPr>
          <w:sz w:val="28"/>
          <w:szCs w:val="28"/>
        </w:rPr>
        <w:t>спортивні ради</w:t>
      </w:r>
      <w:r w:rsidR="00A6607C" w:rsidRPr="009F6187">
        <w:rPr>
          <w:sz w:val="28"/>
          <w:szCs w:val="28"/>
        </w:rPr>
        <w:t>»</w:t>
      </w:r>
      <w:r w:rsidRPr="009F6187">
        <w:rPr>
          <w:sz w:val="28"/>
          <w:szCs w:val="28"/>
        </w:rPr>
        <w:t xml:space="preserve"> здійснюють на основі договорі</w:t>
      </w:r>
      <w:proofErr w:type="gramStart"/>
      <w:r w:rsidRPr="009F6187">
        <w:rPr>
          <w:sz w:val="28"/>
          <w:szCs w:val="28"/>
        </w:rPr>
        <w:t>в</w:t>
      </w:r>
      <w:proofErr w:type="gramEnd"/>
      <w:r w:rsidRPr="009F6187">
        <w:rPr>
          <w:sz w:val="28"/>
          <w:szCs w:val="28"/>
        </w:rPr>
        <w:t xml:space="preserve">, в </w:t>
      </w:r>
      <w:r w:rsidR="00BB254B">
        <w:rPr>
          <w:sz w:val="28"/>
          <w:szCs w:val="28"/>
        </w:rPr>
        <w:t>тому числі і з міською владою</w:t>
      </w:r>
      <w:r w:rsidRPr="009F6187">
        <w:rPr>
          <w:sz w:val="28"/>
          <w:szCs w:val="28"/>
        </w:rPr>
        <w:t xml:space="preserve">. Основні функції з управління аматорським </w:t>
      </w:r>
      <w:r w:rsidR="00A6607C" w:rsidRPr="009F6187">
        <w:rPr>
          <w:sz w:val="28"/>
          <w:szCs w:val="28"/>
        </w:rPr>
        <w:t>«</w:t>
      </w:r>
      <w:r w:rsidRPr="009F6187">
        <w:rPr>
          <w:sz w:val="28"/>
          <w:szCs w:val="28"/>
        </w:rPr>
        <w:t>спортом вищих досягнень</w:t>
      </w:r>
      <w:r w:rsidR="00A6607C" w:rsidRPr="009F6187">
        <w:rPr>
          <w:sz w:val="28"/>
          <w:szCs w:val="28"/>
        </w:rPr>
        <w:t>»</w:t>
      </w:r>
      <w:r w:rsidRPr="009F6187">
        <w:rPr>
          <w:sz w:val="28"/>
          <w:szCs w:val="28"/>
        </w:rPr>
        <w:t xml:space="preserve"> виконують </w:t>
      </w:r>
      <w:proofErr w:type="gramStart"/>
      <w:r w:rsidRPr="009F6187">
        <w:rPr>
          <w:sz w:val="28"/>
          <w:szCs w:val="28"/>
        </w:rPr>
        <w:t>р</w:t>
      </w:r>
      <w:proofErr w:type="gramEnd"/>
      <w:r w:rsidRPr="009F6187">
        <w:rPr>
          <w:sz w:val="28"/>
          <w:szCs w:val="28"/>
        </w:rPr>
        <w:t xml:space="preserve">ізні, незалежні одна від одної громадські організації. Найважливішу роль в цій системі відіграє: Олімпійський комітет США (United States Olympic Committee (USOC)), Національна асоціація студентського спорту (The National Collegiate Athletic Association (NCAA)), а також Аматорський спортивний союз (Amateur Athletic Union (AAU)). </w:t>
      </w:r>
    </w:p>
    <w:p w:rsidR="00A915F1" w:rsidRPr="009F6187" w:rsidRDefault="009D7046" w:rsidP="00314C7B">
      <w:pPr>
        <w:pStyle w:val="rvps2"/>
        <w:shd w:val="clear" w:color="auto" w:fill="FFFFFF"/>
        <w:spacing w:before="0" w:beforeAutospacing="0" w:after="0" w:afterAutospacing="0" w:line="360" w:lineRule="auto"/>
        <w:ind w:firstLine="709"/>
        <w:jc w:val="both"/>
        <w:rPr>
          <w:sz w:val="28"/>
          <w:szCs w:val="28"/>
          <w:lang w:val="uk-UA"/>
        </w:rPr>
      </w:pPr>
      <w:r w:rsidRPr="009F6187">
        <w:rPr>
          <w:sz w:val="28"/>
          <w:szCs w:val="28"/>
          <w:lang w:val="uk-UA"/>
        </w:rPr>
        <w:t xml:space="preserve">Олімпійський комітет США є найвпливовішою організацією, яка здійснює фінансову та організаційну координацію аматорського спорту в </w:t>
      </w:r>
      <w:r w:rsidRPr="009F6187">
        <w:rPr>
          <w:sz w:val="28"/>
          <w:szCs w:val="28"/>
          <w:lang w:val="uk-UA"/>
        </w:rPr>
        <w:lastRenderedPageBreak/>
        <w:t xml:space="preserve">США. </w:t>
      </w:r>
      <w:r w:rsidRPr="009F6187">
        <w:rPr>
          <w:sz w:val="28"/>
          <w:szCs w:val="28"/>
        </w:rPr>
        <w:t xml:space="preserve">У його структуру входять представники олімпійських комітетів </w:t>
      </w:r>
      <w:proofErr w:type="gramStart"/>
      <w:r w:rsidRPr="009F6187">
        <w:rPr>
          <w:sz w:val="28"/>
          <w:szCs w:val="28"/>
        </w:rPr>
        <w:t>вс</w:t>
      </w:r>
      <w:proofErr w:type="gramEnd"/>
      <w:r w:rsidRPr="009F6187">
        <w:rPr>
          <w:sz w:val="28"/>
          <w:szCs w:val="28"/>
        </w:rPr>
        <w:t>іх штатів, національні федерації з видів спорту (понад 40), а також національні спортивні організації. Діяльність USOC характеризується високою мірою прозорості. Це виражається в публікації щорічних звітів, що містять інформацію як про здійснені організаційні заходи та нові результати роботи, так і про засоби їх досягнення (</w:t>
      </w:r>
      <w:proofErr w:type="gramStart"/>
      <w:r w:rsidRPr="009F6187">
        <w:rPr>
          <w:sz w:val="28"/>
          <w:szCs w:val="28"/>
        </w:rPr>
        <w:t>у</w:t>
      </w:r>
      <w:proofErr w:type="gramEnd"/>
      <w:r w:rsidRPr="009F6187">
        <w:rPr>
          <w:sz w:val="28"/>
          <w:szCs w:val="28"/>
        </w:rPr>
        <w:t xml:space="preserve"> тому числі фінансові і правові). Кожен щорічний звіт містить незалежний аудиторський висновок, який складається із консолідованих фінансових звітів за </w:t>
      </w:r>
      <w:proofErr w:type="gramStart"/>
      <w:r w:rsidRPr="009F6187">
        <w:rPr>
          <w:sz w:val="28"/>
          <w:szCs w:val="28"/>
        </w:rPr>
        <w:t>вс</w:t>
      </w:r>
      <w:proofErr w:type="gramEnd"/>
      <w:r w:rsidRPr="009F6187">
        <w:rPr>
          <w:sz w:val="28"/>
          <w:szCs w:val="28"/>
        </w:rPr>
        <w:t xml:space="preserve">ією діяльністю USOC, звітів про прибутки та збитки. </w:t>
      </w:r>
    </w:p>
    <w:p w:rsidR="00B31ED1" w:rsidRPr="009F6187" w:rsidRDefault="009D7046" w:rsidP="00314C7B">
      <w:pPr>
        <w:pStyle w:val="rvps2"/>
        <w:shd w:val="clear" w:color="auto" w:fill="FFFFFF"/>
        <w:spacing w:before="0" w:beforeAutospacing="0" w:after="0" w:afterAutospacing="0" w:line="360" w:lineRule="auto"/>
        <w:ind w:firstLine="709"/>
        <w:jc w:val="both"/>
        <w:rPr>
          <w:sz w:val="28"/>
          <w:szCs w:val="28"/>
          <w:lang w:val="uk-UA"/>
        </w:rPr>
      </w:pPr>
      <w:r w:rsidRPr="009F6187">
        <w:rPr>
          <w:sz w:val="28"/>
          <w:szCs w:val="28"/>
          <w:lang w:val="uk-UA"/>
        </w:rPr>
        <w:t xml:space="preserve">Не менш значущою організацією в системі аматорського спорту США є Національна асоціація студентського спорту, значення якої зумовлено тим, що спортсмени-студенти є домінуючою групою в загальній кількості учасників спорту вищих досягнень США. </w:t>
      </w:r>
      <w:r w:rsidRPr="009F6187">
        <w:rPr>
          <w:sz w:val="28"/>
          <w:szCs w:val="28"/>
        </w:rPr>
        <w:t>Згідно з останніми звітами ї</w:t>
      </w:r>
      <w:proofErr w:type="gramStart"/>
      <w:r w:rsidRPr="009F6187">
        <w:rPr>
          <w:sz w:val="28"/>
          <w:szCs w:val="28"/>
        </w:rPr>
        <w:t>х</w:t>
      </w:r>
      <w:proofErr w:type="gramEnd"/>
      <w:r w:rsidRPr="009F6187">
        <w:rPr>
          <w:sz w:val="28"/>
          <w:szCs w:val="28"/>
        </w:rPr>
        <w:t xml:space="preserve"> кількість у загальній частці становить понад 70 %. Традиційно, найважливішу роль в американському спортивному русі відіграє професійний спорт, який розвивається професійними спортивними лігами, асоціаціями, спілками, а також клубами-командами. Найбільш відомі з них: Національна баскетбольна ліга, Національна хокейна ліга, Національна бейсбольна ліга, Національна футбольна ліга та ін. Професійний спорт у США має яскраво виражену специфіку. Його </w:t>
      </w:r>
      <w:proofErr w:type="gramStart"/>
      <w:r w:rsidRPr="009F6187">
        <w:rPr>
          <w:sz w:val="28"/>
          <w:szCs w:val="28"/>
        </w:rPr>
        <w:t>ст</w:t>
      </w:r>
      <w:proofErr w:type="gramEnd"/>
      <w:r w:rsidRPr="009F6187">
        <w:rPr>
          <w:sz w:val="28"/>
          <w:szCs w:val="28"/>
        </w:rPr>
        <w:t>ійке положення базується на високому попиті на його продукт – видовище.</w:t>
      </w:r>
    </w:p>
    <w:p w:rsidR="00410EBC" w:rsidRPr="009F6187" w:rsidRDefault="00410EBC" w:rsidP="00314C7B">
      <w:pPr>
        <w:pStyle w:val="rvps2"/>
        <w:shd w:val="clear" w:color="auto" w:fill="FFFFFF"/>
        <w:spacing w:before="0" w:beforeAutospacing="0" w:after="0" w:afterAutospacing="0" w:line="360" w:lineRule="auto"/>
        <w:ind w:firstLine="709"/>
        <w:jc w:val="both"/>
        <w:rPr>
          <w:sz w:val="28"/>
          <w:szCs w:val="28"/>
          <w:lang w:val="uk-UA"/>
        </w:rPr>
      </w:pPr>
      <w:r w:rsidRPr="009F6187">
        <w:rPr>
          <w:sz w:val="28"/>
          <w:szCs w:val="28"/>
        </w:rPr>
        <w:t>Організація та діяльність управління </w:t>
      </w:r>
      <w:r w:rsidRPr="009F6187">
        <w:rPr>
          <w:sz w:val="28"/>
          <w:szCs w:val="28"/>
          <w:lang w:val="uk-UA"/>
        </w:rPr>
        <w:t>спортивними заходами </w:t>
      </w:r>
      <w:r w:rsidRPr="009F6187">
        <w:rPr>
          <w:sz w:val="28"/>
          <w:szCs w:val="28"/>
        </w:rPr>
        <w:t>у  Франції</w:t>
      </w:r>
      <w:r w:rsidRPr="009F6187">
        <w:rPr>
          <w:sz w:val="28"/>
          <w:szCs w:val="28"/>
          <w:lang w:val="uk-UA"/>
        </w:rPr>
        <w:t> </w:t>
      </w:r>
      <w:r w:rsidRPr="009F6187">
        <w:rPr>
          <w:sz w:val="28"/>
          <w:szCs w:val="28"/>
        </w:rPr>
        <w:t>побудовано на принципах вертикально</w:t>
      </w:r>
      <w:r w:rsidRPr="009F6187">
        <w:rPr>
          <w:sz w:val="28"/>
          <w:szCs w:val="28"/>
          <w:lang w:val="uk-UA"/>
        </w:rPr>
        <w:t>ї</w:t>
      </w:r>
      <w:r w:rsidRPr="009F6187">
        <w:rPr>
          <w:sz w:val="28"/>
          <w:szCs w:val="28"/>
        </w:rPr>
        <w:t> та горизонтальн</w:t>
      </w:r>
      <w:r w:rsidRPr="009F6187">
        <w:rPr>
          <w:sz w:val="28"/>
          <w:szCs w:val="28"/>
          <w:lang w:val="uk-UA"/>
        </w:rPr>
        <w:t>ої ієрархії.</w:t>
      </w:r>
      <w:r w:rsidR="007B2D81">
        <w:rPr>
          <w:sz w:val="28"/>
          <w:szCs w:val="28"/>
        </w:rPr>
        <w:t>У </w:t>
      </w:r>
      <w:proofErr w:type="gramStart"/>
      <w:r w:rsidR="007B2D81">
        <w:rPr>
          <w:sz w:val="28"/>
          <w:szCs w:val="28"/>
        </w:rPr>
        <w:t>країн</w:t>
      </w:r>
      <w:proofErr w:type="gramEnd"/>
      <w:r w:rsidR="007B2D81">
        <w:rPr>
          <w:sz w:val="28"/>
          <w:szCs w:val="28"/>
        </w:rPr>
        <w:t>і 22</w:t>
      </w:r>
      <w:r w:rsidRPr="009F6187">
        <w:rPr>
          <w:sz w:val="28"/>
          <w:szCs w:val="28"/>
        </w:rPr>
        <w:t>регіони, 90 </w:t>
      </w:r>
      <w:r w:rsidR="00B039D0">
        <w:rPr>
          <w:sz w:val="28"/>
          <w:szCs w:val="28"/>
        </w:rPr>
        <w:t>департаментів і 36 тисяч комун</w:t>
      </w:r>
      <w:r w:rsidRPr="009F6187">
        <w:rPr>
          <w:sz w:val="28"/>
          <w:szCs w:val="28"/>
        </w:rPr>
        <w:t>. </w:t>
      </w:r>
    </w:p>
    <w:p w:rsidR="00410EBC" w:rsidRPr="009F6187" w:rsidRDefault="00410EBC" w:rsidP="00314C7B">
      <w:pPr>
        <w:pStyle w:val="rvps2"/>
        <w:shd w:val="clear" w:color="auto" w:fill="FFFFFF"/>
        <w:spacing w:before="0" w:beforeAutospacing="0" w:after="0" w:afterAutospacing="0" w:line="360" w:lineRule="auto"/>
        <w:ind w:firstLine="709"/>
        <w:jc w:val="both"/>
        <w:rPr>
          <w:sz w:val="28"/>
          <w:szCs w:val="28"/>
          <w:lang w:val="uk-UA"/>
        </w:rPr>
      </w:pPr>
      <w:r w:rsidRPr="009F6187">
        <w:rPr>
          <w:sz w:val="28"/>
          <w:szCs w:val="28"/>
        </w:rPr>
        <w:t>У </w:t>
      </w:r>
      <w:proofErr w:type="gramStart"/>
      <w:r w:rsidRPr="009F6187">
        <w:rPr>
          <w:sz w:val="28"/>
          <w:szCs w:val="28"/>
        </w:rPr>
        <w:t>великих</w:t>
      </w:r>
      <w:proofErr w:type="gramEnd"/>
      <w:r w:rsidRPr="009F6187">
        <w:rPr>
          <w:sz w:val="28"/>
          <w:szCs w:val="28"/>
        </w:rPr>
        <w:t> містах діють</w:t>
      </w:r>
      <w:r w:rsidRPr="009F6187">
        <w:rPr>
          <w:sz w:val="28"/>
          <w:szCs w:val="28"/>
          <w:lang w:val="uk-UA"/>
        </w:rPr>
        <w:t> </w:t>
      </w:r>
      <w:r w:rsidRPr="009F6187">
        <w:rPr>
          <w:sz w:val="28"/>
          <w:szCs w:val="28"/>
        </w:rPr>
        <w:t>муніципальні спортивні асоціації,</w:t>
      </w:r>
      <w:r w:rsidRPr="009F6187">
        <w:rPr>
          <w:sz w:val="28"/>
          <w:szCs w:val="28"/>
          <w:lang w:val="uk-UA"/>
        </w:rPr>
        <w:t>переважно</w:t>
      </w:r>
      <w:r w:rsidRPr="009F6187">
        <w:rPr>
          <w:sz w:val="28"/>
          <w:szCs w:val="28"/>
        </w:rPr>
        <w:t> </w:t>
      </w:r>
      <w:r w:rsidRPr="009F6187">
        <w:rPr>
          <w:sz w:val="28"/>
          <w:szCs w:val="28"/>
          <w:lang w:val="uk-UA"/>
        </w:rPr>
        <w:t>це</w:t>
      </w:r>
      <w:r w:rsidRPr="009F6187">
        <w:rPr>
          <w:sz w:val="28"/>
          <w:szCs w:val="28"/>
        </w:rPr>
        <w:t> </w:t>
      </w:r>
      <w:r w:rsidRPr="009F6187">
        <w:rPr>
          <w:sz w:val="28"/>
          <w:szCs w:val="28"/>
          <w:lang w:val="uk-UA"/>
        </w:rPr>
        <w:t>Будинки</w:t>
      </w:r>
      <w:r w:rsidRPr="009F6187">
        <w:rPr>
          <w:sz w:val="28"/>
          <w:szCs w:val="28"/>
        </w:rPr>
        <w:t> </w:t>
      </w:r>
      <w:r w:rsidRPr="009F6187">
        <w:rPr>
          <w:sz w:val="28"/>
          <w:szCs w:val="28"/>
          <w:lang w:val="uk-UA"/>
        </w:rPr>
        <w:t>спорту</w:t>
      </w:r>
      <w:r w:rsidRPr="009F6187">
        <w:rPr>
          <w:sz w:val="28"/>
          <w:szCs w:val="28"/>
        </w:rPr>
        <w:t> </w:t>
      </w:r>
      <w:r w:rsidRPr="009F6187">
        <w:rPr>
          <w:sz w:val="28"/>
          <w:szCs w:val="28"/>
          <w:lang w:val="uk-UA"/>
        </w:rPr>
        <w:t>або</w:t>
      </w:r>
      <w:r w:rsidRPr="009F6187">
        <w:rPr>
          <w:sz w:val="28"/>
          <w:szCs w:val="28"/>
        </w:rPr>
        <w:t> </w:t>
      </w:r>
      <w:r w:rsidRPr="009F6187">
        <w:rPr>
          <w:sz w:val="28"/>
          <w:szCs w:val="28"/>
          <w:lang w:val="uk-UA"/>
        </w:rPr>
        <w:t>муніципальні</w:t>
      </w:r>
      <w:r w:rsidRPr="009F6187">
        <w:rPr>
          <w:sz w:val="28"/>
          <w:szCs w:val="28"/>
        </w:rPr>
        <w:t> </w:t>
      </w:r>
      <w:r w:rsidRPr="009F6187">
        <w:rPr>
          <w:sz w:val="28"/>
          <w:szCs w:val="28"/>
          <w:lang w:val="uk-UA"/>
        </w:rPr>
        <w:t>спортивно-оздоровчі</w:t>
      </w:r>
      <w:r w:rsidRPr="009F6187">
        <w:rPr>
          <w:sz w:val="28"/>
          <w:szCs w:val="28"/>
        </w:rPr>
        <w:t> </w:t>
      </w:r>
      <w:r w:rsidRPr="009F6187">
        <w:rPr>
          <w:sz w:val="28"/>
          <w:szCs w:val="28"/>
          <w:lang w:val="uk-UA"/>
        </w:rPr>
        <w:t>центри.</w:t>
      </w:r>
      <w:r w:rsidRPr="009F6187">
        <w:rPr>
          <w:sz w:val="28"/>
          <w:szCs w:val="28"/>
        </w:rPr>
        <w:t> </w:t>
      </w:r>
      <w:r w:rsidRPr="009F6187">
        <w:rPr>
          <w:sz w:val="28"/>
          <w:szCs w:val="28"/>
          <w:lang w:val="uk-UA"/>
        </w:rPr>
        <w:t>Діяльність цих</w:t>
      </w:r>
      <w:r w:rsidRPr="009F6187">
        <w:rPr>
          <w:sz w:val="28"/>
          <w:szCs w:val="28"/>
        </w:rPr>
        <w:t> </w:t>
      </w:r>
      <w:r w:rsidRPr="009F6187">
        <w:rPr>
          <w:sz w:val="28"/>
          <w:szCs w:val="28"/>
          <w:lang w:val="uk-UA"/>
        </w:rPr>
        <w:t>асоціацій</w:t>
      </w:r>
      <w:r w:rsidRPr="009F6187">
        <w:rPr>
          <w:sz w:val="28"/>
          <w:szCs w:val="28"/>
        </w:rPr>
        <w:t> </w:t>
      </w:r>
      <w:r w:rsidRPr="009F6187">
        <w:rPr>
          <w:sz w:val="28"/>
          <w:szCs w:val="28"/>
          <w:lang w:val="uk-UA"/>
        </w:rPr>
        <w:t>координують</w:t>
      </w:r>
      <w:r w:rsidRPr="009F6187">
        <w:rPr>
          <w:sz w:val="28"/>
          <w:szCs w:val="28"/>
        </w:rPr>
        <w:t> </w:t>
      </w:r>
      <w:r w:rsidRPr="009F6187">
        <w:rPr>
          <w:sz w:val="28"/>
          <w:szCs w:val="28"/>
          <w:lang w:val="uk-UA"/>
        </w:rPr>
        <w:t>муніципальні</w:t>
      </w:r>
      <w:r w:rsidRPr="009F6187">
        <w:rPr>
          <w:sz w:val="28"/>
          <w:szCs w:val="28"/>
        </w:rPr>
        <w:t> </w:t>
      </w:r>
      <w:r w:rsidRPr="009F6187">
        <w:rPr>
          <w:sz w:val="28"/>
          <w:szCs w:val="28"/>
          <w:lang w:val="uk-UA"/>
        </w:rPr>
        <w:t>відділи</w:t>
      </w:r>
      <w:r w:rsidRPr="009F6187">
        <w:rPr>
          <w:sz w:val="28"/>
          <w:szCs w:val="28"/>
        </w:rPr>
        <w:t> </w:t>
      </w:r>
      <w:r w:rsidRPr="009F6187">
        <w:rPr>
          <w:sz w:val="28"/>
          <w:szCs w:val="28"/>
          <w:lang w:val="uk-UA"/>
        </w:rPr>
        <w:t>спорту. </w:t>
      </w:r>
      <w:r w:rsidRPr="009F6187">
        <w:rPr>
          <w:sz w:val="28"/>
          <w:szCs w:val="28"/>
        </w:rPr>
        <w:t>Велике значення в розвитку фізичної культури та спорту </w:t>
      </w:r>
      <w:proofErr w:type="gramStart"/>
      <w:r w:rsidRPr="009F6187">
        <w:rPr>
          <w:sz w:val="28"/>
          <w:szCs w:val="28"/>
        </w:rPr>
        <w:t>у</w:t>
      </w:r>
      <w:proofErr w:type="gramEnd"/>
      <w:r w:rsidRPr="009F6187">
        <w:rPr>
          <w:sz w:val="28"/>
          <w:szCs w:val="28"/>
        </w:rPr>
        <w:t> Франції мають комуни.</w:t>
      </w:r>
      <w:r w:rsidRPr="009F6187">
        <w:rPr>
          <w:sz w:val="28"/>
          <w:szCs w:val="28"/>
          <w:lang w:val="uk-UA"/>
        </w:rPr>
        <w:t>  Більшість</w:t>
      </w:r>
      <w:r w:rsidRPr="009F6187">
        <w:rPr>
          <w:sz w:val="28"/>
          <w:szCs w:val="28"/>
        </w:rPr>
        <w:t> </w:t>
      </w:r>
      <w:r w:rsidRPr="009F6187">
        <w:rPr>
          <w:sz w:val="28"/>
          <w:szCs w:val="28"/>
          <w:lang w:val="uk-UA"/>
        </w:rPr>
        <w:t>із</w:t>
      </w:r>
      <w:r w:rsidRPr="009F6187">
        <w:rPr>
          <w:sz w:val="28"/>
          <w:szCs w:val="28"/>
        </w:rPr>
        <w:t> </w:t>
      </w:r>
      <w:r w:rsidRPr="009F6187">
        <w:rPr>
          <w:sz w:val="28"/>
          <w:szCs w:val="28"/>
          <w:lang w:val="uk-UA"/>
        </w:rPr>
        <w:t>них</w:t>
      </w:r>
      <w:r w:rsidRPr="009F6187">
        <w:rPr>
          <w:sz w:val="28"/>
          <w:szCs w:val="28"/>
        </w:rPr>
        <w:t> </w:t>
      </w:r>
      <w:r w:rsidRPr="009F6187">
        <w:rPr>
          <w:sz w:val="28"/>
          <w:szCs w:val="28"/>
          <w:lang w:val="uk-UA"/>
        </w:rPr>
        <w:t>витрачає</w:t>
      </w:r>
      <w:r w:rsidRPr="009F6187">
        <w:rPr>
          <w:sz w:val="28"/>
          <w:szCs w:val="28"/>
        </w:rPr>
        <w:t> </w:t>
      </w:r>
      <w:r w:rsidRPr="009F6187">
        <w:rPr>
          <w:sz w:val="28"/>
          <w:szCs w:val="28"/>
          <w:lang w:val="uk-UA"/>
        </w:rPr>
        <w:t>на</w:t>
      </w:r>
      <w:r w:rsidRPr="009F6187">
        <w:rPr>
          <w:sz w:val="28"/>
          <w:szCs w:val="28"/>
        </w:rPr>
        <w:t> </w:t>
      </w:r>
      <w:r w:rsidRPr="009F6187">
        <w:rPr>
          <w:sz w:val="28"/>
          <w:szCs w:val="28"/>
          <w:lang w:val="uk-UA"/>
        </w:rPr>
        <w:t>потреби</w:t>
      </w:r>
      <w:r w:rsidRPr="009F6187">
        <w:rPr>
          <w:sz w:val="28"/>
          <w:szCs w:val="28"/>
        </w:rPr>
        <w:t> </w:t>
      </w:r>
      <w:r w:rsidR="00175EB6" w:rsidRPr="009F6187">
        <w:rPr>
          <w:sz w:val="28"/>
          <w:szCs w:val="28"/>
          <w:lang w:val="uk-UA"/>
        </w:rPr>
        <w:t>спорту</w:t>
      </w:r>
      <w:r w:rsidR="00175EB6" w:rsidRPr="009F6187">
        <w:rPr>
          <w:sz w:val="28"/>
          <w:szCs w:val="28"/>
        </w:rPr>
        <w:t> </w:t>
      </w:r>
      <w:r w:rsidR="00175EB6" w:rsidRPr="009F6187">
        <w:rPr>
          <w:sz w:val="28"/>
          <w:szCs w:val="28"/>
          <w:lang w:val="uk-UA"/>
        </w:rPr>
        <w:t>5%</w:t>
      </w:r>
      <w:r w:rsidR="00175EB6" w:rsidRPr="009F6187">
        <w:rPr>
          <w:sz w:val="28"/>
          <w:szCs w:val="28"/>
        </w:rPr>
        <w:t> </w:t>
      </w:r>
      <w:r w:rsidR="00175EB6" w:rsidRPr="009F6187">
        <w:rPr>
          <w:sz w:val="28"/>
          <w:szCs w:val="28"/>
          <w:lang w:val="uk-UA"/>
        </w:rPr>
        <w:t>комунального</w:t>
      </w:r>
      <w:r w:rsidR="00175EB6" w:rsidRPr="009F6187">
        <w:rPr>
          <w:sz w:val="28"/>
          <w:szCs w:val="28"/>
        </w:rPr>
        <w:t> </w:t>
      </w:r>
      <w:r w:rsidR="00175EB6" w:rsidRPr="009F6187">
        <w:rPr>
          <w:sz w:val="28"/>
          <w:szCs w:val="28"/>
          <w:lang w:val="uk-UA"/>
        </w:rPr>
        <w:t xml:space="preserve">бюджету. </w:t>
      </w:r>
      <w:r w:rsidR="00175EB6" w:rsidRPr="009F6187">
        <w:rPr>
          <w:sz w:val="28"/>
          <w:szCs w:val="28"/>
          <w:lang w:val="uk-UA"/>
        </w:rPr>
        <w:tab/>
      </w:r>
    </w:p>
    <w:p w:rsidR="00175EB6" w:rsidRPr="009F6187" w:rsidRDefault="00410EBC" w:rsidP="00314C7B">
      <w:pPr>
        <w:pStyle w:val="rvps2"/>
        <w:shd w:val="clear" w:color="auto" w:fill="FFFFFF"/>
        <w:spacing w:before="0" w:beforeAutospacing="0" w:after="0" w:afterAutospacing="0" w:line="360" w:lineRule="auto"/>
        <w:ind w:firstLine="709"/>
        <w:jc w:val="both"/>
        <w:rPr>
          <w:sz w:val="28"/>
          <w:szCs w:val="28"/>
          <w:lang w:val="uk-UA"/>
        </w:rPr>
      </w:pPr>
      <w:r w:rsidRPr="009F6187">
        <w:rPr>
          <w:sz w:val="28"/>
          <w:szCs w:val="28"/>
          <w:lang w:val="uk-UA"/>
        </w:rPr>
        <w:lastRenderedPageBreak/>
        <w:t>Важливим</w:t>
      </w:r>
      <w:r w:rsidRPr="009F6187">
        <w:rPr>
          <w:sz w:val="28"/>
          <w:szCs w:val="28"/>
        </w:rPr>
        <w:t> </w:t>
      </w:r>
      <w:r w:rsidRPr="009F6187">
        <w:rPr>
          <w:sz w:val="28"/>
          <w:szCs w:val="28"/>
          <w:lang w:val="uk-UA"/>
        </w:rPr>
        <w:t>заходом</w:t>
      </w:r>
      <w:r w:rsidRPr="009F6187">
        <w:rPr>
          <w:sz w:val="28"/>
          <w:szCs w:val="28"/>
        </w:rPr>
        <w:t> </w:t>
      </w:r>
      <w:r w:rsidRPr="009F6187">
        <w:rPr>
          <w:sz w:val="28"/>
          <w:szCs w:val="28"/>
          <w:lang w:val="uk-UA"/>
        </w:rPr>
        <w:t>у</w:t>
      </w:r>
      <w:r w:rsidRPr="009F6187">
        <w:rPr>
          <w:sz w:val="28"/>
          <w:szCs w:val="28"/>
        </w:rPr>
        <w:t> </w:t>
      </w:r>
      <w:r w:rsidRPr="009F6187">
        <w:rPr>
          <w:sz w:val="28"/>
          <w:szCs w:val="28"/>
          <w:lang w:val="uk-UA"/>
        </w:rPr>
        <w:t>плані</w:t>
      </w:r>
      <w:r w:rsidRPr="009F6187">
        <w:rPr>
          <w:sz w:val="28"/>
          <w:szCs w:val="28"/>
        </w:rPr>
        <w:t> </w:t>
      </w:r>
      <w:r w:rsidRPr="009F6187">
        <w:rPr>
          <w:sz w:val="28"/>
          <w:szCs w:val="28"/>
          <w:lang w:val="uk-UA"/>
        </w:rPr>
        <w:t>покращення</w:t>
      </w:r>
      <w:r w:rsidRPr="009F6187">
        <w:rPr>
          <w:sz w:val="28"/>
          <w:szCs w:val="28"/>
        </w:rPr>
        <w:t> </w:t>
      </w:r>
      <w:r w:rsidRPr="009F6187">
        <w:rPr>
          <w:sz w:val="28"/>
          <w:szCs w:val="28"/>
          <w:lang w:val="uk-UA"/>
        </w:rPr>
        <w:t>фінансування</w:t>
      </w:r>
      <w:r w:rsidRPr="009F6187">
        <w:rPr>
          <w:sz w:val="28"/>
          <w:szCs w:val="28"/>
        </w:rPr>
        <w:t> </w:t>
      </w:r>
      <w:r w:rsidRPr="009F6187">
        <w:rPr>
          <w:sz w:val="28"/>
          <w:szCs w:val="28"/>
          <w:lang w:val="uk-UA"/>
        </w:rPr>
        <w:t>спорту</w:t>
      </w:r>
      <w:r w:rsidRPr="009F6187">
        <w:rPr>
          <w:sz w:val="28"/>
          <w:szCs w:val="28"/>
        </w:rPr>
        <w:t> </w:t>
      </w:r>
      <w:r w:rsidRPr="009F6187">
        <w:rPr>
          <w:sz w:val="28"/>
          <w:szCs w:val="28"/>
          <w:lang w:val="uk-UA"/>
        </w:rPr>
        <w:t>Франції</w:t>
      </w:r>
      <w:r w:rsidRPr="009F6187">
        <w:rPr>
          <w:sz w:val="28"/>
          <w:szCs w:val="28"/>
        </w:rPr>
        <w:t> </w:t>
      </w:r>
      <w:r w:rsidR="00175EB6" w:rsidRPr="009F6187">
        <w:rPr>
          <w:sz w:val="28"/>
          <w:szCs w:val="28"/>
          <w:lang w:val="uk-UA"/>
        </w:rPr>
        <w:t>загалом,</w:t>
      </w:r>
      <w:r w:rsidRPr="009F6187">
        <w:rPr>
          <w:sz w:val="28"/>
          <w:szCs w:val="28"/>
          <w:lang w:val="uk-UA"/>
        </w:rPr>
        <w:t>стало</w:t>
      </w:r>
      <w:r w:rsidRPr="009F6187">
        <w:rPr>
          <w:sz w:val="28"/>
          <w:szCs w:val="28"/>
        </w:rPr>
        <w:t> </w:t>
      </w:r>
      <w:r w:rsidRPr="009F6187">
        <w:rPr>
          <w:sz w:val="28"/>
          <w:szCs w:val="28"/>
          <w:lang w:val="uk-UA"/>
        </w:rPr>
        <w:t>впровадження</w:t>
      </w:r>
      <w:r w:rsidRPr="009F6187">
        <w:rPr>
          <w:sz w:val="28"/>
          <w:szCs w:val="28"/>
        </w:rPr>
        <w:t> </w:t>
      </w:r>
      <w:r w:rsidRPr="009F6187">
        <w:rPr>
          <w:sz w:val="28"/>
          <w:szCs w:val="28"/>
          <w:lang w:val="uk-UA"/>
        </w:rPr>
        <w:t>у</w:t>
      </w:r>
      <w:r w:rsidRPr="009F6187">
        <w:rPr>
          <w:sz w:val="28"/>
          <w:szCs w:val="28"/>
        </w:rPr>
        <w:t> </w:t>
      </w:r>
      <w:r w:rsidRPr="009F6187">
        <w:rPr>
          <w:sz w:val="28"/>
          <w:szCs w:val="28"/>
          <w:lang w:val="uk-UA"/>
        </w:rPr>
        <w:t>1985</w:t>
      </w:r>
      <w:r w:rsidRPr="009F6187">
        <w:rPr>
          <w:sz w:val="28"/>
          <w:szCs w:val="28"/>
        </w:rPr>
        <w:t> </w:t>
      </w:r>
      <w:r w:rsidRPr="009F6187">
        <w:rPr>
          <w:sz w:val="28"/>
          <w:szCs w:val="28"/>
          <w:lang w:val="uk-UA"/>
        </w:rPr>
        <w:t>р.</w:t>
      </w:r>
      <w:r w:rsidRPr="009F6187">
        <w:rPr>
          <w:sz w:val="28"/>
          <w:szCs w:val="28"/>
        </w:rPr>
        <w:t> </w:t>
      </w:r>
      <w:r w:rsidRPr="009F6187">
        <w:rPr>
          <w:sz w:val="28"/>
          <w:szCs w:val="28"/>
          <w:lang w:val="uk-UA"/>
        </w:rPr>
        <w:t>спортивної</w:t>
      </w:r>
      <w:r w:rsidRPr="009F6187">
        <w:rPr>
          <w:sz w:val="28"/>
          <w:szCs w:val="28"/>
        </w:rPr>
        <w:t> </w:t>
      </w:r>
      <w:r w:rsidRPr="009F6187">
        <w:rPr>
          <w:sz w:val="28"/>
          <w:szCs w:val="28"/>
          <w:lang w:val="uk-UA"/>
        </w:rPr>
        <w:t>лотереї,</w:t>
      </w:r>
      <w:r w:rsidRPr="009F6187">
        <w:rPr>
          <w:sz w:val="28"/>
          <w:szCs w:val="28"/>
        </w:rPr>
        <w:t> </w:t>
      </w:r>
      <w:r w:rsidRPr="009F6187">
        <w:rPr>
          <w:sz w:val="28"/>
          <w:szCs w:val="28"/>
          <w:lang w:val="uk-UA"/>
        </w:rPr>
        <w:t>виручені</w:t>
      </w:r>
      <w:r w:rsidRPr="009F6187">
        <w:rPr>
          <w:sz w:val="28"/>
          <w:szCs w:val="28"/>
        </w:rPr>
        <w:t> </w:t>
      </w:r>
      <w:r w:rsidRPr="009F6187">
        <w:rPr>
          <w:sz w:val="28"/>
          <w:szCs w:val="28"/>
          <w:lang w:val="uk-UA"/>
        </w:rPr>
        <w:t>кошти</w:t>
      </w:r>
      <w:r w:rsidRPr="009F6187">
        <w:rPr>
          <w:sz w:val="28"/>
          <w:szCs w:val="28"/>
        </w:rPr>
        <w:t> </w:t>
      </w:r>
      <w:r w:rsidRPr="009F6187">
        <w:rPr>
          <w:sz w:val="28"/>
          <w:szCs w:val="28"/>
          <w:lang w:val="uk-UA"/>
        </w:rPr>
        <w:t>з</w:t>
      </w:r>
      <w:r w:rsidRPr="009F6187">
        <w:rPr>
          <w:sz w:val="28"/>
          <w:szCs w:val="28"/>
        </w:rPr>
        <w:t> </w:t>
      </w:r>
      <w:r w:rsidRPr="009F6187">
        <w:rPr>
          <w:sz w:val="28"/>
          <w:szCs w:val="28"/>
          <w:lang w:val="uk-UA"/>
        </w:rPr>
        <w:t>якої,</w:t>
      </w:r>
      <w:r w:rsidRPr="009F6187">
        <w:rPr>
          <w:sz w:val="28"/>
          <w:szCs w:val="28"/>
        </w:rPr>
        <w:t> </w:t>
      </w:r>
      <w:r w:rsidRPr="009F6187">
        <w:rPr>
          <w:sz w:val="28"/>
          <w:szCs w:val="28"/>
          <w:lang w:val="uk-UA"/>
        </w:rPr>
        <w:t>а</w:t>
      </w:r>
      <w:r w:rsidRPr="009F6187">
        <w:rPr>
          <w:sz w:val="28"/>
          <w:szCs w:val="28"/>
        </w:rPr>
        <w:t> </w:t>
      </w:r>
      <w:r w:rsidRPr="009F6187">
        <w:rPr>
          <w:sz w:val="28"/>
          <w:szCs w:val="28"/>
          <w:lang w:val="uk-UA"/>
        </w:rPr>
        <w:t>це</w:t>
      </w:r>
      <w:r w:rsidRPr="009F6187">
        <w:rPr>
          <w:sz w:val="28"/>
          <w:szCs w:val="28"/>
        </w:rPr>
        <w:t> </w:t>
      </w:r>
      <w:r w:rsidR="00175EB6" w:rsidRPr="009F6187">
        <w:rPr>
          <w:sz w:val="28"/>
          <w:szCs w:val="28"/>
          <w:lang w:val="uk-UA"/>
        </w:rPr>
        <w:t>приблизно</w:t>
      </w:r>
      <w:r w:rsidRPr="009F6187">
        <w:rPr>
          <w:sz w:val="28"/>
          <w:szCs w:val="28"/>
          <w:lang w:val="uk-UA"/>
        </w:rPr>
        <w:t>3</w:t>
      </w:r>
      <w:r w:rsidRPr="009F6187">
        <w:rPr>
          <w:sz w:val="28"/>
          <w:szCs w:val="28"/>
        </w:rPr>
        <w:t> </w:t>
      </w:r>
      <w:r w:rsidRPr="009F6187">
        <w:rPr>
          <w:sz w:val="28"/>
          <w:szCs w:val="28"/>
          <w:lang w:val="uk-UA"/>
        </w:rPr>
        <w:t>млрд</w:t>
      </w:r>
      <w:r w:rsidRPr="009F6187">
        <w:rPr>
          <w:sz w:val="28"/>
          <w:szCs w:val="28"/>
        </w:rPr>
        <w:t> </w:t>
      </w:r>
      <w:r w:rsidRPr="009F6187">
        <w:rPr>
          <w:sz w:val="28"/>
          <w:szCs w:val="28"/>
          <w:lang w:val="uk-UA"/>
        </w:rPr>
        <w:t>франків</w:t>
      </w:r>
      <w:r w:rsidRPr="009F6187">
        <w:rPr>
          <w:sz w:val="28"/>
          <w:szCs w:val="28"/>
        </w:rPr>
        <w:t> </w:t>
      </w:r>
      <w:r w:rsidRPr="009F6187">
        <w:rPr>
          <w:sz w:val="28"/>
          <w:szCs w:val="28"/>
          <w:lang w:val="uk-UA"/>
        </w:rPr>
        <w:t>розподіляються</w:t>
      </w:r>
      <w:r w:rsidRPr="009F6187">
        <w:rPr>
          <w:sz w:val="28"/>
          <w:szCs w:val="28"/>
        </w:rPr>
        <w:t> </w:t>
      </w:r>
      <w:r w:rsidRPr="009F6187">
        <w:rPr>
          <w:sz w:val="28"/>
          <w:szCs w:val="28"/>
          <w:lang w:val="uk-UA"/>
        </w:rPr>
        <w:t>щорічно</w:t>
      </w:r>
      <w:r w:rsidRPr="009F6187">
        <w:rPr>
          <w:sz w:val="28"/>
          <w:szCs w:val="28"/>
        </w:rPr>
        <w:t> </w:t>
      </w:r>
      <w:r w:rsidRPr="009F6187">
        <w:rPr>
          <w:sz w:val="28"/>
          <w:szCs w:val="28"/>
          <w:lang w:val="uk-UA"/>
        </w:rPr>
        <w:t>між</w:t>
      </w:r>
      <w:r w:rsidRPr="009F6187">
        <w:rPr>
          <w:sz w:val="28"/>
          <w:szCs w:val="28"/>
        </w:rPr>
        <w:t> </w:t>
      </w:r>
      <w:r w:rsidRPr="009F6187">
        <w:rPr>
          <w:sz w:val="28"/>
          <w:szCs w:val="28"/>
          <w:lang w:val="uk-UA"/>
        </w:rPr>
        <w:t>спортивними</w:t>
      </w:r>
      <w:r w:rsidRPr="009F6187">
        <w:rPr>
          <w:sz w:val="28"/>
          <w:szCs w:val="28"/>
        </w:rPr>
        <w:t> </w:t>
      </w:r>
      <w:r w:rsidRPr="009F6187">
        <w:rPr>
          <w:sz w:val="28"/>
          <w:szCs w:val="28"/>
          <w:lang w:val="uk-UA"/>
        </w:rPr>
        <w:t>федераціями</w:t>
      </w:r>
      <w:r w:rsidRPr="009F6187">
        <w:rPr>
          <w:sz w:val="28"/>
          <w:szCs w:val="28"/>
        </w:rPr>
        <w:t> </w:t>
      </w:r>
      <w:r w:rsidRPr="009F6187">
        <w:rPr>
          <w:sz w:val="28"/>
          <w:szCs w:val="28"/>
          <w:lang w:val="uk-UA"/>
        </w:rPr>
        <w:t>і</w:t>
      </w:r>
      <w:r w:rsidRPr="009F6187">
        <w:rPr>
          <w:sz w:val="28"/>
          <w:szCs w:val="28"/>
        </w:rPr>
        <w:t> </w:t>
      </w:r>
      <w:r w:rsidRPr="009F6187">
        <w:rPr>
          <w:sz w:val="28"/>
          <w:szCs w:val="28"/>
          <w:lang w:val="uk-UA"/>
        </w:rPr>
        <w:t xml:space="preserve">клубами. </w:t>
      </w:r>
      <w:r w:rsidR="00175EB6" w:rsidRPr="009F6187">
        <w:rPr>
          <w:sz w:val="28"/>
          <w:szCs w:val="28"/>
          <w:lang w:val="uk-UA"/>
        </w:rPr>
        <w:tab/>
      </w:r>
    </w:p>
    <w:p w:rsidR="00175EB6" w:rsidRPr="009F6187" w:rsidRDefault="00410EBC" w:rsidP="00314C7B">
      <w:pPr>
        <w:pStyle w:val="rvps2"/>
        <w:shd w:val="clear" w:color="auto" w:fill="FFFFFF"/>
        <w:spacing w:before="0" w:beforeAutospacing="0" w:after="0" w:afterAutospacing="0" w:line="360" w:lineRule="auto"/>
        <w:ind w:firstLine="709"/>
        <w:jc w:val="both"/>
        <w:rPr>
          <w:sz w:val="28"/>
          <w:szCs w:val="28"/>
          <w:lang w:val="uk-UA"/>
        </w:rPr>
      </w:pPr>
      <w:r w:rsidRPr="009F6187">
        <w:rPr>
          <w:sz w:val="28"/>
          <w:szCs w:val="28"/>
        </w:rPr>
        <w:t>Французьке законодавство</w:t>
      </w:r>
      <w:r w:rsidR="00175EB6" w:rsidRPr="009F6187">
        <w:rPr>
          <w:sz w:val="28"/>
          <w:szCs w:val="28"/>
          <w:lang w:val="uk-UA"/>
        </w:rPr>
        <w:t>, на нашу думку,</w:t>
      </w:r>
      <w:r w:rsidRPr="009F6187">
        <w:rPr>
          <w:sz w:val="28"/>
          <w:szCs w:val="28"/>
        </w:rPr>
        <w:t> особливо жорс</w:t>
      </w:r>
      <w:r w:rsidR="00175EB6" w:rsidRPr="009F6187">
        <w:rPr>
          <w:sz w:val="28"/>
          <w:szCs w:val="28"/>
        </w:rPr>
        <w:t>тко</w:t>
      </w:r>
      <w:r w:rsidR="00175EB6" w:rsidRPr="009F6187">
        <w:rPr>
          <w:sz w:val="28"/>
          <w:szCs w:val="28"/>
          <w:lang w:val="uk-UA"/>
        </w:rPr>
        <w:t>, але відповідально </w:t>
      </w:r>
      <w:r w:rsidR="00175EB6" w:rsidRPr="009F6187">
        <w:rPr>
          <w:sz w:val="28"/>
          <w:szCs w:val="28"/>
        </w:rPr>
        <w:t> регулює питання </w:t>
      </w:r>
      <w:proofErr w:type="gramStart"/>
      <w:r w:rsidR="00175EB6" w:rsidRPr="009F6187">
        <w:rPr>
          <w:sz w:val="28"/>
          <w:szCs w:val="28"/>
        </w:rPr>
        <w:t>спортивного</w:t>
      </w:r>
      <w:proofErr w:type="gramEnd"/>
      <w:r w:rsidR="00175EB6" w:rsidRPr="009F6187">
        <w:rPr>
          <w:sz w:val="28"/>
          <w:szCs w:val="28"/>
          <w:lang w:val="uk-UA"/>
        </w:rPr>
        <w:t> </w:t>
      </w:r>
      <w:r w:rsidRPr="009F6187">
        <w:rPr>
          <w:sz w:val="28"/>
          <w:szCs w:val="28"/>
        </w:rPr>
        <w:t>обладнання. Наприклад, існує законодавча норма</w:t>
      </w:r>
      <w:r w:rsidR="00175EB6" w:rsidRPr="009F6187">
        <w:rPr>
          <w:sz w:val="28"/>
          <w:szCs w:val="28"/>
        </w:rPr>
        <w:t> про те, що власник </w:t>
      </w:r>
      <w:proofErr w:type="gramStart"/>
      <w:r w:rsidR="00175EB6" w:rsidRPr="009F6187">
        <w:rPr>
          <w:sz w:val="28"/>
          <w:szCs w:val="28"/>
        </w:rPr>
        <w:t>спортивного</w:t>
      </w:r>
      <w:proofErr w:type="gramEnd"/>
      <w:r w:rsidR="00175EB6" w:rsidRPr="009F6187">
        <w:rPr>
          <w:sz w:val="28"/>
          <w:szCs w:val="28"/>
          <w:lang w:val="uk-UA"/>
        </w:rPr>
        <w:t> </w:t>
      </w:r>
      <w:r w:rsidRPr="009F6187">
        <w:rPr>
          <w:sz w:val="28"/>
          <w:szCs w:val="28"/>
        </w:rPr>
        <w:t>обладнання зобов’язаний зробити про це заяву в ад</w:t>
      </w:r>
      <w:r w:rsidR="00175EB6" w:rsidRPr="009F6187">
        <w:rPr>
          <w:sz w:val="28"/>
          <w:szCs w:val="28"/>
        </w:rPr>
        <w:t>міністрацію для складання опису</w:t>
      </w:r>
      <w:r w:rsidR="00175EB6" w:rsidRPr="009F6187">
        <w:rPr>
          <w:sz w:val="28"/>
          <w:szCs w:val="28"/>
          <w:lang w:val="uk-UA"/>
        </w:rPr>
        <w:t> </w:t>
      </w:r>
      <w:r w:rsidRPr="009F6187">
        <w:rPr>
          <w:sz w:val="28"/>
          <w:szCs w:val="28"/>
        </w:rPr>
        <w:t>обладнання. Крім того, зміна сутності використання</w:t>
      </w:r>
      <w:r w:rsidR="00175EB6" w:rsidRPr="009F6187">
        <w:rPr>
          <w:sz w:val="28"/>
          <w:szCs w:val="28"/>
        </w:rPr>
        <w:t> приватного обладнання, а також</w:t>
      </w:r>
      <w:r w:rsidR="00175EB6" w:rsidRPr="009F6187">
        <w:rPr>
          <w:sz w:val="28"/>
          <w:szCs w:val="28"/>
          <w:lang w:val="uk-UA"/>
        </w:rPr>
        <w:t> </w:t>
      </w:r>
      <w:r w:rsidRPr="009F6187">
        <w:rPr>
          <w:sz w:val="28"/>
          <w:szCs w:val="28"/>
        </w:rPr>
        <w:t>часткова або повна його ліквідація можуть бути здійснені тільки при наявності дозволу мера  населеного  пункту. </w:t>
      </w:r>
    </w:p>
    <w:p w:rsidR="00645118" w:rsidRPr="009F6187" w:rsidRDefault="00410EBC" w:rsidP="00314C7B">
      <w:pPr>
        <w:pStyle w:val="rvps2"/>
        <w:shd w:val="clear" w:color="auto" w:fill="FFFFFF"/>
        <w:spacing w:before="0" w:beforeAutospacing="0" w:after="0" w:afterAutospacing="0" w:line="360" w:lineRule="auto"/>
        <w:ind w:firstLine="709"/>
        <w:jc w:val="both"/>
        <w:rPr>
          <w:sz w:val="28"/>
          <w:szCs w:val="28"/>
          <w:lang w:val="uk-UA"/>
        </w:rPr>
      </w:pPr>
      <w:r w:rsidRPr="009F6187">
        <w:rPr>
          <w:sz w:val="28"/>
          <w:szCs w:val="28"/>
        </w:rPr>
        <w:t xml:space="preserve">Ця  стаття містить  також важливу  норму, що  стосується </w:t>
      </w:r>
      <w:proofErr w:type="gramStart"/>
      <w:r w:rsidRPr="009F6187">
        <w:rPr>
          <w:sz w:val="28"/>
          <w:szCs w:val="28"/>
        </w:rPr>
        <w:t>п</w:t>
      </w:r>
      <w:proofErr w:type="gramEnd"/>
      <w:r w:rsidRPr="009F6187">
        <w:rPr>
          <w:sz w:val="28"/>
          <w:szCs w:val="28"/>
        </w:rPr>
        <w:t>ільгового  оподаткування;  будь-яка зміна використання спортивного  обладнання без  дозволу  призводить  право  зміни  системи  справляння  сукуп</w:t>
      </w:r>
      <w:r w:rsidR="00175EB6" w:rsidRPr="009F6187">
        <w:rPr>
          <w:sz w:val="28"/>
          <w:szCs w:val="28"/>
        </w:rPr>
        <w:t>них  податків  з</w:t>
      </w:r>
      <w:r w:rsidR="00175EB6" w:rsidRPr="009F6187">
        <w:rPr>
          <w:sz w:val="28"/>
          <w:szCs w:val="28"/>
          <w:lang w:val="uk-UA"/>
        </w:rPr>
        <w:t> </w:t>
      </w:r>
      <w:r w:rsidR="00BB254B">
        <w:rPr>
          <w:sz w:val="28"/>
          <w:szCs w:val="28"/>
        </w:rPr>
        <w:t>власника</w:t>
      </w:r>
      <w:r w:rsidR="00175EB6" w:rsidRPr="009F6187">
        <w:rPr>
          <w:sz w:val="28"/>
          <w:szCs w:val="28"/>
          <w:lang w:val="uk-UA"/>
        </w:rPr>
        <w:t>. </w:t>
      </w:r>
      <w:r w:rsidR="004B39FB">
        <w:rPr>
          <w:sz w:val="28"/>
          <w:szCs w:val="28"/>
          <w:lang w:val="uk-UA"/>
        </w:rPr>
        <w:t>Ці з</w:t>
      </w:r>
      <w:r w:rsidRPr="009F6187">
        <w:rPr>
          <w:sz w:val="28"/>
          <w:szCs w:val="28"/>
        </w:rPr>
        <w:t>акони, що визначають компетенції територіальн</w:t>
      </w:r>
      <w:r w:rsidR="00175EB6" w:rsidRPr="009F6187">
        <w:rPr>
          <w:sz w:val="28"/>
          <w:szCs w:val="28"/>
        </w:rPr>
        <w:t>их громад (кодекс для комун,</w:t>
      </w:r>
      <w:r w:rsidR="00175EB6" w:rsidRPr="009F6187">
        <w:rPr>
          <w:sz w:val="28"/>
          <w:szCs w:val="28"/>
          <w:lang w:val="uk-UA"/>
        </w:rPr>
        <w:t> З</w:t>
      </w:r>
      <w:r w:rsidRPr="009F6187">
        <w:rPr>
          <w:sz w:val="28"/>
          <w:szCs w:val="28"/>
        </w:rPr>
        <w:t>а</w:t>
      </w:r>
      <w:r w:rsidR="00175EB6" w:rsidRPr="009F6187">
        <w:rPr>
          <w:sz w:val="28"/>
          <w:szCs w:val="28"/>
        </w:rPr>
        <w:t>кони про децентралізацію</w:t>
      </w:r>
      <w:r w:rsidR="00175EB6" w:rsidRPr="009F6187">
        <w:rPr>
          <w:sz w:val="28"/>
          <w:szCs w:val="28"/>
          <w:lang w:val="uk-UA"/>
        </w:rPr>
        <w:t> (</w:t>
      </w:r>
      <w:r w:rsidR="00645118" w:rsidRPr="009F6187">
        <w:rPr>
          <w:sz w:val="28"/>
          <w:szCs w:val="28"/>
        </w:rPr>
        <w:t>1983 р</w:t>
      </w:r>
      <w:r w:rsidR="00175EB6" w:rsidRPr="009F6187">
        <w:rPr>
          <w:sz w:val="28"/>
          <w:szCs w:val="28"/>
        </w:rPr>
        <w:t>.)</w:t>
      </w:r>
      <w:r w:rsidRPr="009F6187">
        <w:rPr>
          <w:sz w:val="28"/>
          <w:szCs w:val="28"/>
        </w:rPr>
        <w:t> </w:t>
      </w:r>
      <w:r w:rsidR="004B39FB">
        <w:rPr>
          <w:sz w:val="28"/>
          <w:szCs w:val="28"/>
          <w:lang w:val="uk-UA"/>
        </w:rPr>
        <w:t>та </w:t>
      </w:r>
      <w:r w:rsidRPr="009F6187">
        <w:rPr>
          <w:sz w:val="28"/>
          <w:szCs w:val="28"/>
        </w:rPr>
        <w:t>не мають </w:t>
      </w:r>
      <w:r w:rsidR="00175EB6" w:rsidRPr="009F6187">
        <w:rPr>
          <w:sz w:val="28"/>
          <w:szCs w:val="28"/>
        </w:rPr>
        <w:t>пунктів про фізичну культуру та</w:t>
      </w:r>
      <w:r w:rsidR="00175EB6" w:rsidRPr="009F6187">
        <w:rPr>
          <w:sz w:val="28"/>
          <w:szCs w:val="28"/>
          <w:lang w:val="uk-UA"/>
        </w:rPr>
        <w:t> </w:t>
      </w:r>
      <w:r w:rsidRPr="009F6187">
        <w:rPr>
          <w:sz w:val="28"/>
          <w:szCs w:val="28"/>
        </w:rPr>
        <w:t>спорт</w:t>
      </w:r>
      <w:r w:rsidR="00175EB6" w:rsidRPr="009F6187">
        <w:rPr>
          <w:sz w:val="28"/>
          <w:szCs w:val="28"/>
        </w:rPr>
        <w:t>. </w:t>
      </w:r>
    </w:p>
    <w:p w:rsidR="00556CBF" w:rsidRPr="009F6187" w:rsidRDefault="00645118" w:rsidP="00314C7B">
      <w:pPr>
        <w:pStyle w:val="rvps2"/>
        <w:shd w:val="clear" w:color="auto" w:fill="FFFFFF"/>
        <w:spacing w:before="0" w:beforeAutospacing="0" w:after="0" w:afterAutospacing="0" w:line="360" w:lineRule="auto"/>
        <w:ind w:firstLine="709"/>
        <w:jc w:val="both"/>
        <w:rPr>
          <w:sz w:val="28"/>
          <w:szCs w:val="28"/>
          <w:lang w:val="uk-UA"/>
        </w:rPr>
      </w:pPr>
      <w:r w:rsidRPr="009F6187">
        <w:rPr>
          <w:sz w:val="28"/>
          <w:szCs w:val="28"/>
        </w:rPr>
        <w:t>Посередництво територіальних </w:t>
      </w:r>
      <w:r w:rsidRPr="009F6187">
        <w:rPr>
          <w:sz w:val="28"/>
          <w:szCs w:val="28"/>
          <w:lang w:val="uk-UA"/>
        </w:rPr>
        <w:t> </w:t>
      </w:r>
      <w:r w:rsidRPr="009F6187">
        <w:rPr>
          <w:sz w:val="28"/>
          <w:szCs w:val="28"/>
        </w:rPr>
        <w:t>громад </w:t>
      </w:r>
      <w:r w:rsidRPr="009F6187">
        <w:rPr>
          <w:sz w:val="28"/>
          <w:szCs w:val="28"/>
          <w:lang w:val="uk-UA"/>
        </w:rPr>
        <w:t> </w:t>
      </w:r>
      <w:r w:rsidRPr="009F6187">
        <w:rPr>
          <w:sz w:val="28"/>
          <w:szCs w:val="28"/>
        </w:rPr>
        <w:t>є швидше політичним вибором</w:t>
      </w:r>
      <w:r w:rsidR="00410EBC" w:rsidRPr="009F6187">
        <w:rPr>
          <w:sz w:val="28"/>
          <w:szCs w:val="28"/>
        </w:rPr>
        <w:t>у  загальних положеннях  про  компетенції  муніц</w:t>
      </w:r>
      <w:r w:rsidRPr="009F6187">
        <w:rPr>
          <w:sz w:val="28"/>
          <w:szCs w:val="28"/>
        </w:rPr>
        <w:t xml:space="preserve">ипальної  </w:t>
      </w:r>
      <w:proofErr w:type="gramStart"/>
      <w:r w:rsidRPr="009F6187">
        <w:rPr>
          <w:sz w:val="28"/>
          <w:szCs w:val="28"/>
        </w:rPr>
        <w:t>ради</w:t>
      </w:r>
      <w:proofErr w:type="gramEnd"/>
      <w:r w:rsidRPr="009F6187">
        <w:rPr>
          <w:sz w:val="28"/>
          <w:szCs w:val="28"/>
        </w:rPr>
        <w:t>.  Це  положення ідентично і для</w:t>
      </w:r>
      <w:r w:rsidRPr="009F6187">
        <w:rPr>
          <w:sz w:val="28"/>
          <w:szCs w:val="28"/>
          <w:lang w:val="uk-UA"/>
        </w:rPr>
        <w:t> </w:t>
      </w:r>
      <w:r w:rsidR="00410EBC" w:rsidRPr="009F6187">
        <w:rPr>
          <w:sz w:val="28"/>
          <w:szCs w:val="28"/>
        </w:rPr>
        <w:t>регіональних рад. Тобто обрані на місцях органи самі вирішу</w:t>
      </w:r>
      <w:r w:rsidRPr="009F6187">
        <w:rPr>
          <w:sz w:val="28"/>
          <w:szCs w:val="28"/>
        </w:rPr>
        <w:t>ють мати або не мати</w:t>
      </w:r>
      <w:r w:rsidRPr="009F6187">
        <w:rPr>
          <w:sz w:val="28"/>
          <w:szCs w:val="28"/>
          <w:lang w:val="uk-UA"/>
        </w:rPr>
        <w:t> </w:t>
      </w:r>
      <w:r w:rsidR="00410EBC" w:rsidRPr="009F6187">
        <w:rPr>
          <w:sz w:val="28"/>
          <w:szCs w:val="28"/>
        </w:rPr>
        <w:t>спор</w:t>
      </w:r>
      <w:r w:rsidRPr="009F6187">
        <w:rPr>
          <w:sz w:val="28"/>
          <w:szCs w:val="28"/>
        </w:rPr>
        <w:t>тивний орган у своїй структурі.</w:t>
      </w:r>
      <w:r w:rsidRPr="009F6187">
        <w:rPr>
          <w:sz w:val="28"/>
          <w:szCs w:val="28"/>
          <w:lang w:val="uk-UA"/>
        </w:rPr>
        <w:t> </w:t>
      </w:r>
      <w:r w:rsidR="00410EBC" w:rsidRPr="009F6187">
        <w:rPr>
          <w:sz w:val="28"/>
          <w:szCs w:val="28"/>
          <w:lang w:val="uk-UA"/>
        </w:rPr>
        <w:t>Мета</w:t>
      </w:r>
      <w:r w:rsidR="00410EBC" w:rsidRPr="009F6187">
        <w:rPr>
          <w:sz w:val="28"/>
          <w:szCs w:val="28"/>
        </w:rPr>
        <w:t> </w:t>
      </w:r>
      <w:r w:rsidR="00410EBC" w:rsidRPr="009F6187">
        <w:rPr>
          <w:sz w:val="28"/>
          <w:szCs w:val="28"/>
          <w:lang w:val="uk-UA"/>
        </w:rPr>
        <w:t>програм</w:t>
      </w:r>
      <w:r w:rsidR="00410EBC" w:rsidRPr="009F6187">
        <w:rPr>
          <w:sz w:val="28"/>
          <w:szCs w:val="28"/>
        </w:rPr>
        <w:t> </w:t>
      </w:r>
      <w:r w:rsidR="00410EBC" w:rsidRPr="009F6187">
        <w:rPr>
          <w:sz w:val="28"/>
          <w:szCs w:val="28"/>
          <w:lang w:val="uk-UA"/>
        </w:rPr>
        <w:t>фізичного</w:t>
      </w:r>
      <w:r w:rsidR="00410EBC" w:rsidRPr="009F6187">
        <w:rPr>
          <w:sz w:val="28"/>
          <w:szCs w:val="28"/>
        </w:rPr>
        <w:t> </w:t>
      </w:r>
      <w:r w:rsidR="00410EBC" w:rsidRPr="009F6187">
        <w:rPr>
          <w:sz w:val="28"/>
          <w:szCs w:val="28"/>
          <w:lang w:val="uk-UA"/>
        </w:rPr>
        <w:t>і</w:t>
      </w:r>
      <w:r w:rsidR="00410EBC" w:rsidRPr="009F6187">
        <w:rPr>
          <w:sz w:val="28"/>
          <w:szCs w:val="28"/>
        </w:rPr>
        <w:t> </w:t>
      </w:r>
      <w:r w:rsidR="00410EBC" w:rsidRPr="009F6187">
        <w:rPr>
          <w:sz w:val="28"/>
          <w:szCs w:val="28"/>
          <w:lang w:val="uk-UA"/>
        </w:rPr>
        <w:t>спортивного</w:t>
      </w:r>
      <w:r w:rsidR="00410EBC" w:rsidRPr="009F6187">
        <w:rPr>
          <w:sz w:val="28"/>
          <w:szCs w:val="28"/>
        </w:rPr>
        <w:t> </w:t>
      </w:r>
      <w:r w:rsidR="00410EBC" w:rsidRPr="009F6187">
        <w:rPr>
          <w:sz w:val="28"/>
          <w:szCs w:val="28"/>
          <w:lang w:val="uk-UA"/>
        </w:rPr>
        <w:t>виховання</w:t>
      </w:r>
      <w:r w:rsidR="00410EBC" w:rsidRPr="009F6187">
        <w:rPr>
          <w:sz w:val="28"/>
          <w:szCs w:val="28"/>
        </w:rPr>
        <w:t> </w:t>
      </w:r>
      <w:r w:rsidR="00410EBC" w:rsidRPr="009F6187">
        <w:rPr>
          <w:sz w:val="28"/>
          <w:szCs w:val="28"/>
          <w:lang w:val="uk-UA"/>
        </w:rPr>
        <w:t>в</w:t>
      </w:r>
      <w:r w:rsidR="00410EBC" w:rsidRPr="009F6187">
        <w:rPr>
          <w:sz w:val="28"/>
          <w:szCs w:val="28"/>
        </w:rPr>
        <w:t> </w:t>
      </w:r>
      <w:r w:rsidR="00410EBC" w:rsidRPr="009F6187">
        <w:rPr>
          <w:sz w:val="28"/>
          <w:szCs w:val="28"/>
          <w:lang w:val="uk-UA"/>
        </w:rPr>
        <w:t>школах</w:t>
      </w:r>
      <w:r w:rsidR="00410EBC" w:rsidRPr="009F6187">
        <w:rPr>
          <w:sz w:val="28"/>
          <w:szCs w:val="28"/>
        </w:rPr>
        <w:t> </w:t>
      </w:r>
      <w:r w:rsidR="00410EBC" w:rsidRPr="009F6187">
        <w:rPr>
          <w:sz w:val="28"/>
          <w:szCs w:val="28"/>
          <w:lang w:val="uk-UA"/>
        </w:rPr>
        <w:t>Франції</w:t>
      </w:r>
      <w:r w:rsidR="00410EBC" w:rsidRPr="009F6187">
        <w:rPr>
          <w:sz w:val="28"/>
          <w:szCs w:val="28"/>
        </w:rPr>
        <w:t> </w:t>
      </w:r>
      <w:r w:rsidR="00410EBC" w:rsidRPr="009F6187">
        <w:rPr>
          <w:sz w:val="28"/>
          <w:szCs w:val="28"/>
          <w:lang w:val="uk-UA"/>
        </w:rPr>
        <w:t>–</w:t>
      </w:r>
      <w:r w:rsidR="00410EBC" w:rsidRPr="009F6187">
        <w:rPr>
          <w:sz w:val="28"/>
          <w:szCs w:val="28"/>
        </w:rPr>
        <w:t> </w:t>
      </w:r>
      <w:r w:rsidR="00410EBC" w:rsidRPr="009F6187">
        <w:rPr>
          <w:sz w:val="28"/>
          <w:szCs w:val="28"/>
          <w:lang w:val="uk-UA"/>
        </w:rPr>
        <w:t xml:space="preserve">оволодіння </w:t>
      </w:r>
      <w:proofErr w:type="gramStart"/>
      <w:r w:rsidR="00410EBC" w:rsidRPr="009F6187">
        <w:rPr>
          <w:sz w:val="28"/>
          <w:szCs w:val="28"/>
          <w:lang w:val="uk-UA"/>
        </w:rPr>
        <w:t>р</w:t>
      </w:r>
      <w:proofErr w:type="gramEnd"/>
      <w:r w:rsidR="00410EBC" w:rsidRPr="009F6187">
        <w:rPr>
          <w:sz w:val="28"/>
          <w:szCs w:val="28"/>
          <w:lang w:val="uk-UA"/>
        </w:rPr>
        <w:t>ізними</w:t>
      </w:r>
      <w:r w:rsidR="00410EBC" w:rsidRPr="009F6187">
        <w:rPr>
          <w:sz w:val="28"/>
          <w:szCs w:val="28"/>
        </w:rPr>
        <w:t> </w:t>
      </w:r>
      <w:r w:rsidR="00410EBC" w:rsidRPr="009F6187">
        <w:rPr>
          <w:sz w:val="28"/>
          <w:szCs w:val="28"/>
          <w:lang w:val="uk-UA"/>
        </w:rPr>
        <w:t>видами</w:t>
      </w:r>
      <w:r w:rsidR="00410EBC" w:rsidRPr="009F6187">
        <w:rPr>
          <w:sz w:val="28"/>
          <w:szCs w:val="28"/>
        </w:rPr>
        <w:t> </w:t>
      </w:r>
      <w:r w:rsidR="00410EBC" w:rsidRPr="009F6187">
        <w:rPr>
          <w:sz w:val="28"/>
          <w:szCs w:val="28"/>
          <w:lang w:val="uk-UA"/>
        </w:rPr>
        <w:t>діяльності</w:t>
      </w:r>
      <w:r w:rsidR="00410EBC" w:rsidRPr="009F6187">
        <w:rPr>
          <w:sz w:val="28"/>
          <w:szCs w:val="28"/>
        </w:rPr>
        <w:t> </w:t>
      </w:r>
      <w:r w:rsidR="00410EBC" w:rsidRPr="009F6187">
        <w:rPr>
          <w:sz w:val="28"/>
          <w:szCs w:val="28"/>
          <w:lang w:val="uk-UA"/>
        </w:rPr>
        <w:t>в</w:t>
      </w:r>
      <w:r w:rsidR="00410EBC" w:rsidRPr="009F6187">
        <w:rPr>
          <w:sz w:val="28"/>
          <w:szCs w:val="28"/>
        </w:rPr>
        <w:t> </w:t>
      </w:r>
      <w:r w:rsidR="00410EBC" w:rsidRPr="009F6187">
        <w:rPr>
          <w:sz w:val="28"/>
          <w:szCs w:val="28"/>
          <w:lang w:val="uk-UA"/>
        </w:rPr>
        <w:t>сфері</w:t>
      </w:r>
      <w:r w:rsidR="00410EBC" w:rsidRPr="009F6187">
        <w:rPr>
          <w:sz w:val="28"/>
          <w:szCs w:val="28"/>
        </w:rPr>
        <w:t> </w:t>
      </w:r>
      <w:r w:rsidR="00410EBC" w:rsidRPr="009F6187">
        <w:rPr>
          <w:sz w:val="28"/>
          <w:szCs w:val="28"/>
          <w:lang w:val="uk-UA"/>
        </w:rPr>
        <w:t>фізичної</w:t>
      </w:r>
      <w:r w:rsidR="00410EBC" w:rsidRPr="009F6187">
        <w:rPr>
          <w:sz w:val="28"/>
          <w:szCs w:val="28"/>
        </w:rPr>
        <w:t> </w:t>
      </w:r>
      <w:r w:rsidR="00410EBC" w:rsidRPr="009F6187">
        <w:rPr>
          <w:sz w:val="28"/>
          <w:szCs w:val="28"/>
          <w:lang w:val="uk-UA"/>
        </w:rPr>
        <w:t>культури</w:t>
      </w:r>
      <w:r w:rsidR="00410EBC" w:rsidRPr="009F6187">
        <w:rPr>
          <w:sz w:val="28"/>
          <w:szCs w:val="28"/>
        </w:rPr>
        <w:t> </w:t>
      </w:r>
      <w:r w:rsidR="00410EBC" w:rsidRPr="009F6187">
        <w:rPr>
          <w:sz w:val="28"/>
          <w:szCs w:val="28"/>
          <w:lang w:val="uk-UA"/>
        </w:rPr>
        <w:t>та</w:t>
      </w:r>
      <w:r w:rsidR="00410EBC" w:rsidRPr="009F6187">
        <w:rPr>
          <w:sz w:val="28"/>
          <w:szCs w:val="28"/>
        </w:rPr>
        <w:t> </w:t>
      </w:r>
      <w:r w:rsidR="00410EBC" w:rsidRPr="009F6187">
        <w:rPr>
          <w:sz w:val="28"/>
          <w:szCs w:val="28"/>
          <w:lang w:val="uk-UA"/>
        </w:rPr>
        <w:t>спорту,</w:t>
      </w:r>
      <w:r w:rsidR="00410EBC" w:rsidRPr="009F6187">
        <w:rPr>
          <w:sz w:val="28"/>
          <w:szCs w:val="28"/>
        </w:rPr>
        <w:t> </w:t>
      </w:r>
      <w:r w:rsidR="00410EBC" w:rsidRPr="009F6187">
        <w:rPr>
          <w:sz w:val="28"/>
          <w:szCs w:val="28"/>
          <w:lang w:val="uk-UA"/>
        </w:rPr>
        <w:t>які</w:t>
      </w:r>
      <w:r w:rsidR="00410EBC" w:rsidRPr="009F6187">
        <w:rPr>
          <w:sz w:val="28"/>
          <w:szCs w:val="28"/>
        </w:rPr>
        <w:t> </w:t>
      </w:r>
      <w:r w:rsidR="00410EBC" w:rsidRPr="009F6187">
        <w:rPr>
          <w:sz w:val="28"/>
          <w:szCs w:val="28"/>
          <w:lang w:val="uk-UA"/>
        </w:rPr>
        <w:t>сприяютьзміцненню здоров’я</w:t>
      </w:r>
      <w:r w:rsidR="00410EBC" w:rsidRPr="009F6187">
        <w:rPr>
          <w:sz w:val="28"/>
          <w:szCs w:val="28"/>
        </w:rPr>
        <w:t> </w:t>
      </w:r>
      <w:r w:rsidR="00410EBC" w:rsidRPr="009F6187">
        <w:rPr>
          <w:sz w:val="28"/>
          <w:szCs w:val="28"/>
          <w:lang w:val="uk-UA"/>
        </w:rPr>
        <w:t xml:space="preserve"> школярів,</w:t>
      </w:r>
      <w:r w:rsidR="00410EBC" w:rsidRPr="009F6187">
        <w:rPr>
          <w:sz w:val="28"/>
          <w:szCs w:val="28"/>
        </w:rPr>
        <w:t> </w:t>
      </w:r>
      <w:r w:rsidR="00410EBC" w:rsidRPr="009F6187">
        <w:rPr>
          <w:sz w:val="28"/>
          <w:szCs w:val="28"/>
          <w:lang w:val="uk-UA"/>
        </w:rPr>
        <w:t xml:space="preserve"> гармонійному</w:t>
      </w:r>
      <w:r w:rsidR="00410EBC" w:rsidRPr="009F6187">
        <w:rPr>
          <w:sz w:val="28"/>
          <w:szCs w:val="28"/>
        </w:rPr>
        <w:t> </w:t>
      </w:r>
      <w:r w:rsidR="00410EBC" w:rsidRPr="009F6187">
        <w:rPr>
          <w:sz w:val="28"/>
          <w:szCs w:val="28"/>
          <w:lang w:val="uk-UA"/>
        </w:rPr>
        <w:t xml:space="preserve"> розвитку</w:t>
      </w:r>
      <w:r w:rsidR="00410EBC" w:rsidRPr="009F6187">
        <w:rPr>
          <w:sz w:val="28"/>
          <w:szCs w:val="28"/>
        </w:rPr>
        <w:t> </w:t>
      </w:r>
      <w:r w:rsidR="00410EBC" w:rsidRPr="009F6187">
        <w:rPr>
          <w:sz w:val="28"/>
          <w:szCs w:val="28"/>
          <w:lang w:val="uk-UA"/>
        </w:rPr>
        <w:t xml:space="preserve"> особистості.</w:t>
      </w:r>
      <w:r w:rsidR="00410EBC" w:rsidRPr="009F6187">
        <w:rPr>
          <w:sz w:val="28"/>
          <w:szCs w:val="28"/>
        </w:rPr>
        <w:t> </w:t>
      </w:r>
      <w:r w:rsidRPr="009F6187">
        <w:rPr>
          <w:sz w:val="28"/>
          <w:szCs w:val="28"/>
          <w:lang w:val="uk-UA"/>
        </w:rPr>
        <w:tab/>
      </w:r>
      <w:r w:rsidRPr="009F6187">
        <w:rPr>
          <w:sz w:val="28"/>
          <w:szCs w:val="28"/>
        </w:rPr>
        <w:t>Програми передбачають</w:t>
      </w:r>
      <w:r w:rsidRPr="009F6187">
        <w:rPr>
          <w:sz w:val="28"/>
          <w:szCs w:val="28"/>
          <w:lang w:val="uk-UA"/>
        </w:rPr>
        <w:t> </w:t>
      </w:r>
      <w:r w:rsidR="00410EBC" w:rsidRPr="009F6187">
        <w:rPr>
          <w:sz w:val="28"/>
          <w:szCs w:val="28"/>
        </w:rPr>
        <w:t>передусім розвиток швидкості, сили, витривалості, координації рухів, </w:t>
      </w:r>
      <w:proofErr w:type="gramStart"/>
      <w:r w:rsidR="00410EBC" w:rsidRPr="009F6187">
        <w:rPr>
          <w:sz w:val="28"/>
          <w:szCs w:val="28"/>
        </w:rPr>
        <w:t>р</w:t>
      </w:r>
      <w:proofErr w:type="gramEnd"/>
      <w:r w:rsidR="00410EBC" w:rsidRPr="009F6187">
        <w:rPr>
          <w:sz w:val="28"/>
          <w:szCs w:val="28"/>
        </w:rPr>
        <w:t>івноваги, гнучкості. Мінімальний</w:t>
      </w:r>
      <w:r w:rsidR="00EF028A" w:rsidRPr="009F6187">
        <w:rPr>
          <w:sz w:val="28"/>
          <w:szCs w:val="28"/>
        </w:rPr>
        <w:t>  обсяг  занять  у  початковій </w:t>
      </w:r>
      <w:r w:rsidR="00EF028A" w:rsidRPr="009F6187">
        <w:rPr>
          <w:lang w:val="uk-UA"/>
        </w:rPr>
        <w:t> </w:t>
      </w:r>
      <w:r w:rsidR="00EF028A" w:rsidRPr="009F6187">
        <w:rPr>
          <w:sz w:val="28"/>
          <w:szCs w:val="28"/>
        </w:rPr>
        <w:t>школі </w:t>
      </w:r>
      <w:r w:rsidR="00EF028A" w:rsidRPr="009F6187">
        <w:rPr>
          <w:sz w:val="28"/>
          <w:szCs w:val="28"/>
          <w:lang w:val="uk-UA"/>
        </w:rPr>
        <w:t> приблизно </w:t>
      </w:r>
      <w:r w:rsidR="00EF028A" w:rsidRPr="009F6187">
        <w:rPr>
          <w:sz w:val="28"/>
          <w:szCs w:val="28"/>
        </w:rPr>
        <w:t>6 годин на тиждень. У ряді шкіл</w:t>
      </w:r>
      <w:r w:rsidR="00EF028A" w:rsidRPr="009F6187">
        <w:rPr>
          <w:sz w:val="28"/>
          <w:szCs w:val="28"/>
          <w:lang w:val="uk-UA"/>
        </w:rPr>
        <w:t> </w:t>
      </w:r>
      <w:r w:rsidR="00410EBC" w:rsidRPr="009F6187">
        <w:rPr>
          <w:sz w:val="28"/>
          <w:szCs w:val="28"/>
        </w:rPr>
        <w:t>апробується програма, розрахована на 7 год</w:t>
      </w:r>
      <w:proofErr w:type="gramStart"/>
      <w:r w:rsidR="00410EBC" w:rsidRPr="009F6187">
        <w:rPr>
          <w:sz w:val="28"/>
          <w:szCs w:val="28"/>
        </w:rPr>
        <w:t>.</w:t>
      </w:r>
      <w:proofErr w:type="gramEnd"/>
      <w:r w:rsidR="00410EBC" w:rsidRPr="009F6187">
        <w:rPr>
          <w:sz w:val="28"/>
          <w:szCs w:val="28"/>
        </w:rPr>
        <w:t> </w:t>
      </w:r>
      <w:proofErr w:type="gramStart"/>
      <w:r w:rsidR="00410EBC" w:rsidRPr="009F6187">
        <w:rPr>
          <w:sz w:val="28"/>
          <w:szCs w:val="28"/>
        </w:rPr>
        <w:t>з</w:t>
      </w:r>
      <w:proofErr w:type="gramEnd"/>
      <w:r w:rsidR="00410EBC" w:rsidRPr="009F6187">
        <w:rPr>
          <w:sz w:val="28"/>
          <w:szCs w:val="28"/>
        </w:rPr>
        <w:t xml:space="preserve">анять і більше. </w:t>
      </w:r>
    </w:p>
    <w:p w:rsidR="00361973" w:rsidRPr="009F6187" w:rsidRDefault="00410EBC" w:rsidP="00314C7B">
      <w:pPr>
        <w:pStyle w:val="rvps2"/>
        <w:shd w:val="clear" w:color="auto" w:fill="FFFFFF"/>
        <w:spacing w:before="0" w:beforeAutospacing="0" w:after="0" w:afterAutospacing="0" w:line="360" w:lineRule="auto"/>
        <w:ind w:firstLine="709"/>
        <w:jc w:val="both"/>
        <w:rPr>
          <w:sz w:val="28"/>
          <w:szCs w:val="28"/>
          <w:lang w:val="uk-UA"/>
        </w:rPr>
      </w:pPr>
      <w:r w:rsidRPr="009F6187">
        <w:rPr>
          <w:sz w:val="28"/>
          <w:szCs w:val="28"/>
        </w:rPr>
        <w:t>Основним  організаційним  осередком  структур</w:t>
      </w:r>
      <w:r w:rsidR="00556CBF" w:rsidRPr="009F6187">
        <w:rPr>
          <w:sz w:val="28"/>
          <w:szCs w:val="28"/>
        </w:rPr>
        <w:t>и  шкільного  спорту Франції </w:t>
      </w:r>
      <w:r w:rsidRPr="009F6187">
        <w:rPr>
          <w:sz w:val="28"/>
          <w:szCs w:val="28"/>
        </w:rPr>
        <w:t>спортивна асоціація, </w:t>
      </w:r>
      <w:r w:rsidR="00556CBF" w:rsidRPr="009F6187">
        <w:rPr>
          <w:sz w:val="28"/>
          <w:szCs w:val="28"/>
        </w:rPr>
        <w:t>яка є в кожній школі. Керує </w:t>
      </w:r>
      <w:r w:rsidR="00556CBF" w:rsidRPr="009F6187">
        <w:rPr>
          <w:sz w:val="28"/>
          <w:szCs w:val="28"/>
          <w:lang w:val="uk-UA"/>
        </w:rPr>
        <w:t xml:space="preserve">заходами </w:t>
      </w:r>
      <w:r w:rsidRPr="009F6187">
        <w:rPr>
          <w:sz w:val="28"/>
          <w:szCs w:val="28"/>
        </w:rPr>
        <w:lastRenderedPageBreak/>
        <w:t>в</w:t>
      </w:r>
      <w:r w:rsidR="00556CBF" w:rsidRPr="009F6187">
        <w:rPr>
          <w:sz w:val="28"/>
          <w:szCs w:val="28"/>
        </w:rPr>
        <w:t>иклада</w:t>
      </w:r>
      <w:r w:rsidR="00556CBF" w:rsidRPr="009F6187">
        <w:rPr>
          <w:sz w:val="28"/>
          <w:szCs w:val="28"/>
          <w:lang w:val="uk-UA"/>
        </w:rPr>
        <w:t>ч </w:t>
      </w:r>
      <w:r w:rsidR="00556CBF" w:rsidRPr="009F6187">
        <w:rPr>
          <w:sz w:val="28"/>
          <w:szCs w:val="28"/>
        </w:rPr>
        <w:t>фізичної культури. Така</w:t>
      </w:r>
      <w:r w:rsidR="00556CBF" w:rsidRPr="009F6187">
        <w:rPr>
          <w:sz w:val="28"/>
          <w:szCs w:val="28"/>
          <w:lang w:val="uk-UA"/>
        </w:rPr>
        <w:t> </w:t>
      </w:r>
      <w:r w:rsidR="00556CBF" w:rsidRPr="009F6187">
        <w:rPr>
          <w:sz w:val="28"/>
          <w:szCs w:val="28"/>
        </w:rPr>
        <w:t>практика, </w:t>
      </w:r>
      <w:r w:rsidR="00556CBF" w:rsidRPr="009F6187">
        <w:rPr>
          <w:sz w:val="28"/>
          <w:szCs w:val="28"/>
          <w:lang w:val="uk-UA"/>
        </w:rPr>
        <w:t>вважаємо</w:t>
      </w:r>
      <w:r w:rsidR="00556CBF" w:rsidRPr="009F6187">
        <w:rPr>
          <w:sz w:val="28"/>
          <w:szCs w:val="28"/>
        </w:rPr>
        <w:t>, буде корисною для України.</w:t>
      </w:r>
      <w:r w:rsidR="00556CBF" w:rsidRPr="009F6187">
        <w:rPr>
          <w:sz w:val="28"/>
          <w:szCs w:val="28"/>
          <w:lang w:val="uk-UA"/>
        </w:rPr>
        <w:t> </w:t>
      </w:r>
      <w:r w:rsidRPr="009F6187">
        <w:rPr>
          <w:sz w:val="28"/>
          <w:szCs w:val="28"/>
        </w:rPr>
        <w:t>Французькі фахівці вважають, що така система </w:t>
      </w:r>
      <w:r w:rsidR="00556CBF" w:rsidRPr="009F6187">
        <w:rPr>
          <w:sz w:val="28"/>
          <w:szCs w:val="28"/>
        </w:rPr>
        <w:t>дозволяє </w:t>
      </w:r>
      <w:r w:rsidR="00361973" w:rsidRPr="009F6187">
        <w:rPr>
          <w:sz w:val="28"/>
          <w:szCs w:val="28"/>
          <w:lang w:val="uk-UA"/>
        </w:rPr>
        <w:t xml:space="preserve">їм </w:t>
      </w:r>
      <w:r w:rsidR="00556CBF" w:rsidRPr="009F6187">
        <w:rPr>
          <w:sz w:val="28"/>
          <w:szCs w:val="28"/>
        </w:rPr>
        <w:t>краще </w:t>
      </w:r>
      <w:r w:rsidR="00556CBF" w:rsidRPr="009F6187">
        <w:rPr>
          <w:sz w:val="28"/>
          <w:szCs w:val="28"/>
          <w:lang w:val="uk-UA"/>
        </w:rPr>
        <w:t xml:space="preserve"> пров</w:t>
      </w:r>
      <w:r w:rsidR="00556CBF" w:rsidRPr="009F6187">
        <w:rPr>
          <w:sz w:val="28"/>
          <w:szCs w:val="28"/>
        </w:rPr>
        <w:t>одити роботу</w:t>
      </w:r>
      <w:r w:rsidR="00556CBF" w:rsidRPr="009F6187">
        <w:rPr>
          <w:sz w:val="28"/>
          <w:szCs w:val="28"/>
          <w:lang w:val="uk-UA"/>
        </w:rPr>
        <w:t> </w:t>
      </w:r>
      <w:r w:rsidRPr="009F6187">
        <w:rPr>
          <w:sz w:val="28"/>
          <w:szCs w:val="28"/>
        </w:rPr>
        <w:t>в рамках обов’язково</w:t>
      </w:r>
      <w:r w:rsidR="00361973" w:rsidRPr="009F6187">
        <w:rPr>
          <w:sz w:val="28"/>
          <w:szCs w:val="28"/>
        </w:rPr>
        <w:t>го навчання фізкультури</w:t>
      </w:r>
      <w:r w:rsidR="00361973" w:rsidRPr="009F6187">
        <w:rPr>
          <w:sz w:val="28"/>
          <w:szCs w:val="28"/>
          <w:lang w:val="uk-UA"/>
        </w:rPr>
        <w:t> та</w:t>
      </w:r>
      <w:r w:rsidR="00361973" w:rsidRPr="009F6187">
        <w:rPr>
          <w:sz w:val="28"/>
          <w:szCs w:val="28"/>
        </w:rPr>
        <w:t> </w:t>
      </w:r>
      <w:r w:rsidRPr="009F6187">
        <w:rPr>
          <w:sz w:val="28"/>
          <w:szCs w:val="28"/>
        </w:rPr>
        <w:t>за</w:t>
      </w:r>
      <w:r w:rsidR="00556CBF" w:rsidRPr="009F6187">
        <w:rPr>
          <w:sz w:val="28"/>
          <w:szCs w:val="28"/>
        </w:rPr>
        <w:t>нят</w:t>
      </w:r>
      <w:r w:rsidR="00361973" w:rsidRPr="009F6187">
        <w:rPr>
          <w:sz w:val="28"/>
          <w:szCs w:val="28"/>
          <w:lang w:val="uk-UA"/>
        </w:rPr>
        <w:t xml:space="preserve">ь </w:t>
      </w:r>
      <w:r w:rsidR="00556CBF" w:rsidRPr="009F6187">
        <w:rPr>
          <w:sz w:val="28"/>
          <w:szCs w:val="28"/>
        </w:rPr>
        <w:t>спортом. </w:t>
      </w:r>
    </w:p>
    <w:p w:rsidR="00556CBF" w:rsidRPr="009F6187" w:rsidRDefault="00556CBF" w:rsidP="00314C7B">
      <w:pPr>
        <w:pStyle w:val="rvps2"/>
        <w:shd w:val="clear" w:color="auto" w:fill="FFFFFF"/>
        <w:spacing w:before="0" w:beforeAutospacing="0" w:after="0" w:afterAutospacing="0" w:line="360" w:lineRule="auto"/>
        <w:ind w:firstLine="709"/>
        <w:jc w:val="both"/>
        <w:rPr>
          <w:sz w:val="28"/>
          <w:szCs w:val="28"/>
          <w:lang w:val="uk-UA"/>
        </w:rPr>
      </w:pPr>
      <w:r w:rsidRPr="009F6187">
        <w:rPr>
          <w:sz w:val="28"/>
          <w:szCs w:val="28"/>
          <w:lang w:val="uk-UA"/>
        </w:rPr>
        <w:t>Участь</w:t>
      </w:r>
      <w:r w:rsidRPr="009F6187">
        <w:rPr>
          <w:sz w:val="28"/>
          <w:szCs w:val="28"/>
        </w:rPr>
        <w:t> </w:t>
      </w:r>
      <w:r w:rsidRPr="009F6187">
        <w:rPr>
          <w:sz w:val="28"/>
          <w:szCs w:val="28"/>
          <w:lang w:val="uk-UA"/>
        </w:rPr>
        <w:t>школярів</w:t>
      </w:r>
      <w:r w:rsidRPr="009F6187">
        <w:rPr>
          <w:sz w:val="28"/>
          <w:szCs w:val="28"/>
        </w:rPr>
        <w:t> </w:t>
      </w:r>
      <w:r w:rsidRPr="009F6187">
        <w:rPr>
          <w:sz w:val="28"/>
          <w:szCs w:val="28"/>
          <w:lang w:val="uk-UA"/>
        </w:rPr>
        <w:t>у </w:t>
      </w:r>
      <w:r w:rsidR="00410EBC" w:rsidRPr="009F6187">
        <w:rPr>
          <w:sz w:val="28"/>
          <w:szCs w:val="28"/>
          <w:lang w:val="uk-UA"/>
        </w:rPr>
        <w:t>спортивних</w:t>
      </w:r>
      <w:r w:rsidR="00410EBC" w:rsidRPr="009F6187">
        <w:rPr>
          <w:sz w:val="28"/>
          <w:szCs w:val="28"/>
        </w:rPr>
        <w:t> </w:t>
      </w:r>
      <w:r w:rsidR="00410EBC" w:rsidRPr="009F6187">
        <w:rPr>
          <w:sz w:val="28"/>
          <w:szCs w:val="28"/>
          <w:lang w:val="uk-UA"/>
        </w:rPr>
        <w:t>змаганнях</w:t>
      </w:r>
      <w:r w:rsidR="00361973" w:rsidRPr="009F6187">
        <w:rPr>
          <w:sz w:val="28"/>
          <w:szCs w:val="28"/>
          <w:lang w:val="uk-UA"/>
        </w:rPr>
        <w:t>,</w:t>
      </w:r>
      <w:r w:rsidR="00410EBC" w:rsidRPr="009F6187">
        <w:rPr>
          <w:sz w:val="28"/>
          <w:szCs w:val="28"/>
        </w:rPr>
        <w:t> </w:t>
      </w:r>
      <w:r w:rsidRPr="009F6187">
        <w:rPr>
          <w:sz w:val="28"/>
          <w:szCs w:val="28"/>
          <w:lang w:val="uk-UA"/>
        </w:rPr>
        <w:t>дозволяє</w:t>
      </w:r>
      <w:r w:rsidRPr="009F6187">
        <w:rPr>
          <w:sz w:val="28"/>
          <w:szCs w:val="28"/>
        </w:rPr>
        <w:t> </w:t>
      </w:r>
      <w:r w:rsidRPr="009F6187">
        <w:rPr>
          <w:sz w:val="28"/>
          <w:szCs w:val="28"/>
          <w:lang w:val="uk-UA"/>
        </w:rPr>
        <w:t>їм </w:t>
      </w:r>
      <w:r w:rsidR="00410EBC" w:rsidRPr="009F6187">
        <w:rPr>
          <w:sz w:val="28"/>
          <w:szCs w:val="28"/>
          <w:lang w:val="uk-UA"/>
        </w:rPr>
        <w:t>удосконалювати</w:t>
      </w:r>
      <w:r w:rsidR="00410EBC" w:rsidRPr="009F6187">
        <w:rPr>
          <w:sz w:val="28"/>
          <w:szCs w:val="28"/>
        </w:rPr>
        <w:t> </w:t>
      </w:r>
      <w:r w:rsidR="00410EBC" w:rsidRPr="009F6187">
        <w:rPr>
          <w:sz w:val="28"/>
          <w:szCs w:val="28"/>
          <w:lang w:val="uk-UA"/>
        </w:rPr>
        <w:t>придбані</w:t>
      </w:r>
      <w:r w:rsidR="00410EBC" w:rsidRPr="009F6187">
        <w:rPr>
          <w:sz w:val="28"/>
          <w:szCs w:val="28"/>
        </w:rPr>
        <w:t> </w:t>
      </w:r>
      <w:r w:rsidR="00410EBC" w:rsidRPr="009F6187">
        <w:rPr>
          <w:sz w:val="28"/>
          <w:szCs w:val="28"/>
          <w:lang w:val="uk-UA"/>
        </w:rPr>
        <w:t>рухові</w:t>
      </w:r>
      <w:r w:rsidR="00410EBC" w:rsidRPr="009F6187">
        <w:rPr>
          <w:sz w:val="28"/>
          <w:szCs w:val="28"/>
        </w:rPr>
        <w:t> </w:t>
      </w:r>
      <w:r w:rsidR="00410EBC" w:rsidRPr="009F6187">
        <w:rPr>
          <w:sz w:val="28"/>
          <w:szCs w:val="28"/>
          <w:lang w:val="uk-UA"/>
        </w:rPr>
        <w:t>вміння</w:t>
      </w:r>
      <w:r w:rsidR="00410EBC" w:rsidRPr="009F6187">
        <w:rPr>
          <w:sz w:val="28"/>
          <w:szCs w:val="28"/>
        </w:rPr>
        <w:t> </w:t>
      </w:r>
      <w:r w:rsidR="00410EBC" w:rsidRPr="009F6187">
        <w:rPr>
          <w:sz w:val="28"/>
          <w:szCs w:val="28"/>
          <w:lang w:val="uk-UA"/>
        </w:rPr>
        <w:t>і</w:t>
      </w:r>
      <w:r w:rsidR="00410EBC" w:rsidRPr="009F6187">
        <w:rPr>
          <w:sz w:val="28"/>
          <w:szCs w:val="28"/>
        </w:rPr>
        <w:t> </w:t>
      </w:r>
      <w:r w:rsidR="00361973" w:rsidRPr="009F6187">
        <w:rPr>
          <w:sz w:val="28"/>
          <w:szCs w:val="28"/>
          <w:lang w:val="uk-UA"/>
        </w:rPr>
        <w:t>навички.</w:t>
      </w:r>
      <w:r w:rsidR="00410EBC" w:rsidRPr="009F6187">
        <w:rPr>
          <w:sz w:val="28"/>
          <w:szCs w:val="28"/>
          <w:lang w:val="uk-UA"/>
        </w:rPr>
        <w:t>Спорт</w:t>
      </w:r>
      <w:r w:rsidRPr="009F6187">
        <w:rPr>
          <w:sz w:val="28"/>
          <w:szCs w:val="28"/>
          <w:lang w:val="uk-UA"/>
        </w:rPr>
        <w:t>ивна</w:t>
      </w:r>
      <w:r w:rsidRPr="009F6187">
        <w:rPr>
          <w:sz w:val="28"/>
          <w:szCs w:val="28"/>
        </w:rPr>
        <w:t> </w:t>
      </w:r>
      <w:r w:rsidRPr="009F6187">
        <w:rPr>
          <w:sz w:val="28"/>
          <w:szCs w:val="28"/>
          <w:lang w:val="uk-UA"/>
        </w:rPr>
        <w:t>асоціація</w:t>
      </w:r>
      <w:r w:rsidRPr="009F6187">
        <w:rPr>
          <w:sz w:val="28"/>
          <w:szCs w:val="28"/>
        </w:rPr>
        <w:t> </w:t>
      </w:r>
      <w:r w:rsidRPr="009F6187">
        <w:rPr>
          <w:sz w:val="28"/>
          <w:szCs w:val="28"/>
          <w:lang w:val="uk-UA"/>
        </w:rPr>
        <w:t>привчає</w:t>
      </w:r>
      <w:r w:rsidRPr="009F6187">
        <w:rPr>
          <w:sz w:val="28"/>
          <w:szCs w:val="28"/>
        </w:rPr>
        <w:t> </w:t>
      </w:r>
      <w:r w:rsidRPr="009F6187">
        <w:rPr>
          <w:sz w:val="28"/>
          <w:szCs w:val="28"/>
          <w:lang w:val="uk-UA"/>
        </w:rPr>
        <w:t>школярів </w:t>
      </w:r>
      <w:r w:rsidR="00410EBC" w:rsidRPr="009F6187">
        <w:rPr>
          <w:sz w:val="28"/>
          <w:szCs w:val="28"/>
          <w:lang w:val="uk-UA"/>
        </w:rPr>
        <w:t>до</w:t>
      </w:r>
      <w:r w:rsidR="00410EBC" w:rsidRPr="009F6187">
        <w:rPr>
          <w:sz w:val="28"/>
          <w:szCs w:val="28"/>
        </w:rPr>
        <w:t> </w:t>
      </w:r>
      <w:r w:rsidR="00410EBC" w:rsidRPr="009F6187">
        <w:rPr>
          <w:sz w:val="28"/>
          <w:szCs w:val="28"/>
          <w:lang w:val="uk-UA"/>
        </w:rPr>
        <w:t>відповідальності</w:t>
      </w:r>
      <w:r w:rsidR="00410EBC" w:rsidRPr="009F6187">
        <w:rPr>
          <w:sz w:val="28"/>
          <w:szCs w:val="28"/>
        </w:rPr>
        <w:t> </w:t>
      </w:r>
      <w:r w:rsidR="00361973" w:rsidRPr="009F6187">
        <w:rPr>
          <w:sz w:val="28"/>
          <w:szCs w:val="28"/>
          <w:lang w:val="uk-UA"/>
        </w:rPr>
        <w:t>та</w:t>
      </w:r>
      <w:r w:rsidR="00410EBC" w:rsidRPr="009F6187">
        <w:rPr>
          <w:sz w:val="28"/>
          <w:szCs w:val="28"/>
        </w:rPr>
        <w:t> </w:t>
      </w:r>
      <w:r w:rsidR="00410EBC" w:rsidRPr="009F6187">
        <w:rPr>
          <w:sz w:val="28"/>
          <w:szCs w:val="28"/>
          <w:lang w:val="uk-UA"/>
        </w:rPr>
        <w:t>співпраці</w:t>
      </w:r>
      <w:r w:rsidR="00410EBC" w:rsidRPr="009F6187">
        <w:rPr>
          <w:sz w:val="28"/>
          <w:szCs w:val="28"/>
        </w:rPr>
        <w:t> </w:t>
      </w:r>
      <w:r w:rsidR="00410EBC" w:rsidRPr="009F6187">
        <w:rPr>
          <w:sz w:val="28"/>
          <w:szCs w:val="28"/>
          <w:lang w:val="uk-UA"/>
        </w:rPr>
        <w:t>з</w:t>
      </w:r>
      <w:r w:rsidR="00410EBC" w:rsidRPr="009F6187">
        <w:rPr>
          <w:sz w:val="28"/>
          <w:szCs w:val="28"/>
        </w:rPr>
        <w:t> </w:t>
      </w:r>
      <w:r w:rsidR="00410EBC" w:rsidRPr="009F6187">
        <w:rPr>
          <w:sz w:val="28"/>
          <w:szCs w:val="28"/>
          <w:lang w:val="uk-UA"/>
        </w:rPr>
        <w:t>дорослими,</w:t>
      </w:r>
      <w:r w:rsidR="00410EBC" w:rsidRPr="009F6187">
        <w:rPr>
          <w:sz w:val="28"/>
          <w:szCs w:val="28"/>
        </w:rPr>
        <w:t> </w:t>
      </w:r>
      <w:r w:rsidR="00410EBC" w:rsidRPr="009F6187">
        <w:rPr>
          <w:sz w:val="28"/>
          <w:szCs w:val="28"/>
          <w:lang w:val="uk-UA"/>
        </w:rPr>
        <w:t>встанов</w:t>
      </w:r>
      <w:r w:rsidRPr="009F6187">
        <w:rPr>
          <w:sz w:val="28"/>
          <w:szCs w:val="28"/>
          <w:lang w:val="uk-UA"/>
        </w:rPr>
        <w:t>люючи</w:t>
      </w:r>
      <w:r w:rsidRPr="009F6187">
        <w:rPr>
          <w:sz w:val="28"/>
          <w:szCs w:val="28"/>
        </w:rPr>
        <w:t> </w:t>
      </w:r>
      <w:r w:rsidRPr="009F6187">
        <w:rPr>
          <w:sz w:val="28"/>
          <w:szCs w:val="28"/>
          <w:lang w:val="uk-UA"/>
        </w:rPr>
        <w:t>активні</w:t>
      </w:r>
      <w:r w:rsidRPr="009F6187">
        <w:rPr>
          <w:sz w:val="28"/>
          <w:szCs w:val="28"/>
        </w:rPr>
        <w:t> </w:t>
      </w:r>
      <w:r w:rsidRPr="009F6187">
        <w:rPr>
          <w:sz w:val="28"/>
          <w:szCs w:val="28"/>
          <w:lang w:val="uk-UA"/>
        </w:rPr>
        <w:t>зв’язки</w:t>
      </w:r>
      <w:r w:rsidRPr="009F6187">
        <w:rPr>
          <w:sz w:val="28"/>
          <w:szCs w:val="28"/>
        </w:rPr>
        <w:t> </w:t>
      </w:r>
      <w:r w:rsidRPr="009F6187">
        <w:rPr>
          <w:sz w:val="28"/>
          <w:szCs w:val="28"/>
          <w:lang w:val="uk-UA"/>
        </w:rPr>
        <w:t>з</w:t>
      </w:r>
      <w:r w:rsidRPr="009F6187">
        <w:rPr>
          <w:sz w:val="28"/>
          <w:szCs w:val="28"/>
        </w:rPr>
        <w:t> </w:t>
      </w:r>
      <w:r w:rsidRPr="009F6187">
        <w:rPr>
          <w:sz w:val="28"/>
          <w:szCs w:val="28"/>
          <w:lang w:val="uk-UA"/>
        </w:rPr>
        <w:t>різними </w:t>
      </w:r>
      <w:r w:rsidR="00410EBC" w:rsidRPr="009F6187">
        <w:rPr>
          <w:sz w:val="28"/>
          <w:szCs w:val="28"/>
          <w:lang w:val="uk-UA"/>
        </w:rPr>
        <w:t>спортивними</w:t>
      </w:r>
      <w:r w:rsidR="00410EBC" w:rsidRPr="009F6187">
        <w:rPr>
          <w:sz w:val="28"/>
          <w:szCs w:val="28"/>
        </w:rPr>
        <w:t> </w:t>
      </w:r>
      <w:r w:rsidR="00410EBC" w:rsidRPr="009F6187">
        <w:rPr>
          <w:sz w:val="28"/>
          <w:szCs w:val="28"/>
          <w:lang w:val="uk-UA"/>
        </w:rPr>
        <w:t>і</w:t>
      </w:r>
      <w:r w:rsidR="00410EBC" w:rsidRPr="009F6187">
        <w:rPr>
          <w:sz w:val="28"/>
          <w:szCs w:val="28"/>
        </w:rPr>
        <w:t> </w:t>
      </w:r>
      <w:r w:rsidR="00410EBC" w:rsidRPr="009F6187">
        <w:rPr>
          <w:sz w:val="28"/>
          <w:szCs w:val="28"/>
          <w:lang w:val="uk-UA"/>
        </w:rPr>
        <w:t>культурними</w:t>
      </w:r>
      <w:r w:rsidR="00410EBC" w:rsidRPr="009F6187">
        <w:rPr>
          <w:sz w:val="28"/>
          <w:szCs w:val="28"/>
        </w:rPr>
        <w:t> </w:t>
      </w:r>
      <w:r w:rsidR="00410EBC" w:rsidRPr="009F6187">
        <w:rPr>
          <w:sz w:val="28"/>
          <w:szCs w:val="28"/>
          <w:lang w:val="uk-UA"/>
        </w:rPr>
        <w:t xml:space="preserve">організаціями. </w:t>
      </w:r>
    </w:p>
    <w:p w:rsidR="00410EBC" w:rsidRPr="009F6187" w:rsidRDefault="00410EBC" w:rsidP="00314C7B">
      <w:pPr>
        <w:pStyle w:val="rvps2"/>
        <w:shd w:val="clear" w:color="auto" w:fill="FFFFFF"/>
        <w:spacing w:before="0" w:beforeAutospacing="0" w:after="0" w:afterAutospacing="0" w:line="360" w:lineRule="auto"/>
        <w:ind w:firstLine="709"/>
        <w:jc w:val="both"/>
        <w:rPr>
          <w:sz w:val="28"/>
          <w:szCs w:val="28"/>
          <w:lang w:val="uk-UA"/>
        </w:rPr>
      </w:pPr>
      <w:r w:rsidRPr="009F6187">
        <w:rPr>
          <w:sz w:val="28"/>
          <w:szCs w:val="28"/>
        </w:rPr>
        <w:t xml:space="preserve">Чемпіонати  по  шкільному  спорту  проводяться  на  трьох  </w:t>
      </w:r>
      <w:proofErr w:type="gramStart"/>
      <w:r w:rsidR="00556CBF" w:rsidRPr="009F6187">
        <w:rPr>
          <w:sz w:val="28"/>
          <w:szCs w:val="28"/>
        </w:rPr>
        <w:t>р</w:t>
      </w:r>
      <w:proofErr w:type="gramEnd"/>
      <w:r w:rsidR="00556CBF" w:rsidRPr="009F6187">
        <w:rPr>
          <w:sz w:val="28"/>
          <w:szCs w:val="28"/>
        </w:rPr>
        <w:t>івнях:  шкільний</w:t>
      </w:r>
      <w:r w:rsidR="00361973" w:rsidRPr="009F6187">
        <w:rPr>
          <w:sz w:val="28"/>
          <w:szCs w:val="28"/>
          <w:lang w:val="uk-UA"/>
        </w:rPr>
        <w:t> </w:t>
      </w:r>
      <w:r w:rsidRPr="009F6187">
        <w:rPr>
          <w:sz w:val="28"/>
          <w:szCs w:val="28"/>
        </w:rPr>
        <w:t>(академічний), департаментський і національний. Їх організовуют</w:t>
      </w:r>
      <w:r w:rsidR="00361973" w:rsidRPr="009F6187">
        <w:rPr>
          <w:sz w:val="28"/>
          <w:szCs w:val="28"/>
        </w:rPr>
        <w:t>ь </w:t>
      </w:r>
      <w:r w:rsidR="00361973" w:rsidRPr="009F6187">
        <w:rPr>
          <w:sz w:val="28"/>
          <w:szCs w:val="28"/>
          <w:lang w:val="uk-UA"/>
        </w:rPr>
        <w:t xml:space="preserve">зокрема, </w:t>
      </w:r>
      <w:r w:rsidR="00361973" w:rsidRPr="009F6187">
        <w:rPr>
          <w:sz w:val="28"/>
          <w:szCs w:val="28"/>
        </w:rPr>
        <w:t>Національна спілка</w:t>
      </w:r>
      <w:r w:rsidR="00361973" w:rsidRPr="009F6187">
        <w:rPr>
          <w:sz w:val="28"/>
          <w:szCs w:val="28"/>
          <w:lang w:val="uk-UA"/>
        </w:rPr>
        <w:t> </w:t>
      </w:r>
      <w:r w:rsidR="00361973" w:rsidRPr="009F6187">
        <w:rPr>
          <w:sz w:val="28"/>
          <w:szCs w:val="28"/>
        </w:rPr>
        <w:t>шкільного спорту, Спортивний союз початкових</w:t>
      </w:r>
      <w:r w:rsidR="00BB254B">
        <w:rPr>
          <w:sz w:val="28"/>
          <w:szCs w:val="28"/>
          <w:lang w:val="uk-UA"/>
        </w:rPr>
        <w:t xml:space="preserve"> </w:t>
      </w:r>
      <w:r w:rsidRPr="009F6187">
        <w:rPr>
          <w:sz w:val="28"/>
          <w:szCs w:val="28"/>
        </w:rPr>
        <w:t>навчальних  закладів  та  Головний спортивний союз вільної освіти</w:t>
      </w:r>
      <w:r w:rsidRPr="009F6187">
        <w:rPr>
          <w:sz w:val="28"/>
          <w:szCs w:val="28"/>
          <w:lang w:val="uk-UA"/>
        </w:rPr>
        <w:t>.</w:t>
      </w:r>
    </w:p>
    <w:p w:rsidR="00EF028A" w:rsidRPr="009F6187" w:rsidRDefault="00410EBC" w:rsidP="00314C7B">
      <w:pPr>
        <w:pStyle w:val="rvps2"/>
        <w:shd w:val="clear" w:color="auto" w:fill="FFFFFF"/>
        <w:spacing w:before="0" w:beforeAutospacing="0" w:after="0" w:afterAutospacing="0" w:line="360" w:lineRule="auto"/>
        <w:ind w:firstLine="709"/>
        <w:jc w:val="both"/>
        <w:rPr>
          <w:sz w:val="28"/>
          <w:szCs w:val="28"/>
          <w:lang w:val="uk-UA"/>
        </w:rPr>
      </w:pPr>
      <w:r w:rsidRPr="009F6187">
        <w:rPr>
          <w:sz w:val="28"/>
          <w:szCs w:val="28"/>
        </w:rPr>
        <w:t>Зростання  конкурентоспроможності  французького  спорту,  завдяки  значним капіталовкладенням</w:t>
      </w:r>
      <w:r w:rsidR="00361973" w:rsidRPr="009F6187">
        <w:rPr>
          <w:sz w:val="28"/>
          <w:szCs w:val="28"/>
          <w:lang w:val="uk-UA"/>
        </w:rPr>
        <w:t>,</w:t>
      </w:r>
      <w:r w:rsidR="00C21646" w:rsidRPr="009F6187">
        <w:rPr>
          <w:sz w:val="28"/>
          <w:szCs w:val="28"/>
        </w:rPr>
        <w:t> </w:t>
      </w:r>
      <w:r w:rsidR="00361973" w:rsidRPr="009F6187">
        <w:rPr>
          <w:sz w:val="28"/>
          <w:szCs w:val="28"/>
          <w:lang w:val="uk-UA"/>
        </w:rPr>
        <w:t xml:space="preserve">на нашу думку, </w:t>
      </w:r>
      <w:r w:rsidRPr="009F6187">
        <w:rPr>
          <w:sz w:val="28"/>
          <w:szCs w:val="28"/>
        </w:rPr>
        <w:t> </w:t>
      </w:r>
      <w:r w:rsidR="00361973" w:rsidRPr="009F6187">
        <w:rPr>
          <w:sz w:val="28"/>
          <w:szCs w:val="28"/>
          <w:lang w:val="uk-UA"/>
        </w:rPr>
        <w:t>сприя</w:t>
      </w:r>
      <w:proofErr w:type="gramStart"/>
      <w:r w:rsidR="00361973" w:rsidRPr="009F6187">
        <w:rPr>
          <w:sz w:val="28"/>
          <w:szCs w:val="28"/>
          <w:lang w:val="uk-UA"/>
        </w:rPr>
        <w:t>є,</w:t>
      </w:r>
      <w:proofErr w:type="gramEnd"/>
      <w:r w:rsidR="00361973" w:rsidRPr="009F6187">
        <w:rPr>
          <w:sz w:val="28"/>
          <w:szCs w:val="28"/>
          <w:lang w:val="uk-UA"/>
        </w:rPr>
        <w:t xml:space="preserve"> у першу чергу, </w:t>
      </w:r>
      <w:r w:rsidR="00361973" w:rsidRPr="009F6187">
        <w:rPr>
          <w:sz w:val="28"/>
          <w:szCs w:val="28"/>
        </w:rPr>
        <w:t xml:space="preserve"> утвердженню патріотичних почуттів у громадян та</w:t>
      </w:r>
      <w:r w:rsidR="00361973" w:rsidRPr="009F6187">
        <w:rPr>
          <w:sz w:val="28"/>
          <w:szCs w:val="28"/>
          <w:lang w:val="uk-UA"/>
        </w:rPr>
        <w:t> </w:t>
      </w:r>
      <w:r w:rsidR="00C21646" w:rsidRPr="009F6187">
        <w:rPr>
          <w:sz w:val="28"/>
          <w:szCs w:val="28"/>
        </w:rPr>
        <w:t>підвищенню міжнародног</w:t>
      </w:r>
      <w:r w:rsidR="00C21646" w:rsidRPr="009F6187">
        <w:rPr>
          <w:sz w:val="28"/>
          <w:szCs w:val="28"/>
          <w:lang w:val="uk-UA"/>
        </w:rPr>
        <w:t> </w:t>
      </w:r>
      <w:r w:rsidRPr="009F6187">
        <w:rPr>
          <w:sz w:val="28"/>
          <w:szCs w:val="28"/>
        </w:rPr>
        <w:t>авторитету держави</w:t>
      </w:r>
      <w:r w:rsidRPr="009F6187">
        <w:rPr>
          <w:sz w:val="28"/>
          <w:szCs w:val="28"/>
          <w:lang w:val="uk-UA"/>
        </w:rPr>
        <w:t>.</w:t>
      </w:r>
    </w:p>
    <w:p w:rsidR="009E2C03" w:rsidRPr="009F6187" w:rsidRDefault="008B3243" w:rsidP="00314C7B">
      <w:pPr>
        <w:pStyle w:val="rvps2"/>
        <w:shd w:val="clear" w:color="auto" w:fill="FFFFFF"/>
        <w:spacing w:before="0" w:beforeAutospacing="0" w:after="0" w:afterAutospacing="0" w:line="360" w:lineRule="auto"/>
        <w:ind w:firstLine="709"/>
        <w:jc w:val="both"/>
        <w:rPr>
          <w:sz w:val="28"/>
          <w:szCs w:val="28"/>
          <w:lang w:val="uk-UA"/>
        </w:rPr>
      </w:pPr>
      <w:r w:rsidRPr="009F6187">
        <w:rPr>
          <w:sz w:val="28"/>
          <w:szCs w:val="28"/>
          <w:lang w:val="uk-UA"/>
        </w:rPr>
        <w:t>Розгляд</w:t>
      </w:r>
      <w:r w:rsidRPr="009F6187">
        <w:rPr>
          <w:sz w:val="28"/>
          <w:szCs w:val="28"/>
        </w:rPr>
        <w:t> </w:t>
      </w:r>
      <w:r w:rsidRPr="009F6187">
        <w:rPr>
          <w:sz w:val="28"/>
          <w:szCs w:val="28"/>
          <w:lang w:val="uk-UA"/>
        </w:rPr>
        <w:t>досвіду</w:t>
      </w:r>
      <w:r w:rsidRPr="009F6187">
        <w:rPr>
          <w:sz w:val="28"/>
          <w:szCs w:val="28"/>
        </w:rPr>
        <w:t> </w:t>
      </w:r>
      <w:r w:rsidRPr="009F6187">
        <w:rPr>
          <w:sz w:val="28"/>
          <w:szCs w:val="28"/>
          <w:lang w:val="uk-UA"/>
        </w:rPr>
        <w:t>Німмеччини</w:t>
      </w:r>
      <w:r w:rsidRPr="009F6187">
        <w:rPr>
          <w:sz w:val="28"/>
          <w:szCs w:val="28"/>
        </w:rPr>
        <w:t> </w:t>
      </w:r>
      <w:r w:rsidRPr="009F6187">
        <w:rPr>
          <w:sz w:val="28"/>
          <w:szCs w:val="28"/>
          <w:lang w:val="uk-UA"/>
        </w:rPr>
        <w:t>в</w:t>
      </w:r>
      <w:r w:rsidRPr="009F6187">
        <w:rPr>
          <w:sz w:val="28"/>
          <w:szCs w:val="28"/>
        </w:rPr>
        <w:t> </w:t>
      </w:r>
      <w:r w:rsidRPr="009F6187">
        <w:rPr>
          <w:sz w:val="28"/>
          <w:szCs w:val="28"/>
          <w:lang w:val="uk-UA"/>
        </w:rPr>
        <w:t>нашому</w:t>
      </w:r>
      <w:r w:rsidRPr="009F6187">
        <w:rPr>
          <w:sz w:val="28"/>
          <w:szCs w:val="28"/>
        </w:rPr>
        <w:t> </w:t>
      </w:r>
      <w:r w:rsidRPr="009F6187">
        <w:rPr>
          <w:sz w:val="28"/>
          <w:szCs w:val="28"/>
          <w:lang w:val="uk-UA"/>
        </w:rPr>
        <w:t>досліджені,</w:t>
      </w:r>
      <w:r w:rsidRPr="009F6187">
        <w:rPr>
          <w:sz w:val="28"/>
          <w:szCs w:val="28"/>
        </w:rPr>
        <w:t> </w:t>
      </w:r>
      <w:r w:rsidRPr="009F6187">
        <w:rPr>
          <w:sz w:val="28"/>
          <w:szCs w:val="28"/>
          <w:lang w:val="uk-UA"/>
        </w:rPr>
        <w:t>вважаємо,</w:t>
      </w:r>
      <w:r w:rsidR="00EF028A" w:rsidRPr="009F6187">
        <w:rPr>
          <w:sz w:val="28"/>
          <w:szCs w:val="28"/>
          <w:lang w:val="uk-UA"/>
        </w:rPr>
        <w:t>по</w:t>
      </w:r>
      <w:r w:rsidR="009E2C03" w:rsidRPr="009F6187">
        <w:rPr>
          <w:sz w:val="28"/>
          <w:szCs w:val="28"/>
          <w:lang w:val="uk-UA"/>
        </w:rPr>
        <w:t>требує</w:t>
      </w:r>
      <w:r w:rsidRPr="009F6187">
        <w:rPr>
          <w:sz w:val="28"/>
          <w:szCs w:val="28"/>
          <w:lang w:val="uk-UA"/>
        </w:rPr>
        <w:t>детального</w:t>
      </w:r>
      <w:r w:rsidRPr="009F6187">
        <w:rPr>
          <w:sz w:val="28"/>
          <w:szCs w:val="28"/>
        </w:rPr>
        <w:t> </w:t>
      </w:r>
      <w:r w:rsidRPr="009F6187">
        <w:rPr>
          <w:sz w:val="28"/>
          <w:szCs w:val="28"/>
          <w:lang w:val="uk-UA"/>
        </w:rPr>
        <w:t>аналізу,</w:t>
      </w:r>
      <w:r w:rsidRPr="009F6187">
        <w:rPr>
          <w:sz w:val="28"/>
          <w:szCs w:val="28"/>
        </w:rPr>
        <w:t>  </w:t>
      </w:r>
      <w:r w:rsidRPr="009F6187">
        <w:rPr>
          <w:sz w:val="28"/>
          <w:szCs w:val="28"/>
          <w:lang w:val="uk-UA"/>
        </w:rPr>
        <w:t>є</w:t>
      </w:r>
      <w:r w:rsidRPr="009F6187">
        <w:rPr>
          <w:sz w:val="28"/>
          <w:szCs w:val="28"/>
        </w:rPr>
        <w:t> </w:t>
      </w:r>
      <w:r w:rsidRPr="009F6187">
        <w:rPr>
          <w:sz w:val="28"/>
          <w:szCs w:val="28"/>
          <w:lang w:val="uk-UA"/>
        </w:rPr>
        <w:t>дуже</w:t>
      </w:r>
      <w:r w:rsidRPr="009F6187">
        <w:rPr>
          <w:sz w:val="28"/>
          <w:szCs w:val="28"/>
        </w:rPr>
        <w:t> </w:t>
      </w:r>
      <w:r w:rsidRPr="009F6187">
        <w:rPr>
          <w:sz w:val="28"/>
          <w:szCs w:val="28"/>
          <w:lang w:val="uk-UA"/>
        </w:rPr>
        <w:t>корисним</w:t>
      </w:r>
      <w:r w:rsidRPr="009F6187">
        <w:rPr>
          <w:sz w:val="28"/>
          <w:szCs w:val="28"/>
        </w:rPr>
        <w:t> </w:t>
      </w:r>
      <w:r w:rsidRPr="009F6187">
        <w:rPr>
          <w:sz w:val="28"/>
          <w:szCs w:val="28"/>
          <w:lang w:val="uk-UA"/>
        </w:rPr>
        <w:t>у</w:t>
      </w:r>
      <w:r w:rsidRPr="009F6187">
        <w:rPr>
          <w:sz w:val="28"/>
          <w:szCs w:val="28"/>
        </w:rPr>
        <w:t> </w:t>
      </w:r>
      <w:r w:rsidRPr="009F6187">
        <w:rPr>
          <w:sz w:val="28"/>
          <w:szCs w:val="28"/>
          <w:lang w:val="uk-UA"/>
        </w:rPr>
        <w:t>сучасних</w:t>
      </w:r>
      <w:r w:rsidRPr="009F6187">
        <w:rPr>
          <w:sz w:val="28"/>
          <w:szCs w:val="28"/>
        </w:rPr>
        <w:t> </w:t>
      </w:r>
      <w:r w:rsidRPr="009F6187">
        <w:rPr>
          <w:sz w:val="28"/>
          <w:szCs w:val="28"/>
          <w:lang w:val="uk-UA"/>
        </w:rPr>
        <w:t>процесах</w:t>
      </w:r>
      <w:r w:rsidRPr="009F6187">
        <w:rPr>
          <w:sz w:val="28"/>
          <w:szCs w:val="28"/>
        </w:rPr>
        <w:t> </w:t>
      </w:r>
      <w:r w:rsidRPr="009F6187">
        <w:rPr>
          <w:sz w:val="28"/>
          <w:szCs w:val="28"/>
          <w:lang w:val="uk-UA"/>
        </w:rPr>
        <w:t>децентралізації</w:t>
      </w:r>
      <w:r w:rsidRPr="009F6187">
        <w:rPr>
          <w:sz w:val="28"/>
          <w:szCs w:val="28"/>
        </w:rPr>
        <w:t> </w:t>
      </w:r>
      <w:r w:rsidRPr="009F6187">
        <w:rPr>
          <w:sz w:val="28"/>
          <w:szCs w:val="28"/>
          <w:lang w:val="uk-UA"/>
        </w:rPr>
        <w:t>в</w:t>
      </w:r>
      <w:r w:rsidRPr="009F6187">
        <w:rPr>
          <w:sz w:val="28"/>
          <w:szCs w:val="28"/>
        </w:rPr>
        <w:t> </w:t>
      </w:r>
      <w:r w:rsidR="009E2C03" w:rsidRPr="009F6187">
        <w:rPr>
          <w:sz w:val="28"/>
          <w:szCs w:val="28"/>
          <w:lang w:val="uk-UA"/>
        </w:rPr>
        <w:t>нашій </w:t>
      </w:r>
      <w:r w:rsidRPr="009F6187">
        <w:rPr>
          <w:sz w:val="28"/>
          <w:szCs w:val="28"/>
          <w:lang w:val="uk-UA"/>
        </w:rPr>
        <w:t>країні,</w:t>
      </w:r>
      <w:r w:rsidRPr="009F6187">
        <w:rPr>
          <w:sz w:val="28"/>
          <w:szCs w:val="28"/>
        </w:rPr>
        <w:t> </w:t>
      </w:r>
      <w:r w:rsidRPr="009F6187">
        <w:rPr>
          <w:sz w:val="28"/>
          <w:szCs w:val="28"/>
          <w:lang w:val="uk-UA"/>
        </w:rPr>
        <w:t>наділення</w:t>
      </w:r>
      <w:r w:rsidRPr="009F6187">
        <w:rPr>
          <w:sz w:val="28"/>
          <w:szCs w:val="28"/>
        </w:rPr>
        <w:t> </w:t>
      </w:r>
      <w:r w:rsidRPr="009F6187">
        <w:rPr>
          <w:sz w:val="28"/>
          <w:szCs w:val="28"/>
          <w:lang w:val="uk-UA"/>
        </w:rPr>
        <w:t>більших</w:t>
      </w:r>
      <w:r w:rsidRPr="009F6187">
        <w:rPr>
          <w:sz w:val="28"/>
          <w:szCs w:val="28"/>
        </w:rPr>
        <w:t> </w:t>
      </w:r>
      <w:r w:rsidRPr="009F6187">
        <w:rPr>
          <w:sz w:val="28"/>
          <w:szCs w:val="28"/>
          <w:lang w:val="uk-UA"/>
        </w:rPr>
        <w:t>повноважень</w:t>
      </w:r>
      <w:r w:rsidRPr="009F6187">
        <w:rPr>
          <w:sz w:val="28"/>
          <w:szCs w:val="28"/>
        </w:rPr>
        <w:t> </w:t>
      </w:r>
      <w:r w:rsidRPr="009F6187">
        <w:rPr>
          <w:sz w:val="28"/>
          <w:szCs w:val="28"/>
          <w:lang w:val="uk-UA"/>
        </w:rPr>
        <w:t>та</w:t>
      </w:r>
      <w:r w:rsidRPr="009F6187">
        <w:rPr>
          <w:sz w:val="28"/>
          <w:szCs w:val="28"/>
        </w:rPr>
        <w:t> </w:t>
      </w:r>
      <w:r w:rsidRPr="009F6187">
        <w:rPr>
          <w:sz w:val="28"/>
          <w:szCs w:val="28"/>
          <w:lang w:val="uk-UA"/>
        </w:rPr>
        <w:t>ресурсів</w:t>
      </w:r>
      <w:r w:rsidRPr="009F6187">
        <w:rPr>
          <w:sz w:val="28"/>
          <w:szCs w:val="28"/>
        </w:rPr>
        <w:t> </w:t>
      </w:r>
      <w:r w:rsidRPr="009F6187">
        <w:rPr>
          <w:sz w:val="28"/>
          <w:szCs w:val="28"/>
          <w:lang w:val="uk-UA"/>
        </w:rPr>
        <w:t>органам</w:t>
      </w:r>
      <w:r w:rsidRPr="009F6187">
        <w:rPr>
          <w:sz w:val="28"/>
          <w:szCs w:val="28"/>
        </w:rPr>
        <w:t> </w:t>
      </w:r>
      <w:r w:rsidRPr="009F6187">
        <w:rPr>
          <w:sz w:val="28"/>
          <w:szCs w:val="28"/>
          <w:lang w:val="uk-UA"/>
        </w:rPr>
        <w:t>місцевого</w:t>
      </w:r>
      <w:r w:rsidRPr="009F6187">
        <w:rPr>
          <w:sz w:val="28"/>
          <w:szCs w:val="28"/>
        </w:rPr>
        <w:t> </w:t>
      </w:r>
      <w:r w:rsidR="009E2C03" w:rsidRPr="009F6187">
        <w:rPr>
          <w:sz w:val="28"/>
          <w:szCs w:val="28"/>
          <w:lang w:val="uk-UA"/>
        </w:rPr>
        <w:t>самоврядування. </w:t>
      </w:r>
      <w:r w:rsidRPr="009F6187">
        <w:rPr>
          <w:sz w:val="28"/>
          <w:szCs w:val="28"/>
        </w:rPr>
        <w:t>Так, створення та забезпечення належних</w:t>
      </w:r>
      <w:r w:rsidR="009E2C03" w:rsidRPr="009F6187">
        <w:rPr>
          <w:sz w:val="28"/>
          <w:szCs w:val="28"/>
          <w:lang w:val="uk-UA"/>
        </w:rPr>
        <w:t> та безпечних</w:t>
      </w:r>
      <w:r w:rsidRPr="009F6187">
        <w:rPr>
          <w:sz w:val="28"/>
          <w:szCs w:val="28"/>
        </w:rPr>
        <w:t> умов розв</w:t>
      </w:r>
      <w:r w:rsidR="009E2C03" w:rsidRPr="009F6187">
        <w:rPr>
          <w:sz w:val="28"/>
          <w:szCs w:val="28"/>
        </w:rPr>
        <w:t>итку фізичної культури і спорт</w:t>
      </w:r>
      <w:r w:rsidR="009E2C03" w:rsidRPr="009F6187">
        <w:rPr>
          <w:sz w:val="28"/>
          <w:szCs w:val="28"/>
          <w:lang w:val="uk-UA"/>
        </w:rPr>
        <w:t>у </w:t>
      </w:r>
      <w:r w:rsidRPr="009F6187">
        <w:rPr>
          <w:sz w:val="28"/>
          <w:szCs w:val="28"/>
        </w:rPr>
        <w:t>в Німечч</w:t>
      </w:r>
      <w:r w:rsidR="009E2C03" w:rsidRPr="009F6187">
        <w:rPr>
          <w:sz w:val="28"/>
          <w:szCs w:val="28"/>
        </w:rPr>
        <w:t>ині, відповідно до Конституції (ст. 30)</w:t>
      </w:r>
      <w:r w:rsidR="009E2C03" w:rsidRPr="009F6187">
        <w:rPr>
          <w:sz w:val="28"/>
          <w:szCs w:val="28"/>
          <w:lang w:val="uk-UA"/>
        </w:rPr>
        <w:t xml:space="preserve">, </w:t>
      </w:r>
      <w:r w:rsidRPr="009F6187">
        <w:rPr>
          <w:sz w:val="28"/>
          <w:szCs w:val="28"/>
        </w:rPr>
        <w:t>федеративної с</w:t>
      </w:r>
      <w:r w:rsidR="009E2C03" w:rsidRPr="009F6187">
        <w:rPr>
          <w:sz w:val="28"/>
          <w:szCs w:val="28"/>
        </w:rPr>
        <w:t>труктури країни є</w:t>
      </w:r>
      <w:r w:rsidR="009E2C03" w:rsidRPr="009F6187">
        <w:rPr>
          <w:sz w:val="28"/>
          <w:szCs w:val="28"/>
          <w:lang w:val="uk-UA"/>
        </w:rPr>
        <w:t> </w:t>
      </w:r>
      <w:r w:rsidR="009E2C03" w:rsidRPr="009F6187">
        <w:rPr>
          <w:sz w:val="28"/>
          <w:szCs w:val="28"/>
        </w:rPr>
        <w:t>прерогативою </w:t>
      </w:r>
      <w:r w:rsidRPr="009F6187">
        <w:rPr>
          <w:sz w:val="28"/>
          <w:szCs w:val="28"/>
        </w:rPr>
        <w:t>Земель. </w:t>
      </w:r>
    </w:p>
    <w:p w:rsidR="008B3243" w:rsidRPr="009F6187" w:rsidRDefault="008B3243" w:rsidP="00C21324">
      <w:pPr>
        <w:pStyle w:val="rvps2"/>
        <w:shd w:val="clear" w:color="auto" w:fill="FFFFFF"/>
        <w:spacing w:before="0" w:beforeAutospacing="0" w:after="0" w:afterAutospacing="0" w:line="360" w:lineRule="auto"/>
        <w:ind w:firstLine="709"/>
        <w:jc w:val="both"/>
        <w:rPr>
          <w:sz w:val="28"/>
          <w:szCs w:val="28"/>
          <w:lang w:val="uk-UA"/>
        </w:rPr>
      </w:pPr>
      <w:r w:rsidRPr="009F6187">
        <w:rPr>
          <w:sz w:val="28"/>
          <w:szCs w:val="28"/>
          <w:lang w:val="uk-UA"/>
        </w:rPr>
        <w:t>Відзначимо,</w:t>
      </w:r>
      <w:r w:rsidRPr="009F6187">
        <w:rPr>
          <w:sz w:val="28"/>
          <w:szCs w:val="28"/>
        </w:rPr>
        <w:t> </w:t>
      </w:r>
      <w:r w:rsidRPr="009F6187">
        <w:rPr>
          <w:sz w:val="28"/>
          <w:szCs w:val="28"/>
          <w:lang w:val="uk-UA"/>
        </w:rPr>
        <w:t>що</w:t>
      </w:r>
      <w:r w:rsidRPr="009F6187">
        <w:rPr>
          <w:sz w:val="28"/>
          <w:szCs w:val="28"/>
        </w:rPr>
        <w:t> </w:t>
      </w:r>
      <w:r w:rsidRPr="009F6187">
        <w:rPr>
          <w:sz w:val="28"/>
          <w:szCs w:val="28"/>
          <w:lang w:val="uk-UA"/>
        </w:rPr>
        <w:t>в</w:t>
      </w:r>
      <w:r w:rsidRPr="009F6187">
        <w:rPr>
          <w:sz w:val="28"/>
          <w:szCs w:val="28"/>
        </w:rPr>
        <w:t> </w:t>
      </w:r>
      <w:r w:rsidRPr="009F6187">
        <w:rPr>
          <w:sz w:val="28"/>
          <w:szCs w:val="28"/>
          <w:lang w:val="uk-UA"/>
        </w:rPr>
        <w:t>чотирьох</w:t>
      </w:r>
      <w:r w:rsidRPr="009F6187">
        <w:rPr>
          <w:sz w:val="28"/>
          <w:szCs w:val="28"/>
        </w:rPr>
        <w:t> </w:t>
      </w:r>
      <w:r w:rsidRPr="009F6187">
        <w:rPr>
          <w:sz w:val="28"/>
          <w:szCs w:val="28"/>
          <w:lang w:val="uk-UA"/>
        </w:rPr>
        <w:t>Землях</w:t>
      </w:r>
      <w:r w:rsidRPr="009F6187">
        <w:rPr>
          <w:sz w:val="28"/>
          <w:szCs w:val="28"/>
        </w:rPr>
        <w:t> </w:t>
      </w:r>
      <w:r w:rsidRPr="009F6187">
        <w:rPr>
          <w:sz w:val="28"/>
          <w:szCs w:val="28"/>
          <w:lang w:val="uk-UA"/>
        </w:rPr>
        <w:t>(Бранденбург,</w:t>
      </w:r>
      <w:r w:rsidRPr="009F6187">
        <w:rPr>
          <w:sz w:val="28"/>
          <w:szCs w:val="28"/>
        </w:rPr>
        <w:t> </w:t>
      </w:r>
      <w:r w:rsidRPr="009F6187">
        <w:rPr>
          <w:sz w:val="28"/>
          <w:szCs w:val="28"/>
          <w:lang w:val="uk-UA"/>
        </w:rPr>
        <w:t>Північна</w:t>
      </w:r>
      <w:r w:rsidRPr="009F6187">
        <w:rPr>
          <w:sz w:val="28"/>
          <w:szCs w:val="28"/>
        </w:rPr>
        <w:t> </w:t>
      </w:r>
      <w:r w:rsidRPr="009F6187">
        <w:rPr>
          <w:sz w:val="28"/>
          <w:szCs w:val="28"/>
          <w:lang w:val="uk-UA"/>
        </w:rPr>
        <w:t>Рейн-Вестфалія,</w:t>
      </w:r>
      <w:r w:rsidRPr="009F6187">
        <w:rPr>
          <w:sz w:val="28"/>
          <w:szCs w:val="28"/>
        </w:rPr>
        <w:t> </w:t>
      </w:r>
      <w:r w:rsidRPr="009F6187">
        <w:rPr>
          <w:sz w:val="28"/>
          <w:szCs w:val="28"/>
          <w:lang w:val="uk-UA"/>
        </w:rPr>
        <w:t>Саксонія</w:t>
      </w:r>
      <w:r w:rsidRPr="009F6187">
        <w:rPr>
          <w:sz w:val="28"/>
          <w:szCs w:val="28"/>
        </w:rPr>
        <w:t> </w:t>
      </w:r>
      <w:r w:rsidR="009E2C03" w:rsidRPr="009F6187">
        <w:rPr>
          <w:sz w:val="28"/>
          <w:szCs w:val="28"/>
          <w:lang w:val="uk-UA"/>
        </w:rPr>
        <w:t>і </w:t>
      </w:r>
      <w:r w:rsidRPr="009F6187">
        <w:rPr>
          <w:sz w:val="28"/>
          <w:szCs w:val="28"/>
          <w:lang w:val="uk-UA"/>
        </w:rPr>
        <w:t>Тюрінгія)</w:t>
      </w:r>
      <w:r w:rsidRPr="009F6187">
        <w:rPr>
          <w:sz w:val="28"/>
          <w:szCs w:val="28"/>
        </w:rPr>
        <w:t> </w:t>
      </w:r>
      <w:r w:rsidRPr="009F6187">
        <w:rPr>
          <w:sz w:val="28"/>
          <w:szCs w:val="28"/>
          <w:lang w:val="uk-UA"/>
        </w:rPr>
        <w:t>заняття</w:t>
      </w:r>
      <w:r w:rsidRPr="009F6187">
        <w:rPr>
          <w:sz w:val="28"/>
          <w:szCs w:val="28"/>
        </w:rPr>
        <w:t> </w:t>
      </w:r>
      <w:r w:rsidRPr="009F6187">
        <w:rPr>
          <w:sz w:val="28"/>
          <w:szCs w:val="28"/>
          <w:lang w:val="uk-UA"/>
        </w:rPr>
        <w:t>фізичною</w:t>
      </w:r>
      <w:r w:rsidRPr="009F6187">
        <w:rPr>
          <w:sz w:val="28"/>
          <w:szCs w:val="28"/>
        </w:rPr>
        <w:t> </w:t>
      </w:r>
      <w:r w:rsidRPr="009F6187">
        <w:rPr>
          <w:sz w:val="28"/>
          <w:szCs w:val="28"/>
          <w:lang w:val="uk-UA"/>
        </w:rPr>
        <w:t>культурою</w:t>
      </w:r>
      <w:r w:rsidRPr="009F6187">
        <w:rPr>
          <w:sz w:val="28"/>
          <w:szCs w:val="28"/>
        </w:rPr>
        <w:t> </w:t>
      </w:r>
      <w:r w:rsidRPr="009F6187">
        <w:rPr>
          <w:sz w:val="28"/>
          <w:szCs w:val="28"/>
          <w:lang w:val="uk-UA"/>
        </w:rPr>
        <w:t>та</w:t>
      </w:r>
      <w:r w:rsidRPr="009F6187">
        <w:rPr>
          <w:sz w:val="28"/>
          <w:szCs w:val="28"/>
        </w:rPr>
        <w:t> </w:t>
      </w:r>
      <w:r w:rsidRPr="009F6187">
        <w:rPr>
          <w:sz w:val="28"/>
          <w:szCs w:val="28"/>
          <w:lang w:val="uk-UA"/>
        </w:rPr>
        <w:t>спортом</w:t>
      </w:r>
      <w:r w:rsidR="009E2C03" w:rsidRPr="009F6187">
        <w:rPr>
          <w:sz w:val="28"/>
          <w:szCs w:val="28"/>
          <w:lang w:val="uk-UA"/>
        </w:rPr>
        <w:t>, у першу чергу, гарантуються</w:t>
      </w:r>
      <w:r w:rsidR="009E2C03" w:rsidRPr="009F6187">
        <w:rPr>
          <w:sz w:val="28"/>
          <w:szCs w:val="28"/>
        </w:rPr>
        <w:t> </w:t>
      </w:r>
      <w:r w:rsidR="009E2C03" w:rsidRPr="009F6187">
        <w:rPr>
          <w:sz w:val="28"/>
          <w:szCs w:val="28"/>
          <w:lang w:val="uk-UA"/>
        </w:rPr>
        <w:t>конституціями</w:t>
      </w:r>
      <w:r w:rsidR="009E2C03" w:rsidRPr="009F6187">
        <w:rPr>
          <w:sz w:val="28"/>
          <w:szCs w:val="28"/>
        </w:rPr>
        <w:t> </w:t>
      </w:r>
      <w:r w:rsidR="009E2C03" w:rsidRPr="009F6187">
        <w:rPr>
          <w:sz w:val="28"/>
          <w:szCs w:val="28"/>
          <w:lang w:val="uk-UA"/>
        </w:rPr>
        <w:t>Земель, а</w:t>
      </w:r>
      <w:r w:rsidR="009E2C03" w:rsidRPr="009F6187">
        <w:rPr>
          <w:sz w:val="28"/>
          <w:szCs w:val="28"/>
        </w:rPr>
        <w:t> </w:t>
      </w:r>
      <w:r w:rsidR="009E2C03" w:rsidRPr="009F6187">
        <w:rPr>
          <w:sz w:val="28"/>
          <w:szCs w:val="28"/>
          <w:lang w:val="uk-UA"/>
        </w:rPr>
        <w:t>в</w:t>
      </w:r>
      <w:r w:rsidR="009E2C03" w:rsidRPr="009F6187">
        <w:rPr>
          <w:sz w:val="28"/>
          <w:szCs w:val="28"/>
        </w:rPr>
        <w:t> </w:t>
      </w:r>
      <w:r w:rsidR="009E2C03" w:rsidRPr="009F6187">
        <w:rPr>
          <w:sz w:val="28"/>
          <w:szCs w:val="28"/>
          <w:lang w:val="uk-UA"/>
        </w:rPr>
        <w:t>п’ятій</w:t>
      </w:r>
      <w:r w:rsidR="009E2C03" w:rsidRPr="009F6187">
        <w:rPr>
          <w:sz w:val="28"/>
          <w:szCs w:val="28"/>
        </w:rPr>
        <w:t> </w:t>
      </w:r>
      <w:r w:rsidR="004B39FB">
        <w:rPr>
          <w:sz w:val="28"/>
          <w:szCs w:val="28"/>
          <w:lang w:val="uk-UA"/>
        </w:rPr>
        <w:t> прийнятий З</w:t>
      </w:r>
      <w:r w:rsidR="009E2C03" w:rsidRPr="009F6187">
        <w:rPr>
          <w:sz w:val="28"/>
          <w:szCs w:val="28"/>
          <w:lang w:val="uk-UA"/>
        </w:rPr>
        <w:t>акон </w:t>
      </w:r>
      <w:r w:rsidR="004B39FB">
        <w:rPr>
          <w:sz w:val="28"/>
          <w:szCs w:val="28"/>
          <w:lang w:val="uk-UA"/>
        </w:rPr>
        <w:t>«</w:t>
      </w:r>
      <w:r w:rsidR="009E2C03" w:rsidRPr="009F6187">
        <w:rPr>
          <w:sz w:val="28"/>
          <w:szCs w:val="28"/>
          <w:lang w:val="uk-UA"/>
        </w:rPr>
        <w:t>Про</w:t>
      </w:r>
      <w:r w:rsidR="009E2C03" w:rsidRPr="009F6187">
        <w:rPr>
          <w:sz w:val="28"/>
          <w:szCs w:val="28"/>
        </w:rPr>
        <w:t> </w:t>
      </w:r>
      <w:r w:rsidR="009E2C03" w:rsidRPr="009F6187">
        <w:rPr>
          <w:sz w:val="28"/>
          <w:szCs w:val="28"/>
          <w:lang w:val="uk-UA"/>
        </w:rPr>
        <w:t>підтримку</w:t>
      </w:r>
      <w:r w:rsidR="009E2C03" w:rsidRPr="009F6187">
        <w:rPr>
          <w:sz w:val="28"/>
          <w:szCs w:val="28"/>
        </w:rPr>
        <w:t> </w:t>
      </w:r>
      <w:r w:rsidR="009E2C03" w:rsidRPr="009F6187">
        <w:rPr>
          <w:sz w:val="28"/>
          <w:szCs w:val="28"/>
          <w:lang w:val="uk-UA"/>
        </w:rPr>
        <w:t>спорту</w:t>
      </w:r>
      <w:r w:rsidR="00A6607C" w:rsidRPr="009F6187">
        <w:rPr>
          <w:sz w:val="28"/>
          <w:szCs w:val="28"/>
          <w:lang w:val="uk-UA"/>
        </w:rPr>
        <w:t>»</w:t>
      </w:r>
      <w:r w:rsidRPr="009F6187">
        <w:rPr>
          <w:sz w:val="28"/>
          <w:szCs w:val="28"/>
          <w:lang w:val="uk-UA"/>
        </w:rPr>
        <w:t>.</w:t>
      </w:r>
    </w:p>
    <w:p w:rsidR="00C21646" w:rsidRPr="009F6187" w:rsidRDefault="00EF028A" w:rsidP="00314C7B">
      <w:pPr>
        <w:pStyle w:val="rvps2"/>
        <w:shd w:val="clear" w:color="auto" w:fill="FFFFFF"/>
        <w:spacing w:before="0" w:beforeAutospacing="0" w:after="0" w:afterAutospacing="0" w:line="360" w:lineRule="auto"/>
        <w:ind w:firstLine="709"/>
        <w:jc w:val="both"/>
        <w:rPr>
          <w:sz w:val="28"/>
          <w:szCs w:val="28"/>
          <w:lang w:val="uk-UA"/>
        </w:rPr>
      </w:pPr>
      <w:r w:rsidRPr="009F6187">
        <w:rPr>
          <w:sz w:val="28"/>
          <w:szCs w:val="28"/>
          <w:lang w:val="uk-UA"/>
        </w:rPr>
        <w:t>Особи,</w:t>
      </w:r>
      <w:r w:rsidR="00C21646" w:rsidRPr="009F6187">
        <w:rPr>
          <w:sz w:val="28"/>
          <w:szCs w:val="28"/>
          <w:lang w:val="uk-UA"/>
        </w:rPr>
        <w:t xml:space="preserve"> які мають бажання систематично займатись спортом і отримати певні досягнення у цієї діяльності вступають до Німецького Спортивного Союзу, який керує клубами з різних спортивних дисциплін і створює можливість для активної рекреації для дітей, молоді та дорослих. </w:t>
      </w:r>
      <w:r w:rsidR="00C21646" w:rsidRPr="009F6187">
        <w:rPr>
          <w:sz w:val="28"/>
          <w:szCs w:val="28"/>
        </w:rPr>
        <w:t xml:space="preserve">Клуби </w:t>
      </w:r>
      <w:r w:rsidR="00C21646" w:rsidRPr="009F6187">
        <w:rPr>
          <w:sz w:val="28"/>
          <w:szCs w:val="28"/>
        </w:rPr>
        <w:lastRenderedPageBreak/>
        <w:t xml:space="preserve">мають </w:t>
      </w:r>
      <w:proofErr w:type="gramStart"/>
      <w:r w:rsidR="00C21646" w:rsidRPr="009F6187">
        <w:rPr>
          <w:sz w:val="28"/>
          <w:szCs w:val="28"/>
        </w:rPr>
        <w:t>свою</w:t>
      </w:r>
      <w:proofErr w:type="gramEnd"/>
      <w:r w:rsidR="00C21646" w:rsidRPr="009F6187">
        <w:rPr>
          <w:sz w:val="28"/>
          <w:szCs w:val="28"/>
        </w:rPr>
        <w:t xml:space="preserve"> програму, розклад роботи спортивних секцій, керівництво і певний бюджет. Право голосування на загальних зборах клубу при обговоренні </w:t>
      </w:r>
      <w:proofErr w:type="gramStart"/>
      <w:r w:rsidR="00C21646" w:rsidRPr="009F6187">
        <w:rPr>
          <w:sz w:val="28"/>
          <w:szCs w:val="28"/>
        </w:rPr>
        <w:t>р</w:t>
      </w:r>
      <w:proofErr w:type="gramEnd"/>
      <w:r w:rsidR="00C21646" w:rsidRPr="009F6187">
        <w:rPr>
          <w:sz w:val="28"/>
          <w:szCs w:val="28"/>
        </w:rPr>
        <w:t>ізних питань мають всі його члени від 14 років. Спортивні клуби спільно із вчителями фізичного виховання намагаються поширювати спортивно-масову роботу з дітьми та молоддю, прилучаючи їх до активної рекреації. Вони виконують також селекцію здібних у спорті учнів, здійснюють підтримку у заняттях спортом діте</w:t>
      </w:r>
      <w:proofErr w:type="gramStart"/>
      <w:r w:rsidR="00C21646" w:rsidRPr="009F6187">
        <w:rPr>
          <w:sz w:val="28"/>
          <w:szCs w:val="28"/>
        </w:rPr>
        <w:t>й-</w:t>
      </w:r>
      <w:proofErr w:type="gramEnd"/>
      <w:r w:rsidR="00C21646" w:rsidRPr="009F6187">
        <w:rPr>
          <w:sz w:val="28"/>
          <w:szCs w:val="28"/>
        </w:rPr>
        <w:t>інвалідів і проводять різноманітні с</w:t>
      </w:r>
      <w:r w:rsidR="00BB254B">
        <w:rPr>
          <w:sz w:val="28"/>
          <w:szCs w:val="28"/>
        </w:rPr>
        <w:t>портивні змагання</w:t>
      </w:r>
      <w:r w:rsidR="00C21646" w:rsidRPr="009F6187">
        <w:rPr>
          <w:sz w:val="28"/>
          <w:szCs w:val="28"/>
        </w:rPr>
        <w:t xml:space="preserve">.  </w:t>
      </w:r>
      <w:r w:rsidR="00C21646" w:rsidRPr="009F6187">
        <w:rPr>
          <w:sz w:val="28"/>
          <w:szCs w:val="28"/>
          <w:lang w:val="uk-UA"/>
        </w:rPr>
        <w:t>У</w:t>
      </w:r>
      <w:r w:rsidR="00C21646" w:rsidRPr="009F6187">
        <w:rPr>
          <w:sz w:val="28"/>
          <w:szCs w:val="28"/>
        </w:rPr>
        <w:t xml:space="preserve"> країні функціонують спортивні школи-інтернати, у них культивуються ті спортивні дисципліни, які включено до літніх та зимових Олімпійських ігор. Відбі</w:t>
      </w:r>
      <w:proofErr w:type="gramStart"/>
      <w:r w:rsidR="00C21646" w:rsidRPr="009F6187">
        <w:rPr>
          <w:sz w:val="28"/>
          <w:szCs w:val="28"/>
        </w:rPr>
        <w:t>р</w:t>
      </w:r>
      <w:proofErr w:type="gramEnd"/>
      <w:r w:rsidR="00C21646" w:rsidRPr="009F6187">
        <w:rPr>
          <w:sz w:val="28"/>
          <w:szCs w:val="28"/>
        </w:rPr>
        <w:t xml:space="preserve"> дітей та молоді до цих шкіл здійснюється на підставі виконання спеціальних тестів, відповідно до віку дітей та специфіки спортивної дисципліни. У першої половині дня учні відвідують уроки із загальноосвітніх дисциплін, а </w:t>
      </w:r>
      <w:proofErr w:type="gramStart"/>
      <w:r w:rsidR="00C21646" w:rsidRPr="009F6187">
        <w:rPr>
          <w:sz w:val="28"/>
          <w:szCs w:val="28"/>
        </w:rPr>
        <w:t>в</w:t>
      </w:r>
      <w:proofErr w:type="gramEnd"/>
      <w:r w:rsidR="00C21646" w:rsidRPr="009F6187">
        <w:rPr>
          <w:sz w:val="28"/>
          <w:szCs w:val="28"/>
        </w:rPr>
        <w:t xml:space="preserve"> </w:t>
      </w:r>
      <w:proofErr w:type="gramStart"/>
      <w:r w:rsidR="00C21646" w:rsidRPr="009F6187">
        <w:rPr>
          <w:sz w:val="28"/>
          <w:szCs w:val="28"/>
        </w:rPr>
        <w:t>друг</w:t>
      </w:r>
      <w:proofErr w:type="gramEnd"/>
      <w:r w:rsidR="00C21646" w:rsidRPr="009F6187">
        <w:rPr>
          <w:sz w:val="28"/>
          <w:szCs w:val="28"/>
        </w:rPr>
        <w:t xml:space="preserve">ій – тренуються в обраних видах спорту. Для оволодіння учнями навчальним матеріалом з </w:t>
      </w:r>
      <w:proofErr w:type="gramStart"/>
      <w:r w:rsidR="00C21646" w:rsidRPr="009F6187">
        <w:rPr>
          <w:sz w:val="28"/>
          <w:szCs w:val="28"/>
        </w:rPr>
        <w:t>р</w:t>
      </w:r>
      <w:proofErr w:type="gramEnd"/>
      <w:r w:rsidR="00C21646" w:rsidRPr="009F6187">
        <w:rPr>
          <w:sz w:val="28"/>
          <w:szCs w:val="28"/>
        </w:rPr>
        <w:t>ізних предметів, у разі необхідності, з ними працюють додатково вчителі, які викладають ці навчальні дисципліни. Порядок проходження навчального матеріалу по мі</w:t>
      </w:r>
      <w:proofErr w:type="gramStart"/>
      <w:r w:rsidR="00C21646" w:rsidRPr="009F6187">
        <w:rPr>
          <w:sz w:val="28"/>
          <w:szCs w:val="28"/>
        </w:rPr>
        <w:t>р</w:t>
      </w:r>
      <w:proofErr w:type="gramEnd"/>
      <w:r w:rsidR="00C21646" w:rsidRPr="009F6187">
        <w:rPr>
          <w:sz w:val="28"/>
          <w:szCs w:val="28"/>
        </w:rPr>
        <w:t xml:space="preserve">і необхідності змінюється. Тому учень може скласти той чи інший </w:t>
      </w:r>
      <w:proofErr w:type="gramStart"/>
      <w:r w:rsidR="00C21646" w:rsidRPr="009F6187">
        <w:rPr>
          <w:sz w:val="28"/>
          <w:szCs w:val="28"/>
        </w:rPr>
        <w:t>матер</w:t>
      </w:r>
      <w:proofErr w:type="gramEnd"/>
      <w:r w:rsidR="00C21646" w:rsidRPr="009F6187">
        <w:rPr>
          <w:sz w:val="28"/>
          <w:szCs w:val="28"/>
        </w:rPr>
        <w:t xml:space="preserve">іал програми із загальноосвітнього предмету екстерном або перенести його на наступний термін. Спортивні заняття у цих школах проводять висококваліфіковані тренери. Для юних спортсменів передбачено спеціальне харчування, яке планується дієтологом у залежності від виду спорту, здійснюється систематичний лікарський контроль за станом здоров’я та реакцією організму на фізичні навантаження </w:t>
      </w:r>
      <w:proofErr w:type="gramStart"/>
      <w:r w:rsidR="00C21646" w:rsidRPr="009F6187">
        <w:rPr>
          <w:sz w:val="28"/>
          <w:szCs w:val="28"/>
        </w:rPr>
        <w:t>п</w:t>
      </w:r>
      <w:proofErr w:type="gramEnd"/>
      <w:r w:rsidR="00C21646" w:rsidRPr="009F6187">
        <w:rPr>
          <w:sz w:val="28"/>
          <w:szCs w:val="28"/>
        </w:rPr>
        <w:t>ід час спортивних занять. Навчання учнів у спортивних школах - інтернатах є безкоштовним.</w:t>
      </w:r>
    </w:p>
    <w:p w:rsidR="00314C7B" w:rsidRDefault="00C21646" w:rsidP="00D64FB3">
      <w:pPr>
        <w:pStyle w:val="rvps2"/>
        <w:shd w:val="clear" w:color="auto" w:fill="FFFFFF"/>
        <w:spacing w:before="0" w:beforeAutospacing="0" w:after="0" w:afterAutospacing="0" w:line="360" w:lineRule="auto"/>
        <w:ind w:firstLine="709"/>
        <w:jc w:val="both"/>
        <w:rPr>
          <w:sz w:val="28"/>
          <w:szCs w:val="28"/>
          <w:lang w:val="uk-UA"/>
        </w:rPr>
      </w:pPr>
      <w:r w:rsidRPr="009F6187">
        <w:rPr>
          <w:sz w:val="28"/>
          <w:szCs w:val="28"/>
        </w:rPr>
        <w:t xml:space="preserve">Спортивні змагання школярів у Німеччині проводяться традиційно понад 50 років </w:t>
      </w:r>
      <w:proofErr w:type="gramStart"/>
      <w:r w:rsidRPr="009F6187">
        <w:rPr>
          <w:sz w:val="28"/>
          <w:szCs w:val="28"/>
        </w:rPr>
        <w:t>по двох</w:t>
      </w:r>
      <w:proofErr w:type="gramEnd"/>
      <w:r w:rsidRPr="009F6187">
        <w:rPr>
          <w:sz w:val="28"/>
          <w:szCs w:val="28"/>
        </w:rPr>
        <w:t xml:space="preserve"> програм</w:t>
      </w:r>
      <w:r w:rsidR="008B3243" w:rsidRPr="009F6187">
        <w:rPr>
          <w:sz w:val="28"/>
          <w:szCs w:val="28"/>
        </w:rPr>
        <w:t xml:space="preserve">ах: </w:t>
      </w:r>
      <w:r w:rsidR="00A6607C" w:rsidRPr="009F6187">
        <w:rPr>
          <w:sz w:val="28"/>
          <w:szCs w:val="28"/>
        </w:rPr>
        <w:t>«</w:t>
      </w:r>
      <w:r w:rsidR="008B3243" w:rsidRPr="009F6187">
        <w:rPr>
          <w:sz w:val="28"/>
          <w:szCs w:val="28"/>
        </w:rPr>
        <w:t>Федеральні ігри молоді</w:t>
      </w:r>
      <w:r w:rsidR="00A6607C" w:rsidRPr="009F6187">
        <w:rPr>
          <w:sz w:val="28"/>
          <w:szCs w:val="28"/>
          <w:lang w:val="uk-UA"/>
        </w:rPr>
        <w:t>»</w:t>
      </w:r>
      <w:r w:rsidRPr="009F6187">
        <w:rPr>
          <w:sz w:val="28"/>
          <w:szCs w:val="28"/>
        </w:rPr>
        <w:t xml:space="preserve"> – масові змагання, які проводяться по заздалегідь складеному на </w:t>
      </w:r>
      <w:proofErr w:type="gramStart"/>
      <w:r w:rsidRPr="009F6187">
        <w:rPr>
          <w:sz w:val="28"/>
          <w:szCs w:val="28"/>
        </w:rPr>
        <w:t>р</w:t>
      </w:r>
      <w:proofErr w:type="gramEnd"/>
      <w:r w:rsidRPr="009F6187">
        <w:rPr>
          <w:sz w:val="28"/>
          <w:szCs w:val="28"/>
        </w:rPr>
        <w:t>ік розкладу</w:t>
      </w:r>
      <w:r w:rsidR="008B3243" w:rsidRPr="009F6187">
        <w:rPr>
          <w:sz w:val="28"/>
          <w:szCs w:val="28"/>
        </w:rPr>
        <w:t xml:space="preserve">, в тому числі у святкові дні. </w:t>
      </w:r>
      <w:r w:rsidR="00A6607C" w:rsidRPr="009F6187">
        <w:rPr>
          <w:sz w:val="28"/>
          <w:szCs w:val="28"/>
          <w:lang w:val="uk-UA"/>
        </w:rPr>
        <w:t>«</w:t>
      </w:r>
      <w:r w:rsidR="008B3243" w:rsidRPr="009F6187">
        <w:rPr>
          <w:sz w:val="28"/>
          <w:szCs w:val="28"/>
        </w:rPr>
        <w:t>Молодь тренується для Олімпіади</w:t>
      </w:r>
      <w:r w:rsidR="00A6607C" w:rsidRPr="009F6187">
        <w:rPr>
          <w:sz w:val="28"/>
          <w:szCs w:val="28"/>
          <w:lang w:val="uk-UA"/>
        </w:rPr>
        <w:t>»</w:t>
      </w:r>
      <w:r w:rsidRPr="009F6187">
        <w:rPr>
          <w:sz w:val="28"/>
          <w:szCs w:val="28"/>
        </w:rPr>
        <w:t xml:space="preserve"> – змагання проводяться з основних Олімпійських видів спорту спочатку на рівні місця, потім – району і федеральної землі. У них бере участь учнівська молодь усіх </w:t>
      </w:r>
      <w:r w:rsidRPr="009F6187">
        <w:rPr>
          <w:sz w:val="28"/>
          <w:szCs w:val="28"/>
        </w:rPr>
        <w:lastRenderedPageBreak/>
        <w:t xml:space="preserve">типів шкіл. Проведення цих змагань широко висвітлюється мас-медіа (телебачення, радіо, преса) і відбуваються </w:t>
      </w:r>
      <w:proofErr w:type="gramStart"/>
      <w:r w:rsidR="00BB254B">
        <w:rPr>
          <w:sz w:val="28"/>
          <w:szCs w:val="28"/>
        </w:rPr>
        <w:t>вони</w:t>
      </w:r>
      <w:proofErr w:type="gramEnd"/>
      <w:r w:rsidR="00BB254B">
        <w:rPr>
          <w:sz w:val="28"/>
          <w:szCs w:val="28"/>
        </w:rPr>
        <w:t xml:space="preserve"> як велике спортивне свято</w:t>
      </w:r>
      <w:r w:rsidRPr="009F6187">
        <w:rPr>
          <w:sz w:val="28"/>
          <w:szCs w:val="28"/>
        </w:rPr>
        <w:t>. За організацію цих змагань відповідають Міністерства освіти, спорту, внутрішніх справ, Федерації з виді</w:t>
      </w:r>
      <w:proofErr w:type="gramStart"/>
      <w:r w:rsidRPr="009F6187">
        <w:rPr>
          <w:sz w:val="28"/>
          <w:szCs w:val="28"/>
        </w:rPr>
        <w:t>в</w:t>
      </w:r>
      <w:proofErr w:type="gramEnd"/>
      <w:r w:rsidRPr="009F6187">
        <w:rPr>
          <w:sz w:val="28"/>
          <w:szCs w:val="28"/>
        </w:rPr>
        <w:t xml:space="preserve"> </w:t>
      </w:r>
      <w:proofErr w:type="gramStart"/>
      <w:r w:rsidRPr="009F6187">
        <w:rPr>
          <w:sz w:val="28"/>
          <w:szCs w:val="28"/>
        </w:rPr>
        <w:t>спорту</w:t>
      </w:r>
      <w:proofErr w:type="gramEnd"/>
      <w:r w:rsidRPr="009F6187">
        <w:rPr>
          <w:sz w:val="28"/>
          <w:szCs w:val="28"/>
        </w:rPr>
        <w:t xml:space="preserve"> і Фонд допомоги німецькому спорту. Активну участь в організації цих змагань на </w:t>
      </w:r>
      <w:proofErr w:type="gramStart"/>
      <w:r w:rsidRPr="009F6187">
        <w:rPr>
          <w:sz w:val="28"/>
          <w:szCs w:val="28"/>
        </w:rPr>
        <w:t>р</w:t>
      </w:r>
      <w:proofErr w:type="gramEnd"/>
      <w:r w:rsidRPr="009F6187">
        <w:rPr>
          <w:sz w:val="28"/>
          <w:szCs w:val="28"/>
        </w:rPr>
        <w:t xml:space="preserve">ізних рівнях беруть вчителі фізичного виховання і волонтери. Спонсорську фінансову допомогу для проведення змагань надають також бізнесмени цих регіонів. Можна також констатувати, що Уряд Німеччини постійно турбується про </w:t>
      </w:r>
      <w:proofErr w:type="gramStart"/>
      <w:r w:rsidRPr="009F6187">
        <w:rPr>
          <w:sz w:val="28"/>
          <w:szCs w:val="28"/>
        </w:rPr>
        <w:t>п</w:t>
      </w:r>
      <w:proofErr w:type="gramEnd"/>
      <w:r w:rsidRPr="009F6187">
        <w:rPr>
          <w:sz w:val="28"/>
          <w:szCs w:val="28"/>
        </w:rPr>
        <w:t xml:space="preserve">ідвищення ефективності фізичного виховання своїх молодших громадян країни, активну підтримку йому в цьому також надають суспільні організації. Зокрема, розвитком спортивно-масової роботи серед дітей і молоді у </w:t>
      </w:r>
      <w:proofErr w:type="gramStart"/>
      <w:r w:rsidRPr="009F6187">
        <w:rPr>
          <w:sz w:val="28"/>
          <w:szCs w:val="28"/>
        </w:rPr>
        <w:t>країн</w:t>
      </w:r>
      <w:proofErr w:type="gramEnd"/>
      <w:r w:rsidRPr="009F6187">
        <w:rPr>
          <w:sz w:val="28"/>
          <w:szCs w:val="28"/>
        </w:rPr>
        <w:t>і та її регіонах займаються загальнодержавні та федеральні міністерства, банки, костели, політичні партії, асоціації, фонди та інші об’єднання громадян, які беруть посильну в організації, пропаганді та фінансуванні цих заходів.</w:t>
      </w:r>
    </w:p>
    <w:p w:rsidR="00314C7B" w:rsidRDefault="00314C7B" w:rsidP="00314C7B">
      <w:pPr>
        <w:pStyle w:val="rvps2"/>
        <w:shd w:val="clear" w:color="auto" w:fill="FFFFFF"/>
        <w:tabs>
          <w:tab w:val="left" w:pos="2980"/>
        </w:tabs>
        <w:spacing w:before="0" w:beforeAutospacing="0" w:after="0" w:afterAutospacing="0" w:line="360" w:lineRule="auto"/>
        <w:ind w:firstLine="709"/>
        <w:jc w:val="both"/>
        <w:rPr>
          <w:sz w:val="28"/>
          <w:szCs w:val="28"/>
          <w:lang w:val="uk-UA"/>
        </w:rPr>
      </w:pPr>
    </w:p>
    <w:p w:rsidR="00314C7B" w:rsidRDefault="00314C7B" w:rsidP="00314C7B">
      <w:pPr>
        <w:pStyle w:val="rvps2"/>
        <w:shd w:val="clear" w:color="auto" w:fill="FFFFFF"/>
        <w:tabs>
          <w:tab w:val="left" w:pos="2980"/>
        </w:tabs>
        <w:spacing w:before="0" w:beforeAutospacing="0" w:after="0" w:afterAutospacing="0" w:line="360" w:lineRule="auto"/>
        <w:ind w:firstLine="709"/>
        <w:jc w:val="both"/>
        <w:rPr>
          <w:sz w:val="28"/>
          <w:szCs w:val="28"/>
          <w:lang w:val="uk-UA"/>
        </w:rPr>
      </w:pPr>
    </w:p>
    <w:p w:rsidR="00314C7B" w:rsidRPr="009F6187" w:rsidRDefault="0033386F" w:rsidP="00314C7B">
      <w:pPr>
        <w:pStyle w:val="rvps2"/>
        <w:shd w:val="clear" w:color="auto" w:fill="FFFFFF"/>
        <w:tabs>
          <w:tab w:val="left" w:pos="2980"/>
        </w:tabs>
        <w:spacing w:before="0" w:beforeAutospacing="0" w:after="0" w:afterAutospacing="0" w:line="360" w:lineRule="auto"/>
        <w:ind w:firstLine="709"/>
        <w:jc w:val="both"/>
        <w:rPr>
          <w:sz w:val="28"/>
          <w:szCs w:val="28"/>
          <w:lang w:val="uk-UA"/>
        </w:rPr>
      </w:pPr>
      <w:r>
        <w:rPr>
          <w:noProof/>
          <w:sz w:val="28"/>
          <w:szCs w:val="28"/>
        </w:rPr>
        <w:pict>
          <v:oval id="_x0000_s1026" style="position:absolute;left:0;text-align:left;margin-left:54.35pt;margin-top:-40.3pt;width:294pt;height:61.3pt;z-index:251658240">
            <v:textbox style="mso-next-textbox:#_x0000_s1026">
              <w:txbxContent>
                <w:p w:rsidR="00BB254B" w:rsidRPr="008A627B" w:rsidRDefault="00BB254B" w:rsidP="007E6F57">
                  <w:pPr>
                    <w:jc w:val="center"/>
                    <w:rPr>
                      <w:rFonts w:ascii="Times New Roman" w:hAnsi="Times New Roman" w:cs="Times New Roman"/>
                      <w:b/>
                      <w:sz w:val="24"/>
                      <w:szCs w:val="24"/>
                      <w:lang w:val="uk-UA"/>
                    </w:rPr>
                  </w:pPr>
                  <w:r w:rsidRPr="008A627B">
                    <w:rPr>
                      <w:rFonts w:ascii="Times New Roman" w:hAnsi="Times New Roman" w:cs="Times New Roman"/>
                      <w:b/>
                      <w:sz w:val="24"/>
                      <w:szCs w:val="24"/>
                    </w:rPr>
                    <w:t>Органи, що регулюють питання проведення спортивних заход</w:t>
                  </w:r>
                  <w:r w:rsidRPr="008A627B">
                    <w:rPr>
                      <w:rFonts w:ascii="Times New Roman" w:hAnsi="Times New Roman" w:cs="Times New Roman"/>
                      <w:b/>
                      <w:sz w:val="24"/>
                      <w:szCs w:val="24"/>
                      <w:lang w:val="uk-UA"/>
                    </w:rPr>
                    <w:t>і</w:t>
                  </w:r>
                  <w:proofErr w:type="gramStart"/>
                  <w:r w:rsidRPr="008A627B">
                    <w:rPr>
                      <w:rFonts w:ascii="Times New Roman" w:hAnsi="Times New Roman" w:cs="Times New Roman"/>
                      <w:b/>
                      <w:sz w:val="24"/>
                      <w:szCs w:val="24"/>
                      <w:lang w:val="uk-UA"/>
                    </w:rPr>
                    <w:t>в</w:t>
                  </w:r>
                  <w:proofErr w:type="gramEnd"/>
                </w:p>
              </w:txbxContent>
            </v:textbox>
          </v:oval>
        </w:pict>
      </w:r>
      <w:r w:rsidR="007E6F57" w:rsidRPr="009F6187">
        <w:rPr>
          <w:sz w:val="28"/>
          <w:szCs w:val="28"/>
          <w:lang w:val="uk-UA"/>
        </w:rPr>
        <w:tab/>
      </w:r>
    </w:p>
    <w:p w:rsidR="007E6F57" w:rsidRPr="009F6187" w:rsidRDefault="0033386F" w:rsidP="009265A4">
      <w:pPr>
        <w:pStyle w:val="rvps2"/>
        <w:shd w:val="clear" w:color="auto" w:fill="FFFFFF"/>
        <w:spacing w:before="0" w:beforeAutospacing="0" w:after="0" w:afterAutospacing="0" w:line="360" w:lineRule="auto"/>
        <w:ind w:firstLine="709"/>
        <w:jc w:val="both"/>
        <w:rPr>
          <w:sz w:val="28"/>
          <w:szCs w:val="28"/>
          <w:lang w:val="uk-UA"/>
        </w:rPr>
      </w:pPr>
      <w:r>
        <w:rPr>
          <w:noProof/>
          <w:sz w:val="28"/>
          <w:szCs w:val="28"/>
        </w:rPr>
        <w:pict>
          <v:oval id="_x0000_s1029" style="position:absolute;left:0;text-align:left;margin-left:323.45pt;margin-top:2.4pt;width:108.75pt;height:44.25pt;z-index:251661312">
            <v:textbox style="mso-next-textbox:#_x0000_s1029">
              <w:txbxContent>
                <w:p w:rsidR="00BB254B" w:rsidRPr="008A627B" w:rsidRDefault="00BB254B" w:rsidP="007E6F57">
                  <w:pPr>
                    <w:rPr>
                      <w:rFonts w:ascii="Times New Roman" w:hAnsi="Times New Roman" w:cs="Times New Roman"/>
                      <w:lang w:val="uk-UA"/>
                    </w:rPr>
                  </w:pPr>
                  <w:r w:rsidRPr="008A627B">
                    <w:rPr>
                      <w:rFonts w:ascii="Times New Roman" w:hAnsi="Times New Roman" w:cs="Times New Roman"/>
                      <w:lang w:val="uk-UA"/>
                    </w:rPr>
                    <w:t>ФРАНЦІЯ</w:t>
                  </w:r>
                </w:p>
              </w:txbxContent>
            </v:textbox>
          </v:oval>
        </w:pict>
      </w:r>
      <w:r>
        <w:rPr>
          <w:noProof/>
          <w:sz w:val="28"/>
          <w:szCs w:val="28"/>
        </w:rPr>
        <w:pict>
          <v:oval id="_x0000_s1028" style="position:absolute;left:0;text-align:left;margin-left:157.45pt;margin-top:13.35pt;width:112.5pt;height:44.25pt;z-index:251660288">
            <v:textbox style="mso-next-textbox:#_x0000_s1028">
              <w:txbxContent>
                <w:p w:rsidR="00BB254B" w:rsidRPr="008A627B" w:rsidRDefault="00BB254B" w:rsidP="007E6F57">
                  <w:pPr>
                    <w:jc w:val="center"/>
                    <w:rPr>
                      <w:rFonts w:ascii="Times New Roman" w:hAnsi="Times New Roman" w:cs="Times New Roman"/>
                      <w:lang w:val="uk-UA"/>
                    </w:rPr>
                  </w:pPr>
                  <w:r w:rsidRPr="008A627B">
                    <w:rPr>
                      <w:rFonts w:ascii="Times New Roman" w:hAnsi="Times New Roman" w:cs="Times New Roman"/>
                      <w:lang w:val="uk-UA"/>
                    </w:rPr>
                    <w:t>НІМЕЧЧИНА</w:t>
                  </w:r>
                </w:p>
              </w:txbxContent>
            </v:textbox>
          </v:oval>
        </w:pict>
      </w:r>
      <w:r>
        <w:rPr>
          <w:noProof/>
          <w:sz w:val="28"/>
          <w:szCs w:val="28"/>
        </w:rPr>
        <w:pict>
          <v:oval id="_x0000_s1027" style="position:absolute;left:0;text-align:left;margin-left:-5.8pt;margin-top:9.85pt;width:119.25pt;height:44.25pt;z-index:251659264">
            <v:textbox style="mso-next-textbox:#_x0000_s1027">
              <w:txbxContent>
                <w:p w:rsidR="00BB254B" w:rsidRPr="008A627B" w:rsidRDefault="00BB254B" w:rsidP="007E6F57">
                  <w:pPr>
                    <w:jc w:val="center"/>
                    <w:rPr>
                      <w:rFonts w:ascii="Times New Roman" w:hAnsi="Times New Roman" w:cs="Times New Roman"/>
                      <w:lang w:val="uk-UA"/>
                    </w:rPr>
                  </w:pPr>
                  <w:r w:rsidRPr="008A627B">
                    <w:rPr>
                      <w:rFonts w:ascii="Times New Roman" w:hAnsi="Times New Roman" w:cs="Times New Roman"/>
                      <w:lang w:val="uk-UA"/>
                    </w:rPr>
                    <w:t>США</w:t>
                  </w:r>
                </w:p>
              </w:txbxContent>
            </v:textbox>
          </v:oval>
        </w:pict>
      </w:r>
    </w:p>
    <w:p w:rsidR="007E6F57" w:rsidRPr="009F6187" w:rsidRDefault="007E6F57" w:rsidP="009265A4">
      <w:pPr>
        <w:pStyle w:val="rvps2"/>
        <w:shd w:val="clear" w:color="auto" w:fill="FFFFFF"/>
        <w:spacing w:before="0" w:beforeAutospacing="0" w:after="0" w:afterAutospacing="0" w:line="360" w:lineRule="auto"/>
        <w:ind w:firstLine="709"/>
        <w:jc w:val="both"/>
        <w:rPr>
          <w:sz w:val="28"/>
          <w:szCs w:val="28"/>
          <w:lang w:val="uk-UA"/>
        </w:rPr>
      </w:pPr>
    </w:p>
    <w:p w:rsidR="007E6F57" w:rsidRPr="009F6187" w:rsidRDefault="0033386F" w:rsidP="007E6F57">
      <w:pPr>
        <w:pStyle w:val="rvps2"/>
        <w:shd w:val="clear" w:color="auto" w:fill="FFFFFF"/>
        <w:tabs>
          <w:tab w:val="left" w:pos="4287"/>
          <w:tab w:val="left" w:pos="6982"/>
        </w:tabs>
        <w:spacing w:before="0" w:beforeAutospacing="0" w:after="0" w:afterAutospacing="0" w:line="360" w:lineRule="auto"/>
        <w:ind w:firstLine="709"/>
        <w:jc w:val="both"/>
        <w:rPr>
          <w:sz w:val="28"/>
          <w:szCs w:val="28"/>
          <w:lang w:val="uk-UA"/>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0;text-align:left;margin-left:367.9pt;margin-top:5.8pt;width:20.35pt;height:68.85pt;z-index:251664384">
            <v:textbox style="layout-flow:vertical-ideographic"/>
          </v:shape>
        </w:pict>
      </w:r>
      <w:r>
        <w:rPr>
          <w:noProof/>
          <w:sz w:val="28"/>
          <w:szCs w:val="28"/>
        </w:rPr>
        <w:pict>
          <v:shape id="_x0000_s1031" type="#_x0000_t67" style="position:absolute;left:0;text-align:left;margin-left:203.8pt;margin-top:16.55pt;width:18.7pt;height:57.1pt;z-index:251663360">
            <v:textbox style="layout-flow:vertical-ideographic"/>
          </v:shape>
        </w:pict>
      </w:r>
      <w:r>
        <w:rPr>
          <w:noProof/>
          <w:sz w:val="28"/>
          <w:szCs w:val="28"/>
        </w:rPr>
        <w:pict>
          <v:shape id="_x0000_s1030" type="#_x0000_t67" style="position:absolute;left:0;text-align:left;margin-left:35.5pt;margin-top:9.3pt;width:26.4pt;height:68.85pt;z-index:251662336">
            <v:textbox style="layout-flow:vertical-ideographic"/>
          </v:shape>
        </w:pict>
      </w:r>
      <w:r w:rsidR="007E6F57" w:rsidRPr="009F6187">
        <w:rPr>
          <w:sz w:val="28"/>
          <w:szCs w:val="28"/>
          <w:lang w:val="uk-UA"/>
        </w:rPr>
        <w:tab/>
      </w:r>
      <w:r w:rsidR="007E6F57" w:rsidRPr="009F6187">
        <w:rPr>
          <w:sz w:val="28"/>
          <w:szCs w:val="28"/>
          <w:lang w:val="uk-UA"/>
        </w:rPr>
        <w:tab/>
      </w:r>
    </w:p>
    <w:p w:rsidR="007E6F57" w:rsidRPr="009F6187" w:rsidRDefault="007E6F57" w:rsidP="009265A4">
      <w:pPr>
        <w:pStyle w:val="rvps2"/>
        <w:shd w:val="clear" w:color="auto" w:fill="FFFFFF"/>
        <w:spacing w:before="0" w:beforeAutospacing="0" w:after="0" w:afterAutospacing="0" w:line="360" w:lineRule="auto"/>
        <w:ind w:firstLine="709"/>
        <w:jc w:val="both"/>
        <w:rPr>
          <w:sz w:val="28"/>
          <w:szCs w:val="28"/>
          <w:lang w:val="uk-UA"/>
        </w:rPr>
      </w:pPr>
    </w:p>
    <w:p w:rsidR="007E6F57" w:rsidRPr="009F6187" w:rsidRDefault="007E6F57" w:rsidP="009265A4">
      <w:pPr>
        <w:pStyle w:val="rvps2"/>
        <w:shd w:val="clear" w:color="auto" w:fill="FFFFFF"/>
        <w:spacing w:before="0" w:beforeAutospacing="0" w:after="0" w:afterAutospacing="0" w:line="360" w:lineRule="auto"/>
        <w:ind w:firstLine="709"/>
        <w:jc w:val="both"/>
        <w:rPr>
          <w:sz w:val="28"/>
          <w:szCs w:val="28"/>
          <w:lang w:val="uk-UA"/>
        </w:rPr>
      </w:pPr>
    </w:p>
    <w:p w:rsidR="007E6F57" w:rsidRDefault="0033386F" w:rsidP="007E6F57">
      <w:pPr>
        <w:tabs>
          <w:tab w:val="left" w:pos="904"/>
        </w:tabs>
        <w:rPr>
          <w:rFonts w:ascii="Times New Roman" w:hAnsi="Times New Roman" w:cs="Times New Roman"/>
          <w:lang w:val="uk-UA" w:eastAsia="ru-RU"/>
        </w:rPr>
      </w:pPr>
      <w:r>
        <w:rPr>
          <w:rFonts w:ascii="Times New Roman" w:hAnsi="Times New Roman" w:cs="Times New Roman"/>
          <w:noProof/>
          <w:lang w:eastAsia="ru-RU"/>
        </w:rPr>
        <w:pict>
          <v:rect id="_x0000_s1035" style="position:absolute;margin-left:333.95pt;margin-top:5.7pt;width:111.75pt;height:60pt;z-index:251667456">
            <v:textbox style="mso-next-textbox:#_x0000_s1035">
              <w:txbxContent>
                <w:p w:rsidR="00BB254B" w:rsidRPr="008A627B" w:rsidRDefault="00BB254B" w:rsidP="00E7244A">
                  <w:pPr>
                    <w:rPr>
                      <w:lang w:val="uk-UA"/>
                    </w:rPr>
                  </w:pPr>
                  <w:r>
                    <w:rPr>
                      <w:lang w:val="uk-UA"/>
                    </w:rPr>
                    <w:t>МУНІЦИПАЛЬНІ РАДИ</w:t>
                  </w:r>
                </w:p>
              </w:txbxContent>
            </v:textbox>
          </v:rect>
        </w:pict>
      </w:r>
      <w:r>
        <w:rPr>
          <w:rFonts w:ascii="Times New Roman" w:hAnsi="Times New Roman" w:cs="Times New Roman"/>
          <w:noProof/>
          <w:lang w:eastAsia="ru-RU"/>
        </w:rPr>
        <w:pict>
          <v:rect id="_x0000_s1034" style="position:absolute;margin-left:163.95pt;margin-top:12.4pt;width:111.75pt;height:60pt;z-index:251666432">
            <v:textbox style="mso-next-textbox:#_x0000_s1034">
              <w:txbxContent>
                <w:p w:rsidR="00BB254B" w:rsidRPr="008A627B" w:rsidRDefault="00BB254B" w:rsidP="007E6F57">
                  <w:pPr>
                    <w:rPr>
                      <w:lang w:val="uk-UA"/>
                    </w:rPr>
                  </w:pPr>
                  <w:r>
                    <w:rPr>
                      <w:lang w:val="uk-UA"/>
                    </w:rPr>
                    <w:t>НІМЕЦЬКИЙ СПОРТИВНИЙ СОЮЗ</w:t>
                  </w:r>
                </w:p>
              </w:txbxContent>
            </v:textbox>
          </v:rect>
        </w:pict>
      </w:r>
      <w:r>
        <w:rPr>
          <w:rFonts w:ascii="Times New Roman" w:hAnsi="Times New Roman" w:cs="Times New Roman"/>
          <w:noProof/>
          <w:lang w:eastAsia="ru-RU"/>
        </w:rPr>
        <w:pict>
          <v:rect id="_x0000_s1033" style="position:absolute;margin-left:-5.8pt;margin-top:5.7pt;width:111.75pt;height:60pt;z-index:251665408">
            <v:textbox style="mso-next-textbox:#_x0000_s1033">
              <w:txbxContent>
                <w:p w:rsidR="00BB254B" w:rsidRPr="008A627B" w:rsidRDefault="00BB254B" w:rsidP="007E6F57">
                  <w:pPr>
                    <w:rPr>
                      <w:lang w:val="uk-UA"/>
                    </w:rPr>
                  </w:pPr>
                  <w:r>
                    <w:rPr>
                      <w:lang w:val="uk-UA"/>
                    </w:rPr>
                    <w:t>ОЛІМПІЙСЬКИЙ КОМІТЕТ США</w:t>
                  </w:r>
                </w:p>
              </w:txbxContent>
            </v:textbox>
          </v:rect>
        </w:pict>
      </w:r>
      <w:r w:rsidR="007E6F57" w:rsidRPr="009F6187">
        <w:rPr>
          <w:rFonts w:ascii="Times New Roman" w:hAnsi="Times New Roman" w:cs="Times New Roman"/>
          <w:lang w:val="uk-UA" w:eastAsia="ru-RU"/>
        </w:rPr>
        <w:tab/>
      </w:r>
    </w:p>
    <w:p w:rsidR="00314C7B" w:rsidRDefault="00314C7B" w:rsidP="007E6F57">
      <w:pPr>
        <w:tabs>
          <w:tab w:val="left" w:pos="904"/>
        </w:tabs>
        <w:rPr>
          <w:rFonts w:ascii="Times New Roman" w:hAnsi="Times New Roman" w:cs="Times New Roman"/>
          <w:lang w:val="uk-UA" w:eastAsia="ru-RU"/>
        </w:rPr>
      </w:pPr>
    </w:p>
    <w:p w:rsidR="00314C7B" w:rsidRPr="009F6187" w:rsidRDefault="00314C7B" w:rsidP="007E6F57">
      <w:pPr>
        <w:tabs>
          <w:tab w:val="left" w:pos="904"/>
        </w:tabs>
        <w:rPr>
          <w:rFonts w:ascii="Times New Roman" w:hAnsi="Times New Roman" w:cs="Times New Roman"/>
          <w:lang w:val="uk-UA" w:eastAsia="ru-RU"/>
        </w:rPr>
      </w:pPr>
    </w:p>
    <w:p w:rsidR="00BF6154" w:rsidRPr="00B039D0" w:rsidRDefault="00B713CB" w:rsidP="00B039D0">
      <w:pPr>
        <w:pStyle w:val="rvps2"/>
        <w:shd w:val="clear" w:color="auto" w:fill="FFFFFF"/>
        <w:spacing w:before="0" w:beforeAutospacing="0" w:after="0" w:afterAutospacing="0" w:line="360" w:lineRule="auto"/>
        <w:ind w:firstLine="709"/>
        <w:jc w:val="both"/>
        <w:rPr>
          <w:sz w:val="28"/>
          <w:szCs w:val="28"/>
          <w:lang w:val="uk-UA"/>
        </w:rPr>
      </w:pPr>
      <w:r w:rsidRPr="009F6187">
        <w:rPr>
          <w:sz w:val="28"/>
          <w:szCs w:val="28"/>
          <w:lang w:val="uk-UA"/>
        </w:rPr>
        <w:t>Таким чином, </w:t>
      </w:r>
      <w:r w:rsidRPr="009F6187">
        <w:rPr>
          <w:sz w:val="28"/>
          <w:szCs w:val="28"/>
        </w:rPr>
        <w:t>вважаємо</w:t>
      </w:r>
      <w:r w:rsidRPr="009F6187">
        <w:rPr>
          <w:sz w:val="28"/>
          <w:szCs w:val="28"/>
          <w:lang w:val="uk-UA"/>
        </w:rPr>
        <w:t>, </w:t>
      </w:r>
      <w:r w:rsidR="00DD6CB2" w:rsidRPr="009F6187">
        <w:rPr>
          <w:sz w:val="28"/>
          <w:szCs w:val="28"/>
        </w:rPr>
        <w:t>за</w:t>
      </w:r>
      <w:r w:rsidR="00DD6CB2" w:rsidRPr="009F6187">
        <w:rPr>
          <w:sz w:val="28"/>
          <w:szCs w:val="28"/>
          <w:lang w:val="uk-UA"/>
        </w:rPr>
        <w:t> </w:t>
      </w:r>
      <w:r w:rsidRPr="009F6187">
        <w:rPr>
          <w:sz w:val="28"/>
          <w:szCs w:val="28"/>
        </w:rPr>
        <w:t>необхідність</w:t>
      </w:r>
      <w:r w:rsidR="00DD6CB2" w:rsidRPr="009F6187">
        <w:rPr>
          <w:sz w:val="28"/>
          <w:szCs w:val="28"/>
        </w:rPr>
        <w:t> впровадження в</w:t>
      </w:r>
      <w:r w:rsidRPr="009F6187">
        <w:rPr>
          <w:sz w:val="28"/>
          <w:szCs w:val="28"/>
        </w:rPr>
        <w:t>українську систему</w:t>
      </w:r>
      <w:r w:rsidR="00DD6CB2" w:rsidRPr="009F6187">
        <w:rPr>
          <w:sz w:val="28"/>
          <w:szCs w:val="28"/>
        </w:rPr>
        <w:t> управління фізичною культурою </w:t>
      </w:r>
      <w:r w:rsidRPr="009F6187">
        <w:rPr>
          <w:sz w:val="28"/>
          <w:szCs w:val="28"/>
        </w:rPr>
        <w:t>і  спортом  позитивного  досвіду  країн  Європейського  Союзу. </w:t>
      </w:r>
    </w:p>
    <w:p w:rsidR="00CD487C" w:rsidRPr="009F6187" w:rsidRDefault="00CD487C" w:rsidP="00DD6CB2">
      <w:pPr>
        <w:tabs>
          <w:tab w:val="left" w:pos="971"/>
        </w:tabs>
        <w:spacing w:after="0" w:line="360" w:lineRule="auto"/>
        <w:ind w:firstLine="709"/>
        <w:jc w:val="both"/>
        <w:rPr>
          <w:rFonts w:ascii="Times New Roman" w:eastAsia="Calibri" w:hAnsi="Times New Roman" w:cs="Times New Roman"/>
          <w:sz w:val="28"/>
          <w:szCs w:val="28"/>
          <w:lang w:val="uk-UA"/>
        </w:rPr>
      </w:pPr>
      <w:r w:rsidRPr="009F6187">
        <w:rPr>
          <w:rFonts w:ascii="Times New Roman" w:eastAsia="Calibri" w:hAnsi="Times New Roman" w:cs="Times New Roman"/>
          <w:sz w:val="28"/>
          <w:szCs w:val="28"/>
          <w:lang w:val="uk-UA"/>
        </w:rPr>
        <w:lastRenderedPageBreak/>
        <w:t xml:space="preserve">Історико-правовий аналіз зарубіжного досвіду </w:t>
      </w:r>
      <w:r w:rsidR="00B713CB" w:rsidRPr="009F6187">
        <w:rPr>
          <w:rFonts w:ascii="Times New Roman" w:hAnsi="Times New Roman" w:cs="Times New Roman"/>
          <w:sz w:val="28"/>
          <w:szCs w:val="28"/>
          <w:lang w:val="uk-UA"/>
        </w:rPr>
        <w:t xml:space="preserve">охорони громадського порядку та безпеки при проведення спортивних міроприємств </w:t>
      </w:r>
      <w:r w:rsidRPr="009F6187">
        <w:rPr>
          <w:rFonts w:ascii="Times New Roman" w:eastAsia="Calibri" w:hAnsi="Times New Roman" w:cs="Times New Roman"/>
          <w:sz w:val="28"/>
          <w:szCs w:val="28"/>
          <w:lang w:val="uk-UA"/>
        </w:rPr>
        <w:t>дозволяє зробити наступні висновки.</w:t>
      </w:r>
    </w:p>
    <w:p w:rsidR="00CD487C" w:rsidRPr="009F6187" w:rsidRDefault="00CD487C" w:rsidP="00DD6CB2">
      <w:pPr>
        <w:tabs>
          <w:tab w:val="left" w:pos="1620"/>
        </w:tabs>
        <w:spacing w:after="0" w:line="360" w:lineRule="auto"/>
        <w:ind w:firstLine="709"/>
        <w:jc w:val="both"/>
        <w:rPr>
          <w:rFonts w:ascii="Times New Roman" w:eastAsia="Calibri" w:hAnsi="Times New Roman" w:cs="Times New Roman"/>
          <w:sz w:val="28"/>
          <w:szCs w:val="28"/>
        </w:rPr>
      </w:pPr>
      <w:proofErr w:type="gramStart"/>
      <w:r w:rsidRPr="009F6187">
        <w:rPr>
          <w:rFonts w:ascii="Times New Roman" w:eastAsia="Calibri" w:hAnsi="Times New Roman" w:cs="Times New Roman"/>
          <w:sz w:val="28"/>
          <w:szCs w:val="28"/>
        </w:rPr>
        <w:t>Досл</w:t>
      </w:r>
      <w:proofErr w:type="gramEnd"/>
      <w:r w:rsidRPr="009F6187">
        <w:rPr>
          <w:rFonts w:ascii="Times New Roman" w:eastAsia="Calibri" w:hAnsi="Times New Roman" w:cs="Times New Roman"/>
          <w:sz w:val="28"/>
          <w:szCs w:val="28"/>
        </w:rPr>
        <w:t>іджено</w:t>
      </w:r>
      <w:r w:rsidR="00B713CB" w:rsidRPr="009F6187">
        <w:rPr>
          <w:rFonts w:ascii="Times New Roman" w:hAnsi="Times New Roman" w:cs="Times New Roman"/>
          <w:sz w:val="28"/>
          <w:szCs w:val="28"/>
          <w:lang w:val="uk-UA"/>
        </w:rPr>
        <w:t xml:space="preserve"> поведення спортивних змагань</w:t>
      </w:r>
      <w:r w:rsidR="00B713CB" w:rsidRPr="009F6187">
        <w:rPr>
          <w:rFonts w:ascii="Times New Roman" w:hAnsi="Times New Roman" w:cs="Times New Roman"/>
          <w:sz w:val="28"/>
          <w:szCs w:val="28"/>
        </w:rPr>
        <w:t xml:space="preserve">у </w:t>
      </w:r>
      <w:r w:rsidR="00B713CB" w:rsidRPr="009F6187">
        <w:rPr>
          <w:rFonts w:ascii="Times New Roman" w:hAnsi="Times New Roman" w:cs="Times New Roman"/>
          <w:sz w:val="28"/>
          <w:szCs w:val="28"/>
          <w:lang w:val="uk-UA"/>
        </w:rPr>
        <w:t>т</w:t>
      </w:r>
      <w:r w:rsidR="00B713CB" w:rsidRPr="009F6187">
        <w:rPr>
          <w:rFonts w:ascii="Times New Roman" w:hAnsi="Times New Roman" w:cs="Times New Roman"/>
          <w:sz w:val="28"/>
          <w:szCs w:val="28"/>
        </w:rPr>
        <w:t xml:space="preserve">рьох країнах, а саме: </w:t>
      </w:r>
      <w:r w:rsidR="00DD6CB2" w:rsidRPr="009F6187">
        <w:rPr>
          <w:rFonts w:ascii="Times New Roman" w:hAnsi="Times New Roman" w:cs="Times New Roman"/>
          <w:sz w:val="28"/>
          <w:szCs w:val="28"/>
          <w:lang w:val="uk-UA"/>
        </w:rPr>
        <w:t>США,</w:t>
      </w:r>
      <w:r w:rsidR="00B713CB" w:rsidRPr="009F6187">
        <w:rPr>
          <w:rFonts w:ascii="Times New Roman" w:hAnsi="Times New Roman" w:cs="Times New Roman"/>
          <w:sz w:val="28"/>
          <w:szCs w:val="28"/>
          <w:lang w:val="uk-UA"/>
        </w:rPr>
        <w:t>Франція та Німеччина</w:t>
      </w:r>
      <w:r w:rsidRPr="009F6187">
        <w:rPr>
          <w:rFonts w:ascii="Times New Roman" w:eastAsia="Calibri" w:hAnsi="Times New Roman" w:cs="Times New Roman"/>
          <w:sz w:val="28"/>
          <w:szCs w:val="28"/>
        </w:rPr>
        <w:t>.</w:t>
      </w:r>
    </w:p>
    <w:p w:rsidR="00B713CB" w:rsidRPr="009F6187" w:rsidRDefault="00CD487C" w:rsidP="00DD6CB2">
      <w:pPr>
        <w:tabs>
          <w:tab w:val="left" w:pos="1620"/>
        </w:tabs>
        <w:spacing w:after="0" w:line="360" w:lineRule="auto"/>
        <w:ind w:firstLine="709"/>
        <w:jc w:val="both"/>
        <w:rPr>
          <w:rFonts w:ascii="Times New Roman" w:hAnsi="Times New Roman" w:cs="Times New Roman"/>
          <w:sz w:val="28"/>
          <w:szCs w:val="28"/>
          <w:lang w:val="uk-UA"/>
        </w:rPr>
      </w:pPr>
      <w:r w:rsidRPr="009F6187">
        <w:rPr>
          <w:rFonts w:ascii="Times New Roman" w:eastAsia="Calibri" w:hAnsi="Times New Roman" w:cs="Times New Roman"/>
          <w:sz w:val="28"/>
          <w:szCs w:val="28"/>
        </w:rPr>
        <w:t>Визначено</w:t>
      </w:r>
      <w:r w:rsidR="00B713CB" w:rsidRPr="009F6187">
        <w:rPr>
          <w:rFonts w:ascii="Times New Roman" w:hAnsi="Times New Roman" w:cs="Times New Roman"/>
          <w:sz w:val="28"/>
          <w:szCs w:val="28"/>
          <w:lang w:val="uk-UA"/>
        </w:rPr>
        <w:t>, що з</w:t>
      </w:r>
      <w:r w:rsidR="00B713CB" w:rsidRPr="009F6187">
        <w:rPr>
          <w:rFonts w:ascii="Times New Roman" w:hAnsi="Times New Roman" w:cs="Times New Roman"/>
          <w:sz w:val="28"/>
          <w:szCs w:val="28"/>
        </w:rPr>
        <w:t>начну роль у сучасній системі управління фізичною культурою та спортом</w:t>
      </w:r>
      <w:r w:rsidR="00B713CB" w:rsidRPr="009F6187">
        <w:rPr>
          <w:rFonts w:ascii="Times New Roman" w:hAnsi="Times New Roman" w:cs="Times New Roman"/>
          <w:sz w:val="28"/>
          <w:szCs w:val="28"/>
          <w:lang w:val="uk-UA"/>
        </w:rPr>
        <w:t xml:space="preserve"> в США</w:t>
      </w:r>
      <w:r w:rsidR="00B713CB" w:rsidRPr="009F6187">
        <w:rPr>
          <w:rFonts w:ascii="Times New Roman" w:hAnsi="Times New Roman" w:cs="Times New Roman"/>
          <w:sz w:val="28"/>
          <w:szCs w:val="28"/>
        </w:rPr>
        <w:t xml:space="preserve"> відводиться громадським організаціям і спортивним конфедераціям</w:t>
      </w:r>
    </w:p>
    <w:p w:rsidR="00CD487C" w:rsidRPr="009F6187" w:rsidRDefault="00CD487C" w:rsidP="00DD6CB2">
      <w:pPr>
        <w:tabs>
          <w:tab w:val="left" w:pos="1620"/>
        </w:tabs>
        <w:spacing w:after="0" w:line="360" w:lineRule="auto"/>
        <w:ind w:firstLine="709"/>
        <w:jc w:val="both"/>
        <w:rPr>
          <w:rFonts w:ascii="Times New Roman" w:eastAsia="Calibri" w:hAnsi="Times New Roman" w:cs="Times New Roman"/>
          <w:sz w:val="28"/>
          <w:szCs w:val="28"/>
          <w:lang w:val="uk-UA"/>
        </w:rPr>
      </w:pPr>
      <w:r w:rsidRPr="009F6187">
        <w:rPr>
          <w:rFonts w:ascii="Times New Roman" w:eastAsia="Calibri" w:hAnsi="Times New Roman" w:cs="Times New Roman"/>
          <w:sz w:val="28"/>
          <w:szCs w:val="28"/>
          <w:lang w:val="uk-UA"/>
        </w:rPr>
        <w:t xml:space="preserve">Доведено, що </w:t>
      </w:r>
      <w:r w:rsidR="00DD6CB2" w:rsidRPr="009F6187">
        <w:rPr>
          <w:rFonts w:ascii="Times New Roman" w:eastAsia="Calibri" w:hAnsi="Times New Roman" w:cs="Times New Roman"/>
          <w:sz w:val="28"/>
          <w:szCs w:val="28"/>
          <w:lang w:val="uk-UA"/>
        </w:rPr>
        <w:t xml:space="preserve">в Франції </w:t>
      </w:r>
      <w:r w:rsidR="00DD6CB2" w:rsidRPr="009F6187">
        <w:rPr>
          <w:rFonts w:ascii="Times New Roman" w:hAnsi="Times New Roman" w:cs="Times New Roman"/>
          <w:sz w:val="28"/>
          <w:szCs w:val="28"/>
          <w:lang w:val="uk-UA"/>
        </w:rPr>
        <w:t>з</w:t>
      </w:r>
      <w:r w:rsidR="00DD6CB2" w:rsidRPr="009F6187">
        <w:rPr>
          <w:rFonts w:ascii="Times New Roman" w:hAnsi="Times New Roman" w:cs="Times New Roman"/>
          <w:sz w:val="28"/>
          <w:szCs w:val="28"/>
        </w:rPr>
        <w:t>ростання  конкурентоспроможності  французького  спорту,  завдяки  значним капіталов</w:t>
      </w:r>
      <w:r w:rsidR="009265A4" w:rsidRPr="009F6187">
        <w:rPr>
          <w:rFonts w:ascii="Times New Roman" w:hAnsi="Times New Roman" w:cs="Times New Roman"/>
          <w:sz w:val="28"/>
          <w:szCs w:val="28"/>
        </w:rPr>
        <w:t>кладенням  сприяє  утвердженню патріотичних почуттів у громадян,</w:t>
      </w:r>
      <w:r w:rsidR="009265A4" w:rsidRPr="009F6187">
        <w:rPr>
          <w:rFonts w:ascii="Times New Roman" w:hAnsi="Times New Roman" w:cs="Times New Roman"/>
          <w:sz w:val="28"/>
          <w:szCs w:val="28"/>
          <w:lang w:val="uk-UA"/>
        </w:rPr>
        <w:t> у тому числі </w:t>
      </w:r>
      <w:r w:rsidR="009265A4" w:rsidRPr="009F6187">
        <w:rPr>
          <w:rFonts w:ascii="Times New Roman" w:hAnsi="Times New Roman" w:cs="Times New Roman"/>
          <w:sz w:val="28"/>
          <w:szCs w:val="28"/>
        </w:rPr>
        <w:t>підвищенн</w:t>
      </w:r>
      <w:r w:rsidR="009265A4" w:rsidRPr="009F6187">
        <w:rPr>
          <w:rFonts w:ascii="Times New Roman" w:hAnsi="Times New Roman" w:cs="Times New Roman"/>
          <w:sz w:val="28"/>
          <w:szCs w:val="28"/>
          <w:lang w:val="uk-UA"/>
        </w:rPr>
        <w:t xml:space="preserve">ю </w:t>
      </w:r>
      <w:r w:rsidR="00DD6CB2" w:rsidRPr="009F6187">
        <w:rPr>
          <w:rFonts w:ascii="Times New Roman" w:hAnsi="Times New Roman" w:cs="Times New Roman"/>
          <w:sz w:val="28"/>
          <w:szCs w:val="28"/>
        </w:rPr>
        <w:t>авторитету держави</w:t>
      </w:r>
      <w:r w:rsidR="009265A4" w:rsidRPr="009F6187">
        <w:rPr>
          <w:rFonts w:ascii="Times New Roman" w:hAnsi="Times New Roman" w:cs="Times New Roman"/>
          <w:sz w:val="28"/>
          <w:szCs w:val="28"/>
          <w:lang w:val="uk-UA"/>
        </w:rPr>
        <w:t xml:space="preserve"> на міжнародному рівні</w:t>
      </w:r>
      <w:r w:rsidR="00DD6CB2" w:rsidRPr="009F6187">
        <w:rPr>
          <w:rFonts w:ascii="Times New Roman" w:hAnsi="Times New Roman" w:cs="Times New Roman"/>
          <w:sz w:val="28"/>
          <w:szCs w:val="28"/>
        </w:rPr>
        <w:t>.</w:t>
      </w:r>
    </w:p>
    <w:p w:rsidR="00B713CB" w:rsidRPr="009F6187" w:rsidRDefault="00CD487C" w:rsidP="00DD6CB2">
      <w:pPr>
        <w:spacing w:after="0" w:line="360" w:lineRule="auto"/>
        <w:ind w:firstLine="709"/>
        <w:jc w:val="both"/>
        <w:rPr>
          <w:rFonts w:ascii="Times New Roman" w:hAnsi="Times New Roman" w:cs="Times New Roman"/>
          <w:sz w:val="28"/>
          <w:szCs w:val="28"/>
          <w:shd w:val="clear" w:color="auto" w:fill="FFFFFF"/>
          <w:lang w:val="uk-UA"/>
        </w:rPr>
      </w:pPr>
      <w:r w:rsidRPr="009F6187">
        <w:rPr>
          <w:rFonts w:ascii="Times New Roman" w:eastAsia="Calibri" w:hAnsi="Times New Roman" w:cs="Times New Roman"/>
          <w:sz w:val="28"/>
          <w:szCs w:val="28"/>
          <w:shd w:val="clear" w:color="auto" w:fill="FFFFFF"/>
          <w:lang w:val="uk-UA"/>
        </w:rPr>
        <w:t xml:space="preserve">Сформульовано, що </w:t>
      </w:r>
      <w:r w:rsidR="00B713CB" w:rsidRPr="009F6187">
        <w:rPr>
          <w:rFonts w:ascii="Times New Roman" w:hAnsi="Times New Roman" w:cs="Times New Roman"/>
          <w:sz w:val="28"/>
          <w:szCs w:val="28"/>
          <w:shd w:val="clear" w:color="auto" w:fill="FFFFFF"/>
          <w:lang w:val="uk-UA"/>
        </w:rPr>
        <w:t xml:space="preserve">в Німеччині </w:t>
      </w:r>
      <w:r w:rsidR="00B713CB" w:rsidRPr="009F6187">
        <w:rPr>
          <w:rFonts w:ascii="Times New Roman" w:hAnsi="Times New Roman" w:cs="Times New Roman"/>
          <w:sz w:val="28"/>
          <w:szCs w:val="28"/>
          <w:lang w:val="uk-UA"/>
        </w:rPr>
        <w:t xml:space="preserve">фізичне виховання громадян  має постійну підтримку керівних органів освіти, спорту та широкої громадськості, що дає можливість забезпечувати спортивні клуби сучасною матеріальною базою </w:t>
      </w:r>
      <w:r w:rsidR="00B713CB" w:rsidRPr="009F6187">
        <w:rPr>
          <w:rFonts w:ascii="Times New Roman" w:hAnsi="Times New Roman" w:cs="Times New Roman"/>
          <w:sz w:val="28"/>
          <w:szCs w:val="28"/>
        </w:rPr>
        <w:t>(спортивні майданчики, зали, стадіони, басейни), достатньою кількістю спортивного інвентаря та обладнання</w:t>
      </w:r>
    </w:p>
    <w:p w:rsidR="00A96A37" w:rsidRPr="009F6187" w:rsidRDefault="00CD487C" w:rsidP="00DD6CB2">
      <w:pPr>
        <w:spacing w:after="0" w:line="360" w:lineRule="auto"/>
        <w:ind w:firstLine="709"/>
        <w:jc w:val="both"/>
        <w:rPr>
          <w:rFonts w:ascii="Times New Roman" w:hAnsi="Times New Roman" w:cs="Times New Roman"/>
          <w:sz w:val="28"/>
          <w:szCs w:val="28"/>
          <w:lang w:val="uk-UA"/>
        </w:rPr>
      </w:pPr>
      <w:r w:rsidRPr="009F6187">
        <w:rPr>
          <w:rFonts w:ascii="Times New Roman" w:eastAsia="Calibri" w:hAnsi="Times New Roman" w:cs="Times New Roman"/>
          <w:sz w:val="28"/>
          <w:szCs w:val="28"/>
          <w:shd w:val="clear" w:color="auto" w:fill="FFFFFF"/>
          <w:lang w:val="uk-UA"/>
        </w:rPr>
        <w:t>Доведено</w:t>
      </w:r>
      <w:r w:rsidR="00B713CB" w:rsidRPr="009F6187">
        <w:rPr>
          <w:rFonts w:ascii="Times New Roman" w:hAnsi="Times New Roman" w:cs="Times New Roman"/>
          <w:sz w:val="28"/>
          <w:szCs w:val="28"/>
          <w:shd w:val="clear" w:color="auto" w:fill="FFFFFF"/>
          <w:lang w:val="uk-UA"/>
        </w:rPr>
        <w:t xml:space="preserve">, що </w:t>
      </w:r>
      <w:r w:rsidR="00B713CB" w:rsidRPr="009F6187">
        <w:rPr>
          <w:rFonts w:ascii="Times New Roman" w:hAnsi="Times New Roman" w:cs="Times New Roman"/>
          <w:sz w:val="28"/>
          <w:szCs w:val="28"/>
          <w:lang w:val="uk-UA"/>
        </w:rPr>
        <w:t>в умовах децентралізації запровадження європейського досвіду державного управління в Україні доцільним є більш детальне вивчення аспектів управлінських методів та систем, що ефективно функціонують в розвинених країнах.</w:t>
      </w:r>
    </w:p>
    <w:p w:rsidR="00E7244A" w:rsidRPr="00D14C83" w:rsidRDefault="00A96A37" w:rsidP="00D14C83">
      <w:pPr>
        <w:pStyle w:val="1"/>
      </w:pPr>
      <w:r w:rsidRPr="002026EF">
        <w:rPr>
          <w:lang w:val="uk-UA"/>
        </w:rPr>
        <w:br w:type="column"/>
      </w:r>
      <w:bookmarkStart w:id="33" w:name="_Toc26372929"/>
      <w:bookmarkStart w:id="34" w:name="_Toc26466077"/>
      <w:bookmarkStart w:id="35" w:name="_Toc29808544"/>
      <w:bookmarkStart w:id="36" w:name="_Toc29816949"/>
      <w:r w:rsidR="00E7244A" w:rsidRPr="00D14C83">
        <w:lastRenderedPageBreak/>
        <w:t>ВИСНОВКИ</w:t>
      </w:r>
      <w:bookmarkEnd w:id="33"/>
      <w:bookmarkEnd w:id="34"/>
      <w:bookmarkEnd w:id="35"/>
      <w:bookmarkEnd w:id="36"/>
    </w:p>
    <w:p w:rsidR="00BF6154" w:rsidRDefault="00BF6154" w:rsidP="00E7244A">
      <w:pPr>
        <w:pStyle w:val="1"/>
        <w:spacing w:before="0" w:beforeAutospacing="0" w:after="0" w:afterAutospacing="0" w:line="360" w:lineRule="auto"/>
        <w:rPr>
          <w:szCs w:val="28"/>
          <w:lang w:val="uk-UA"/>
        </w:rPr>
      </w:pPr>
    </w:p>
    <w:p w:rsidR="00BF6154" w:rsidRPr="009F6187" w:rsidRDefault="00BF6154" w:rsidP="00E7244A">
      <w:pPr>
        <w:pStyle w:val="1"/>
        <w:spacing w:before="0" w:beforeAutospacing="0" w:after="0" w:afterAutospacing="0" w:line="360" w:lineRule="auto"/>
        <w:rPr>
          <w:szCs w:val="28"/>
          <w:lang w:val="uk-UA"/>
        </w:rPr>
      </w:pPr>
    </w:p>
    <w:p w:rsidR="00E7244A" w:rsidRPr="009F6187" w:rsidRDefault="00E7244A" w:rsidP="00314C7B">
      <w:pPr>
        <w:tabs>
          <w:tab w:val="left" w:pos="3107"/>
        </w:tabs>
        <w:spacing w:after="0" w:line="360" w:lineRule="auto"/>
        <w:ind w:firstLine="709"/>
        <w:jc w:val="both"/>
        <w:rPr>
          <w:rFonts w:ascii="Times New Roman" w:eastAsia="Calibri" w:hAnsi="Times New Roman" w:cs="Times New Roman"/>
          <w:bCs/>
          <w:sz w:val="28"/>
          <w:szCs w:val="28"/>
          <w:lang w:val="uk-UA"/>
        </w:rPr>
      </w:pPr>
      <w:r w:rsidRPr="009F6187">
        <w:rPr>
          <w:rFonts w:ascii="Times New Roman" w:eastAsia="Calibri" w:hAnsi="Times New Roman" w:cs="Times New Roman"/>
          <w:bCs/>
          <w:sz w:val="28"/>
          <w:szCs w:val="28"/>
          <w:lang w:val="uk-UA"/>
        </w:rPr>
        <w:t>Юридичний аналіз</w:t>
      </w:r>
      <w:r w:rsidR="007C4443" w:rsidRPr="009F6187">
        <w:rPr>
          <w:rFonts w:ascii="Times New Roman" w:eastAsia="Calibri" w:hAnsi="Times New Roman" w:cs="Times New Roman"/>
          <w:bCs/>
          <w:sz w:val="28"/>
          <w:szCs w:val="28"/>
          <w:lang w:val="uk-UA"/>
        </w:rPr>
        <w:t xml:space="preserve"> публічно-правового регулювання забезпечення громадського порядку та безпеки під час проведення футбольних матчів</w:t>
      </w:r>
      <w:r w:rsidRPr="009F6187">
        <w:rPr>
          <w:rFonts w:ascii="Times New Roman" w:eastAsia="Calibri" w:hAnsi="Times New Roman" w:cs="Times New Roman"/>
          <w:bCs/>
          <w:sz w:val="28"/>
          <w:szCs w:val="28"/>
          <w:lang w:val="uk-UA"/>
        </w:rPr>
        <w:t xml:space="preserve"> дозволяє зробити наступні висновки.</w:t>
      </w:r>
    </w:p>
    <w:p w:rsidR="007C4443" w:rsidRPr="009F6187" w:rsidRDefault="007C4443" w:rsidP="00314C7B">
      <w:pPr>
        <w:pStyle w:val="a4"/>
        <w:shd w:val="clear" w:color="auto" w:fill="FFFFFF"/>
        <w:spacing w:before="0" w:beforeAutospacing="0" w:after="0" w:afterAutospacing="0" w:line="360" w:lineRule="auto"/>
        <w:ind w:firstLine="709"/>
        <w:jc w:val="both"/>
        <w:rPr>
          <w:sz w:val="28"/>
          <w:szCs w:val="28"/>
          <w:lang w:val="ru-RU"/>
        </w:rPr>
      </w:pPr>
      <w:r w:rsidRPr="009F6187">
        <w:rPr>
          <w:sz w:val="28"/>
          <w:szCs w:val="28"/>
        </w:rPr>
        <w:t>Громадський порядок забезпечується різноманітною діяльністю нормотворчих органів держави, пов’язаною з вибором і реалізацією типу, методів, форм, способів регламентації, визначенням співвідношення нормативних та індивідуальних засобів регулювання юридичного механізму охорони громадського порядку. Механізм правового регулювання здійснюється через систему всіх державно – правових (юридичних) засобів, за допомогою яких держава здійснює владно – розпорядчий вплив на сферу громадського порядку.</w:t>
      </w:r>
    </w:p>
    <w:p w:rsidR="007C4443" w:rsidRPr="009F6187" w:rsidRDefault="007C4443" w:rsidP="00314C7B">
      <w:pPr>
        <w:pStyle w:val="a4"/>
        <w:shd w:val="clear" w:color="auto" w:fill="FFFFFF"/>
        <w:spacing w:before="0" w:beforeAutospacing="0" w:after="0" w:afterAutospacing="0" w:line="360" w:lineRule="auto"/>
        <w:ind w:firstLine="709"/>
        <w:jc w:val="both"/>
        <w:rPr>
          <w:sz w:val="28"/>
          <w:szCs w:val="28"/>
        </w:rPr>
      </w:pPr>
      <w:r w:rsidRPr="009F6187">
        <w:rPr>
          <w:sz w:val="28"/>
          <w:szCs w:val="28"/>
          <w:shd w:val="clear" w:color="auto" w:fill="FFFFFF"/>
        </w:rPr>
        <w:t xml:space="preserve">Громадська безпека як соціально – правова категорія є об’єктом конституційного регулювання. </w:t>
      </w:r>
    </w:p>
    <w:p w:rsidR="007C4443" w:rsidRPr="009F6187" w:rsidRDefault="007C4443" w:rsidP="00314C7B">
      <w:pPr>
        <w:pStyle w:val="a4"/>
        <w:shd w:val="clear" w:color="auto" w:fill="FFFFFF"/>
        <w:spacing w:before="0" w:beforeAutospacing="0" w:after="0" w:afterAutospacing="0" w:line="360" w:lineRule="auto"/>
        <w:ind w:firstLine="709"/>
        <w:jc w:val="both"/>
      </w:pPr>
      <w:r w:rsidRPr="009F6187">
        <w:rPr>
          <w:sz w:val="28"/>
          <w:szCs w:val="28"/>
        </w:rPr>
        <w:t>На сьогоднішній день в Україні напрацьовано чималу кількість організаційних форм громадського контролю за суб’єктами публічного управляння, які відрізняються одна від одної за чималою кількістю характеристик. Таке різноманіття форм контрольної діяльності, безумовно, необхідно вітати, оскільки завдяки цьому досягається мобільність та гнучкість функціонування інституцій громадянського суспільства у справі забезпечення доцільності, ефективності та законності функціонування суб’єктів публічного управління. Проте разом з цим зазначимо, що чимала кількість форм громадського контролю нині існує переважно на теоретичному рівні, оскільки нормативними актами не визначено порядок їх реалізації на практиці.</w:t>
      </w:r>
    </w:p>
    <w:p w:rsidR="00DE3EB8" w:rsidRPr="009F6187" w:rsidRDefault="00DE3EB8" w:rsidP="00314C7B">
      <w:pPr>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Г</w:t>
      </w:r>
      <w:r w:rsidRPr="009F6187">
        <w:rPr>
          <w:rFonts w:ascii="Times New Roman" w:hAnsi="Times New Roman" w:cs="Times New Roman"/>
          <w:sz w:val="28"/>
          <w:szCs w:val="28"/>
        </w:rPr>
        <w:t xml:space="preserve">ромадська безпека знаходиться в тісному зв’язку з громадським порядком. Деякі вчені громадську безпеку розглядають як складову частину </w:t>
      </w:r>
      <w:r w:rsidRPr="009F6187">
        <w:rPr>
          <w:rFonts w:ascii="Times New Roman" w:hAnsi="Times New Roman" w:cs="Times New Roman"/>
          <w:sz w:val="28"/>
          <w:szCs w:val="28"/>
        </w:rPr>
        <w:lastRenderedPageBreak/>
        <w:t>громадського порядку</w:t>
      </w:r>
      <w:proofErr w:type="gramStart"/>
      <w:r w:rsidRPr="009F6187">
        <w:rPr>
          <w:rFonts w:ascii="Times New Roman" w:hAnsi="Times New Roman" w:cs="Times New Roman"/>
          <w:sz w:val="28"/>
          <w:szCs w:val="28"/>
        </w:rPr>
        <w:t>.</w:t>
      </w:r>
      <w:proofErr w:type="gramEnd"/>
      <w:r w:rsidRPr="009F6187">
        <w:rPr>
          <w:rFonts w:ascii="Times New Roman" w:hAnsi="Times New Roman" w:cs="Times New Roman"/>
          <w:sz w:val="28"/>
          <w:szCs w:val="28"/>
        </w:rPr>
        <w:t xml:space="preserve"> І</w:t>
      </w:r>
      <w:proofErr w:type="gramStart"/>
      <w:r w:rsidRPr="009F6187">
        <w:rPr>
          <w:rFonts w:ascii="Times New Roman" w:hAnsi="Times New Roman" w:cs="Times New Roman"/>
          <w:sz w:val="28"/>
          <w:szCs w:val="28"/>
        </w:rPr>
        <w:t>н</w:t>
      </w:r>
      <w:proofErr w:type="gramEnd"/>
      <w:r w:rsidRPr="009F6187">
        <w:rPr>
          <w:rFonts w:ascii="Times New Roman" w:hAnsi="Times New Roman" w:cs="Times New Roman"/>
          <w:sz w:val="28"/>
          <w:szCs w:val="28"/>
        </w:rPr>
        <w:t xml:space="preserve">ші – навпаки. Є й такі, які вважають взагалі неможливим чітко розмежувати ці поняття. Ми </w:t>
      </w:r>
      <w:proofErr w:type="gramStart"/>
      <w:r w:rsidRPr="009F6187">
        <w:rPr>
          <w:rFonts w:ascii="Times New Roman" w:hAnsi="Times New Roman" w:cs="Times New Roman"/>
          <w:sz w:val="28"/>
          <w:szCs w:val="28"/>
        </w:rPr>
        <w:t>п</w:t>
      </w:r>
      <w:proofErr w:type="gramEnd"/>
      <w:r w:rsidRPr="009F6187">
        <w:rPr>
          <w:rFonts w:ascii="Times New Roman" w:hAnsi="Times New Roman" w:cs="Times New Roman"/>
          <w:sz w:val="28"/>
          <w:szCs w:val="28"/>
        </w:rPr>
        <w:t xml:space="preserve">ідтримуємо думку тих, хто розглядає ці категорії як взаємопов’язані, однак не тотожні, а такі, що мають певні притаманні їм особливості. Їх взаємозв’язок обумовлює можливість, а часто необхідність суміщення в діяльності правоохоронних і адміністративно – юрисдикційних органів завдань по їх забезпеченню і охороні. Разом з тим вони залишаються самостійними категоріями. Громадська безпека як </w:t>
      </w:r>
      <w:proofErr w:type="gramStart"/>
      <w:r w:rsidRPr="009F6187">
        <w:rPr>
          <w:rFonts w:ascii="Times New Roman" w:hAnsi="Times New Roman" w:cs="Times New Roman"/>
          <w:sz w:val="28"/>
          <w:szCs w:val="28"/>
        </w:rPr>
        <w:t>соц</w:t>
      </w:r>
      <w:proofErr w:type="gramEnd"/>
      <w:r w:rsidRPr="009F6187">
        <w:rPr>
          <w:rFonts w:ascii="Times New Roman" w:hAnsi="Times New Roman" w:cs="Times New Roman"/>
          <w:sz w:val="28"/>
          <w:szCs w:val="28"/>
        </w:rPr>
        <w:t xml:space="preserve">іально – правова категорія пов’язана з рядом інших – національна безпека, громадський порядок, охорона власності, благоустрій, дисципліна, здоров’я людей та інші. У цьому разі вона складає сукупність відносин як соціальний інститут. </w:t>
      </w:r>
    </w:p>
    <w:p w:rsidR="007C4443" w:rsidRPr="009F6187" w:rsidRDefault="007C4443" w:rsidP="00314C7B">
      <w:pPr>
        <w:pStyle w:val="a4"/>
        <w:shd w:val="clear" w:color="auto" w:fill="FFFFFF"/>
        <w:spacing w:before="0" w:beforeAutospacing="0" w:after="0" w:afterAutospacing="0" w:line="360" w:lineRule="auto"/>
        <w:ind w:firstLine="709"/>
        <w:jc w:val="both"/>
        <w:rPr>
          <w:sz w:val="28"/>
          <w:szCs w:val="28"/>
          <w:lang w:val="ru-RU"/>
        </w:rPr>
      </w:pPr>
      <w:r w:rsidRPr="009F6187">
        <w:rPr>
          <w:sz w:val="28"/>
          <w:szCs w:val="28"/>
        </w:rPr>
        <w:t xml:space="preserve">Не викликає заперечень думка про те, що громадський порядок і громадська безпека дуже тісно взаємопов’язані і ці поняття непросто розмежувати, адже порушення громадської безпеки в громадських місцях часто зумовлюють порушення громадського порядку. З огляду на вказане, законодавець невипадково в нормативно – правових актах передбачив відповідальність за порушення громадського порядку та громадської безпеки в одному розділі Кодексу України про адміністративні правопорушення. Громадський порядок і громадська безпека перебувають у взаємозв’язку і взаємовпливу. Вони настільки </w:t>
      </w:r>
      <w:r w:rsidR="00A6607C" w:rsidRPr="009F6187">
        <w:rPr>
          <w:sz w:val="28"/>
          <w:szCs w:val="28"/>
          <w:lang w:val="ru-RU"/>
        </w:rPr>
        <w:t>«</w:t>
      </w:r>
      <w:r w:rsidRPr="009F6187">
        <w:rPr>
          <w:sz w:val="28"/>
          <w:szCs w:val="28"/>
        </w:rPr>
        <w:t>близькі</w:t>
      </w:r>
      <w:r w:rsidR="00A6607C" w:rsidRPr="009F6187">
        <w:rPr>
          <w:sz w:val="28"/>
          <w:szCs w:val="28"/>
          <w:lang w:val="ru-RU"/>
        </w:rPr>
        <w:t>»</w:t>
      </w:r>
      <w:r w:rsidRPr="009F6187">
        <w:rPr>
          <w:sz w:val="28"/>
          <w:szCs w:val="28"/>
        </w:rPr>
        <w:t xml:space="preserve"> по суті, що органічно поєднуються за метою функціонування</w:t>
      </w:r>
      <w:r w:rsidRPr="009F6187">
        <w:rPr>
          <w:sz w:val="28"/>
          <w:szCs w:val="28"/>
          <w:lang w:val="ru-RU"/>
        </w:rPr>
        <w:t>.</w:t>
      </w:r>
    </w:p>
    <w:p w:rsidR="007C4443" w:rsidRPr="009F6187" w:rsidRDefault="007C4443" w:rsidP="00314C7B">
      <w:pPr>
        <w:pStyle w:val="rvps2"/>
        <w:shd w:val="clear" w:color="auto" w:fill="FFFFFF"/>
        <w:spacing w:before="0" w:beforeAutospacing="0" w:after="0" w:afterAutospacing="0" w:line="360" w:lineRule="auto"/>
        <w:ind w:firstLine="709"/>
        <w:jc w:val="both"/>
        <w:rPr>
          <w:sz w:val="28"/>
          <w:szCs w:val="28"/>
        </w:rPr>
      </w:pPr>
      <w:r w:rsidRPr="009F6187">
        <w:rPr>
          <w:sz w:val="28"/>
          <w:szCs w:val="28"/>
          <w:lang w:val="uk-UA"/>
        </w:rPr>
        <w:t>Визначено, що з</w:t>
      </w:r>
      <w:r w:rsidRPr="009F6187">
        <w:rPr>
          <w:sz w:val="28"/>
          <w:szCs w:val="28"/>
        </w:rPr>
        <w:t>абезпечення громадського порядку та громадської безпеки у зв'язку з проведенням футбольних матчів покладається на:</w:t>
      </w:r>
    </w:p>
    <w:p w:rsidR="007C4443" w:rsidRPr="009F6187" w:rsidRDefault="007C4443" w:rsidP="00314C7B">
      <w:pPr>
        <w:pStyle w:val="rvps2"/>
        <w:shd w:val="clear" w:color="auto" w:fill="FFFFFF"/>
        <w:spacing w:before="0" w:beforeAutospacing="0" w:after="0" w:afterAutospacing="0" w:line="360" w:lineRule="auto"/>
        <w:ind w:firstLine="709"/>
        <w:jc w:val="both"/>
        <w:rPr>
          <w:sz w:val="28"/>
          <w:szCs w:val="28"/>
        </w:rPr>
      </w:pPr>
      <w:r w:rsidRPr="009F6187">
        <w:rPr>
          <w:sz w:val="28"/>
          <w:szCs w:val="28"/>
        </w:rPr>
        <w:t>1) оператора спортивної споруди;</w:t>
      </w:r>
    </w:p>
    <w:p w:rsidR="007C4443" w:rsidRPr="009F6187" w:rsidRDefault="007C4443" w:rsidP="00314C7B">
      <w:pPr>
        <w:pStyle w:val="rvps2"/>
        <w:shd w:val="clear" w:color="auto" w:fill="FFFFFF"/>
        <w:spacing w:before="0" w:beforeAutospacing="0" w:after="0" w:afterAutospacing="0" w:line="360" w:lineRule="auto"/>
        <w:ind w:firstLine="709"/>
        <w:jc w:val="both"/>
        <w:rPr>
          <w:sz w:val="28"/>
          <w:szCs w:val="28"/>
          <w:lang w:val="uk-UA"/>
        </w:rPr>
      </w:pPr>
      <w:r w:rsidRPr="009F6187">
        <w:rPr>
          <w:sz w:val="28"/>
          <w:szCs w:val="28"/>
        </w:rPr>
        <w:t>2) організатора футбольного матчу;</w:t>
      </w:r>
    </w:p>
    <w:p w:rsidR="007C4443" w:rsidRPr="009F6187" w:rsidRDefault="007C4443" w:rsidP="00314C7B">
      <w:pPr>
        <w:pStyle w:val="rvps2"/>
        <w:shd w:val="clear" w:color="auto" w:fill="FFFFFF"/>
        <w:spacing w:before="0" w:beforeAutospacing="0" w:after="0" w:afterAutospacing="0" w:line="360" w:lineRule="auto"/>
        <w:ind w:firstLine="709"/>
        <w:jc w:val="both"/>
        <w:rPr>
          <w:sz w:val="28"/>
          <w:szCs w:val="28"/>
          <w:lang w:val="uk-UA"/>
        </w:rPr>
      </w:pPr>
      <w:r w:rsidRPr="009F6187">
        <w:rPr>
          <w:sz w:val="28"/>
          <w:szCs w:val="28"/>
          <w:lang w:val="uk-UA"/>
        </w:rPr>
        <w:t>3) футбольні клуби</w:t>
      </w:r>
    </w:p>
    <w:p w:rsidR="007C4443" w:rsidRPr="009F6187" w:rsidRDefault="007C4443" w:rsidP="00314C7B">
      <w:pPr>
        <w:pStyle w:val="rvps2"/>
        <w:shd w:val="clear" w:color="auto" w:fill="FFFFFF"/>
        <w:spacing w:before="0" w:beforeAutospacing="0" w:after="0" w:afterAutospacing="0" w:line="360" w:lineRule="auto"/>
        <w:ind w:firstLine="709"/>
        <w:jc w:val="both"/>
        <w:rPr>
          <w:sz w:val="28"/>
          <w:szCs w:val="28"/>
          <w:lang w:val="uk-UA"/>
        </w:rPr>
      </w:pPr>
      <w:r w:rsidRPr="009F6187">
        <w:rPr>
          <w:sz w:val="28"/>
          <w:szCs w:val="28"/>
          <w:lang w:val="uk-UA"/>
        </w:rPr>
        <w:t>4</w:t>
      </w:r>
      <w:r w:rsidRPr="009F6187">
        <w:rPr>
          <w:sz w:val="28"/>
          <w:szCs w:val="28"/>
        </w:rPr>
        <w:t>) спеціальних суб'єктів забезпечення громадського порядку та громадської безпеки;</w:t>
      </w:r>
    </w:p>
    <w:p w:rsidR="007C4443" w:rsidRPr="009F6187" w:rsidRDefault="007C4443" w:rsidP="00314C7B">
      <w:pPr>
        <w:pStyle w:val="rvps2"/>
        <w:shd w:val="clear" w:color="auto" w:fill="FFFFFF"/>
        <w:spacing w:before="0" w:beforeAutospacing="0" w:after="0" w:afterAutospacing="0" w:line="360" w:lineRule="auto"/>
        <w:ind w:firstLine="709"/>
        <w:jc w:val="both"/>
        <w:rPr>
          <w:sz w:val="28"/>
          <w:szCs w:val="28"/>
        </w:rPr>
      </w:pPr>
      <w:r w:rsidRPr="009F6187">
        <w:rPr>
          <w:sz w:val="28"/>
          <w:szCs w:val="28"/>
        </w:rPr>
        <w:t>5) місцеву державну адміністрацію та орган місцевого самоврядування.</w:t>
      </w:r>
    </w:p>
    <w:p w:rsidR="007C4443" w:rsidRPr="009F6187" w:rsidRDefault="007C4443" w:rsidP="00314C7B">
      <w:pPr>
        <w:tabs>
          <w:tab w:val="left" w:pos="3107"/>
        </w:tabs>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Проаналізовано повноваження кожного з уповноважених суб</w:t>
      </w:r>
      <w:r w:rsidRPr="009F6187">
        <w:rPr>
          <w:rFonts w:ascii="Times New Roman" w:hAnsi="Times New Roman" w:cs="Times New Roman"/>
          <w:sz w:val="28"/>
          <w:szCs w:val="28"/>
        </w:rPr>
        <w:t>’</w:t>
      </w:r>
      <w:r w:rsidRPr="009F6187">
        <w:rPr>
          <w:rFonts w:ascii="Times New Roman" w:hAnsi="Times New Roman" w:cs="Times New Roman"/>
          <w:sz w:val="28"/>
          <w:szCs w:val="28"/>
          <w:lang w:val="uk-UA"/>
        </w:rPr>
        <w:t>єктів.</w:t>
      </w:r>
    </w:p>
    <w:p w:rsidR="007C4443" w:rsidRPr="009F6187" w:rsidRDefault="007C4443" w:rsidP="00314C7B">
      <w:pPr>
        <w:pStyle w:val="a4"/>
        <w:spacing w:before="0" w:beforeAutospacing="0" w:after="0" w:afterAutospacing="0" w:line="360" w:lineRule="auto"/>
        <w:ind w:firstLine="709"/>
        <w:jc w:val="both"/>
        <w:rPr>
          <w:sz w:val="28"/>
          <w:szCs w:val="28"/>
        </w:rPr>
      </w:pPr>
      <w:r w:rsidRPr="009F6187">
        <w:rPr>
          <w:sz w:val="28"/>
          <w:szCs w:val="28"/>
        </w:rPr>
        <w:lastRenderedPageBreak/>
        <w:t>Досліджено, що під час проведення футбольного матчу його організатори, власник (орендар) стадіону та футбольний клуб несуть відповідальність за забезпечення громадського порядку на території с</w:t>
      </w:r>
      <w:r w:rsidR="00C21324">
        <w:rPr>
          <w:sz w:val="28"/>
          <w:szCs w:val="28"/>
        </w:rPr>
        <w:t>тадіону, його трибунах, органи по</w:t>
      </w:r>
      <w:r w:rsidRPr="009F6187">
        <w:rPr>
          <w:sz w:val="28"/>
          <w:szCs w:val="28"/>
        </w:rPr>
        <w:t>ліції – на прилеглій до стадіону території, шляхах евакуації та в громадських місцях населеного пункту, де проводиться футбольний матч. Для взаємодії сил і засобів, що залучені до забезпечення громадського порядку та безпеки під час проведення футбольного матчу, створюють координаційний штаб у складі представників організаторів футбольного матчу, органів поліції (Управління державної охорони, якщо заплановано участь посадових та інших осіб, стосовно яких здійснюють державну охорону), підрозділів МНС, служби безпеки футбольних клубів, приватних охоронних структур, власника (орендаря) стадіону, місцевого органу виконавчої влади, органу охорони здоров’я, які повинні бути забезпечені засобами зв’язку та проведення спостереження для своєчасного реагування на непередбачувану ситуацію.</w:t>
      </w:r>
    </w:p>
    <w:p w:rsidR="007C4443" w:rsidRPr="009F6187" w:rsidRDefault="007C4443" w:rsidP="00314C7B">
      <w:pPr>
        <w:pStyle w:val="a4"/>
        <w:spacing w:before="0" w:beforeAutospacing="0" w:after="0" w:afterAutospacing="0" w:line="360" w:lineRule="auto"/>
        <w:ind w:firstLine="709"/>
        <w:jc w:val="both"/>
        <w:rPr>
          <w:sz w:val="28"/>
          <w:szCs w:val="28"/>
        </w:rPr>
      </w:pPr>
      <w:r w:rsidRPr="009F6187">
        <w:rPr>
          <w:rFonts w:eastAsia="Calibri"/>
          <w:sz w:val="28"/>
          <w:szCs w:val="28"/>
        </w:rPr>
        <w:t>Досліджено</w:t>
      </w:r>
      <w:r w:rsidRPr="009F6187">
        <w:rPr>
          <w:sz w:val="28"/>
          <w:szCs w:val="28"/>
        </w:rPr>
        <w:t xml:space="preserve"> поведення спортивних змаганьу трьох країнах, а саме: США,Франція та Німеччина</w:t>
      </w:r>
      <w:r w:rsidRPr="009F6187">
        <w:rPr>
          <w:rFonts w:eastAsia="Calibri"/>
          <w:sz w:val="28"/>
          <w:szCs w:val="28"/>
        </w:rPr>
        <w:t>.</w:t>
      </w:r>
    </w:p>
    <w:p w:rsidR="007C4443" w:rsidRPr="009F6187" w:rsidRDefault="007C4443" w:rsidP="00314C7B">
      <w:pPr>
        <w:tabs>
          <w:tab w:val="left" w:pos="1620"/>
        </w:tabs>
        <w:spacing w:after="0" w:line="360" w:lineRule="auto"/>
        <w:ind w:firstLine="709"/>
        <w:jc w:val="both"/>
        <w:rPr>
          <w:rFonts w:ascii="Times New Roman" w:hAnsi="Times New Roman" w:cs="Times New Roman"/>
          <w:sz w:val="28"/>
          <w:szCs w:val="28"/>
          <w:lang w:val="uk-UA"/>
        </w:rPr>
      </w:pPr>
      <w:r w:rsidRPr="009F6187">
        <w:rPr>
          <w:rFonts w:ascii="Times New Roman" w:eastAsia="Calibri" w:hAnsi="Times New Roman" w:cs="Times New Roman"/>
          <w:sz w:val="28"/>
          <w:szCs w:val="28"/>
        </w:rPr>
        <w:t>Визначено</w:t>
      </w:r>
      <w:r w:rsidRPr="009F6187">
        <w:rPr>
          <w:rFonts w:ascii="Times New Roman" w:hAnsi="Times New Roman" w:cs="Times New Roman"/>
          <w:sz w:val="28"/>
          <w:szCs w:val="28"/>
          <w:lang w:val="uk-UA"/>
        </w:rPr>
        <w:t>, що з</w:t>
      </w:r>
      <w:r w:rsidRPr="009F6187">
        <w:rPr>
          <w:rFonts w:ascii="Times New Roman" w:hAnsi="Times New Roman" w:cs="Times New Roman"/>
          <w:sz w:val="28"/>
          <w:szCs w:val="28"/>
        </w:rPr>
        <w:t>начну роль у сучасній системі управління фізичною культурою та спортом</w:t>
      </w:r>
      <w:r w:rsidRPr="009F6187">
        <w:rPr>
          <w:rFonts w:ascii="Times New Roman" w:hAnsi="Times New Roman" w:cs="Times New Roman"/>
          <w:sz w:val="28"/>
          <w:szCs w:val="28"/>
          <w:lang w:val="uk-UA"/>
        </w:rPr>
        <w:t xml:space="preserve"> в США</w:t>
      </w:r>
      <w:r w:rsidRPr="009F6187">
        <w:rPr>
          <w:rFonts w:ascii="Times New Roman" w:hAnsi="Times New Roman" w:cs="Times New Roman"/>
          <w:sz w:val="28"/>
          <w:szCs w:val="28"/>
        </w:rPr>
        <w:t xml:space="preserve"> відводиться громадським організаціям і спортивним конфедераціям</w:t>
      </w:r>
    </w:p>
    <w:p w:rsidR="007C4443" w:rsidRPr="009F6187" w:rsidRDefault="007C4443" w:rsidP="00314C7B">
      <w:pPr>
        <w:tabs>
          <w:tab w:val="left" w:pos="1620"/>
        </w:tabs>
        <w:spacing w:after="0" w:line="360" w:lineRule="auto"/>
        <w:ind w:firstLine="709"/>
        <w:jc w:val="both"/>
        <w:rPr>
          <w:rFonts w:ascii="Times New Roman" w:eastAsia="Calibri" w:hAnsi="Times New Roman" w:cs="Times New Roman"/>
          <w:sz w:val="28"/>
          <w:szCs w:val="28"/>
          <w:lang w:val="uk-UA"/>
        </w:rPr>
      </w:pPr>
      <w:r w:rsidRPr="009F6187">
        <w:rPr>
          <w:rFonts w:ascii="Times New Roman" w:eastAsia="Calibri" w:hAnsi="Times New Roman" w:cs="Times New Roman"/>
          <w:sz w:val="28"/>
          <w:szCs w:val="28"/>
          <w:lang w:val="uk-UA"/>
        </w:rPr>
        <w:t xml:space="preserve">Доведено, що в Франції </w:t>
      </w:r>
      <w:r w:rsidRPr="009F6187">
        <w:rPr>
          <w:rFonts w:ascii="Times New Roman" w:hAnsi="Times New Roman" w:cs="Times New Roman"/>
          <w:sz w:val="28"/>
          <w:szCs w:val="28"/>
          <w:lang w:val="uk-UA"/>
        </w:rPr>
        <w:t>з</w:t>
      </w:r>
      <w:r w:rsidRPr="009F6187">
        <w:rPr>
          <w:rFonts w:ascii="Times New Roman" w:hAnsi="Times New Roman" w:cs="Times New Roman"/>
          <w:sz w:val="28"/>
          <w:szCs w:val="28"/>
        </w:rPr>
        <w:t>ростання  конкурентоспроможності  французького  спорту,  завдяки  значним капіталовкладенням  сприяє  утвердженню патріотичних почуттів у громадян,</w:t>
      </w:r>
      <w:r w:rsidRPr="009F6187">
        <w:rPr>
          <w:rFonts w:ascii="Times New Roman" w:hAnsi="Times New Roman" w:cs="Times New Roman"/>
          <w:sz w:val="28"/>
          <w:szCs w:val="28"/>
          <w:lang w:val="uk-UA"/>
        </w:rPr>
        <w:t> у тому числі </w:t>
      </w:r>
      <w:r w:rsidRPr="009F6187">
        <w:rPr>
          <w:rFonts w:ascii="Times New Roman" w:hAnsi="Times New Roman" w:cs="Times New Roman"/>
          <w:sz w:val="28"/>
          <w:szCs w:val="28"/>
        </w:rPr>
        <w:t>підвищенн</w:t>
      </w:r>
      <w:r w:rsidRPr="009F6187">
        <w:rPr>
          <w:rFonts w:ascii="Times New Roman" w:hAnsi="Times New Roman" w:cs="Times New Roman"/>
          <w:sz w:val="28"/>
          <w:szCs w:val="28"/>
          <w:lang w:val="uk-UA"/>
        </w:rPr>
        <w:t xml:space="preserve">ю </w:t>
      </w:r>
      <w:r w:rsidRPr="009F6187">
        <w:rPr>
          <w:rFonts w:ascii="Times New Roman" w:hAnsi="Times New Roman" w:cs="Times New Roman"/>
          <w:sz w:val="28"/>
          <w:szCs w:val="28"/>
        </w:rPr>
        <w:t>авторитету держави</w:t>
      </w:r>
      <w:r w:rsidRPr="009F6187">
        <w:rPr>
          <w:rFonts w:ascii="Times New Roman" w:hAnsi="Times New Roman" w:cs="Times New Roman"/>
          <w:sz w:val="28"/>
          <w:szCs w:val="28"/>
          <w:lang w:val="uk-UA"/>
        </w:rPr>
        <w:t xml:space="preserve"> на міжнародному рівні</w:t>
      </w:r>
      <w:r w:rsidRPr="009F6187">
        <w:rPr>
          <w:rFonts w:ascii="Times New Roman" w:hAnsi="Times New Roman" w:cs="Times New Roman"/>
          <w:sz w:val="28"/>
          <w:szCs w:val="28"/>
        </w:rPr>
        <w:t>.</w:t>
      </w:r>
    </w:p>
    <w:p w:rsidR="007C4443" w:rsidRPr="009F6187" w:rsidRDefault="007C4443" w:rsidP="00314C7B">
      <w:pPr>
        <w:spacing w:after="0" w:line="360" w:lineRule="auto"/>
        <w:ind w:firstLine="709"/>
        <w:jc w:val="both"/>
        <w:rPr>
          <w:rFonts w:ascii="Times New Roman" w:hAnsi="Times New Roman" w:cs="Times New Roman"/>
          <w:sz w:val="28"/>
          <w:szCs w:val="28"/>
          <w:shd w:val="clear" w:color="auto" w:fill="FFFFFF"/>
          <w:lang w:val="uk-UA"/>
        </w:rPr>
      </w:pPr>
      <w:r w:rsidRPr="009F6187">
        <w:rPr>
          <w:rFonts w:ascii="Times New Roman" w:eastAsia="Calibri" w:hAnsi="Times New Roman" w:cs="Times New Roman"/>
          <w:sz w:val="28"/>
          <w:szCs w:val="28"/>
          <w:shd w:val="clear" w:color="auto" w:fill="FFFFFF"/>
          <w:lang w:val="uk-UA"/>
        </w:rPr>
        <w:t xml:space="preserve">Сформульовано, що </w:t>
      </w:r>
      <w:r w:rsidRPr="009F6187">
        <w:rPr>
          <w:rFonts w:ascii="Times New Roman" w:hAnsi="Times New Roman" w:cs="Times New Roman"/>
          <w:sz w:val="28"/>
          <w:szCs w:val="28"/>
          <w:shd w:val="clear" w:color="auto" w:fill="FFFFFF"/>
          <w:lang w:val="uk-UA"/>
        </w:rPr>
        <w:t xml:space="preserve">в Німеччині </w:t>
      </w:r>
      <w:r w:rsidRPr="009F6187">
        <w:rPr>
          <w:rFonts w:ascii="Times New Roman" w:hAnsi="Times New Roman" w:cs="Times New Roman"/>
          <w:sz w:val="28"/>
          <w:szCs w:val="28"/>
          <w:lang w:val="uk-UA"/>
        </w:rPr>
        <w:t xml:space="preserve">фізичне виховання громадян  має постійну підтримку керівних органів освіти, спорту та широкої громадськості, що дає можливість забезпечувати спортивні клуби сучасною матеріальною базою </w:t>
      </w:r>
      <w:r w:rsidRPr="009F6187">
        <w:rPr>
          <w:rFonts w:ascii="Times New Roman" w:hAnsi="Times New Roman" w:cs="Times New Roman"/>
          <w:sz w:val="28"/>
          <w:szCs w:val="28"/>
        </w:rPr>
        <w:t>(спортивні майданчики, зали, стадіони, басейни), достатньою кількістю спортивного інвентаря та обладнання</w:t>
      </w:r>
    </w:p>
    <w:p w:rsidR="007C4443" w:rsidRPr="009F6187" w:rsidRDefault="007C4443" w:rsidP="00314C7B">
      <w:pPr>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lastRenderedPageBreak/>
        <w:t>Аналізуючи вищезазначений матеріал можна запропонувати наступні дії для вирішення даної проблеми в Україні:</w:t>
      </w:r>
    </w:p>
    <w:p w:rsidR="007C4443" w:rsidRPr="009F6187" w:rsidRDefault="007C4443" w:rsidP="00314C7B">
      <w:pPr>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 xml:space="preserve"> 1. Використання міжнародного досвіду </w:t>
      </w:r>
      <w:r w:rsidR="00DE3EB8" w:rsidRPr="009F6187">
        <w:rPr>
          <w:rFonts w:ascii="Times New Roman" w:hAnsi="Times New Roman" w:cs="Times New Roman"/>
          <w:sz w:val="28"/>
          <w:szCs w:val="28"/>
          <w:lang w:val="uk-UA"/>
        </w:rPr>
        <w:t>боротьби з футбольними фанатами.</w:t>
      </w:r>
    </w:p>
    <w:p w:rsidR="007C4443" w:rsidRPr="009F6187" w:rsidRDefault="007C4443" w:rsidP="00314C7B">
      <w:pPr>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 xml:space="preserve"> 2. Впровадження бази даних вболівальників, що дозволить контролювати особливо небезпечних фанатів.</w:t>
      </w:r>
    </w:p>
    <w:p w:rsidR="007C4443" w:rsidRPr="009F6187" w:rsidRDefault="007C4443" w:rsidP="00314C7B">
      <w:pPr>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 xml:space="preserve">3. </w:t>
      </w:r>
      <w:r w:rsidR="00DE3EB8" w:rsidRPr="009F6187">
        <w:rPr>
          <w:rFonts w:ascii="Times New Roman" w:hAnsi="Times New Roman" w:cs="Times New Roman"/>
          <w:sz w:val="28"/>
          <w:szCs w:val="28"/>
          <w:lang w:val="uk-UA"/>
        </w:rPr>
        <w:t>     </w:t>
      </w:r>
      <w:r w:rsidRPr="009F6187">
        <w:rPr>
          <w:rFonts w:ascii="Times New Roman" w:hAnsi="Times New Roman" w:cs="Times New Roman"/>
          <w:sz w:val="28"/>
          <w:szCs w:val="28"/>
          <w:lang w:val="uk-UA"/>
        </w:rPr>
        <w:t>Відеоспостереження за вболівальниками на стадіоні та бі</w:t>
      </w:r>
      <w:r w:rsidR="00DE3EB8" w:rsidRPr="009F6187">
        <w:rPr>
          <w:rFonts w:ascii="Times New Roman" w:hAnsi="Times New Roman" w:cs="Times New Roman"/>
          <w:sz w:val="28"/>
          <w:szCs w:val="28"/>
          <w:lang w:val="uk-UA"/>
        </w:rPr>
        <w:t xml:space="preserve">ля нього, що дозволить виявляти </w:t>
      </w:r>
      <w:r w:rsidRPr="009F6187">
        <w:rPr>
          <w:rFonts w:ascii="Times New Roman" w:hAnsi="Times New Roman" w:cs="Times New Roman"/>
          <w:sz w:val="28"/>
          <w:szCs w:val="28"/>
          <w:lang w:val="uk-UA"/>
        </w:rPr>
        <w:t>порушників та притягувати їх до відповід</w:t>
      </w:r>
      <w:r w:rsidR="00DE3EB8" w:rsidRPr="009F6187">
        <w:rPr>
          <w:rFonts w:ascii="Times New Roman" w:hAnsi="Times New Roman" w:cs="Times New Roman"/>
          <w:sz w:val="28"/>
          <w:szCs w:val="28"/>
          <w:lang w:val="uk-UA"/>
        </w:rPr>
        <w:t>альності.</w:t>
      </w:r>
    </w:p>
    <w:p w:rsidR="007C4443" w:rsidRPr="009F6187" w:rsidRDefault="007C4443" w:rsidP="00314C7B">
      <w:pPr>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 xml:space="preserve"> 4. Створення на базі Національної академії внутрішніх сп</w:t>
      </w:r>
      <w:r w:rsidR="00DE3EB8" w:rsidRPr="009F6187">
        <w:rPr>
          <w:rFonts w:ascii="Times New Roman" w:hAnsi="Times New Roman" w:cs="Times New Roman"/>
          <w:sz w:val="28"/>
          <w:szCs w:val="28"/>
          <w:lang w:val="uk-UA"/>
        </w:rPr>
        <w:t xml:space="preserve">рав (чи іншого спеціалізованого </w:t>
      </w:r>
      <w:r w:rsidRPr="009F6187">
        <w:rPr>
          <w:rFonts w:ascii="Times New Roman" w:hAnsi="Times New Roman" w:cs="Times New Roman"/>
          <w:sz w:val="28"/>
          <w:szCs w:val="28"/>
          <w:lang w:val="uk-UA"/>
        </w:rPr>
        <w:t>закладу) спеціального відділення, що г</w:t>
      </w:r>
      <w:r w:rsidR="00DE3EB8" w:rsidRPr="009F6187">
        <w:rPr>
          <w:rFonts w:ascii="Times New Roman" w:hAnsi="Times New Roman" w:cs="Times New Roman"/>
          <w:sz w:val="28"/>
          <w:szCs w:val="28"/>
          <w:lang w:val="uk-UA"/>
        </w:rPr>
        <w:t>отує спеціалістів в даній сфері.</w:t>
      </w:r>
    </w:p>
    <w:p w:rsidR="007C4443" w:rsidRPr="009F6187" w:rsidRDefault="007C4443" w:rsidP="00314C7B">
      <w:pPr>
        <w:spacing w:after="0" w:line="360" w:lineRule="auto"/>
        <w:ind w:firstLine="709"/>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 xml:space="preserve"> 5. Створення спеціального відділу в органах внутрішн</w:t>
      </w:r>
      <w:r w:rsidR="00DE3EB8" w:rsidRPr="009F6187">
        <w:rPr>
          <w:rFonts w:ascii="Times New Roman" w:hAnsi="Times New Roman" w:cs="Times New Roman"/>
          <w:sz w:val="28"/>
          <w:szCs w:val="28"/>
          <w:lang w:val="uk-UA"/>
        </w:rPr>
        <w:t xml:space="preserve">іх справ, що займатиметься лише </w:t>
      </w:r>
      <w:r w:rsidRPr="009F6187">
        <w:rPr>
          <w:rFonts w:ascii="Times New Roman" w:hAnsi="Times New Roman" w:cs="Times New Roman"/>
          <w:sz w:val="28"/>
          <w:szCs w:val="28"/>
          <w:lang w:val="uk-UA"/>
        </w:rPr>
        <w:t>даною проблемою, в провідних державах св</w:t>
      </w:r>
      <w:r w:rsidR="00DE3EB8" w:rsidRPr="009F6187">
        <w:rPr>
          <w:rFonts w:ascii="Times New Roman" w:hAnsi="Times New Roman" w:cs="Times New Roman"/>
          <w:sz w:val="28"/>
          <w:szCs w:val="28"/>
          <w:lang w:val="uk-UA"/>
        </w:rPr>
        <w:t>іту існують такі спецпідрозділи.</w:t>
      </w:r>
    </w:p>
    <w:p w:rsidR="00DE3EB8" w:rsidRPr="009F6187" w:rsidRDefault="00DE3EB8" w:rsidP="00314C7B">
      <w:pPr>
        <w:spacing w:after="0" w:line="360" w:lineRule="auto"/>
        <w:ind w:firstLine="709"/>
        <w:jc w:val="both"/>
        <w:rPr>
          <w:rFonts w:ascii="Times New Roman" w:hAnsi="Times New Roman" w:cs="Times New Roman"/>
          <w:sz w:val="28"/>
          <w:szCs w:val="28"/>
          <w:lang w:val="uk-UA"/>
        </w:rPr>
      </w:pPr>
      <w:r w:rsidRPr="009F6187">
        <w:rPr>
          <w:rFonts w:ascii="Times New Roman" w:eastAsia="Calibri" w:hAnsi="Times New Roman" w:cs="Times New Roman"/>
          <w:sz w:val="28"/>
          <w:szCs w:val="28"/>
          <w:shd w:val="clear" w:color="auto" w:fill="FFFFFF"/>
          <w:lang w:val="uk-UA"/>
        </w:rPr>
        <w:t>Доведено</w:t>
      </w:r>
      <w:r w:rsidRPr="009F6187">
        <w:rPr>
          <w:rFonts w:ascii="Times New Roman" w:hAnsi="Times New Roman" w:cs="Times New Roman"/>
          <w:sz w:val="28"/>
          <w:szCs w:val="28"/>
          <w:shd w:val="clear" w:color="auto" w:fill="FFFFFF"/>
          <w:lang w:val="uk-UA"/>
        </w:rPr>
        <w:t xml:space="preserve">, що </w:t>
      </w:r>
      <w:r w:rsidRPr="009F6187">
        <w:rPr>
          <w:rFonts w:ascii="Times New Roman" w:hAnsi="Times New Roman" w:cs="Times New Roman"/>
          <w:sz w:val="28"/>
          <w:szCs w:val="28"/>
          <w:lang w:val="uk-UA"/>
        </w:rPr>
        <w:t>в умовах децентралізації запровадження європейського досвіду державного управління в Україні доцільним є більш детальне вивчення аспектів управлінських методів та систем, що ефективно функціонують в розвинених країнах.</w:t>
      </w:r>
    </w:p>
    <w:p w:rsidR="00DE3EB8" w:rsidRPr="009F6187" w:rsidRDefault="00DE3EB8" w:rsidP="00314C7B">
      <w:pPr>
        <w:spacing w:after="0" w:line="360" w:lineRule="auto"/>
        <w:ind w:firstLine="709"/>
        <w:jc w:val="both"/>
        <w:rPr>
          <w:rFonts w:ascii="Times New Roman" w:hAnsi="Times New Roman" w:cs="Times New Roman"/>
          <w:sz w:val="28"/>
          <w:szCs w:val="28"/>
          <w:lang w:val="uk-UA"/>
        </w:rPr>
      </w:pPr>
    </w:p>
    <w:p w:rsidR="007C4443" w:rsidRPr="009F6187" w:rsidRDefault="007C4443" w:rsidP="00314C7B">
      <w:pPr>
        <w:spacing w:line="360" w:lineRule="auto"/>
        <w:ind w:firstLine="709"/>
        <w:jc w:val="both"/>
        <w:rPr>
          <w:rFonts w:ascii="Times New Roman" w:hAnsi="Times New Roman" w:cs="Times New Roman"/>
          <w:sz w:val="28"/>
          <w:szCs w:val="28"/>
          <w:lang w:val="uk-UA"/>
        </w:rPr>
      </w:pPr>
    </w:p>
    <w:p w:rsidR="007C4443" w:rsidRPr="009F6187" w:rsidRDefault="007C4443" w:rsidP="00E7244A">
      <w:pPr>
        <w:tabs>
          <w:tab w:val="left" w:pos="3107"/>
        </w:tabs>
        <w:spacing w:after="0" w:line="360" w:lineRule="auto"/>
        <w:ind w:firstLine="709"/>
        <w:jc w:val="both"/>
        <w:rPr>
          <w:rFonts w:ascii="Times New Roman" w:eastAsia="Calibri" w:hAnsi="Times New Roman" w:cs="Times New Roman"/>
          <w:sz w:val="28"/>
          <w:szCs w:val="28"/>
          <w:lang w:val="uk-UA"/>
        </w:rPr>
      </w:pPr>
    </w:p>
    <w:p w:rsidR="007E6F57" w:rsidRPr="009F6187" w:rsidRDefault="007E6F57" w:rsidP="00E7244A">
      <w:pPr>
        <w:spacing w:after="0" w:line="360" w:lineRule="auto"/>
        <w:ind w:firstLine="709"/>
        <w:jc w:val="center"/>
        <w:rPr>
          <w:rFonts w:ascii="Times New Roman" w:hAnsi="Times New Roman" w:cs="Times New Roman"/>
          <w:b/>
          <w:sz w:val="28"/>
          <w:szCs w:val="28"/>
          <w:lang w:val="uk-UA"/>
        </w:rPr>
      </w:pPr>
    </w:p>
    <w:p w:rsidR="007E6F57" w:rsidRPr="009F6187" w:rsidRDefault="007E6F57" w:rsidP="00DD6CB2">
      <w:pPr>
        <w:spacing w:after="0" w:line="360" w:lineRule="auto"/>
        <w:ind w:firstLine="709"/>
        <w:jc w:val="both"/>
        <w:rPr>
          <w:rFonts w:ascii="Times New Roman" w:hAnsi="Times New Roman" w:cs="Times New Roman"/>
          <w:sz w:val="28"/>
          <w:szCs w:val="28"/>
          <w:lang w:val="uk-UA"/>
        </w:rPr>
      </w:pPr>
    </w:p>
    <w:p w:rsidR="007E6F57" w:rsidRPr="009F6187" w:rsidRDefault="007E6F57" w:rsidP="00DD6CB2">
      <w:pPr>
        <w:spacing w:after="0" w:line="360" w:lineRule="auto"/>
        <w:ind w:firstLine="709"/>
        <w:jc w:val="both"/>
        <w:rPr>
          <w:rFonts w:ascii="Times New Roman" w:hAnsi="Times New Roman" w:cs="Times New Roman"/>
          <w:sz w:val="28"/>
          <w:szCs w:val="28"/>
          <w:lang w:val="uk-UA"/>
        </w:rPr>
      </w:pPr>
    </w:p>
    <w:p w:rsidR="007E6F57" w:rsidRPr="009F6187" w:rsidRDefault="007E6F57" w:rsidP="00DD6CB2">
      <w:pPr>
        <w:spacing w:after="0" w:line="360" w:lineRule="auto"/>
        <w:ind w:firstLine="709"/>
        <w:jc w:val="both"/>
        <w:rPr>
          <w:rFonts w:ascii="Times New Roman" w:hAnsi="Times New Roman" w:cs="Times New Roman"/>
          <w:sz w:val="28"/>
          <w:szCs w:val="28"/>
          <w:lang w:val="uk-UA"/>
        </w:rPr>
      </w:pPr>
    </w:p>
    <w:p w:rsidR="007E6F57" w:rsidRPr="009F6187" w:rsidRDefault="007E6F57" w:rsidP="00DD6CB2">
      <w:pPr>
        <w:spacing w:after="0" w:line="360" w:lineRule="auto"/>
        <w:ind w:firstLine="709"/>
        <w:jc w:val="both"/>
        <w:rPr>
          <w:rFonts w:ascii="Times New Roman" w:hAnsi="Times New Roman" w:cs="Times New Roman"/>
          <w:sz w:val="28"/>
          <w:szCs w:val="28"/>
          <w:lang w:val="uk-UA"/>
        </w:rPr>
      </w:pPr>
    </w:p>
    <w:p w:rsidR="007E6F57" w:rsidRPr="009F6187" w:rsidRDefault="007E6F57" w:rsidP="00DD6CB2">
      <w:pPr>
        <w:spacing w:after="0" w:line="360" w:lineRule="auto"/>
        <w:ind w:firstLine="709"/>
        <w:jc w:val="both"/>
        <w:rPr>
          <w:rFonts w:ascii="Times New Roman" w:hAnsi="Times New Roman" w:cs="Times New Roman"/>
          <w:sz w:val="28"/>
          <w:szCs w:val="28"/>
          <w:lang w:val="uk-UA"/>
        </w:rPr>
      </w:pPr>
    </w:p>
    <w:p w:rsidR="007E6F57" w:rsidRPr="009F6187" w:rsidRDefault="007E6F57" w:rsidP="00DD6CB2">
      <w:pPr>
        <w:spacing w:after="0" w:line="360" w:lineRule="auto"/>
        <w:ind w:firstLine="709"/>
        <w:jc w:val="both"/>
        <w:rPr>
          <w:rFonts w:ascii="Times New Roman" w:hAnsi="Times New Roman" w:cs="Times New Roman"/>
          <w:sz w:val="28"/>
          <w:szCs w:val="28"/>
          <w:lang w:val="uk-UA"/>
        </w:rPr>
      </w:pPr>
    </w:p>
    <w:p w:rsidR="00A6607C" w:rsidRPr="009F6187" w:rsidRDefault="00A6607C" w:rsidP="00DD6CB2">
      <w:pPr>
        <w:spacing w:after="0" w:line="360" w:lineRule="auto"/>
        <w:ind w:firstLine="709"/>
        <w:jc w:val="both"/>
        <w:rPr>
          <w:rFonts w:ascii="Times New Roman" w:hAnsi="Times New Roman" w:cs="Times New Roman"/>
          <w:sz w:val="28"/>
          <w:szCs w:val="28"/>
          <w:lang w:val="uk-UA"/>
        </w:rPr>
      </w:pPr>
    </w:p>
    <w:p w:rsidR="00A6607C" w:rsidRDefault="00A6607C" w:rsidP="00D14C83">
      <w:pPr>
        <w:pStyle w:val="1"/>
        <w:rPr>
          <w:lang w:val="uk-UA"/>
        </w:rPr>
      </w:pPr>
      <w:bookmarkStart w:id="37" w:name="_Toc29808545"/>
      <w:bookmarkStart w:id="38" w:name="_Toc29816950"/>
      <w:r w:rsidRPr="009F6187">
        <w:rPr>
          <w:lang w:val="uk-UA"/>
        </w:rPr>
        <w:lastRenderedPageBreak/>
        <w:t>ПЕРЕЛІК ВИКОРИСТАНИХ ДЖЕРЕЛ</w:t>
      </w:r>
      <w:bookmarkEnd w:id="37"/>
      <w:bookmarkEnd w:id="38"/>
    </w:p>
    <w:p w:rsidR="00BF6154" w:rsidRDefault="00BF6154" w:rsidP="001E6CE0">
      <w:pPr>
        <w:pStyle w:val="a5"/>
        <w:spacing w:after="0" w:line="360" w:lineRule="auto"/>
        <w:jc w:val="center"/>
        <w:rPr>
          <w:rFonts w:ascii="Times New Roman" w:hAnsi="Times New Roman" w:cs="Times New Roman"/>
          <w:b/>
          <w:sz w:val="28"/>
          <w:szCs w:val="28"/>
          <w:lang w:val="uk-UA"/>
        </w:rPr>
      </w:pPr>
    </w:p>
    <w:p w:rsidR="00BF6154" w:rsidRPr="009F6187" w:rsidRDefault="00BF6154" w:rsidP="001E6CE0">
      <w:pPr>
        <w:pStyle w:val="a5"/>
        <w:spacing w:after="0" w:line="360" w:lineRule="auto"/>
        <w:jc w:val="center"/>
        <w:rPr>
          <w:rFonts w:ascii="Times New Roman" w:hAnsi="Times New Roman" w:cs="Times New Roman"/>
          <w:b/>
          <w:sz w:val="28"/>
          <w:szCs w:val="28"/>
          <w:lang w:val="uk-UA"/>
        </w:rPr>
      </w:pPr>
    </w:p>
    <w:p w:rsidR="00604159" w:rsidRPr="009F6187" w:rsidRDefault="00604159" w:rsidP="006715DA">
      <w:pPr>
        <w:pStyle w:val="a5"/>
        <w:numPr>
          <w:ilvl w:val="0"/>
          <w:numId w:val="5"/>
        </w:numPr>
        <w:spacing w:after="0" w:line="360" w:lineRule="auto"/>
        <w:jc w:val="both"/>
        <w:rPr>
          <w:rFonts w:ascii="Times New Roman" w:eastAsia="Calibri" w:hAnsi="Times New Roman" w:cs="Times New Roman"/>
          <w:sz w:val="28"/>
          <w:szCs w:val="28"/>
          <w:lang w:val="en-US"/>
        </w:rPr>
      </w:pPr>
      <w:r w:rsidRPr="009F6187">
        <w:rPr>
          <w:rFonts w:ascii="Times New Roman" w:hAnsi="Times New Roman" w:cs="Times New Roman"/>
          <w:sz w:val="28"/>
          <w:szCs w:val="28"/>
          <w:lang w:val="en-US"/>
        </w:rPr>
        <w:t xml:space="preserve">Marsh P. Football Violence in Europe. The Amsterdam Group, 1996. № 4. 245 </w:t>
      </w:r>
      <w:r w:rsidRPr="009F6187">
        <w:rPr>
          <w:rFonts w:ascii="Times New Roman" w:hAnsi="Times New Roman" w:cs="Times New Roman"/>
          <w:sz w:val="28"/>
          <w:szCs w:val="28"/>
        </w:rPr>
        <w:t>р</w:t>
      </w:r>
      <w:r w:rsidRPr="009F6187">
        <w:rPr>
          <w:rFonts w:ascii="Times New Roman" w:hAnsi="Times New Roman" w:cs="Times New Roman"/>
          <w:sz w:val="28"/>
          <w:szCs w:val="28"/>
          <w:lang w:val="en-US"/>
        </w:rPr>
        <w:t>.</w:t>
      </w:r>
    </w:p>
    <w:p w:rsidR="00604159" w:rsidRPr="009F6187" w:rsidRDefault="00604159" w:rsidP="006715DA">
      <w:pPr>
        <w:pStyle w:val="a5"/>
        <w:numPr>
          <w:ilvl w:val="0"/>
          <w:numId w:val="5"/>
        </w:numPr>
        <w:spacing w:after="0" w:line="360" w:lineRule="auto"/>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 xml:space="preserve">Абрамов В. Н. Футбол. Деньги. Еще раз деньги: Правдивые рассказы. Олимпия </w:t>
      </w:r>
      <w:r w:rsidRPr="009F6187">
        <w:rPr>
          <w:rFonts w:ascii="Times New Roman" w:hAnsi="Times New Roman" w:cs="Times New Roman"/>
          <w:sz w:val="28"/>
          <w:szCs w:val="28"/>
        </w:rPr>
        <w:t>PRESS</w:t>
      </w:r>
      <w:r w:rsidRPr="009F6187">
        <w:rPr>
          <w:rFonts w:ascii="Times New Roman" w:hAnsi="Times New Roman" w:cs="Times New Roman"/>
          <w:sz w:val="28"/>
          <w:szCs w:val="28"/>
          <w:lang w:val="uk-UA"/>
        </w:rPr>
        <w:t>:Совинтерспорт, 2002. № 9. 253 с.</w:t>
      </w:r>
    </w:p>
    <w:p w:rsidR="00604159" w:rsidRPr="009F6187" w:rsidRDefault="00604159" w:rsidP="006715DA">
      <w:pPr>
        <w:pStyle w:val="a5"/>
        <w:numPr>
          <w:ilvl w:val="0"/>
          <w:numId w:val="5"/>
        </w:numPr>
        <w:spacing w:after="0" w:line="360" w:lineRule="auto"/>
        <w:jc w:val="both"/>
        <w:rPr>
          <w:rFonts w:ascii="Times New Roman" w:hAnsi="Times New Roman" w:cs="Times New Roman"/>
          <w:sz w:val="28"/>
          <w:szCs w:val="28"/>
          <w:lang w:val="uk-UA"/>
        </w:rPr>
      </w:pPr>
      <w:r w:rsidRPr="009F6187">
        <w:rPr>
          <w:rFonts w:ascii="Times New Roman" w:hAnsi="Times New Roman" w:cs="Times New Roman"/>
          <w:sz w:val="28"/>
          <w:szCs w:val="28"/>
          <w:lang w:val="uk-UA"/>
        </w:rPr>
        <w:t>Айзенберг К. Ф</w:t>
      </w:r>
      <w:r w:rsidRPr="009F6187">
        <w:rPr>
          <w:rFonts w:ascii="Times New Roman" w:hAnsi="Times New Roman" w:cs="Times New Roman"/>
          <w:sz w:val="28"/>
          <w:szCs w:val="28"/>
        </w:rPr>
        <w:t xml:space="preserve">утбол как глобальный феномен. Логос, 2006.  № 3. С. 91–103. </w:t>
      </w:r>
    </w:p>
    <w:p w:rsidR="00604159" w:rsidRPr="009F6187" w:rsidRDefault="00604159" w:rsidP="006715DA">
      <w:pPr>
        <w:pStyle w:val="a5"/>
        <w:numPr>
          <w:ilvl w:val="0"/>
          <w:numId w:val="5"/>
        </w:numPr>
        <w:spacing w:after="0" w:line="360" w:lineRule="auto"/>
        <w:jc w:val="both"/>
        <w:rPr>
          <w:rFonts w:ascii="Times New Roman" w:hAnsi="Times New Roman" w:cs="Times New Roman"/>
          <w:sz w:val="28"/>
          <w:szCs w:val="28"/>
          <w:lang w:val="uk-UA"/>
        </w:rPr>
      </w:pPr>
      <w:r w:rsidRPr="009F6187">
        <w:rPr>
          <w:rFonts w:ascii="Times New Roman" w:hAnsi="Times New Roman" w:cs="Times New Roman"/>
          <w:sz w:val="28"/>
          <w:szCs w:val="28"/>
        </w:rPr>
        <w:t>Басов А. В. Забезпечення громадської безпеки: поняття та зміст</w:t>
      </w:r>
      <w:r w:rsidRPr="009F6187">
        <w:rPr>
          <w:rFonts w:ascii="Times New Roman" w:hAnsi="Times New Roman" w:cs="Times New Roman"/>
          <w:sz w:val="28"/>
          <w:szCs w:val="28"/>
          <w:lang w:val="uk-UA"/>
        </w:rPr>
        <w:t xml:space="preserve">. Адміністративне право і процес. 2012. № 2. </w:t>
      </w:r>
      <w:r w:rsidRPr="009F6187">
        <w:rPr>
          <w:rFonts w:ascii="Times New Roman" w:hAnsi="Times New Roman" w:cs="Times New Roman"/>
          <w:sz w:val="28"/>
          <w:szCs w:val="28"/>
        </w:rPr>
        <w:t>С</w:t>
      </w:r>
      <w:r w:rsidRPr="00326352">
        <w:rPr>
          <w:rFonts w:ascii="Times New Roman" w:hAnsi="Times New Roman" w:cs="Times New Roman"/>
          <w:sz w:val="28"/>
          <w:szCs w:val="28"/>
        </w:rPr>
        <w:t xml:space="preserve">. 5. </w:t>
      </w:r>
      <w:r w:rsidRPr="009F6187">
        <w:rPr>
          <w:rFonts w:ascii="Times New Roman" w:hAnsi="Times New Roman" w:cs="Times New Roman"/>
          <w:sz w:val="28"/>
          <w:szCs w:val="28"/>
          <w:lang w:val="en-US"/>
        </w:rPr>
        <w:t>URL</w:t>
      </w:r>
      <w:r w:rsidRPr="009F6187">
        <w:rPr>
          <w:rFonts w:ascii="Times New Roman" w:hAnsi="Times New Roman" w:cs="Times New Roman"/>
          <w:sz w:val="28"/>
          <w:szCs w:val="28"/>
          <w:lang w:val="uk-UA"/>
        </w:rPr>
        <w:t xml:space="preserve">: </w:t>
      </w:r>
      <w:r w:rsidRPr="009F6187">
        <w:rPr>
          <w:rFonts w:ascii="Times New Roman" w:hAnsi="Times New Roman" w:cs="Times New Roman"/>
          <w:sz w:val="28"/>
          <w:szCs w:val="28"/>
          <w:lang w:val="en-US"/>
        </w:rPr>
        <w:t>http</w:t>
      </w:r>
      <w:r w:rsidRPr="009F6187">
        <w:rPr>
          <w:rFonts w:ascii="Times New Roman" w:hAnsi="Times New Roman" w:cs="Times New Roman"/>
          <w:sz w:val="28"/>
          <w:szCs w:val="28"/>
          <w:lang w:val="uk-UA"/>
        </w:rPr>
        <w:t>://</w:t>
      </w:r>
      <w:r w:rsidRPr="009F6187">
        <w:rPr>
          <w:rFonts w:ascii="Times New Roman" w:hAnsi="Times New Roman" w:cs="Times New Roman"/>
          <w:sz w:val="28"/>
          <w:szCs w:val="28"/>
          <w:lang w:val="en-US"/>
        </w:rPr>
        <w:t>applaw</w:t>
      </w:r>
      <w:r w:rsidRPr="009F6187">
        <w:rPr>
          <w:rFonts w:ascii="Times New Roman" w:hAnsi="Times New Roman" w:cs="Times New Roman"/>
          <w:sz w:val="28"/>
          <w:szCs w:val="28"/>
          <w:lang w:val="uk-UA"/>
        </w:rPr>
        <w:t>.</w:t>
      </w:r>
      <w:r w:rsidRPr="009F6187">
        <w:rPr>
          <w:rFonts w:ascii="Times New Roman" w:hAnsi="Times New Roman" w:cs="Times New Roman"/>
          <w:sz w:val="28"/>
          <w:szCs w:val="28"/>
          <w:lang w:val="en-US"/>
        </w:rPr>
        <w:t>knu</w:t>
      </w:r>
      <w:r w:rsidRPr="009F6187">
        <w:rPr>
          <w:rFonts w:ascii="Times New Roman" w:hAnsi="Times New Roman" w:cs="Times New Roman"/>
          <w:sz w:val="28"/>
          <w:szCs w:val="28"/>
          <w:lang w:val="uk-UA"/>
        </w:rPr>
        <w:t>.</w:t>
      </w:r>
      <w:r w:rsidRPr="009F6187">
        <w:rPr>
          <w:rFonts w:ascii="Times New Roman" w:hAnsi="Times New Roman" w:cs="Times New Roman"/>
          <w:sz w:val="28"/>
          <w:szCs w:val="28"/>
          <w:lang w:val="en-US"/>
        </w:rPr>
        <w:t>ua</w:t>
      </w:r>
      <w:r w:rsidRPr="009F6187">
        <w:rPr>
          <w:rFonts w:ascii="Times New Roman" w:hAnsi="Times New Roman" w:cs="Times New Roman"/>
          <w:sz w:val="28"/>
          <w:szCs w:val="28"/>
          <w:lang w:val="uk-UA"/>
        </w:rPr>
        <w:t>/</w:t>
      </w:r>
      <w:r w:rsidRPr="009F6187">
        <w:rPr>
          <w:rFonts w:ascii="Times New Roman" w:hAnsi="Times New Roman" w:cs="Times New Roman"/>
          <w:sz w:val="28"/>
          <w:szCs w:val="28"/>
          <w:lang w:val="en-US"/>
        </w:rPr>
        <w:t>index</w:t>
      </w:r>
      <w:r w:rsidRPr="009F6187">
        <w:rPr>
          <w:rFonts w:ascii="Times New Roman" w:hAnsi="Times New Roman" w:cs="Times New Roman"/>
          <w:sz w:val="28"/>
          <w:szCs w:val="28"/>
          <w:lang w:val="uk-UA"/>
        </w:rPr>
        <w:t>.</w:t>
      </w:r>
      <w:r w:rsidRPr="009F6187">
        <w:rPr>
          <w:rFonts w:ascii="Times New Roman" w:hAnsi="Times New Roman" w:cs="Times New Roman"/>
          <w:sz w:val="28"/>
          <w:szCs w:val="28"/>
          <w:lang w:val="en-US"/>
        </w:rPr>
        <w:t>php</w:t>
      </w:r>
      <w:r w:rsidRPr="009F6187">
        <w:rPr>
          <w:rFonts w:ascii="Times New Roman" w:hAnsi="Times New Roman" w:cs="Times New Roman"/>
          <w:sz w:val="28"/>
          <w:szCs w:val="28"/>
          <w:lang w:val="uk-UA"/>
        </w:rPr>
        <w:t>/</w:t>
      </w:r>
      <w:r w:rsidRPr="009F6187">
        <w:rPr>
          <w:rFonts w:ascii="Times New Roman" w:hAnsi="Times New Roman" w:cs="Times New Roman"/>
          <w:sz w:val="28"/>
          <w:szCs w:val="28"/>
          <w:lang w:val="en-US"/>
        </w:rPr>
        <w:t>arkhiv</w:t>
      </w:r>
      <w:r w:rsidRPr="009F6187">
        <w:rPr>
          <w:rFonts w:ascii="Times New Roman" w:hAnsi="Times New Roman" w:cs="Times New Roman"/>
          <w:sz w:val="28"/>
          <w:szCs w:val="28"/>
          <w:lang w:val="uk-UA"/>
        </w:rPr>
        <w:t>–</w:t>
      </w:r>
      <w:r w:rsidRPr="009F6187">
        <w:rPr>
          <w:rFonts w:ascii="Times New Roman" w:hAnsi="Times New Roman" w:cs="Times New Roman"/>
          <w:sz w:val="28"/>
          <w:szCs w:val="28"/>
          <w:lang w:val="en-US"/>
        </w:rPr>
        <w:t>nomeriv</w:t>
      </w:r>
      <w:r w:rsidRPr="009F6187">
        <w:rPr>
          <w:rFonts w:ascii="Times New Roman" w:hAnsi="Times New Roman" w:cs="Times New Roman"/>
          <w:sz w:val="28"/>
          <w:szCs w:val="28"/>
          <w:lang w:val="uk-UA"/>
        </w:rPr>
        <w:t>/2–2–2012/</w:t>
      </w:r>
      <w:r w:rsidRPr="009F6187">
        <w:rPr>
          <w:rFonts w:ascii="Times New Roman" w:hAnsi="Times New Roman" w:cs="Times New Roman"/>
          <w:sz w:val="28"/>
          <w:szCs w:val="28"/>
          <w:lang w:val="en-US"/>
        </w:rPr>
        <w:t>item</w:t>
      </w:r>
      <w:r w:rsidRPr="009F6187">
        <w:rPr>
          <w:rFonts w:ascii="Times New Roman" w:hAnsi="Times New Roman" w:cs="Times New Roman"/>
          <w:sz w:val="28"/>
          <w:szCs w:val="28"/>
          <w:lang w:val="uk-UA"/>
        </w:rPr>
        <w:t>/52–</w:t>
      </w:r>
      <w:r w:rsidRPr="009F6187">
        <w:rPr>
          <w:rFonts w:ascii="Times New Roman" w:hAnsi="Times New Roman" w:cs="Times New Roman"/>
          <w:sz w:val="28"/>
          <w:szCs w:val="28"/>
          <w:lang w:val="en-US"/>
        </w:rPr>
        <w:t>zabezpechennya</w:t>
      </w:r>
      <w:r w:rsidRPr="009F6187">
        <w:rPr>
          <w:rFonts w:ascii="Times New Roman" w:hAnsi="Times New Roman" w:cs="Times New Roman"/>
          <w:sz w:val="28"/>
          <w:szCs w:val="28"/>
          <w:lang w:val="uk-UA"/>
        </w:rPr>
        <w:t>–</w:t>
      </w:r>
      <w:r w:rsidRPr="009F6187">
        <w:rPr>
          <w:rFonts w:ascii="Times New Roman" w:hAnsi="Times New Roman" w:cs="Times New Roman"/>
          <w:sz w:val="28"/>
          <w:szCs w:val="28"/>
          <w:lang w:val="en-US"/>
        </w:rPr>
        <w:t>hromadskoyi</w:t>
      </w:r>
      <w:r w:rsidRPr="009F6187">
        <w:rPr>
          <w:rFonts w:ascii="Times New Roman" w:hAnsi="Times New Roman" w:cs="Times New Roman"/>
          <w:sz w:val="28"/>
          <w:szCs w:val="28"/>
          <w:lang w:val="uk-UA"/>
        </w:rPr>
        <w:t>–</w:t>
      </w:r>
      <w:r w:rsidRPr="009F6187">
        <w:rPr>
          <w:rFonts w:ascii="Times New Roman" w:hAnsi="Times New Roman" w:cs="Times New Roman"/>
          <w:sz w:val="28"/>
          <w:szCs w:val="28"/>
          <w:lang w:val="en-US"/>
        </w:rPr>
        <w:t>bezpeky</w:t>
      </w:r>
      <w:r w:rsidRPr="009F6187">
        <w:rPr>
          <w:rFonts w:ascii="Times New Roman" w:hAnsi="Times New Roman" w:cs="Times New Roman"/>
          <w:sz w:val="28"/>
          <w:szCs w:val="28"/>
          <w:lang w:val="uk-UA"/>
        </w:rPr>
        <w:t>–</w:t>
      </w:r>
      <w:r w:rsidRPr="009F6187">
        <w:rPr>
          <w:rFonts w:ascii="Times New Roman" w:hAnsi="Times New Roman" w:cs="Times New Roman"/>
          <w:sz w:val="28"/>
          <w:szCs w:val="28"/>
          <w:lang w:val="en-US"/>
        </w:rPr>
        <w:t>ponyattya</w:t>
      </w:r>
      <w:r w:rsidRPr="009F6187">
        <w:rPr>
          <w:rFonts w:ascii="Times New Roman" w:hAnsi="Times New Roman" w:cs="Times New Roman"/>
          <w:sz w:val="28"/>
          <w:szCs w:val="28"/>
          <w:lang w:val="uk-UA"/>
        </w:rPr>
        <w:t>–</w:t>
      </w:r>
      <w:r w:rsidRPr="009F6187">
        <w:rPr>
          <w:rFonts w:ascii="Times New Roman" w:hAnsi="Times New Roman" w:cs="Times New Roman"/>
          <w:sz w:val="28"/>
          <w:szCs w:val="28"/>
          <w:lang w:val="en-US"/>
        </w:rPr>
        <w:t>ta</w:t>
      </w:r>
      <w:r w:rsidRPr="009F6187">
        <w:rPr>
          <w:rFonts w:ascii="Times New Roman" w:hAnsi="Times New Roman" w:cs="Times New Roman"/>
          <w:sz w:val="28"/>
          <w:szCs w:val="28"/>
          <w:lang w:val="uk-UA"/>
        </w:rPr>
        <w:t>–</w:t>
      </w:r>
      <w:r w:rsidRPr="009F6187">
        <w:rPr>
          <w:rFonts w:ascii="Times New Roman" w:hAnsi="Times New Roman" w:cs="Times New Roman"/>
          <w:sz w:val="28"/>
          <w:szCs w:val="28"/>
          <w:lang w:val="en-US"/>
        </w:rPr>
        <w:t>zmist</w:t>
      </w:r>
      <w:r w:rsidRPr="009F6187">
        <w:rPr>
          <w:rFonts w:ascii="Times New Roman" w:hAnsi="Times New Roman" w:cs="Times New Roman"/>
          <w:sz w:val="28"/>
          <w:szCs w:val="28"/>
          <w:lang w:val="uk-UA"/>
        </w:rPr>
        <w:t>–</w:t>
      </w:r>
      <w:r w:rsidRPr="009F6187">
        <w:rPr>
          <w:rFonts w:ascii="Times New Roman" w:hAnsi="Times New Roman" w:cs="Times New Roman"/>
          <w:sz w:val="28"/>
          <w:szCs w:val="28"/>
          <w:lang w:val="en-US"/>
        </w:rPr>
        <w:t>basov</w:t>
      </w:r>
      <w:r w:rsidRPr="009F6187">
        <w:rPr>
          <w:rFonts w:ascii="Times New Roman" w:hAnsi="Times New Roman" w:cs="Times New Roman"/>
          <w:sz w:val="28"/>
          <w:szCs w:val="28"/>
          <w:lang w:val="uk-UA"/>
        </w:rPr>
        <w:t>–</w:t>
      </w:r>
      <w:r w:rsidRPr="009F6187">
        <w:rPr>
          <w:rFonts w:ascii="Times New Roman" w:hAnsi="Times New Roman" w:cs="Times New Roman"/>
          <w:sz w:val="28"/>
          <w:szCs w:val="28"/>
          <w:lang w:val="en-US"/>
        </w:rPr>
        <w:t>a</w:t>
      </w:r>
      <w:r w:rsidRPr="009F6187">
        <w:rPr>
          <w:rFonts w:ascii="Times New Roman" w:hAnsi="Times New Roman" w:cs="Times New Roman"/>
          <w:sz w:val="28"/>
          <w:szCs w:val="28"/>
          <w:lang w:val="uk-UA"/>
        </w:rPr>
        <w:t>–</w:t>
      </w:r>
      <w:r w:rsidRPr="009F6187">
        <w:rPr>
          <w:rFonts w:ascii="Times New Roman" w:hAnsi="Times New Roman" w:cs="Times New Roman"/>
          <w:sz w:val="28"/>
          <w:szCs w:val="28"/>
          <w:lang w:val="en-US"/>
        </w:rPr>
        <w:t>v.</w:t>
      </w:r>
    </w:p>
    <w:p w:rsidR="00604159" w:rsidRPr="009F6187" w:rsidRDefault="00604159" w:rsidP="006715DA">
      <w:pPr>
        <w:pStyle w:val="a5"/>
        <w:numPr>
          <w:ilvl w:val="0"/>
          <w:numId w:val="5"/>
        </w:numPr>
        <w:spacing w:after="0" w:line="360" w:lineRule="auto"/>
        <w:jc w:val="both"/>
        <w:rPr>
          <w:rFonts w:ascii="Times New Roman" w:hAnsi="Times New Roman" w:cs="Times New Roman"/>
          <w:sz w:val="28"/>
          <w:szCs w:val="28"/>
          <w:lang w:val="uk-UA"/>
        </w:rPr>
      </w:pPr>
      <w:r w:rsidRPr="009F6187">
        <w:rPr>
          <w:rFonts w:ascii="Times New Roman" w:hAnsi="Times New Roman" w:cs="Times New Roman"/>
          <w:sz w:val="28"/>
          <w:szCs w:val="28"/>
        </w:rPr>
        <w:t>Батраченко О. В. Значення й функції державного управління сферою забезпечення публічної безпеки та порядку</w:t>
      </w:r>
      <w:r w:rsidRPr="009F6187">
        <w:rPr>
          <w:rFonts w:ascii="Times New Roman" w:hAnsi="Times New Roman" w:cs="Times New Roman"/>
          <w:sz w:val="28"/>
          <w:szCs w:val="28"/>
          <w:lang w:val="uk-UA"/>
        </w:rPr>
        <w:t>. Прикарпатський юридичний вісник, 2015. Вип. 3. С. 128 –132.</w:t>
      </w:r>
    </w:p>
    <w:p w:rsidR="00604159" w:rsidRPr="009F6187" w:rsidRDefault="00604159" w:rsidP="006715DA">
      <w:pPr>
        <w:pStyle w:val="a5"/>
        <w:numPr>
          <w:ilvl w:val="0"/>
          <w:numId w:val="5"/>
        </w:numPr>
        <w:spacing w:after="0" w:line="360" w:lineRule="auto"/>
        <w:jc w:val="both"/>
        <w:rPr>
          <w:rFonts w:ascii="Times New Roman" w:hAnsi="Times New Roman" w:cs="Times New Roman"/>
          <w:sz w:val="28"/>
          <w:szCs w:val="28"/>
        </w:rPr>
      </w:pPr>
      <w:r w:rsidRPr="009F6187">
        <w:rPr>
          <w:rFonts w:ascii="Times New Roman" w:hAnsi="Times New Roman" w:cs="Times New Roman"/>
          <w:sz w:val="28"/>
          <w:szCs w:val="28"/>
        </w:rPr>
        <w:t>Бордюгова Г.Ю. Міжнародне спортивне право як основа для формування національної галузі права «Спортивне право України»: дис. ... канд. юрид. наук: 12.00.11</w:t>
      </w:r>
      <w:r w:rsidRPr="009F6187">
        <w:rPr>
          <w:rFonts w:ascii="Times New Roman" w:hAnsi="Times New Roman" w:cs="Times New Roman"/>
          <w:sz w:val="28"/>
          <w:szCs w:val="28"/>
          <w:lang w:val="uk-UA"/>
        </w:rPr>
        <w:t xml:space="preserve"> / </w:t>
      </w:r>
      <w:r w:rsidRPr="009F6187">
        <w:rPr>
          <w:rFonts w:ascii="Times New Roman" w:hAnsi="Times New Roman" w:cs="Times New Roman"/>
          <w:sz w:val="28"/>
          <w:szCs w:val="28"/>
        </w:rPr>
        <w:t>Інститут законодавства Верховної Ради України</w:t>
      </w:r>
      <w:r w:rsidRPr="009F6187">
        <w:rPr>
          <w:rFonts w:ascii="Times New Roman" w:hAnsi="Times New Roman" w:cs="Times New Roman"/>
          <w:sz w:val="28"/>
          <w:szCs w:val="28"/>
          <w:lang w:val="uk-UA"/>
        </w:rPr>
        <w:t>. Київ</w:t>
      </w:r>
      <w:r w:rsidRPr="009F6187">
        <w:rPr>
          <w:rFonts w:ascii="Times New Roman" w:hAnsi="Times New Roman" w:cs="Times New Roman"/>
          <w:sz w:val="28"/>
          <w:szCs w:val="28"/>
        </w:rPr>
        <w:t xml:space="preserve">, 2009. С. 140. </w:t>
      </w:r>
    </w:p>
    <w:p w:rsidR="00604159" w:rsidRPr="009F6187" w:rsidRDefault="00604159" w:rsidP="006715DA">
      <w:pPr>
        <w:pStyle w:val="a5"/>
        <w:numPr>
          <w:ilvl w:val="0"/>
          <w:numId w:val="5"/>
        </w:numPr>
        <w:spacing w:after="0" w:line="360" w:lineRule="auto"/>
        <w:jc w:val="both"/>
        <w:rPr>
          <w:rFonts w:ascii="Times New Roman" w:hAnsi="Times New Roman" w:cs="Times New Roman"/>
          <w:sz w:val="28"/>
          <w:szCs w:val="28"/>
          <w:lang w:val="uk-UA"/>
        </w:rPr>
      </w:pPr>
      <w:r w:rsidRPr="009F6187">
        <w:rPr>
          <w:rFonts w:ascii="Times New Roman" w:hAnsi="Times New Roman" w:cs="Times New Roman"/>
          <w:sz w:val="28"/>
          <w:szCs w:val="28"/>
        </w:rPr>
        <w:t xml:space="preserve">Бримсон Д. Фанаты: Триумфальное шествие футбольных хулиганов по Европе. ТИД Амфора, 2004. № 6. 382 </w:t>
      </w:r>
      <w:proofErr w:type="gramStart"/>
      <w:r w:rsidRPr="009F6187">
        <w:rPr>
          <w:rFonts w:ascii="Times New Roman" w:hAnsi="Times New Roman" w:cs="Times New Roman"/>
          <w:sz w:val="28"/>
          <w:szCs w:val="28"/>
        </w:rPr>
        <w:t>с</w:t>
      </w:r>
      <w:proofErr w:type="gramEnd"/>
      <w:r w:rsidRPr="009F6187">
        <w:rPr>
          <w:rFonts w:ascii="Times New Roman" w:hAnsi="Times New Roman" w:cs="Times New Roman"/>
          <w:sz w:val="28"/>
          <w:szCs w:val="28"/>
        </w:rPr>
        <w:t xml:space="preserve">. </w:t>
      </w:r>
    </w:p>
    <w:p w:rsidR="00604159" w:rsidRPr="009F6187" w:rsidRDefault="00604159" w:rsidP="006715DA">
      <w:pPr>
        <w:pStyle w:val="a5"/>
        <w:numPr>
          <w:ilvl w:val="0"/>
          <w:numId w:val="5"/>
        </w:numPr>
        <w:spacing w:after="0" w:line="360" w:lineRule="auto"/>
        <w:jc w:val="both"/>
        <w:rPr>
          <w:rFonts w:ascii="Times New Roman" w:hAnsi="Times New Roman" w:cs="Times New Roman"/>
          <w:sz w:val="28"/>
          <w:szCs w:val="28"/>
        </w:rPr>
      </w:pPr>
      <w:r w:rsidRPr="009F6187">
        <w:rPr>
          <w:rFonts w:ascii="Times New Roman" w:hAnsi="Times New Roman" w:cs="Times New Roman"/>
          <w:sz w:val="28"/>
          <w:szCs w:val="28"/>
        </w:rPr>
        <w:t>Волік С. В. Інвестування у дитячо–юнацький футбол – запорука перспективи українських команд</w:t>
      </w:r>
      <w:r w:rsidRPr="009F6187">
        <w:rPr>
          <w:rFonts w:ascii="Times New Roman" w:hAnsi="Times New Roman" w:cs="Times New Roman"/>
          <w:sz w:val="28"/>
          <w:szCs w:val="28"/>
          <w:lang w:val="uk-UA"/>
        </w:rPr>
        <w:t xml:space="preserve">. </w:t>
      </w:r>
      <w:r w:rsidRPr="009F6187">
        <w:rPr>
          <w:rFonts w:ascii="Times New Roman" w:hAnsi="Times New Roman" w:cs="Times New Roman"/>
          <w:sz w:val="28"/>
          <w:szCs w:val="28"/>
        </w:rPr>
        <w:t xml:space="preserve">Науковий часопис [Національного педагогічного університету імені М. П. </w:t>
      </w:r>
      <w:r w:rsidR="00CF44DD">
        <w:rPr>
          <w:rFonts w:ascii="Times New Roman" w:hAnsi="Times New Roman" w:cs="Times New Roman"/>
          <w:sz w:val="28"/>
          <w:szCs w:val="28"/>
        </w:rPr>
        <w:t>Драгоманова]. Серія 15: Науково</w:t>
      </w:r>
      <w:r w:rsidR="00CF44DD" w:rsidRPr="009F6187">
        <w:rPr>
          <w:rFonts w:ascii="Times New Roman" w:hAnsi="Times New Roman" w:cs="Times New Roman"/>
          <w:sz w:val="28"/>
          <w:szCs w:val="28"/>
          <w:lang w:val="uk-UA"/>
        </w:rPr>
        <w:t>–</w:t>
      </w:r>
      <w:r w:rsidRPr="009F6187">
        <w:rPr>
          <w:rFonts w:ascii="Times New Roman" w:hAnsi="Times New Roman" w:cs="Times New Roman"/>
          <w:sz w:val="28"/>
          <w:szCs w:val="28"/>
        </w:rPr>
        <w:t>педагогічні проблеми фізичної культури (фізична культура і спорт)</w:t>
      </w:r>
      <w:r w:rsidRPr="009F6187">
        <w:rPr>
          <w:rFonts w:ascii="Times New Roman" w:hAnsi="Times New Roman" w:cs="Times New Roman"/>
          <w:sz w:val="28"/>
          <w:szCs w:val="28"/>
          <w:lang w:val="uk-UA"/>
        </w:rPr>
        <w:t xml:space="preserve">, </w:t>
      </w:r>
      <w:r w:rsidRPr="009F6187">
        <w:rPr>
          <w:rFonts w:ascii="Times New Roman" w:hAnsi="Times New Roman" w:cs="Times New Roman"/>
          <w:sz w:val="28"/>
          <w:szCs w:val="28"/>
        </w:rPr>
        <w:t>2014.Вип. 5 С. 17–21.</w:t>
      </w:r>
    </w:p>
    <w:p w:rsidR="00604159" w:rsidRPr="00982BE0" w:rsidRDefault="00604159" w:rsidP="006715DA">
      <w:pPr>
        <w:pStyle w:val="a5"/>
        <w:numPr>
          <w:ilvl w:val="0"/>
          <w:numId w:val="5"/>
        </w:numPr>
        <w:spacing w:after="0" w:line="360" w:lineRule="auto"/>
        <w:jc w:val="both"/>
        <w:rPr>
          <w:rFonts w:ascii="Times New Roman" w:hAnsi="Times New Roman" w:cs="Times New Roman"/>
          <w:sz w:val="28"/>
          <w:szCs w:val="28"/>
          <w:lang w:val="en-GB"/>
        </w:rPr>
      </w:pPr>
      <w:r w:rsidRPr="009F6187">
        <w:rPr>
          <w:rFonts w:ascii="Times New Roman" w:hAnsi="Times New Roman" w:cs="Times New Roman"/>
          <w:sz w:val="28"/>
          <w:szCs w:val="28"/>
        </w:rPr>
        <w:t>Гаро Г.О., Кушні</w:t>
      </w:r>
      <w:proofErr w:type="gramStart"/>
      <w:r w:rsidRPr="009F6187">
        <w:rPr>
          <w:rFonts w:ascii="Times New Roman" w:hAnsi="Times New Roman" w:cs="Times New Roman"/>
          <w:sz w:val="28"/>
          <w:szCs w:val="28"/>
        </w:rPr>
        <w:t>р</w:t>
      </w:r>
      <w:proofErr w:type="gramEnd"/>
      <w:r w:rsidRPr="009F6187">
        <w:rPr>
          <w:rFonts w:ascii="Times New Roman" w:hAnsi="Times New Roman" w:cs="Times New Roman"/>
          <w:sz w:val="28"/>
          <w:szCs w:val="28"/>
        </w:rPr>
        <w:t xml:space="preserve"> О.О. Спортивне право: огляд національного законодавства і міжнародних стандартів. </w:t>
      </w:r>
      <w:r w:rsidRPr="00982BE0">
        <w:rPr>
          <w:rFonts w:ascii="Times New Roman" w:hAnsi="Times New Roman" w:cs="Times New Roman"/>
          <w:sz w:val="28"/>
          <w:szCs w:val="28"/>
          <w:lang w:val="en-GB"/>
        </w:rPr>
        <w:t xml:space="preserve">URL: http://protokol.com. </w:t>
      </w:r>
      <w:r w:rsidRPr="00982BE0">
        <w:rPr>
          <w:rFonts w:ascii="Times New Roman" w:hAnsi="Times New Roman" w:cs="Times New Roman"/>
          <w:sz w:val="28"/>
          <w:szCs w:val="28"/>
          <w:lang w:val="en-GB"/>
        </w:rPr>
        <w:lastRenderedPageBreak/>
        <w:t>ua/ru/sportivne_pravo_oglyad_natsionalnogo_zakonodavstva_i_mignarodnih_standartiv/</w:t>
      </w:r>
      <w:r w:rsidR="007B2D81">
        <w:rPr>
          <w:rFonts w:ascii="Times New Roman" w:hAnsi="Times New Roman" w:cs="Times New Roman"/>
          <w:sz w:val="28"/>
          <w:szCs w:val="28"/>
          <w:lang w:val="uk-UA"/>
        </w:rPr>
        <w:t>.</w:t>
      </w:r>
    </w:p>
    <w:p w:rsidR="00604159" w:rsidRPr="00B039D0" w:rsidRDefault="00B039D0" w:rsidP="006715DA">
      <w:pPr>
        <w:pStyle w:val="a5"/>
        <w:numPr>
          <w:ilvl w:val="0"/>
          <w:numId w:val="5"/>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rPr>
        <w:t>Гніздовська</w:t>
      </w:r>
      <w:r w:rsidR="00604159" w:rsidRPr="00AC195F">
        <w:rPr>
          <w:rFonts w:ascii="Times New Roman" w:hAnsi="Times New Roman" w:cs="Times New Roman"/>
          <w:sz w:val="28"/>
          <w:szCs w:val="28"/>
        </w:rPr>
        <w:t xml:space="preserve"> </w:t>
      </w:r>
      <w:r w:rsidR="00604159" w:rsidRPr="009F6187">
        <w:rPr>
          <w:rFonts w:ascii="Times New Roman" w:hAnsi="Times New Roman" w:cs="Times New Roman"/>
          <w:sz w:val="28"/>
          <w:szCs w:val="28"/>
        </w:rPr>
        <w:t>Г</w:t>
      </w:r>
      <w:r w:rsidR="00604159" w:rsidRPr="00AC195F">
        <w:rPr>
          <w:rFonts w:ascii="Times New Roman" w:hAnsi="Times New Roman" w:cs="Times New Roman"/>
          <w:sz w:val="28"/>
          <w:szCs w:val="28"/>
        </w:rPr>
        <w:t xml:space="preserve">. </w:t>
      </w:r>
      <w:r w:rsidR="00604159" w:rsidRPr="009F6187">
        <w:rPr>
          <w:rFonts w:ascii="Times New Roman" w:hAnsi="Times New Roman" w:cs="Times New Roman"/>
          <w:sz w:val="28"/>
          <w:szCs w:val="28"/>
        </w:rPr>
        <w:t>М</w:t>
      </w:r>
      <w:r w:rsidR="00604159" w:rsidRPr="00AC195F">
        <w:rPr>
          <w:rFonts w:ascii="Times New Roman" w:hAnsi="Times New Roman" w:cs="Times New Roman"/>
          <w:sz w:val="28"/>
          <w:szCs w:val="28"/>
        </w:rPr>
        <w:t>.</w:t>
      </w:r>
      <w:r w:rsidR="00604159" w:rsidRPr="00B039D0">
        <w:rPr>
          <w:rFonts w:ascii="Times New Roman" w:hAnsi="Times New Roman" w:cs="Times New Roman"/>
          <w:sz w:val="28"/>
          <w:szCs w:val="28"/>
          <w:lang w:val="en-GB"/>
        </w:rPr>
        <w:t> </w:t>
      </w:r>
      <w:r w:rsidR="00604159" w:rsidRPr="009F6187">
        <w:rPr>
          <w:rFonts w:ascii="Times New Roman" w:hAnsi="Times New Roman" w:cs="Times New Roman"/>
          <w:sz w:val="28"/>
          <w:szCs w:val="28"/>
        </w:rPr>
        <w:t>Цивільно</w:t>
      </w:r>
      <w:r w:rsidR="00604159" w:rsidRPr="00AC195F">
        <w:rPr>
          <w:rFonts w:ascii="Times New Roman" w:hAnsi="Times New Roman" w:cs="Times New Roman"/>
          <w:sz w:val="28"/>
          <w:szCs w:val="28"/>
        </w:rPr>
        <w:t>–</w:t>
      </w:r>
      <w:r w:rsidR="00604159" w:rsidRPr="009F6187">
        <w:rPr>
          <w:rFonts w:ascii="Times New Roman" w:hAnsi="Times New Roman" w:cs="Times New Roman"/>
          <w:sz w:val="28"/>
          <w:szCs w:val="28"/>
        </w:rPr>
        <w:t>правове</w:t>
      </w:r>
      <w:r w:rsidR="00604159" w:rsidRPr="00AC195F">
        <w:rPr>
          <w:rFonts w:ascii="Times New Roman" w:hAnsi="Times New Roman" w:cs="Times New Roman"/>
          <w:sz w:val="28"/>
          <w:szCs w:val="28"/>
        </w:rPr>
        <w:t xml:space="preserve"> </w:t>
      </w:r>
      <w:r w:rsidR="00604159" w:rsidRPr="009F6187">
        <w:rPr>
          <w:rFonts w:ascii="Times New Roman" w:hAnsi="Times New Roman" w:cs="Times New Roman"/>
          <w:sz w:val="28"/>
          <w:szCs w:val="28"/>
        </w:rPr>
        <w:t>регулювання</w:t>
      </w:r>
      <w:r w:rsidR="00604159" w:rsidRPr="00AC195F">
        <w:rPr>
          <w:rFonts w:ascii="Times New Roman" w:hAnsi="Times New Roman" w:cs="Times New Roman"/>
          <w:sz w:val="28"/>
          <w:szCs w:val="28"/>
        </w:rPr>
        <w:t xml:space="preserve"> </w:t>
      </w:r>
      <w:r w:rsidR="00604159" w:rsidRPr="009F6187">
        <w:rPr>
          <w:rFonts w:ascii="Times New Roman" w:hAnsi="Times New Roman" w:cs="Times New Roman"/>
          <w:sz w:val="28"/>
          <w:szCs w:val="28"/>
        </w:rPr>
        <w:t>відносин</w:t>
      </w:r>
      <w:r w:rsidR="00604159" w:rsidRPr="00AC195F">
        <w:rPr>
          <w:rFonts w:ascii="Times New Roman" w:hAnsi="Times New Roman" w:cs="Times New Roman"/>
          <w:sz w:val="28"/>
          <w:szCs w:val="28"/>
        </w:rPr>
        <w:t xml:space="preserve">, </w:t>
      </w:r>
      <w:r w:rsidR="00604159" w:rsidRPr="009F6187">
        <w:rPr>
          <w:rFonts w:ascii="Times New Roman" w:hAnsi="Times New Roman" w:cs="Times New Roman"/>
          <w:sz w:val="28"/>
          <w:szCs w:val="28"/>
        </w:rPr>
        <w:t>які</w:t>
      </w:r>
      <w:r w:rsidR="00604159" w:rsidRPr="00AC195F">
        <w:rPr>
          <w:rFonts w:ascii="Times New Roman" w:hAnsi="Times New Roman" w:cs="Times New Roman"/>
          <w:sz w:val="28"/>
          <w:szCs w:val="28"/>
        </w:rPr>
        <w:t xml:space="preserve"> </w:t>
      </w:r>
      <w:r w:rsidR="00604159" w:rsidRPr="009F6187">
        <w:rPr>
          <w:rFonts w:ascii="Times New Roman" w:hAnsi="Times New Roman" w:cs="Times New Roman"/>
          <w:sz w:val="28"/>
          <w:szCs w:val="28"/>
        </w:rPr>
        <w:t>виникають</w:t>
      </w:r>
      <w:r w:rsidR="00604159" w:rsidRPr="00AC195F">
        <w:rPr>
          <w:rFonts w:ascii="Times New Roman" w:hAnsi="Times New Roman" w:cs="Times New Roman"/>
          <w:sz w:val="28"/>
          <w:szCs w:val="28"/>
        </w:rPr>
        <w:t xml:space="preserve"> </w:t>
      </w:r>
      <w:proofErr w:type="gramStart"/>
      <w:r w:rsidR="00604159" w:rsidRPr="009F6187">
        <w:rPr>
          <w:rFonts w:ascii="Times New Roman" w:hAnsi="Times New Roman" w:cs="Times New Roman"/>
          <w:sz w:val="28"/>
          <w:szCs w:val="28"/>
        </w:rPr>
        <w:t>при</w:t>
      </w:r>
      <w:proofErr w:type="gramEnd"/>
      <w:r w:rsidR="00604159" w:rsidRPr="00AC195F">
        <w:rPr>
          <w:rFonts w:ascii="Times New Roman" w:hAnsi="Times New Roman" w:cs="Times New Roman"/>
          <w:sz w:val="28"/>
          <w:szCs w:val="28"/>
        </w:rPr>
        <w:t xml:space="preserve"> </w:t>
      </w:r>
      <w:r w:rsidR="00604159" w:rsidRPr="009F6187">
        <w:rPr>
          <w:rFonts w:ascii="Times New Roman" w:hAnsi="Times New Roman" w:cs="Times New Roman"/>
          <w:sz w:val="28"/>
          <w:szCs w:val="28"/>
        </w:rPr>
        <w:t>реалізації</w:t>
      </w:r>
      <w:r w:rsidR="00604159" w:rsidRPr="00AC195F">
        <w:rPr>
          <w:rFonts w:ascii="Times New Roman" w:hAnsi="Times New Roman" w:cs="Times New Roman"/>
          <w:sz w:val="28"/>
          <w:szCs w:val="28"/>
        </w:rPr>
        <w:t xml:space="preserve"> </w:t>
      </w:r>
      <w:r w:rsidR="00604159" w:rsidRPr="009F6187">
        <w:rPr>
          <w:rFonts w:ascii="Times New Roman" w:hAnsi="Times New Roman" w:cs="Times New Roman"/>
          <w:sz w:val="28"/>
          <w:szCs w:val="28"/>
        </w:rPr>
        <w:t>права</w:t>
      </w:r>
      <w:r w:rsidR="00604159" w:rsidRPr="00AC195F">
        <w:rPr>
          <w:rFonts w:ascii="Times New Roman" w:hAnsi="Times New Roman" w:cs="Times New Roman"/>
          <w:sz w:val="28"/>
          <w:szCs w:val="28"/>
        </w:rPr>
        <w:t xml:space="preserve"> </w:t>
      </w:r>
      <w:r w:rsidR="00604159" w:rsidRPr="009F6187">
        <w:rPr>
          <w:rFonts w:ascii="Times New Roman" w:hAnsi="Times New Roman" w:cs="Times New Roman"/>
          <w:sz w:val="28"/>
          <w:szCs w:val="28"/>
        </w:rPr>
        <w:t>на</w:t>
      </w:r>
      <w:r w:rsidR="00604159" w:rsidRPr="00AC195F">
        <w:rPr>
          <w:rFonts w:ascii="Times New Roman" w:hAnsi="Times New Roman" w:cs="Times New Roman"/>
          <w:sz w:val="28"/>
          <w:szCs w:val="28"/>
        </w:rPr>
        <w:t xml:space="preserve"> </w:t>
      </w:r>
      <w:r w:rsidR="00604159" w:rsidRPr="009F6187">
        <w:rPr>
          <w:rFonts w:ascii="Times New Roman" w:hAnsi="Times New Roman" w:cs="Times New Roman"/>
          <w:sz w:val="28"/>
          <w:szCs w:val="28"/>
        </w:rPr>
        <w:t>висвітлення</w:t>
      </w:r>
      <w:r w:rsidR="00604159" w:rsidRPr="00AC195F">
        <w:rPr>
          <w:rFonts w:ascii="Times New Roman" w:hAnsi="Times New Roman" w:cs="Times New Roman"/>
          <w:sz w:val="28"/>
          <w:szCs w:val="28"/>
        </w:rPr>
        <w:t xml:space="preserve"> </w:t>
      </w:r>
      <w:r w:rsidR="00604159" w:rsidRPr="009F6187">
        <w:rPr>
          <w:rFonts w:ascii="Times New Roman" w:hAnsi="Times New Roman" w:cs="Times New Roman"/>
          <w:sz w:val="28"/>
          <w:szCs w:val="28"/>
        </w:rPr>
        <w:t>спортивних</w:t>
      </w:r>
      <w:r w:rsidR="00604159" w:rsidRPr="00AC195F">
        <w:rPr>
          <w:rFonts w:ascii="Times New Roman" w:hAnsi="Times New Roman" w:cs="Times New Roman"/>
          <w:sz w:val="28"/>
          <w:szCs w:val="28"/>
        </w:rPr>
        <w:t xml:space="preserve"> </w:t>
      </w:r>
      <w:r w:rsidR="00604159" w:rsidRPr="009F6187">
        <w:rPr>
          <w:rFonts w:ascii="Times New Roman" w:hAnsi="Times New Roman" w:cs="Times New Roman"/>
          <w:sz w:val="28"/>
          <w:szCs w:val="28"/>
        </w:rPr>
        <w:t>заходів</w:t>
      </w:r>
      <w:r w:rsidR="00604159" w:rsidRPr="00AC195F">
        <w:rPr>
          <w:rFonts w:ascii="Times New Roman" w:hAnsi="Times New Roman" w:cs="Times New Roman"/>
          <w:sz w:val="28"/>
          <w:szCs w:val="28"/>
        </w:rPr>
        <w:t xml:space="preserve"> </w:t>
      </w:r>
      <w:r w:rsidR="00604159" w:rsidRPr="009F6187">
        <w:rPr>
          <w:rFonts w:ascii="Times New Roman" w:hAnsi="Times New Roman" w:cs="Times New Roman"/>
          <w:sz w:val="28"/>
          <w:szCs w:val="28"/>
        </w:rPr>
        <w:t>у</w:t>
      </w:r>
      <w:r w:rsidR="00604159" w:rsidRPr="00AC195F">
        <w:rPr>
          <w:rFonts w:ascii="Times New Roman" w:hAnsi="Times New Roman" w:cs="Times New Roman"/>
          <w:sz w:val="28"/>
          <w:szCs w:val="28"/>
        </w:rPr>
        <w:t xml:space="preserve"> </w:t>
      </w:r>
      <w:r w:rsidR="00604159" w:rsidRPr="009F6187">
        <w:rPr>
          <w:rFonts w:ascii="Times New Roman" w:hAnsi="Times New Roman" w:cs="Times New Roman"/>
          <w:sz w:val="28"/>
          <w:szCs w:val="28"/>
        </w:rPr>
        <w:t>сфері</w:t>
      </w:r>
      <w:r w:rsidR="00604159" w:rsidRPr="00AC195F">
        <w:rPr>
          <w:rFonts w:ascii="Times New Roman" w:hAnsi="Times New Roman" w:cs="Times New Roman"/>
          <w:sz w:val="28"/>
          <w:szCs w:val="28"/>
        </w:rPr>
        <w:t xml:space="preserve"> </w:t>
      </w:r>
      <w:r w:rsidR="00604159" w:rsidRPr="009F6187">
        <w:rPr>
          <w:rFonts w:ascii="Times New Roman" w:hAnsi="Times New Roman" w:cs="Times New Roman"/>
          <w:sz w:val="28"/>
          <w:szCs w:val="28"/>
        </w:rPr>
        <w:t>професійного</w:t>
      </w:r>
      <w:r w:rsidR="00604159" w:rsidRPr="00AC195F">
        <w:rPr>
          <w:rFonts w:ascii="Times New Roman" w:hAnsi="Times New Roman" w:cs="Times New Roman"/>
          <w:sz w:val="28"/>
          <w:szCs w:val="28"/>
        </w:rPr>
        <w:t xml:space="preserve"> </w:t>
      </w:r>
      <w:r w:rsidR="00604159" w:rsidRPr="009F6187">
        <w:rPr>
          <w:rFonts w:ascii="Times New Roman" w:hAnsi="Times New Roman" w:cs="Times New Roman"/>
          <w:sz w:val="28"/>
          <w:szCs w:val="28"/>
        </w:rPr>
        <w:t>футболу</w:t>
      </w:r>
      <w:r w:rsidR="00604159" w:rsidRPr="00AC195F">
        <w:rPr>
          <w:rFonts w:ascii="Times New Roman" w:hAnsi="Times New Roman" w:cs="Times New Roman"/>
          <w:sz w:val="28"/>
          <w:szCs w:val="28"/>
        </w:rPr>
        <w:t xml:space="preserve"> </w:t>
      </w:r>
      <w:r w:rsidR="00604159" w:rsidRPr="009F6187">
        <w:rPr>
          <w:rFonts w:ascii="Times New Roman" w:hAnsi="Times New Roman" w:cs="Times New Roman"/>
          <w:sz w:val="28"/>
          <w:szCs w:val="28"/>
        </w:rPr>
        <w:t>в</w:t>
      </w:r>
      <w:r w:rsidR="00604159" w:rsidRPr="00AC195F">
        <w:rPr>
          <w:rFonts w:ascii="Times New Roman" w:hAnsi="Times New Roman" w:cs="Times New Roman"/>
          <w:sz w:val="28"/>
          <w:szCs w:val="28"/>
        </w:rPr>
        <w:t xml:space="preserve"> </w:t>
      </w:r>
      <w:r w:rsidR="00604159" w:rsidRPr="009F6187">
        <w:rPr>
          <w:rFonts w:ascii="Times New Roman" w:hAnsi="Times New Roman" w:cs="Times New Roman"/>
          <w:sz w:val="28"/>
          <w:szCs w:val="28"/>
        </w:rPr>
        <w:t>Україні</w:t>
      </w:r>
      <w:r w:rsidR="00604159" w:rsidRPr="009F6187">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rPr>
        <w:t>Вісник</w:t>
      </w:r>
      <w:r w:rsidR="00604159" w:rsidRPr="00B039D0">
        <w:rPr>
          <w:rFonts w:ascii="Times New Roman" w:hAnsi="Times New Roman" w:cs="Times New Roman"/>
          <w:sz w:val="28"/>
          <w:szCs w:val="28"/>
          <w:lang w:val="en-GB"/>
        </w:rPr>
        <w:t xml:space="preserve"> </w:t>
      </w:r>
      <w:r w:rsidR="00604159" w:rsidRPr="009F6187">
        <w:rPr>
          <w:rFonts w:ascii="Times New Roman" w:hAnsi="Times New Roman" w:cs="Times New Roman"/>
          <w:sz w:val="28"/>
          <w:szCs w:val="28"/>
        </w:rPr>
        <w:t>Академії</w:t>
      </w:r>
      <w:r w:rsidR="00604159" w:rsidRPr="00B039D0">
        <w:rPr>
          <w:rFonts w:ascii="Times New Roman" w:hAnsi="Times New Roman" w:cs="Times New Roman"/>
          <w:sz w:val="28"/>
          <w:szCs w:val="28"/>
          <w:lang w:val="en-GB"/>
        </w:rPr>
        <w:t xml:space="preserve"> </w:t>
      </w:r>
      <w:r w:rsidR="00604159" w:rsidRPr="009F6187">
        <w:rPr>
          <w:rFonts w:ascii="Times New Roman" w:hAnsi="Times New Roman" w:cs="Times New Roman"/>
          <w:sz w:val="28"/>
          <w:szCs w:val="28"/>
        </w:rPr>
        <w:t>адвокатури</w:t>
      </w:r>
      <w:r w:rsidR="00604159" w:rsidRPr="00B039D0">
        <w:rPr>
          <w:rFonts w:ascii="Times New Roman" w:hAnsi="Times New Roman" w:cs="Times New Roman"/>
          <w:sz w:val="28"/>
          <w:szCs w:val="28"/>
          <w:lang w:val="en-GB"/>
        </w:rPr>
        <w:t xml:space="preserve"> </w:t>
      </w:r>
      <w:r w:rsidR="00604159" w:rsidRPr="009F6187">
        <w:rPr>
          <w:rFonts w:ascii="Times New Roman" w:hAnsi="Times New Roman" w:cs="Times New Roman"/>
          <w:sz w:val="28"/>
          <w:szCs w:val="28"/>
        </w:rPr>
        <w:t>України</w:t>
      </w:r>
      <w:r w:rsidR="00604159" w:rsidRPr="009F6187">
        <w:rPr>
          <w:rFonts w:ascii="Times New Roman" w:hAnsi="Times New Roman" w:cs="Times New Roman"/>
          <w:sz w:val="28"/>
          <w:szCs w:val="28"/>
          <w:lang w:val="uk-UA"/>
        </w:rPr>
        <w:t xml:space="preserve">, </w:t>
      </w:r>
      <w:r w:rsidR="00604159" w:rsidRPr="00B039D0">
        <w:rPr>
          <w:rFonts w:ascii="Times New Roman" w:hAnsi="Times New Roman" w:cs="Times New Roman"/>
          <w:sz w:val="28"/>
          <w:szCs w:val="28"/>
          <w:lang w:val="en-GB"/>
        </w:rPr>
        <w:t>2013.</w:t>
      </w:r>
      <w:r w:rsidR="00604159" w:rsidRPr="009F6187">
        <w:rPr>
          <w:rFonts w:ascii="Times New Roman" w:hAnsi="Times New Roman" w:cs="Times New Roman"/>
          <w:sz w:val="28"/>
          <w:szCs w:val="28"/>
        </w:rPr>
        <w:t>Число</w:t>
      </w:r>
      <w:r w:rsidR="00604159" w:rsidRPr="00B039D0">
        <w:rPr>
          <w:rFonts w:ascii="Times New Roman" w:hAnsi="Times New Roman" w:cs="Times New Roman"/>
          <w:sz w:val="28"/>
          <w:szCs w:val="28"/>
          <w:lang w:val="en-GB"/>
        </w:rPr>
        <w:t xml:space="preserve"> 1.</w:t>
      </w:r>
      <w:r w:rsidR="00604159" w:rsidRPr="009F6187">
        <w:rPr>
          <w:rFonts w:ascii="Times New Roman" w:hAnsi="Times New Roman" w:cs="Times New Roman"/>
          <w:sz w:val="28"/>
          <w:szCs w:val="28"/>
        </w:rPr>
        <w:t>С</w:t>
      </w:r>
      <w:r w:rsidR="00604159" w:rsidRPr="00B039D0">
        <w:rPr>
          <w:rFonts w:ascii="Times New Roman" w:hAnsi="Times New Roman" w:cs="Times New Roman"/>
          <w:sz w:val="28"/>
          <w:szCs w:val="28"/>
          <w:lang w:val="en-GB"/>
        </w:rPr>
        <w:t>. 76–82.</w:t>
      </w:r>
    </w:p>
    <w:p w:rsidR="00604159" w:rsidRPr="009F6187" w:rsidRDefault="00B039D0" w:rsidP="006715DA">
      <w:pPr>
        <w:pStyle w:val="a5"/>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rPr>
        <w:t xml:space="preserve">Данчул О. С. Особливості </w:t>
      </w:r>
      <w:proofErr w:type="gramStart"/>
      <w:r w:rsidR="00604159" w:rsidRPr="009F6187">
        <w:rPr>
          <w:rFonts w:ascii="Times New Roman" w:hAnsi="Times New Roman" w:cs="Times New Roman"/>
          <w:sz w:val="28"/>
          <w:szCs w:val="28"/>
        </w:rPr>
        <w:t>проф</w:t>
      </w:r>
      <w:proofErr w:type="gramEnd"/>
      <w:r w:rsidR="00604159" w:rsidRPr="009F6187">
        <w:rPr>
          <w:rFonts w:ascii="Times New Roman" w:hAnsi="Times New Roman" w:cs="Times New Roman"/>
          <w:sz w:val="28"/>
          <w:szCs w:val="28"/>
        </w:rPr>
        <w:t>ілактики адміністративних правопорушень органами Національної поліції під час підготовки та проведення футбольних матчів</w:t>
      </w:r>
      <w:r w:rsidR="00604159" w:rsidRPr="009F6187">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rPr>
        <w:t>Науковий вісник Львівського державного університету внутрішніх справ. серія юридична</w:t>
      </w:r>
      <w:r w:rsidR="00604159" w:rsidRPr="009F6187">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rPr>
        <w:t xml:space="preserve"> 2017.Вип. 4.С. 201–210. </w:t>
      </w:r>
    </w:p>
    <w:p w:rsidR="00604159" w:rsidRPr="009F6187" w:rsidRDefault="00B039D0" w:rsidP="00965B27">
      <w:pPr>
        <w:pStyle w:val="a5"/>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lang w:val="uk-UA"/>
        </w:rPr>
        <w:t xml:space="preserve">Деякі питання підготовки та проведення в Україні фінальної частини чемпіонату Європи 2012 року з футболу: </w:t>
      </w:r>
      <w:r w:rsidR="00604159" w:rsidRPr="009F6187">
        <w:rPr>
          <w:rFonts w:ascii="Times New Roman" w:hAnsi="Times New Roman" w:cs="Times New Roman"/>
          <w:sz w:val="28"/>
          <w:szCs w:val="28"/>
          <w:lang w:val="en-US"/>
        </w:rPr>
        <w:t>p</w:t>
      </w:r>
      <w:r w:rsidR="00604159" w:rsidRPr="009F6187">
        <w:rPr>
          <w:rFonts w:ascii="Times New Roman" w:hAnsi="Times New Roman" w:cs="Times New Roman"/>
          <w:sz w:val="28"/>
          <w:szCs w:val="28"/>
          <w:lang w:val="uk-UA"/>
        </w:rPr>
        <w:t>озпорядження Каб</w:t>
      </w:r>
      <w:r w:rsidR="00604159" w:rsidRPr="009F6187">
        <w:rPr>
          <w:rFonts w:ascii="Times New Roman" w:hAnsi="Times New Roman" w:cs="Times New Roman"/>
          <w:sz w:val="28"/>
          <w:szCs w:val="28"/>
        </w:rPr>
        <w:t>.</w:t>
      </w:r>
      <w:r w:rsidR="00604159" w:rsidRPr="009F6187">
        <w:rPr>
          <w:rFonts w:ascii="Times New Roman" w:hAnsi="Times New Roman" w:cs="Times New Roman"/>
          <w:sz w:val="28"/>
          <w:szCs w:val="28"/>
          <w:lang w:val="uk-UA"/>
        </w:rPr>
        <w:t xml:space="preserve"> Міністрів від 11 липня 2007 р. № 502-р. </w:t>
      </w:r>
      <w:r w:rsidR="00604159" w:rsidRPr="009F6187">
        <w:rPr>
          <w:rFonts w:ascii="Times New Roman" w:hAnsi="Times New Roman" w:cs="Times New Roman"/>
          <w:sz w:val="28"/>
          <w:szCs w:val="28"/>
          <w:lang w:val="en-US"/>
        </w:rPr>
        <w:t>URL</w:t>
      </w:r>
      <w:r w:rsidR="00604159" w:rsidRPr="009F6187">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rPr>
        <w:t>http</w:t>
      </w:r>
      <w:r w:rsidR="00604159" w:rsidRPr="009F6187">
        <w:rPr>
          <w:rFonts w:ascii="Times New Roman" w:hAnsi="Times New Roman" w:cs="Times New Roman"/>
          <w:sz w:val="28"/>
          <w:szCs w:val="28"/>
          <w:lang w:val="uk-UA"/>
        </w:rPr>
        <w:t>://</w:t>
      </w:r>
      <w:r w:rsidR="00604159" w:rsidRPr="009F6187">
        <w:rPr>
          <w:rFonts w:ascii="Times New Roman" w:hAnsi="Times New Roman" w:cs="Times New Roman"/>
          <w:sz w:val="28"/>
          <w:szCs w:val="28"/>
        </w:rPr>
        <w:t>www</w:t>
      </w:r>
      <w:r w:rsidR="00604159" w:rsidRPr="009F6187">
        <w:rPr>
          <w:rFonts w:ascii="Times New Roman" w:hAnsi="Times New Roman" w:cs="Times New Roman"/>
          <w:sz w:val="28"/>
          <w:szCs w:val="28"/>
          <w:lang w:val="uk-UA"/>
        </w:rPr>
        <w:t>.</w:t>
      </w:r>
      <w:r w:rsidR="00604159" w:rsidRPr="009F6187">
        <w:rPr>
          <w:rFonts w:ascii="Times New Roman" w:hAnsi="Times New Roman" w:cs="Times New Roman"/>
          <w:sz w:val="28"/>
          <w:szCs w:val="28"/>
        </w:rPr>
        <w:t>rada</w:t>
      </w:r>
      <w:r w:rsidR="00604159" w:rsidRPr="009F6187">
        <w:rPr>
          <w:rFonts w:ascii="Times New Roman" w:hAnsi="Times New Roman" w:cs="Times New Roman"/>
          <w:sz w:val="28"/>
          <w:szCs w:val="28"/>
          <w:lang w:val="uk-UA"/>
        </w:rPr>
        <w:t>.</w:t>
      </w:r>
      <w:r w:rsidR="00604159" w:rsidRPr="009F6187">
        <w:rPr>
          <w:rFonts w:ascii="Times New Roman" w:hAnsi="Times New Roman" w:cs="Times New Roman"/>
          <w:sz w:val="28"/>
          <w:szCs w:val="28"/>
        </w:rPr>
        <w:t>gov</w:t>
      </w:r>
      <w:r w:rsidR="00604159" w:rsidRPr="009F6187">
        <w:rPr>
          <w:rFonts w:ascii="Times New Roman" w:hAnsi="Times New Roman" w:cs="Times New Roman"/>
          <w:sz w:val="28"/>
          <w:szCs w:val="28"/>
          <w:lang w:val="uk-UA"/>
        </w:rPr>
        <w:t>.</w:t>
      </w:r>
      <w:r w:rsidR="00604159" w:rsidRPr="009F6187">
        <w:rPr>
          <w:rFonts w:ascii="Times New Roman" w:hAnsi="Times New Roman" w:cs="Times New Roman"/>
          <w:sz w:val="28"/>
          <w:szCs w:val="28"/>
        </w:rPr>
        <w:t>ua</w:t>
      </w:r>
      <w:r w:rsidR="00CF44DD">
        <w:rPr>
          <w:rFonts w:ascii="Times New Roman" w:hAnsi="Times New Roman" w:cs="Times New Roman"/>
          <w:sz w:val="28"/>
          <w:szCs w:val="28"/>
          <w:lang w:val="uk-UA"/>
        </w:rPr>
        <w:t>.</w:t>
      </w:r>
    </w:p>
    <w:p w:rsidR="00604159" w:rsidRPr="009F6187" w:rsidRDefault="00B039D0" w:rsidP="006715DA">
      <w:pPr>
        <w:pStyle w:val="a5"/>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lang w:val="uk-UA"/>
        </w:rPr>
        <w:t>Джужі О.М. Запобігання злочинам, що вчиняються радикальними угрупуваннями під час футбольних матчів. Київ нац. ун–т внутр.справ, 2010. № 6. 56 с.</w:t>
      </w:r>
    </w:p>
    <w:p w:rsidR="00604159" w:rsidRPr="009F6187" w:rsidRDefault="00B039D0" w:rsidP="006715DA">
      <w:pPr>
        <w:pStyle w:val="a5"/>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rPr>
        <w:t xml:space="preserve">Європейська конвенція про насильство та неналежну поведінку з боку глядачів під час спортивних заходів, і зокрема футбольних матчів </w:t>
      </w:r>
      <w:proofErr w:type="gramStart"/>
      <w:r w:rsidR="00604159" w:rsidRPr="009F6187">
        <w:rPr>
          <w:rFonts w:ascii="Times New Roman" w:hAnsi="Times New Roman" w:cs="Times New Roman"/>
          <w:sz w:val="28"/>
          <w:szCs w:val="28"/>
        </w:rPr>
        <w:t>в</w:t>
      </w:r>
      <w:proofErr w:type="gramEnd"/>
      <w:r w:rsidR="00604159" w:rsidRPr="009F6187">
        <w:rPr>
          <w:rFonts w:ascii="Times New Roman" w:hAnsi="Times New Roman" w:cs="Times New Roman"/>
          <w:sz w:val="28"/>
          <w:szCs w:val="28"/>
        </w:rPr>
        <w:t xml:space="preserve">ід 19.08.1985 р. </w:t>
      </w:r>
      <w:r w:rsidR="00604159" w:rsidRPr="009F6187">
        <w:rPr>
          <w:rFonts w:ascii="Times New Roman" w:hAnsi="Times New Roman" w:cs="Times New Roman"/>
          <w:sz w:val="28"/>
          <w:szCs w:val="28"/>
          <w:lang w:val="en-US"/>
        </w:rPr>
        <w:t>URL</w:t>
      </w:r>
      <w:r w:rsidR="00604159" w:rsidRPr="009F6187">
        <w:rPr>
          <w:rFonts w:ascii="Times New Roman" w:hAnsi="Times New Roman" w:cs="Times New Roman"/>
          <w:sz w:val="28"/>
          <w:szCs w:val="28"/>
        </w:rPr>
        <w:t xml:space="preserve">: </w:t>
      </w:r>
      <w:r w:rsidR="00604159" w:rsidRPr="007E65E2">
        <w:rPr>
          <w:rFonts w:ascii="Times New Roman" w:hAnsi="Times New Roman" w:cs="Times New Roman"/>
          <w:sz w:val="28"/>
          <w:szCs w:val="28"/>
        </w:rPr>
        <w:t>https://zakon.rada.gov.ua/laws/show/994_003</w:t>
      </w:r>
      <w:r w:rsidR="00604159" w:rsidRPr="009F6187">
        <w:rPr>
          <w:rFonts w:ascii="Times New Roman" w:hAnsi="Times New Roman" w:cs="Times New Roman"/>
          <w:sz w:val="28"/>
          <w:szCs w:val="28"/>
        </w:rPr>
        <w:t>.</w:t>
      </w:r>
    </w:p>
    <w:p w:rsidR="00604159" w:rsidRPr="009F6187" w:rsidRDefault="00B039D0" w:rsidP="009E37FB">
      <w:pPr>
        <w:pStyle w:val="a5"/>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rPr>
        <w:t xml:space="preserve">Європейська конвенція про насильство та неналежну поведінку з боку глядачів </w:t>
      </w:r>
      <w:proofErr w:type="gramStart"/>
      <w:r w:rsidR="00604159" w:rsidRPr="009F6187">
        <w:rPr>
          <w:rFonts w:ascii="Times New Roman" w:hAnsi="Times New Roman" w:cs="Times New Roman"/>
          <w:sz w:val="28"/>
          <w:szCs w:val="28"/>
        </w:rPr>
        <w:t>п</w:t>
      </w:r>
      <w:proofErr w:type="gramEnd"/>
      <w:r w:rsidR="00604159" w:rsidRPr="009F6187">
        <w:rPr>
          <w:rFonts w:ascii="Times New Roman" w:hAnsi="Times New Roman" w:cs="Times New Roman"/>
          <w:sz w:val="28"/>
          <w:szCs w:val="28"/>
        </w:rPr>
        <w:t xml:space="preserve">ід час спортивних заходів, і зокрема, футбольних матчів: 19 серпня 1985 р. Офіційний переклад. Голос України. </w:t>
      </w:r>
      <w:r w:rsidR="00604159" w:rsidRPr="009F6187">
        <w:rPr>
          <w:rFonts w:ascii="Times New Roman" w:hAnsi="Times New Roman" w:cs="Times New Roman"/>
          <w:sz w:val="28"/>
          <w:szCs w:val="28"/>
          <w:lang w:val="en-US"/>
        </w:rPr>
        <w:t>URL</w:t>
      </w:r>
      <w:r w:rsidR="007B2D81">
        <w:rPr>
          <w:rFonts w:ascii="Times New Roman" w:hAnsi="Times New Roman" w:cs="Times New Roman"/>
          <w:sz w:val="28"/>
          <w:szCs w:val="28"/>
        </w:rPr>
        <w:t>: http://www.rada.gov.ua</w:t>
      </w:r>
      <w:r w:rsidR="00604159" w:rsidRPr="009F6187">
        <w:rPr>
          <w:rFonts w:ascii="Times New Roman" w:hAnsi="Times New Roman" w:cs="Times New Roman"/>
          <w:sz w:val="28"/>
          <w:szCs w:val="28"/>
        </w:rPr>
        <w:t>.</w:t>
      </w:r>
    </w:p>
    <w:p w:rsidR="00604159" w:rsidRPr="009F6187" w:rsidRDefault="00B039D0" w:rsidP="006715DA">
      <w:pPr>
        <w:pStyle w:val="a5"/>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lang w:val="uk-UA"/>
        </w:rPr>
        <w:t>Заросило В. В. Досвід підготовки і проведення масових заходів у зарубіжних країнах, адміністративного забезпечення порядку під час їх підготовки і проведення та можливість його застосування в Україні. Вісник Національного університету «Львівська політехніка». Юридичні науки, 2016. № 837.  С. 56 – 59.</w:t>
      </w:r>
    </w:p>
    <w:p w:rsidR="00604159" w:rsidRPr="009F6187" w:rsidRDefault="00B039D0" w:rsidP="006715DA">
      <w:pPr>
        <w:pStyle w:val="a5"/>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sidR="00604159" w:rsidRPr="009F6187">
        <w:rPr>
          <w:rFonts w:ascii="Times New Roman" w:hAnsi="Times New Roman" w:cs="Times New Roman"/>
          <w:sz w:val="28"/>
          <w:szCs w:val="28"/>
          <w:lang w:val="uk-UA"/>
        </w:rPr>
        <w:t xml:space="preserve">Коваленко В.В. </w:t>
      </w:r>
      <w:r w:rsidR="00604159" w:rsidRPr="009F6187">
        <w:rPr>
          <w:rFonts w:ascii="Times New Roman" w:hAnsi="Times New Roman" w:cs="Times New Roman"/>
          <w:sz w:val="28"/>
          <w:szCs w:val="28"/>
        </w:rPr>
        <w:t xml:space="preserve">Охорона громадського порядку під час проведення футбольних матчів : навч. </w:t>
      </w:r>
      <w:r w:rsidR="00604159" w:rsidRPr="009F6187">
        <w:rPr>
          <w:rFonts w:ascii="Times New Roman" w:hAnsi="Times New Roman" w:cs="Times New Roman"/>
          <w:sz w:val="28"/>
          <w:szCs w:val="28"/>
          <w:lang w:val="uk-UA"/>
        </w:rPr>
        <w:t>п</w:t>
      </w:r>
      <w:r w:rsidR="00604159" w:rsidRPr="009F6187">
        <w:rPr>
          <w:rFonts w:ascii="Times New Roman" w:hAnsi="Times New Roman" w:cs="Times New Roman"/>
          <w:sz w:val="28"/>
          <w:szCs w:val="28"/>
        </w:rPr>
        <w:t>осіб</w:t>
      </w:r>
      <w:r w:rsidR="00604159" w:rsidRPr="009F6187">
        <w:rPr>
          <w:rFonts w:ascii="Times New Roman" w:hAnsi="Times New Roman" w:cs="Times New Roman"/>
          <w:sz w:val="28"/>
          <w:szCs w:val="28"/>
          <w:lang w:val="uk-UA"/>
        </w:rPr>
        <w:t>.</w:t>
      </w:r>
      <w:r w:rsidR="00604159" w:rsidRPr="009F6187">
        <w:rPr>
          <w:rFonts w:ascii="Times New Roman" w:hAnsi="Times New Roman" w:cs="Times New Roman"/>
          <w:sz w:val="28"/>
          <w:szCs w:val="28"/>
        </w:rPr>
        <w:t xml:space="preserve"> / Київ. нац. ун-т ім. Тараса Шевченка. Київ:</w:t>
      </w:r>
      <w:r w:rsidR="00604159" w:rsidRPr="009F6187">
        <w:rPr>
          <w:rFonts w:ascii="Times New Roman" w:hAnsi="Times New Roman" w:cs="Times New Roman"/>
          <w:sz w:val="28"/>
          <w:szCs w:val="28"/>
          <w:lang w:val="uk-UA"/>
        </w:rPr>
        <w:t xml:space="preserve"> Алерта</w:t>
      </w:r>
      <w:r w:rsidR="00604159" w:rsidRPr="009F6187">
        <w:rPr>
          <w:rFonts w:ascii="Times New Roman" w:hAnsi="Times New Roman" w:cs="Times New Roman"/>
          <w:sz w:val="28"/>
          <w:szCs w:val="28"/>
        </w:rPr>
        <w:t xml:space="preserve">, 2012.360 </w:t>
      </w:r>
      <w:proofErr w:type="gramStart"/>
      <w:r w:rsidR="00604159" w:rsidRPr="009F6187">
        <w:rPr>
          <w:rFonts w:ascii="Times New Roman" w:hAnsi="Times New Roman" w:cs="Times New Roman"/>
          <w:sz w:val="28"/>
          <w:szCs w:val="28"/>
        </w:rPr>
        <w:t>с</w:t>
      </w:r>
      <w:proofErr w:type="gramEnd"/>
      <w:r w:rsidR="00604159" w:rsidRPr="009F6187">
        <w:rPr>
          <w:rFonts w:ascii="Times New Roman" w:hAnsi="Times New Roman" w:cs="Times New Roman"/>
          <w:sz w:val="28"/>
          <w:szCs w:val="28"/>
        </w:rPr>
        <w:t xml:space="preserve">. </w:t>
      </w:r>
    </w:p>
    <w:p w:rsidR="00604159" w:rsidRPr="009F6187" w:rsidRDefault="00B039D0" w:rsidP="006715DA">
      <w:pPr>
        <w:pStyle w:val="a5"/>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rPr>
        <w:t xml:space="preserve">Комісаров О.Г. Узагальнення досвіду роботи поліції </w:t>
      </w:r>
      <w:proofErr w:type="gramStart"/>
      <w:r w:rsidR="00604159" w:rsidRPr="009F6187">
        <w:rPr>
          <w:rFonts w:ascii="Times New Roman" w:hAnsi="Times New Roman" w:cs="Times New Roman"/>
          <w:sz w:val="28"/>
          <w:szCs w:val="28"/>
        </w:rPr>
        <w:t>країн</w:t>
      </w:r>
      <w:proofErr w:type="gramEnd"/>
      <w:r w:rsidR="00604159" w:rsidRPr="009F6187">
        <w:rPr>
          <w:rFonts w:ascii="Times New Roman" w:hAnsi="Times New Roman" w:cs="Times New Roman"/>
          <w:sz w:val="28"/>
          <w:szCs w:val="28"/>
        </w:rPr>
        <w:t xml:space="preserve"> – членів ЄС у середовищі футбольних уболівальників. Академія внутрішніх військ МВС України, 2010. № 56. С. 42–45.</w:t>
      </w:r>
    </w:p>
    <w:p w:rsidR="00604159" w:rsidRPr="009F6187" w:rsidRDefault="00B039D0" w:rsidP="006715DA">
      <w:pPr>
        <w:pStyle w:val="a5"/>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lang w:val="uk-UA"/>
        </w:rPr>
        <w:t xml:space="preserve">Концепція Державної програми підготовки та проведення в Україні фінальної частини чемпіонату Європи 2012 з футболу: </w:t>
      </w:r>
      <w:r w:rsidR="00604159" w:rsidRPr="009F6187">
        <w:rPr>
          <w:rFonts w:ascii="Times New Roman" w:hAnsi="Times New Roman" w:cs="Times New Roman"/>
          <w:sz w:val="28"/>
          <w:szCs w:val="28"/>
          <w:lang w:val="en-US"/>
        </w:rPr>
        <w:t>c</w:t>
      </w:r>
      <w:r w:rsidR="00604159" w:rsidRPr="009F6187">
        <w:rPr>
          <w:rFonts w:ascii="Times New Roman" w:hAnsi="Times New Roman" w:cs="Times New Roman"/>
          <w:sz w:val="28"/>
          <w:szCs w:val="28"/>
          <w:lang w:val="uk-UA"/>
        </w:rPr>
        <w:t xml:space="preserve">хвалено розпорядженням Кабінету Міністрів України від 11 липня 2007 р. № 502-р. </w:t>
      </w:r>
      <w:r w:rsidR="00604159" w:rsidRPr="009F6187">
        <w:rPr>
          <w:rFonts w:ascii="Times New Roman" w:hAnsi="Times New Roman" w:cs="Times New Roman"/>
          <w:sz w:val="28"/>
          <w:szCs w:val="28"/>
          <w:lang w:val="en-US"/>
        </w:rPr>
        <w:t>URL</w:t>
      </w:r>
      <w:r w:rsidR="00604159" w:rsidRPr="009F6187">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rPr>
        <w:t>http</w:t>
      </w:r>
      <w:r w:rsidR="00604159" w:rsidRPr="009F6187">
        <w:rPr>
          <w:rFonts w:ascii="Times New Roman" w:hAnsi="Times New Roman" w:cs="Times New Roman"/>
          <w:sz w:val="28"/>
          <w:szCs w:val="28"/>
          <w:lang w:val="uk-UA"/>
        </w:rPr>
        <w:t>://</w:t>
      </w:r>
      <w:r w:rsidR="00604159" w:rsidRPr="009F6187">
        <w:rPr>
          <w:rFonts w:ascii="Times New Roman" w:hAnsi="Times New Roman" w:cs="Times New Roman"/>
          <w:sz w:val="28"/>
          <w:szCs w:val="28"/>
        </w:rPr>
        <w:t>www</w:t>
      </w:r>
      <w:r w:rsidR="00604159" w:rsidRPr="009F6187">
        <w:rPr>
          <w:rFonts w:ascii="Times New Roman" w:hAnsi="Times New Roman" w:cs="Times New Roman"/>
          <w:sz w:val="28"/>
          <w:szCs w:val="28"/>
          <w:lang w:val="uk-UA"/>
        </w:rPr>
        <w:t>.</w:t>
      </w:r>
      <w:r w:rsidR="00604159" w:rsidRPr="009F6187">
        <w:rPr>
          <w:rFonts w:ascii="Times New Roman" w:hAnsi="Times New Roman" w:cs="Times New Roman"/>
          <w:sz w:val="28"/>
          <w:szCs w:val="28"/>
        </w:rPr>
        <w:t>rada</w:t>
      </w:r>
      <w:r w:rsidR="00604159" w:rsidRPr="009F6187">
        <w:rPr>
          <w:rFonts w:ascii="Times New Roman" w:hAnsi="Times New Roman" w:cs="Times New Roman"/>
          <w:sz w:val="28"/>
          <w:szCs w:val="28"/>
          <w:lang w:val="uk-UA"/>
        </w:rPr>
        <w:t>.</w:t>
      </w:r>
      <w:r w:rsidR="00604159" w:rsidRPr="009F6187">
        <w:rPr>
          <w:rFonts w:ascii="Times New Roman" w:hAnsi="Times New Roman" w:cs="Times New Roman"/>
          <w:sz w:val="28"/>
          <w:szCs w:val="28"/>
        </w:rPr>
        <w:t>gov</w:t>
      </w:r>
      <w:r w:rsidR="00604159" w:rsidRPr="009F6187">
        <w:rPr>
          <w:rFonts w:ascii="Times New Roman" w:hAnsi="Times New Roman" w:cs="Times New Roman"/>
          <w:sz w:val="28"/>
          <w:szCs w:val="28"/>
          <w:lang w:val="uk-UA"/>
        </w:rPr>
        <w:t>.</w:t>
      </w:r>
      <w:r w:rsidR="00604159" w:rsidRPr="009F6187">
        <w:rPr>
          <w:rFonts w:ascii="Times New Roman" w:hAnsi="Times New Roman" w:cs="Times New Roman"/>
          <w:sz w:val="28"/>
          <w:szCs w:val="28"/>
        </w:rPr>
        <w:t>ua</w:t>
      </w:r>
      <w:r w:rsidR="00604159" w:rsidRPr="009F6187">
        <w:rPr>
          <w:rFonts w:ascii="Times New Roman" w:hAnsi="Times New Roman" w:cs="Times New Roman"/>
          <w:sz w:val="28"/>
          <w:szCs w:val="28"/>
          <w:lang w:val="uk-UA"/>
        </w:rPr>
        <w:t>.</w:t>
      </w:r>
    </w:p>
    <w:p w:rsidR="00604159" w:rsidRPr="009F6187" w:rsidRDefault="00B039D0" w:rsidP="001E6CE0">
      <w:pPr>
        <w:pStyle w:val="a5"/>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rPr>
        <w:t>Копотун І. М. Громадський порядок як об’єкт кримінально-правової охорони: дис. ... кандидата юрид. наук</w:t>
      </w:r>
      <w:proofErr w:type="gramStart"/>
      <w:r w:rsidR="00604159" w:rsidRPr="009F6187">
        <w:rPr>
          <w:rFonts w:ascii="Times New Roman" w:hAnsi="Times New Roman" w:cs="Times New Roman"/>
          <w:sz w:val="28"/>
          <w:szCs w:val="28"/>
        </w:rPr>
        <w:t xml:space="preserve"> :</w:t>
      </w:r>
      <w:proofErr w:type="gramEnd"/>
      <w:r w:rsidR="00604159" w:rsidRPr="009F6187">
        <w:rPr>
          <w:rFonts w:ascii="Times New Roman" w:hAnsi="Times New Roman" w:cs="Times New Roman"/>
          <w:sz w:val="28"/>
          <w:szCs w:val="28"/>
        </w:rPr>
        <w:t xml:space="preserve"> 12.00.08 / Нац. акад. внутр. справ. Київ, 2008. 213 </w:t>
      </w:r>
      <w:proofErr w:type="gramStart"/>
      <w:r w:rsidR="00604159" w:rsidRPr="009F6187">
        <w:rPr>
          <w:rFonts w:ascii="Times New Roman" w:hAnsi="Times New Roman" w:cs="Times New Roman"/>
          <w:sz w:val="28"/>
          <w:szCs w:val="28"/>
        </w:rPr>
        <w:t>с</w:t>
      </w:r>
      <w:proofErr w:type="gramEnd"/>
      <w:r w:rsidR="00604159" w:rsidRPr="009F6187">
        <w:rPr>
          <w:rFonts w:ascii="Times New Roman" w:hAnsi="Times New Roman" w:cs="Times New Roman"/>
          <w:sz w:val="28"/>
          <w:szCs w:val="28"/>
        </w:rPr>
        <w:t>.</w:t>
      </w:r>
    </w:p>
    <w:p w:rsidR="00604159" w:rsidRPr="009F6187" w:rsidRDefault="00B039D0" w:rsidP="006715DA">
      <w:pPr>
        <w:pStyle w:val="a5"/>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lang w:val="uk-UA"/>
        </w:rPr>
        <w:t xml:space="preserve">Костюк В.Л. </w:t>
      </w:r>
      <w:r w:rsidR="00604159" w:rsidRPr="009F6187">
        <w:rPr>
          <w:rFonts w:ascii="Times New Roman" w:hAnsi="Times New Roman" w:cs="Times New Roman"/>
          <w:sz w:val="28"/>
          <w:szCs w:val="28"/>
        </w:rPr>
        <w:t>Міжнародний досвід діяльності патрульної служби у забезпеченні охорони громадського порядку</w:t>
      </w:r>
      <w:r w:rsidR="00604159" w:rsidRPr="009F6187">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rPr>
        <w:t xml:space="preserve">Нац. Акад. внутр. справ, 2011. </w:t>
      </w:r>
      <w:r w:rsidR="00604159" w:rsidRPr="009F6187">
        <w:rPr>
          <w:rFonts w:ascii="Times New Roman" w:hAnsi="Times New Roman" w:cs="Times New Roman"/>
          <w:sz w:val="28"/>
          <w:szCs w:val="28"/>
          <w:lang w:val="uk-UA"/>
        </w:rPr>
        <w:t>№ 6.</w:t>
      </w:r>
      <w:r w:rsidR="00604159" w:rsidRPr="009F6187">
        <w:rPr>
          <w:rFonts w:ascii="Times New Roman" w:hAnsi="Times New Roman" w:cs="Times New Roman"/>
          <w:sz w:val="28"/>
          <w:szCs w:val="28"/>
        </w:rPr>
        <w:t xml:space="preserve"> 28 </w:t>
      </w:r>
      <w:proofErr w:type="gramStart"/>
      <w:r w:rsidR="00604159" w:rsidRPr="009F6187">
        <w:rPr>
          <w:rFonts w:ascii="Times New Roman" w:hAnsi="Times New Roman" w:cs="Times New Roman"/>
          <w:sz w:val="28"/>
          <w:szCs w:val="28"/>
        </w:rPr>
        <w:t>с</w:t>
      </w:r>
      <w:proofErr w:type="gramEnd"/>
      <w:r w:rsidR="00604159" w:rsidRPr="009F6187">
        <w:rPr>
          <w:rFonts w:ascii="Times New Roman" w:hAnsi="Times New Roman" w:cs="Times New Roman"/>
          <w:sz w:val="28"/>
          <w:szCs w:val="28"/>
        </w:rPr>
        <w:t>.</w:t>
      </w:r>
    </w:p>
    <w:p w:rsidR="00604159" w:rsidRPr="009F6187" w:rsidRDefault="00B039D0" w:rsidP="006715DA">
      <w:pPr>
        <w:pStyle w:val="a5"/>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rPr>
        <w:t xml:space="preserve">Лошицький М.В. Адміністративноправові відносини в сфері охорони громадського порядку: автореф. дис. на здобуття наук. ступеня канд. юрид. наук : 12.00.07 </w:t>
      </w:r>
      <w:r w:rsidR="00604159" w:rsidRPr="009F6187">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rPr>
        <w:t>Інститут законодавства Верховно</w:t>
      </w:r>
      <w:proofErr w:type="gramStart"/>
      <w:r w:rsidR="00604159" w:rsidRPr="009F6187">
        <w:rPr>
          <w:rFonts w:ascii="Times New Roman" w:hAnsi="Times New Roman" w:cs="Times New Roman"/>
          <w:sz w:val="28"/>
          <w:szCs w:val="28"/>
        </w:rPr>
        <w:t>ї Р</w:t>
      </w:r>
      <w:proofErr w:type="gramEnd"/>
      <w:r w:rsidR="00604159" w:rsidRPr="009F6187">
        <w:rPr>
          <w:rFonts w:ascii="Times New Roman" w:hAnsi="Times New Roman" w:cs="Times New Roman"/>
          <w:sz w:val="28"/>
          <w:szCs w:val="28"/>
        </w:rPr>
        <w:t>ади України</w:t>
      </w:r>
      <w:r w:rsidR="00604159" w:rsidRPr="009F6187">
        <w:rPr>
          <w:rFonts w:ascii="Times New Roman" w:hAnsi="Times New Roman" w:cs="Times New Roman"/>
          <w:sz w:val="28"/>
          <w:szCs w:val="28"/>
          <w:lang w:val="uk-UA"/>
        </w:rPr>
        <w:t>. Київ</w:t>
      </w:r>
      <w:r w:rsidR="00604159" w:rsidRPr="009F6187">
        <w:rPr>
          <w:rFonts w:ascii="Times New Roman" w:hAnsi="Times New Roman" w:cs="Times New Roman"/>
          <w:sz w:val="28"/>
          <w:szCs w:val="28"/>
        </w:rPr>
        <w:t>, 2002.  18 с.</w:t>
      </w:r>
    </w:p>
    <w:p w:rsidR="00604159" w:rsidRPr="009F6187" w:rsidRDefault="00B039D0" w:rsidP="009E37FB">
      <w:pPr>
        <w:pStyle w:val="a5"/>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rPr>
        <w:t xml:space="preserve">Лэш К. Вырождение спорта. Дух игры и стремление к национальному подъёму. Логос, 2006. № 3. С. 23 – 40. </w:t>
      </w:r>
    </w:p>
    <w:p w:rsidR="00604159" w:rsidRPr="009F6187" w:rsidRDefault="00B039D0" w:rsidP="006715DA">
      <w:pPr>
        <w:pStyle w:val="a5"/>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rPr>
        <w:t xml:space="preserve">Мартишко А. Ю. Взаємодія органів внутрішніх справ з іншими правоохоронними органами у </w:t>
      </w:r>
      <w:proofErr w:type="gramStart"/>
      <w:r w:rsidR="00604159" w:rsidRPr="009F6187">
        <w:rPr>
          <w:rFonts w:ascii="Times New Roman" w:hAnsi="Times New Roman" w:cs="Times New Roman"/>
          <w:sz w:val="28"/>
          <w:szCs w:val="28"/>
        </w:rPr>
        <w:t>п</w:t>
      </w:r>
      <w:proofErr w:type="gramEnd"/>
      <w:r w:rsidR="00604159" w:rsidRPr="009F6187">
        <w:rPr>
          <w:rFonts w:ascii="Times New Roman" w:hAnsi="Times New Roman" w:cs="Times New Roman"/>
          <w:sz w:val="28"/>
          <w:szCs w:val="28"/>
        </w:rPr>
        <w:t>ідтриманні громадського порядку та громадської безпеки під час проведення футбольних матчів</w:t>
      </w:r>
      <w:r w:rsidR="00604159" w:rsidRPr="009F6187">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rPr>
        <w:t>Митна справа</w:t>
      </w:r>
      <w:r w:rsidR="00604159" w:rsidRPr="009F6187">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rPr>
        <w:t>2014.№ 3(2). С. 212–217.</w:t>
      </w:r>
    </w:p>
    <w:p w:rsidR="00604159" w:rsidRPr="009F6187" w:rsidRDefault="00B039D0" w:rsidP="006715DA">
      <w:pPr>
        <w:pStyle w:val="a5"/>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rPr>
        <w:t xml:space="preserve">Мартишко А. Ю. Роль керівника органів внутрішніх справ у забезпеченні охорони громадського порядку та громадської безпеки </w:t>
      </w:r>
      <w:proofErr w:type="gramStart"/>
      <w:r w:rsidR="00604159" w:rsidRPr="009F6187">
        <w:rPr>
          <w:rFonts w:ascii="Times New Roman" w:hAnsi="Times New Roman" w:cs="Times New Roman"/>
          <w:sz w:val="28"/>
          <w:szCs w:val="28"/>
        </w:rPr>
        <w:t>п</w:t>
      </w:r>
      <w:proofErr w:type="gramEnd"/>
      <w:r w:rsidR="00604159" w:rsidRPr="009F6187">
        <w:rPr>
          <w:rFonts w:ascii="Times New Roman" w:hAnsi="Times New Roman" w:cs="Times New Roman"/>
          <w:sz w:val="28"/>
          <w:szCs w:val="28"/>
        </w:rPr>
        <w:t>ід час проведення футбольних матчів</w:t>
      </w:r>
      <w:r w:rsidR="00604159" w:rsidRPr="009F6187">
        <w:rPr>
          <w:rFonts w:ascii="Times New Roman" w:hAnsi="Times New Roman" w:cs="Times New Roman"/>
          <w:sz w:val="28"/>
          <w:szCs w:val="28"/>
          <w:lang w:val="uk-UA"/>
        </w:rPr>
        <w:t>.</w:t>
      </w:r>
      <w:r w:rsidR="00604159" w:rsidRPr="009F6187">
        <w:rPr>
          <w:rFonts w:ascii="Times New Roman" w:hAnsi="Times New Roman" w:cs="Times New Roman"/>
          <w:sz w:val="28"/>
          <w:szCs w:val="28"/>
        </w:rPr>
        <w:t xml:space="preserve"> Митна справа</w:t>
      </w:r>
      <w:r w:rsidR="00604159" w:rsidRPr="009F6187">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rPr>
        <w:t>2014. № 4(2).С. 224–229.</w:t>
      </w:r>
    </w:p>
    <w:p w:rsidR="00604159" w:rsidRPr="009F6187" w:rsidRDefault="00B039D0" w:rsidP="006715DA">
      <w:pPr>
        <w:pStyle w:val="a5"/>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sidR="00604159" w:rsidRPr="009F6187">
        <w:rPr>
          <w:rFonts w:ascii="Times New Roman" w:hAnsi="Times New Roman" w:cs="Times New Roman"/>
          <w:sz w:val="28"/>
          <w:szCs w:val="28"/>
        </w:rPr>
        <w:t xml:space="preserve">Матюхіна Н. П. Управління поліцією зарубіжних країн: сучасні </w:t>
      </w:r>
      <w:proofErr w:type="gramStart"/>
      <w:r w:rsidR="00604159" w:rsidRPr="009F6187">
        <w:rPr>
          <w:rFonts w:ascii="Times New Roman" w:hAnsi="Times New Roman" w:cs="Times New Roman"/>
          <w:sz w:val="28"/>
          <w:szCs w:val="28"/>
        </w:rPr>
        <w:t>п</w:t>
      </w:r>
      <w:proofErr w:type="gramEnd"/>
      <w:r w:rsidR="00604159" w:rsidRPr="009F6187">
        <w:rPr>
          <w:rFonts w:ascii="Times New Roman" w:hAnsi="Times New Roman" w:cs="Times New Roman"/>
          <w:sz w:val="28"/>
          <w:szCs w:val="28"/>
        </w:rPr>
        <w:t>ідходи та ключові поняття</w:t>
      </w:r>
      <w:r w:rsidR="00604159" w:rsidRPr="009F6187">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rPr>
        <w:t xml:space="preserve"> Національна юридична академія України ім. Ярослава Мудрог</w:t>
      </w:r>
      <w:r w:rsidR="00604159" w:rsidRPr="009F6187">
        <w:rPr>
          <w:rFonts w:ascii="Times New Roman" w:hAnsi="Times New Roman" w:cs="Times New Roman"/>
          <w:sz w:val="28"/>
          <w:szCs w:val="28"/>
          <w:lang w:val="uk-UA"/>
        </w:rPr>
        <w:t>о</w:t>
      </w:r>
      <w:r w:rsidR="00604159" w:rsidRPr="009F6187">
        <w:rPr>
          <w:rFonts w:ascii="Times New Roman" w:hAnsi="Times New Roman" w:cs="Times New Roman"/>
          <w:sz w:val="28"/>
          <w:szCs w:val="28"/>
        </w:rPr>
        <w:t>, 2006.</w:t>
      </w:r>
      <w:r w:rsidR="00604159" w:rsidRPr="009F6187">
        <w:rPr>
          <w:rFonts w:ascii="Times New Roman" w:hAnsi="Times New Roman" w:cs="Times New Roman"/>
          <w:sz w:val="28"/>
          <w:szCs w:val="28"/>
          <w:lang w:val="uk-UA"/>
        </w:rPr>
        <w:t xml:space="preserve"> № 17.</w:t>
      </w:r>
      <w:r w:rsidR="00604159" w:rsidRPr="009F6187">
        <w:rPr>
          <w:rFonts w:ascii="Times New Roman" w:hAnsi="Times New Roman" w:cs="Times New Roman"/>
          <w:sz w:val="28"/>
          <w:szCs w:val="28"/>
        </w:rPr>
        <w:t xml:space="preserve">302 </w:t>
      </w:r>
      <w:proofErr w:type="gramStart"/>
      <w:r w:rsidR="00604159" w:rsidRPr="009F6187">
        <w:rPr>
          <w:rFonts w:ascii="Times New Roman" w:hAnsi="Times New Roman" w:cs="Times New Roman"/>
          <w:sz w:val="28"/>
          <w:szCs w:val="28"/>
        </w:rPr>
        <w:t>с</w:t>
      </w:r>
      <w:proofErr w:type="gramEnd"/>
      <w:r w:rsidR="00604159" w:rsidRPr="009F6187">
        <w:rPr>
          <w:rFonts w:ascii="Times New Roman" w:hAnsi="Times New Roman" w:cs="Times New Roman"/>
          <w:sz w:val="28"/>
          <w:szCs w:val="28"/>
        </w:rPr>
        <w:t xml:space="preserve">.  </w:t>
      </w:r>
    </w:p>
    <w:p w:rsidR="00604159" w:rsidRPr="009F6187" w:rsidRDefault="00B039D0" w:rsidP="00A25B20">
      <w:pPr>
        <w:pStyle w:val="a5"/>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rPr>
        <w:t xml:space="preserve">Налуцишин В. Проблеми відмежування хуліганства від суміжних злочинів. </w:t>
      </w:r>
      <w:proofErr w:type="gramStart"/>
      <w:r w:rsidR="00604159" w:rsidRPr="009F6187">
        <w:rPr>
          <w:rFonts w:ascii="Times New Roman" w:hAnsi="Times New Roman" w:cs="Times New Roman"/>
          <w:sz w:val="28"/>
          <w:szCs w:val="28"/>
        </w:rPr>
        <w:t>Вісник</w:t>
      </w:r>
      <w:proofErr w:type="gramEnd"/>
      <w:r w:rsidR="00604159" w:rsidRPr="009F6187">
        <w:rPr>
          <w:rFonts w:ascii="Times New Roman" w:hAnsi="Times New Roman" w:cs="Times New Roman"/>
          <w:sz w:val="28"/>
          <w:szCs w:val="28"/>
        </w:rPr>
        <w:t xml:space="preserve"> прокуратури, 2006. № 5. С. 46 – 53.</w:t>
      </w:r>
    </w:p>
    <w:p w:rsidR="00604159" w:rsidRPr="009F6187" w:rsidRDefault="00B039D0" w:rsidP="006715DA">
      <w:pPr>
        <w:pStyle w:val="a5"/>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lang w:val="uk-UA"/>
        </w:rPr>
        <w:t xml:space="preserve">Павелко А. В. Державне управління взаємодією органів влади, бізнесу та спортивних об’єднань у контексті підготовки Дніпропетровщини до Євро-2012. Державне управління та місцеве самоврядування : тези </w:t>
      </w:r>
      <w:r w:rsidR="00604159" w:rsidRPr="009F6187">
        <w:rPr>
          <w:rFonts w:ascii="Times New Roman" w:hAnsi="Times New Roman" w:cs="Times New Roman"/>
          <w:sz w:val="28"/>
          <w:szCs w:val="28"/>
        </w:rPr>
        <w:t>VIII</w:t>
      </w:r>
      <w:r w:rsidR="00604159" w:rsidRPr="009F6187">
        <w:rPr>
          <w:rFonts w:ascii="Times New Roman" w:hAnsi="Times New Roman" w:cs="Times New Roman"/>
          <w:sz w:val="28"/>
          <w:szCs w:val="28"/>
          <w:lang w:val="uk-UA"/>
        </w:rPr>
        <w:t xml:space="preserve"> наук. конгресу, 2008. № 56.  С. 287–289.</w:t>
      </w:r>
    </w:p>
    <w:p w:rsidR="00604159" w:rsidRPr="009F6187" w:rsidRDefault="00B039D0" w:rsidP="001E6CE0">
      <w:pPr>
        <w:pStyle w:val="a5"/>
        <w:numPr>
          <w:ilvl w:val="0"/>
          <w:numId w:val="5"/>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rPr>
        <w:t xml:space="preserve">Павелко А. В. Організаційно–правові засади </w:t>
      </w:r>
      <w:proofErr w:type="gramStart"/>
      <w:r w:rsidR="00604159" w:rsidRPr="009F6187">
        <w:rPr>
          <w:rFonts w:ascii="Times New Roman" w:hAnsi="Times New Roman" w:cs="Times New Roman"/>
          <w:sz w:val="28"/>
          <w:szCs w:val="28"/>
        </w:rPr>
        <w:t>державного</w:t>
      </w:r>
      <w:proofErr w:type="gramEnd"/>
      <w:r w:rsidR="00604159" w:rsidRPr="009F6187">
        <w:rPr>
          <w:rFonts w:ascii="Times New Roman" w:hAnsi="Times New Roman" w:cs="Times New Roman"/>
          <w:sz w:val="28"/>
          <w:szCs w:val="28"/>
        </w:rPr>
        <w:t xml:space="preserve"> управління системою безпеки на футбольних заходах. </w:t>
      </w:r>
      <w:r w:rsidR="00604159" w:rsidRPr="009F6187">
        <w:rPr>
          <w:rFonts w:ascii="Times New Roman" w:hAnsi="Times New Roman" w:cs="Times New Roman"/>
          <w:sz w:val="28"/>
          <w:szCs w:val="28"/>
          <w:lang w:val="en-US"/>
        </w:rPr>
        <w:t xml:space="preserve">URL: http://www.kbuapa.kharkov.ua/e–book/ db/2009–1/doc/4/07.pdf. </w:t>
      </w:r>
    </w:p>
    <w:p w:rsidR="00604159" w:rsidRPr="009F6187" w:rsidRDefault="00B039D0" w:rsidP="009E37FB">
      <w:pPr>
        <w:pStyle w:val="a5"/>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rPr>
        <w:t xml:space="preserve">Павелко А. Протидія насильству у футболі та </w:t>
      </w:r>
      <w:proofErr w:type="gramStart"/>
      <w:r w:rsidR="00604159" w:rsidRPr="009F6187">
        <w:rPr>
          <w:rFonts w:ascii="Times New Roman" w:hAnsi="Times New Roman" w:cs="Times New Roman"/>
          <w:sz w:val="28"/>
          <w:szCs w:val="28"/>
        </w:rPr>
        <w:t>п</w:t>
      </w:r>
      <w:proofErr w:type="gramEnd"/>
      <w:r w:rsidR="00604159" w:rsidRPr="009F6187">
        <w:rPr>
          <w:rFonts w:ascii="Times New Roman" w:hAnsi="Times New Roman" w:cs="Times New Roman"/>
          <w:sz w:val="28"/>
          <w:szCs w:val="28"/>
        </w:rPr>
        <w:t>ідготовка України до Євро-2012: соціологічний вимір проблеми. Менеджер</w:t>
      </w:r>
      <w:proofErr w:type="gramStart"/>
      <w:r w:rsidR="00604159" w:rsidRPr="009F6187">
        <w:rPr>
          <w:rFonts w:ascii="Times New Roman" w:hAnsi="Times New Roman" w:cs="Times New Roman"/>
          <w:sz w:val="28"/>
          <w:szCs w:val="28"/>
        </w:rPr>
        <w:t xml:space="preserve"> :</w:t>
      </w:r>
      <w:proofErr w:type="gramEnd"/>
      <w:r w:rsidR="00604159" w:rsidRPr="009F6187">
        <w:rPr>
          <w:rFonts w:ascii="Times New Roman" w:hAnsi="Times New Roman" w:cs="Times New Roman"/>
          <w:sz w:val="28"/>
          <w:szCs w:val="28"/>
        </w:rPr>
        <w:t xml:space="preserve"> вісн. Дон</w:t>
      </w:r>
      <w:proofErr w:type="gramStart"/>
      <w:r w:rsidR="00604159" w:rsidRPr="009F6187">
        <w:rPr>
          <w:rFonts w:ascii="Times New Roman" w:hAnsi="Times New Roman" w:cs="Times New Roman"/>
          <w:sz w:val="28"/>
          <w:szCs w:val="28"/>
        </w:rPr>
        <w:t>.</w:t>
      </w:r>
      <w:proofErr w:type="gramEnd"/>
      <w:r w:rsidR="00604159" w:rsidRPr="009F6187">
        <w:rPr>
          <w:rFonts w:ascii="Times New Roman" w:hAnsi="Times New Roman" w:cs="Times New Roman"/>
          <w:sz w:val="28"/>
          <w:szCs w:val="28"/>
        </w:rPr>
        <w:t xml:space="preserve"> </w:t>
      </w:r>
      <w:proofErr w:type="gramStart"/>
      <w:r w:rsidR="00604159" w:rsidRPr="009F6187">
        <w:rPr>
          <w:rFonts w:ascii="Times New Roman" w:hAnsi="Times New Roman" w:cs="Times New Roman"/>
          <w:sz w:val="28"/>
          <w:szCs w:val="28"/>
        </w:rPr>
        <w:t>д</w:t>
      </w:r>
      <w:proofErr w:type="gramEnd"/>
      <w:r w:rsidR="00604159" w:rsidRPr="009F6187">
        <w:rPr>
          <w:rFonts w:ascii="Times New Roman" w:hAnsi="Times New Roman" w:cs="Times New Roman"/>
          <w:sz w:val="28"/>
          <w:szCs w:val="28"/>
        </w:rPr>
        <w:t>ерж. ун-ту управління, 2008. № 2 (44). С. 79 – 88.</w:t>
      </w:r>
    </w:p>
    <w:p w:rsidR="00604159" w:rsidRPr="009F6187" w:rsidRDefault="00B039D0" w:rsidP="00E04EF1">
      <w:pPr>
        <w:pStyle w:val="a5"/>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rPr>
        <w:t xml:space="preserve">Питання </w:t>
      </w:r>
      <w:proofErr w:type="gramStart"/>
      <w:r w:rsidR="00604159" w:rsidRPr="009F6187">
        <w:rPr>
          <w:rFonts w:ascii="Times New Roman" w:hAnsi="Times New Roman" w:cs="Times New Roman"/>
          <w:sz w:val="28"/>
          <w:szCs w:val="28"/>
        </w:rPr>
        <w:t>п</w:t>
      </w:r>
      <w:proofErr w:type="gramEnd"/>
      <w:r w:rsidR="00604159" w:rsidRPr="009F6187">
        <w:rPr>
          <w:rFonts w:ascii="Times New Roman" w:hAnsi="Times New Roman" w:cs="Times New Roman"/>
          <w:sz w:val="28"/>
          <w:szCs w:val="28"/>
        </w:rPr>
        <w:t>ідготовки та проведення в Україні фінальної частини чемпіонату Європи 2012 року з футболу: затв. указом Президента України від 31 серпня 2007 р. № 802/2007.</w:t>
      </w:r>
      <w:r w:rsidR="00604159" w:rsidRPr="009F6187">
        <w:rPr>
          <w:rFonts w:ascii="Times New Roman" w:hAnsi="Times New Roman" w:cs="Times New Roman"/>
          <w:sz w:val="28"/>
          <w:szCs w:val="28"/>
          <w:lang w:val="en-US"/>
        </w:rPr>
        <w:t>URL</w:t>
      </w:r>
      <w:r w:rsidR="00604159" w:rsidRPr="009F6187">
        <w:rPr>
          <w:rFonts w:ascii="Times New Roman" w:hAnsi="Times New Roman" w:cs="Times New Roman"/>
          <w:sz w:val="28"/>
          <w:szCs w:val="28"/>
        </w:rPr>
        <w:t>: http://www.rada.gov.ua</w:t>
      </w:r>
      <w:r w:rsidR="00604159" w:rsidRPr="009F6187">
        <w:rPr>
          <w:rFonts w:ascii="Times New Roman" w:hAnsi="Times New Roman" w:cs="Times New Roman"/>
          <w:sz w:val="28"/>
          <w:szCs w:val="28"/>
          <w:lang w:val="uk-UA"/>
        </w:rPr>
        <w:t>.</w:t>
      </w:r>
    </w:p>
    <w:p w:rsidR="00604159" w:rsidRPr="009F6187" w:rsidRDefault="00B039D0" w:rsidP="006715DA">
      <w:pPr>
        <w:pStyle w:val="a5"/>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rPr>
        <w:t>Плохой І. І. Адміністративно–правові форми забезпечення органами державної влади громадської безпеки</w:t>
      </w:r>
      <w:proofErr w:type="gramStart"/>
      <w:r w:rsidR="00604159" w:rsidRPr="009F6187">
        <w:rPr>
          <w:rFonts w:ascii="Times New Roman" w:hAnsi="Times New Roman" w:cs="Times New Roman"/>
          <w:sz w:val="28"/>
          <w:szCs w:val="28"/>
        </w:rPr>
        <w:t xml:space="preserve"> :</w:t>
      </w:r>
      <w:proofErr w:type="gramEnd"/>
      <w:r w:rsidR="00604159" w:rsidRPr="009F6187">
        <w:rPr>
          <w:rFonts w:ascii="Times New Roman" w:hAnsi="Times New Roman" w:cs="Times New Roman"/>
          <w:sz w:val="28"/>
          <w:szCs w:val="28"/>
        </w:rPr>
        <w:t xml:space="preserve"> автореф. дис. ... канд. юрид. наук : 12.00.07 / Харк. нац. ун–т внутр. справ. Харк</w:t>
      </w:r>
      <w:r w:rsidR="00604159" w:rsidRPr="009F6187">
        <w:rPr>
          <w:rFonts w:ascii="Times New Roman" w:hAnsi="Times New Roman" w:cs="Times New Roman"/>
          <w:sz w:val="28"/>
          <w:szCs w:val="28"/>
          <w:lang w:val="uk-UA"/>
        </w:rPr>
        <w:t xml:space="preserve">ів, </w:t>
      </w:r>
      <w:r w:rsidR="00604159" w:rsidRPr="009F6187">
        <w:rPr>
          <w:rFonts w:ascii="Times New Roman" w:hAnsi="Times New Roman" w:cs="Times New Roman"/>
          <w:sz w:val="28"/>
          <w:szCs w:val="28"/>
        </w:rPr>
        <w:t>2010.20 с.</w:t>
      </w:r>
    </w:p>
    <w:p w:rsidR="00604159" w:rsidRPr="009F6187" w:rsidRDefault="00B039D0" w:rsidP="006715DA">
      <w:pPr>
        <w:pStyle w:val="a5"/>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rPr>
        <w:t>П</w:t>
      </w:r>
      <w:r w:rsidR="00CF44DD">
        <w:rPr>
          <w:rFonts w:ascii="Times New Roman" w:hAnsi="Times New Roman" w:cs="Times New Roman"/>
          <w:sz w:val="28"/>
          <w:szCs w:val="28"/>
        </w:rPr>
        <w:t>р</w:t>
      </w:r>
      <w:r w:rsidR="00604159" w:rsidRPr="009F6187">
        <w:rPr>
          <w:rFonts w:ascii="Times New Roman" w:hAnsi="Times New Roman" w:cs="Times New Roman"/>
          <w:sz w:val="28"/>
          <w:szCs w:val="28"/>
        </w:rPr>
        <w:t xml:space="preserve">о заходи щодо забезпечення </w:t>
      </w:r>
      <w:proofErr w:type="gramStart"/>
      <w:r w:rsidR="00604159" w:rsidRPr="009F6187">
        <w:rPr>
          <w:rFonts w:ascii="Times New Roman" w:hAnsi="Times New Roman" w:cs="Times New Roman"/>
          <w:sz w:val="28"/>
          <w:szCs w:val="28"/>
        </w:rPr>
        <w:t>п</w:t>
      </w:r>
      <w:proofErr w:type="gramEnd"/>
      <w:r w:rsidR="00604159" w:rsidRPr="009F6187">
        <w:rPr>
          <w:rFonts w:ascii="Times New Roman" w:hAnsi="Times New Roman" w:cs="Times New Roman"/>
          <w:sz w:val="28"/>
          <w:szCs w:val="28"/>
        </w:rPr>
        <w:t xml:space="preserve">ідготовки та проведення в Україні фінального туру чемпіонату Європи 2012 року з футболу: затв. указом Президента України від 24 квітня 2007 р. № 346 (346/2007). </w:t>
      </w:r>
      <w:r w:rsidR="00604159" w:rsidRPr="009F6187">
        <w:rPr>
          <w:rFonts w:ascii="Times New Roman" w:hAnsi="Times New Roman" w:cs="Times New Roman"/>
          <w:sz w:val="28"/>
          <w:szCs w:val="28"/>
          <w:lang w:val="en-US"/>
        </w:rPr>
        <w:t>URL</w:t>
      </w:r>
      <w:r w:rsidR="007B2D81">
        <w:rPr>
          <w:rFonts w:ascii="Times New Roman" w:hAnsi="Times New Roman" w:cs="Times New Roman"/>
          <w:sz w:val="28"/>
          <w:szCs w:val="28"/>
        </w:rPr>
        <w:t>: http://www.rada.gov.ua</w:t>
      </w:r>
      <w:r w:rsidR="00604159" w:rsidRPr="009F6187">
        <w:rPr>
          <w:rFonts w:ascii="Times New Roman" w:hAnsi="Times New Roman" w:cs="Times New Roman"/>
          <w:sz w:val="28"/>
          <w:szCs w:val="28"/>
        </w:rPr>
        <w:t>.</w:t>
      </w:r>
    </w:p>
    <w:p w:rsidR="00604159" w:rsidRPr="009F6187" w:rsidRDefault="00B039D0" w:rsidP="006715DA">
      <w:pPr>
        <w:pStyle w:val="a5"/>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rPr>
        <w:t xml:space="preserve">Покайчук В. Я. Запобігання вчиненню злочинів та правопорушень </w:t>
      </w:r>
      <w:proofErr w:type="gramStart"/>
      <w:r w:rsidR="00604159" w:rsidRPr="009F6187">
        <w:rPr>
          <w:rFonts w:ascii="Times New Roman" w:hAnsi="Times New Roman" w:cs="Times New Roman"/>
          <w:sz w:val="28"/>
          <w:szCs w:val="28"/>
        </w:rPr>
        <w:t>п</w:t>
      </w:r>
      <w:proofErr w:type="gramEnd"/>
      <w:r w:rsidR="00604159" w:rsidRPr="009F6187">
        <w:rPr>
          <w:rFonts w:ascii="Times New Roman" w:hAnsi="Times New Roman" w:cs="Times New Roman"/>
          <w:sz w:val="28"/>
          <w:szCs w:val="28"/>
        </w:rPr>
        <w:t>ід час проведення футбольних матчів</w:t>
      </w:r>
      <w:r w:rsidR="00604159" w:rsidRPr="009F6187">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rPr>
        <w:t>Право та державне управління</w:t>
      </w:r>
      <w:r w:rsidR="00604159" w:rsidRPr="009F6187">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rPr>
        <w:t>2013.№ 3.С. 68–71.</w:t>
      </w:r>
    </w:p>
    <w:p w:rsidR="00604159" w:rsidRPr="009F6187" w:rsidRDefault="00B039D0" w:rsidP="006715DA">
      <w:pPr>
        <w:pStyle w:val="a5"/>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rPr>
        <w:t>Поліщук В. Г. Адміністративно–правове регулювання та практика проведення масових заходів : автореф. дис. на здобуття наук</w:t>
      </w:r>
      <w:proofErr w:type="gramStart"/>
      <w:r w:rsidR="00604159" w:rsidRPr="009F6187">
        <w:rPr>
          <w:rFonts w:ascii="Times New Roman" w:hAnsi="Times New Roman" w:cs="Times New Roman"/>
          <w:sz w:val="28"/>
          <w:szCs w:val="28"/>
        </w:rPr>
        <w:t>.</w:t>
      </w:r>
      <w:proofErr w:type="gramEnd"/>
      <w:r w:rsidR="00604159" w:rsidRPr="009F6187">
        <w:rPr>
          <w:rFonts w:ascii="Times New Roman" w:hAnsi="Times New Roman" w:cs="Times New Roman"/>
          <w:sz w:val="28"/>
          <w:szCs w:val="28"/>
        </w:rPr>
        <w:t xml:space="preserve"> </w:t>
      </w:r>
      <w:proofErr w:type="gramStart"/>
      <w:r w:rsidR="00604159" w:rsidRPr="009F6187">
        <w:rPr>
          <w:rFonts w:ascii="Times New Roman" w:hAnsi="Times New Roman" w:cs="Times New Roman"/>
          <w:sz w:val="28"/>
          <w:szCs w:val="28"/>
        </w:rPr>
        <w:t>с</w:t>
      </w:r>
      <w:proofErr w:type="gramEnd"/>
      <w:r w:rsidR="00604159" w:rsidRPr="009F6187">
        <w:rPr>
          <w:rFonts w:ascii="Times New Roman" w:hAnsi="Times New Roman" w:cs="Times New Roman"/>
          <w:sz w:val="28"/>
          <w:szCs w:val="28"/>
        </w:rPr>
        <w:t xml:space="preserve">тупеня. </w:t>
      </w:r>
      <w:r w:rsidR="00604159" w:rsidRPr="009F6187">
        <w:rPr>
          <w:rFonts w:ascii="Times New Roman" w:hAnsi="Times New Roman" w:cs="Times New Roman"/>
          <w:sz w:val="28"/>
          <w:szCs w:val="28"/>
        </w:rPr>
        <w:lastRenderedPageBreak/>
        <w:t>канд. юрид. наук :12.00.07</w:t>
      </w:r>
      <w:r w:rsidR="00604159" w:rsidRPr="009F6187">
        <w:rPr>
          <w:rFonts w:ascii="Times New Roman" w:hAnsi="Times New Roman" w:cs="Times New Roman"/>
          <w:sz w:val="28"/>
          <w:szCs w:val="28"/>
          <w:lang w:val="uk-UA"/>
        </w:rPr>
        <w:t xml:space="preserve"> / </w:t>
      </w:r>
      <w:r w:rsidR="00604159" w:rsidRPr="009F6187">
        <w:rPr>
          <w:rFonts w:ascii="Times New Roman" w:hAnsi="Times New Roman" w:cs="Times New Roman"/>
          <w:sz w:val="28"/>
          <w:szCs w:val="28"/>
        </w:rPr>
        <w:t xml:space="preserve">Нац. юрид. акад. України ім. Ярослава Мудрого.  Харків, 1999. 21 с. </w:t>
      </w:r>
    </w:p>
    <w:p w:rsidR="00604159" w:rsidRPr="009F6187" w:rsidRDefault="00B039D0" w:rsidP="006715DA">
      <w:pPr>
        <w:pStyle w:val="a5"/>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rPr>
        <w:t xml:space="preserve">Положення про Центр з питань безпеки та правопорядку: затв. указом Президента України від 20 березня 2008 р. № 247/2008. </w:t>
      </w:r>
      <w:r w:rsidR="00604159" w:rsidRPr="009F6187">
        <w:rPr>
          <w:rFonts w:ascii="Times New Roman" w:hAnsi="Times New Roman" w:cs="Times New Roman"/>
          <w:sz w:val="28"/>
          <w:szCs w:val="28"/>
          <w:lang w:val="en-US"/>
        </w:rPr>
        <w:t>URL</w:t>
      </w:r>
      <w:r w:rsidR="00604159" w:rsidRPr="009F6187">
        <w:rPr>
          <w:rFonts w:ascii="Times New Roman" w:hAnsi="Times New Roman" w:cs="Times New Roman"/>
          <w:sz w:val="28"/>
          <w:szCs w:val="28"/>
        </w:rPr>
        <w:t xml:space="preserve">:  </w:t>
      </w:r>
      <w:r w:rsidR="00604159" w:rsidRPr="007E65E2">
        <w:rPr>
          <w:rFonts w:ascii="Times New Roman" w:hAnsi="Times New Roman" w:cs="Times New Roman"/>
          <w:sz w:val="28"/>
          <w:szCs w:val="28"/>
        </w:rPr>
        <w:t>http://www.rada.gov.ua</w:t>
      </w:r>
      <w:r w:rsidR="00604159" w:rsidRPr="009F6187">
        <w:rPr>
          <w:rFonts w:ascii="Times New Roman" w:hAnsi="Times New Roman" w:cs="Times New Roman"/>
          <w:sz w:val="28"/>
          <w:szCs w:val="28"/>
        </w:rPr>
        <w:t>.</w:t>
      </w:r>
    </w:p>
    <w:p w:rsidR="00604159" w:rsidRPr="009F6187" w:rsidRDefault="00B039D0" w:rsidP="00E04EF1">
      <w:pPr>
        <w:pStyle w:val="a5"/>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rPr>
        <w:t xml:space="preserve">Про антитерористичне забезпечення </w:t>
      </w:r>
      <w:proofErr w:type="gramStart"/>
      <w:r w:rsidR="00604159" w:rsidRPr="009F6187">
        <w:rPr>
          <w:rFonts w:ascii="Times New Roman" w:hAnsi="Times New Roman" w:cs="Times New Roman"/>
          <w:sz w:val="28"/>
          <w:szCs w:val="28"/>
        </w:rPr>
        <w:t>п</w:t>
      </w:r>
      <w:proofErr w:type="gramEnd"/>
      <w:r w:rsidR="00604159" w:rsidRPr="009F6187">
        <w:rPr>
          <w:rFonts w:ascii="Times New Roman" w:hAnsi="Times New Roman" w:cs="Times New Roman"/>
          <w:sz w:val="28"/>
          <w:szCs w:val="28"/>
        </w:rPr>
        <w:t>ідготовки та проведення в Україні фінальної частини чемпіонату Європи 2012 з футболу: затв. указом Президента України від 4 липня 2007 р. № 136/2007</w:t>
      </w:r>
      <w:r w:rsidR="00CF44DD" w:rsidRPr="009F6187">
        <w:rPr>
          <w:rFonts w:ascii="Times New Roman" w:hAnsi="Times New Roman" w:cs="Times New Roman"/>
          <w:sz w:val="28"/>
          <w:szCs w:val="28"/>
          <w:lang w:val="uk-UA"/>
        </w:rPr>
        <w:t>–</w:t>
      </w:r>
      <w:r w:rsidR="00604159" w:rsidRPr="009F6187">
        <w:rPr>
          <w:rFonts w:ascii="Times New Roman" w:hAnsi="Times New Roman" w:cs="Times New Roman"/>
          <w:sz w:val="28"/>
          <w:szCs w:val="28"/>
        </w:rPr>
        <w:t xml:space="preserve">рп. </w:t>
      </w:r>
      <w:r w:rsidR="00604159" w:rsidRPr="009F6187">
        <w:rPr>
          <w:rFonts w:ascii="Times New Roman" w:hAnsi="Times New Roman" w:cs="Times New Roman"/>
          <w:sz w:val="28"/>
          <w:szCs w:val="28"/>
          <w:lang w:val="en-US"/>
        </w:rPr>
        <w:t>URL</w:t>
      </w:r>
      <w:r w:rsidR="007B2D81">
        <w:rPr>
          <w:rFonts w:ascii="Times New Roman" w:hAnsi="Times New Roman" w:cs="Times New Roman"/>
          <w:sz w:val="28"/>
          <w:szCs w:val="28"/>
        </w:rPr>
        <w:t>: http://www.rada.gov.ua</w:t>
      </w:r>
      <w:r w:rsidR="00604159" w:rsidRPr="009F6187">
        <w:rPr>
          <w:rFonts w:ascii="Times New Roman" w:hAnsi="Times New Roman" w:cs="Times New Roman"/>
          <w:sz w:val="28"/>
          <w:szCs w:val="28"/>
        </w:rPr>
        <w:t>.</w:t>
      </w:r>
    </w:p>
    <w:p w:rsidR="00604159" w:rsidRPr="009F6187" w:rsidRDefault="00B039D0" w:rsidP="00A25B20">
      <w:pPr>
        <w:pStyle w:val="a5"/>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rPr>
        <w:t>Про боротьбу з тероризмом: Закон У</w:t>
      </w:r>
      <w:r w:rsidR="00CF44DD">
        <w:rPr>
          <w:rFonts w:ascii="Times New Roman" w:hAnsi="Times New Roman" w:cs="Times New Roman"/>
          <w:sz w:val="28"/>
          <w:szCs w:val="28"/>
        </w:rPr>
        <w:t xml:space="preserve">країни від 20.03.2003 р. №  638 </w:t>
      </w:r>
      <w:r w:rsidR="00CF44DD" w:rsidRPr="009F6187">
        <w:rPr>
          <w:rFonts w:ascii="Times New Roman" w:hAnsi="Times New Roman" w:cs="Times New Roman"/>
          <w:sz w:val="28"/>
          <w:szCs w:val="28"/>
          <w:lang w:val="uk-UA"/>
        </w:rPr>
        <w:t>–</w:t>
      </w:r>
      <w:r w:rsidR="00604159" w:rsidRPr="009F6187">
        <w:rPr>
          <w:rFonts w:ascii="Times New Roman" w:hAnsi="Times New Roman" w:cs="Times New Roman"/>
          <w:sz w:val="28"/>
          <w:szCs w:val="28"/>
        </w:rPr>
        <w:t xml:space="preserve">IV. URL: </w:t>
      </w:r>
      <w:r w:rsidR="00604159" w:rsidRPr="007E65E2">
        <w:rPr>
          <w:rFonts w:ascii="Times New Roman" w:hAnsi="Times New Roman" w:cs="Times New Roman"/>
          <w:sz w:val="28"/>
          <w:szCs w:val="28"/>
        </w:rPr>
        <w:t>https://zakon.rada.gov.ua/laws/show/638-15</w:t>
      </w:r>
      <w:r w:rsidR="007B2D81">
        <w:rPr>
          <w:lang w:val="uk-UA"/>
        </w:rPr>
        <w:t>.</w:t>
      </w:r>
    </w:p>
    <w:p w:rsidR="00604159" w:rsidRPr="009F6187" w:rsidRDefault="00B039D0" w:rsidP="006715DA">
      <w:pPr>
        <w:pStyle w:val="a5"/>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lang w:val="uk-UA"/>
        </w:rPr>
        <w:t>Про виділення коштів для інформаційного забезпечення Євро</w:t>
      </w:r>
      <w:r w:rsidR="00CF44DD" w:rsidRPr="009F6187">
        <w:rPr>
          <w:rFonts w:ascii="Times New Roman" w:hAnsi="Times New Roman" w:cs="Times New Roman"/>
          <w:sz w:val="28"/>
          <w:szCs w:val="28"/>
          <w:lang w:val="uk-UA"/>
        </w:rPr>
        <w:t>–</w:t>
      </w:r>
      <w:r w:rsidR="00604159" w:rsidRPr="009F6187">
        <w:rPr>
          <w:rFonts w:ascii="Times New Roman" w:hAnsi="Times New Roman" w:cs="Times New Roman"/>
          <w:sz w:val="28"/>
          <w:szCs w:val="28"/>
          <w:lang w:val="uk-UA"/>
        </w:rPr>
        <w:t xml:space="preserve">2012: розпорядження Кабінету Міністрів України від 08 жовтня 2008 року № 1302 </w:t>
      </w:r>
      <w:r w:rsidR="00CF44DD" w:rsidRPr="009F6187">
        <w:rPr>
          <w:rFonts w:ascii="Times New Roman" w:hAnsi="Times New Roman" w:cs="Times New Roman"/>
          <w:sz w:val="28"/>
          <w:szCs w:val="28"/>
          <w:lang w:val="uk-UA"/>
        </w:rPr>
        <w:t>–</w:t>
      </w:r>
      <w:r w:rsidR="00604159" w:rsidRPr="009F6187">
        <w:rPr>
          <w:rFonts w:ascii="Times New Roman" w:hAnsi="Times New Roman" w:cs="Times New Roman"/>
          <w:sz w:val="28"/>
          <w:szCs w:val="28"/>
          <w:lang w:val="uk-UA"/>
        </w:rPr>
        <w:t xml:space="preserve"> р. </w:t>
      </w:r>
      <w:r w:rsidR="00604159" w:rsidRPr="009F6187">
        <w:rPr>
          <w:rFonts w:ascii="Times New Roman" w:hAnsi="Times New Roman" w:cs="Times New Roman"/>
          <w:sz w:val="28"/>
          <w:szCs w:val="28"/>
          <w:lang w:val="en-US"/>
        </w:rPr>
        <w:t>URL</w:t>
      </w:r>
      <w:r w:rsidR="00604159" w:rsidRPr="009F6187">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rPr>
        <w:t>http</w:t>
      </w:r>
      <w:r w:rsidR="00604159" w:rsidRPr="009F6187">
        <w:rPr>
          <w:rFonts w:ascii="Times New Roman" w:hAnsi="Times New Roman" w:cs="Times New Roman"/>
          <w:sz w:val="28"/>
          <w:szCs w:val="28"/>
          <w:lang w:val="uk-UA"/>
        </w:rPr>
        <w:t xml:space="preserve">:// </w:t>
      </w:r>
      <w:r w:rsidR="00604159" w:rsidRPr="007E65E2">
        <w:rPr>
          <w:rFonts w:ascii="Times New Roman" w:hAnsi="Times New Roman" w:cs="Times New Roman"/>
          <w:sz w:val="28"/>
          <w:szCs w:val="28"/>
        </w:rPr>
        <w:t>www</w:t>
      </w:r>
      <w:r w:rsidR="00604159" w:rsidRPr="007E65E2">
        <w:rPr>
          <w:rFonts w:ascii="Times New Roman" w:hAnsi="Times New Roman" w:cs="Times New Roman"/>
          <w:sz w:val="28"/>
          <w:szCs w:val="28"/>
          <w:lang w:val="uk-UA"/>
        </w:rPr>
        <w:t>.</w:t>
      </w:r>
      <w:r w:rsidR="00604159" w:rsidRPr="007E65E2">
        <w:rPr>
          <w:rFonts w:ascii="Times New Roman" w:hAnsi="Times New Roman" w:cs="Times New Roman"/>
          <w:sz w:val="28"/>
          <w:szCs w:val="28"/>
        </w:rPr>
        <w:t>kmu</w:t>
      </w:r>
      <w:r w:rsidR="00604159" w:rsidRPr="007E65E2">
        <w:rPr>
          <w:rFonts w:ascii="Times New Roman" w:hAnsi="Times New Roman" w:cs="Times New Roman"/>
          <w:sz w:val="28"/>
          <w:szCs w:val="28"/>
          <w:lang w:val="uk-UA"/>
        </w:rPr>
        <w:t>.</w:t>
      </w:r>
      <w:r w:rsidR="00604159" w:rsidRPr="007E65E2">
        <w:rPr>
          <w:rFonts w:ascii="Times New Roman" w:hAnsi="Times New Roman" w:cs="Times New Roman"/>
          <w:sz w:val="28"/>
          <w:szCs w:val="28"/>
        </w:rPr>
        <w:t>gov</w:t>
      </w:r>
      <w:r w:rsidR="00604159" w:rsidRPr="007E65E2">
        <w:rPr>
          <w:rFonts w:ascii="Times New Roman" w:hAnsi="Times New Roman" w:cs="Times New Roman"/>
          <w:sz w:val="28"/>
          <w:szCs w:val="28"/>
          <w:lang w:val="uk-UA"/>
        </w:rPr>
        <w:t>.</w:t>
      </w:r>
      <w:r w:rsidR="00604159" w:rsidRPr="007E65E2">
        <w:rPr>
          <w:rFonts w:ascii="Times New Roman" w:hAnsi="Times New Roman" w:cs="Times New Roman"/>
          <w:sz w:val="28"/>
          <w:szCs w:val="28"/>
        </w:rPr>
        <w:t>ua</w:t>
      </w:r>
      <w:r w:rsidR="00604159" w:rsidRPr="007E65E2">
        <w:rPr>
          <w:rFonts w:ascii="Times New Roman" w:hAnsi="Times New Roman" w:cs="Times New Roman"/>
          <w:sz w:val="28"/>
          <w:szCs w:val="28"/>
          <w:lang w:val="uk-UA"/>
        </w:rPr>
        <w:t>/</w:t>
      </w:r>
      <w:r w:rsidR="00604159" w:rsidRPr="007E65E2">
        <w:rPr>
          <w:rFonts w:ascii="Times New Roman" w:hAnsi="Times New Roman" w:cs="Times New Roman"/>
          <w:sz w:val="28"/>
          <w:szCs w:val="28"/>
        </w:rPr>
        <w:t>sport</w:t>
      </w:r>
      <w:r w:rsidR="00604159" w:rsidRPr="007E65E2">
        <w:rPr>
          <w:rFonts w:ascii="Times New Roman" w:hAnsi="Times New Roman" w:cs="Times New Roman"/>
          <w:sz w:val="28"/>
          <w:szCs w:val="28"/>
          <w:lang w:val="uk-UA"/>
        </w:rPr>
        <w:t>/</w:t>
      </w:r>
      <w:r w:rsidR="00604159" w:rsidRPr="007E65E2">
        <w:rPr>
          <w:rFonts w:ascii="Times New Roman" w:hAnsi="Times New Roman" w:cs="Times New Roman"/>
          <w:sz w:val="28"/>
          <w:szCs w:val="28"/>
        </w:rPr>
        <w:t>control</w:t>
      </w:r>
      <w:r w:rsidR="00604159" w:rsidRPr="009F6187">
        <w:rPr>
          <w:rFonts w:ascii="Times New Roman" w:hAnsi="Times New Roman" w:cs="Times New Roman"/>
          <w:sz w:val="28"/>
          <w:szCs w:val="28"/>
          <w:lang w:val="uk-UA"/>
        </w:rPr>
        <w:t>.</w:t>
      </w:r>
    </w:p>
    <w:p w:rsidR="00604159" w:rsidRPr="009F6187" w:rsidRDefault="00B039D0" w:rsidP="006715DA">
      <w:pPr>
        <w:pStyle w:val="a5"/>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lang w:val="uk-UA"/>
        </w:rPr>
        <w:t xml:space="preserve">Про деякі заходи щодо підготовки проведення Україні фінальної частини чемпіонату Європи 2012 року з футболу: затв. указом Президента України від 19 квітня 2004 р. № 443/2004. </w:t>
      </w:r>
      <w:r w:rsidR="00604159" w:rsidRPr="009F6187">
        <w:rPr>
          <w:rFonts w:ascii="Times New Roman" w:hAnsi="Times New Roman" w:cs="Times New Roman"/>
          <w:sz w:val="28"/>
          <w:szCs w:val="28"/>
          <w:lang w:val="en-US"/>
        </w:rPr>
        <w:t>URL</w:t>
      </w:r>
      <w:r w:rsidR="00604159" w:rsidRPr="009F6187">
        <w:rPr>
          <w:rFonts w:ascii="Times New Roman" w:hAnsi="Times New Roman" w:cs="Times New Roman"/>
          <w:sz w:val="28"/>
          <w:szCs w:val="28"/>
          <w:lang w:val="uk-UA"/>
        </w:rPr>
        <w:t xml:space="preserve">: </w:t>
      </w:r>
      <w:r w:rsidR="00604159" w:rsidRPr="007E65E2">
        <w:rPr>
          <w:rFonts w:ascii="Times New Roman" w:hAnsi="Times New Roman" w:cs="Times New Roman"/>
          <w:sz w:val="28"/>
          <w:szCs w:val="28"/>
        </w:rPr>
        <w:t>http</w:t>
      </w:r>
      <w:r w:rsidR="00604159" w:rsidRPr="007E65E2">
        <w:rPr>
          <w:rFonts w:ascii="Times New Roman" w:hAnsi="Times New Roman" w:cs="Times New Roman"/>
          <w:sz w:val="28"/>
          <w:szCs w:val="28"/>
          <w:lang w:val="uk-UA"/>
        </w:rPr>
        <w:t>://</w:t>
      </w:r>
      <w:r w:rsidR="00604159" w:rsidRPr="007E65E2">
        <w:rPr>
          <w:rFonts w:ascii="Times New Roman" w:hAnsi="Times New Roman" w:cs="Times New Roman"/>
          <w:sz w:val="28"/>
          <w:szCs w:val="28"/>
        </w:rPr>
        <w:t>www</w:t>
      </w:r>
      <w:r w:rsidR="00604159" w:rsidRPr="007E65E2">
        <w:rPr>
          <w:rFonts w:ascii="Times New Roman" w:hAnsi="Times New Roman" w:cs="Times New Roman"/>
          <w:sz w:val="28"/>
          <w:szCs w:val="28"/>
          <w:lang w:val="uk-UA"/>
        </w:rPr>
        <w:t>.</w:t>
      </w:r>
      <w:r w:rsidR="00604159" w:rsidRPr="007E65E2">
        <w:rPr>
          <w:rFonts w:ascii="Times New Roman" w:hAnsi="Times New Roman" w:cs="Times New Roman"/>
          <w:sz w:val="28"/>
          <w:szCs w:val="28"/>
        </w:rPr>
        <w:t>rada</w:t>
      </w:r>
      <w:r w:rsidR="00604159" w:rsidRPr="007E65E2">
        <w:rPr>
          <w:rFonts w:ascii="Times New Roman" w:hAnsi="Times New Roman" w:cs="Times New Roman"/>
          <w:sz w:val="28"/>
          <w:szCs w:val="28"/>
          <w:lang w:val="uk-UA"/>
        </w:rPr>
        <w:t>.</w:t>
      </w:r>
      <w:r w:rsidR="00604159" w:rsidRPr="007E65E2">
        <w:rPr>
          <w:rFonts w:ascii="Times New Roman" w:hAnsi="Times New Roman" w:cs="Times New Roman"/>
          <w:sz w:val="28"/>
          <w:szCs w:val="28"/>
        </w:rPr>
        <w:t>gov</w:t>
      </w:r>
      <w:r w:rsidR="00604159" w:rsidRPr="007E65E2">
        <w:rPr>
          <w:rFonts w:ascii="Times New Roman" w:hAnsi="Times New Roman" w:cs="Times New Roman"/>
          <w:sz w:val="28"/>
          <w:szCs w:val="28"/>
          <w:lang w:val="uk-UA"/>
        </w:rPr>
        <w:t>.</w:t>
      </w:r>
      <w:r w:rsidR="00604159" w:rsidRPr="007E65E2">
        <w:rPr>
          <w:rFonts w:ascii="Times New Roman" w:hAnsi="Times New Roman" w:cs="Times New Roman"/>
          <w:sz w:val="28"/>
          <w:szCs w:val="28"/>
        </w:rPr>
        <w:t>ua</w:t>
      </w:r>
      <w:r w:rsidR="00604159" w:rsidRPr="009F6187">
        <w:rPr>
          <w:rFonts w:ascii="Times New Roman" w:hAnsi="Times New Roman" w:cs="Times New Roman"/>
          <w:sz w:val="28"/>
          <w:szCs w:val="28"/>
          <w:lang w:val="uk-UA"/>
        </w:rPr>
        <w:t>.</w:t>
      </w:r>
    </w:p>
    <w:p w:rsidR="00604159" w:rsidRPr="009F6187" w:rsidRDefault="00B039D0" w:rsidP="006715DA">
      <w:pPr>
        <w:pStyle w:val="a5"/>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rPr>
        <w:t xml:space="preserve">Про забезпечення </w:t>
      </w:r>
      <w:proofErr w:type="gramStart"/>
      <w:r w:rsidR="00604159" w:rsidRPr="009F6187">
        <w:rPr>
          <w:rFonts w:ascii="Times New Roman" w:hAnsi="Times New Roman" w:cs="Times New Roman"/>
          <w:sz w:val="28"/>
          <w:szCs w:val="28"/>
        </w:rPr>
        <w:t>п</w:t>
      </w:r>
      <w:proofErr w:type="gramEnd"/>
      <w:r w:rsidR="00604159" w:rsidRPr="009F6187">
        <w:rPr>
          <w:rFonts w:ascii="Times New Roman" w:hAnsi="Times New Roman" w:cs="Times New Roman"/>
          <w:sz w:val="28"/>
          <w:szCs w:val="28"/>
        </w:rPr>
        <w:t xml:space="preserve">ідготовки та проведення в Україні фінальної частини чемпіонату Європи 2012 року з футболу: затв. указом Президента України від 8 травня 2007 р. № 389/2007. </w:t>
      </w:r>
      <w:r w:rsidR="00604159" w:rsidRPr="009F6187">
        <w:rPr>
          <w:rFonts w:ascii="Times New Roman" w:hAnsi="Times New Roman" w:cs="Times New Roman"/>
          <w:sz w:val="28"/>
          <w:szCs w:val="28"/>
          <w:lang w:val="en-US"/>
        </w:rPr>
        <w:t>URL</w:t>
      </w:r>
      <w:r w:rsidR="007B2D81">
        <w:rPr>
          <w:rFonts w:ascii="Times New Roman" w:hAnsi="Times New Roman" w:cs="Times New Roman"/>
          <w:sz w:val="28"/>
          <w:szCs w:val="28"/>
        </w:rPr>
        <w:t>: http://www.rada.gov.ua</w:t>
      </w:r>
      <w:r w:rsidR="00604159" w:rsidRPr="009F6187">
        <w:rPr>
          <w:rFonts w:ascii="Times New Roman" w:hAnsi="Times New Roman" w:cs="Times New Roman"/>
          <w:sz w:val="28"/>
          <w:szCs w:val="28"/>
        </w:rPr>
        <w:t>.</w:t>
      </w:r>
    </w:p>
    <w:p w:rsidR="00604159" w:rsidRPr="009F6187" w:rsidRDefault="00B039D0" w:rsidP="009E37FB">
      <w:pPr>
        <w:pStyle w:val="a5"/>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rPr>
        <w:t xml:space="preserve">Про затвердження Державної програми </w:t>
      </w:r>
      <w:proofErr w:type="gramStart"/>
      <w:r w:rsidR="00604159" w:rsidRPr="009F6187">
        <w:rPr>
          <w:rFonts w:ascii="Times New Roman" w:hAnsi="Times New Roman" w:cs="Times New Roman"/>
          <w:sz w:val="28"/>
          <w:szCs w:val="28"/>
        </w:rPr>
        <w:t>п</w:t>
      </w:r>
      <w:proofErr w:type="gramEnd"/>
      <w:r w:rsidR="00604159" w:rsidRPr="009F6187">
        <w:rPr>
          <w:rFonts w:ascii="Times New Roman" w:hAnsi="Times New Roman" w:cs="Times New Roman"/>
          <w:sz w:val="28"/>
          <w:szCs w:val="28"/>
        </w:rPr>
        <w:t>ідготовки та проведення в Україні фінальної частини чемпіонату Європи 2012 року з футболу (Додаток 2,3): постанова Каб. Міні</w:t>
      </w:r>
      <w:proofErr w:type="gramStart"/>
      <w:r w:rsidR="00604159" w:rsidRPr="009F6187">
        <w:rPr>
          <w:rFonts w:ascii="Times New Roman" w:hAnsi="Times New Roman" w:cs="Times New Roman"/>
          <w:sz w:val="28"/>
          <w:szCs w:val="28"/>
        </w:rPr>
        <w:t>стр</w:t>
      </w:r>
      <w:proofErr w:type="gramEnd"/>
      <w:r w:rsidR="00604159" w:rsidRPr="009F6187">
        <w:rPr>
          <w:rFonts w:ascii="Times New Roman" w:hAnsi="Times New Roman" w:cs="Times New Roman"/>
          <w:sz w:val="28"/>
          <w:szCs w:val="28"/>
        </w:rPr>
        <w:t>ів України від 22 лютого 2008 р. № 107.</w:t>
      </w:r>
      <w:r w:rsidR="00604159" w:rsidRPr="009F6187">
        <w:rPr>
          <w:rFonts w:ascii="Times New Roman" w:hAnsi="Times New Roman" w:cs="Times New Roman"/>
          <w:sz w:val="28"/>
          <w:szCs w:val="28"/>
          <w:lang w:val="en-US"/>
        </w:rPr>
        <w:t>URL</w:t>
      </w:r>
      <w:r w:rsidR="00604159" w:rsidRPr="009F6187">
        <w:rPr>
          <w:rFonts w:ascii="Times New Roman" w:hAnsi="Times New Roman" w:cs="Times New Roman"/>
          <w:sz w:val="28"/>
          <w:szCs w:val="28"/>
        </w:rPr>
        <w:t xml:space="preserve">: </w:t>
      </w:r>
      <w:r w:rsidR="00604159" w:rsidRPr="007E65E2">
        <w:rPr>
          <w:rFonts w:ascii="Times New Roman" w:hAnsi="Times New Roman" w:cs="Times New Roman"/>
          <w:sz w:val="28"/>
          <w:szCs w:val="28"/>
        </w:rPr>
        <w:t>http://www.rada.gov.ua</w:t>
      </w:r>
      <w:r w:rsidR="00604159" w:rsidRPr="009F6187">
        <w:rPr>
          <w:rFonts w:ascii="Times New Roman" w:hAnsi="Times New Roman" w:cs="Times New Roman"/>
          <w:sz w:val="28"/>
          <w:szCs w:val="28"/>
          <w:lang w:val="en-US"/>
        </w:rPr>
        <w:t>URL</w:t>
      </w:r>
      <w:r w:rsidR="007B2D81">
        <w:rPr>
          <w:rFonts w:ascii="Times New Roman" w:hAnsi="Times New Roman" w:cs="Times New Roman"/>
          <w:sz w:val="28"/>
          <w:szCs w:val="28"/>
        </w:rPr>
        <w:t>: http://www.rada.gov.ua</w:t>
      </w:r>
      <w:r w:rsidR="00604159" w:rsidRPr="009F6187">
        <w:rPr>
          <w:rFonts w:ascii="Times New Roman" w:hAnsi="Times New Roman" w:cs="Times New Roman"/>
          <w:sz w:val="28"/>
          <w:szCs w:val="28"/>
        </w:rPr>
        <w:t>.</w:t>
      </w:r>
    </w:p>
    <w:p w:rsidR="00604159" w:rsidRPr="009F6187" w:rsidRDefault="00B039D0" w:rsidP="00E04EF1">
      <w:pPr>
        <w:pStyle w:val="a5"/>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lang w:val="uk-UA"/>
        </w:rPr>
        <w:t xml:space="preserve">Про затвердження Державної цільової програми підготовки та проведення в Україні фінальної частини чемпіонату Європи 2012 року з футболу: постанова Каб. Міністрів України від 31 жовтня 2007 р. № 1295. </w:t>
      </w:r>
      <w:r w:rsidR="00604159" w:rsidRPr="00CF44DD">
        <w:rPr>
          <w:rFonts w:ascii="Times New Roman" w:hAnsi="Times New Roman" w:cs="Times New Roman"/>
          <w:sz w:val="28"/>
          <w:szCs w:val="28"/>
          <w:lang w:val="en-GB"/>
        </w:rPr>
        <w:t>URL</w:t>
      </w:r>
      <w:r w:rsidR="00604159" w:rsidRPr="009F6187">
        <w:rPr>
          <w:rFonts w:ascii="Times New Roman" w:hAnsi="Times New Roman" w:cs="Times New Roman"/>
          <w:sz w:val="28"/>
          <w:szCs w:val="28"/>
          <w:lang w:val="uk-UA"/>
        </w:rPr>
        <w:t xml:space="preserve">: </w:t>
      </w:r>
      <w:r w:rsidR="00604159" w:rsidRPr="007E65E2">
        <w:rPr>
          <w:rFonts w:ascii="Times New Roman" w:hAnsi="Times New Roman" w:cs="Times New Roman"/>
          <w:sz w:val="28"/>
          <w:szCs w:val="28"/>
          <w:lang w:val="en-GB"/>
        </w:rPr>
        <w:t>https</w:t>
      </w:r>
      <w:r w:rsidR="00604159" w:rsidRPr="007E65E2">
        <w:rPr>
          <w:rFonts w:ascii="Times New Roman" w:hAnsi="Times New Roman" w:cs="Times New Roman"/>
          <w:sz w:val="28"/>
          <w:szCs w:val="28"/>
          <w:lang w:val="uk-UA"/>
        </w:rPr>
        <w:t>://</w:t>
      </w:r>
      <w:r w:rsidR="00604159" w:rsidRPr="007E65E2">
        <w:rPr>
          <w:rFonts w:ascii="Times New Roman" w:hAnsi="Times New Roman" w:cs="Times New Roman"/>
          <w:sz w:val="28"/>
          <w:szCs w:val="28"/>
          <w:lang w:val="en-GB"/>
        </w:rPr>
        <w:t>zakon</w:t>
      </w:r>
      <w:r w:rsidR="00604159" w:rsidRPr="007E65E2">
        <w:rPr>
          <w:rFonts w:ascii="Times New Roman" w:hAnsi="Times New Roman" w:cs="Times New Roman"/>
          <w:sz w:val="28"/>
          <w:szCs w:val="28"/>
          <w:lang w:val="uk-UA"/>
        </w:rPr>
        <w:t>.</w:t>
      </w:r>
      <w:r w:rsidR="00604159" w:rsidRPr="007E65E2">
        <w:rPr>
          <w:rFonts w:ascii="Times New Roman" w:hAnsi="Times New Roman" w:cs="Times New Roman"/>
          <w:sz w:val="28"/>
          <w:szCs w:val="28"/>
          <w:lang w:val="en-GB"/>
        </w:rPr>
        <w:t>rada</w:t>
      </w:r>
      <w:r w:rsidR="00604159" w:rsidRPr="007E65E2">
        <w:rPr>
          <w:rFonts w:ascii="Times New Roman" w:hAnsi="Times New Roman" w:cs="Times New Roman"/>
          <w:sz w:val="28"/>
          <w:szCs w:val="28"/>
          <w:lang w:val="uk-UA"/>
        </w:rPr>
        <w:t>.</w:t>
      </w:r>
      <w:r w:rsidR="00604159" w:rsidRPr="007E65E2">
        <w:rPr>
          <w:rFonts w:ascii="Times New Roman" w:hAnsi="Times New Roman" w:cs="Times New Roman"/>
          <w:sz w:val="28"/>
          <w:szCs w:val="28"/>
          <w:lang w:val="en-GB"/>
        </w:rPr>
        <w:t>gov</w:t>
      </w:r>
      <w:r w:rsidR="00604159" w:rsidRPr="007E65E2">
        <w:rPr>
          <w:rFonts w:ascii="Times New Roman" w:hAnsi="Times New Roman" w:cs="Times New Roman"/>
          <w:sz w:val="28"/>
          <w:szCs w:val="28"/>
          <w:lang w:val="uk-UA"/>
        </w:rPr>
        <w:t>.</w:t>
      </w:r>
      <w:r w:rsidR="00604159" w:rsidRPr="007E65E2">
        <w:rPr>
          <w:rFonts w:ascii="Times New Roman" w:hAnsi="Times New Roman" w:cs="Times New Roman"/>
          <w:sz w:val="28"/>
          <w:szCs w:val="28"/>
          <w:lang w:val="en-GB"/>
        </w:rPr>
        <w:t>ua</w:t>
      </w:r>
      <w:r w:rsidR="00604159" w:rsidRPr="007E65E2">
        <w:rPr>
          <w:rFonts w:ascii="Times New Roman" w:hAnsi="Times New Roman" w:cs="Times New Roman"/>
          <w:sz w:val="28"/>
          <w:szCs w:val="28"/>
          <w:lang w:val="uk-UA"/>
        </w:rPr>
        <w:t>/</w:t>
      </w:r>
      <w:r w:rsidR="00604159" w:rsidRPr="007E65E2">
        <w:rPr>
          <w:rFonts w:ascii="Times New Roman" w:hAnsi="Times New Roman" w:cs="Times New Roman"/>
          <w:sz w:val="28"/>
          <w:szCs w:val="28"/>
          <w:lang w:val="en-GB"/>
        </w:rPr>
        <w:t>laws</w:t>
      </w:r>
      <w:r w:rsidR="00604159" w:rsidRPr="007E65E2">
        <w:rPr>
          <w:rFonts w:ascii="Times New Roman" w:hAnsi="Times New Roman" w:cs="Times New Roman"/>
          <w:sz w:val="28"/>
          <w:szCs w:val="28"/>
          <w:lang w:val="uk-UA"/>
        </w:rPr>
        <w:t>/</w:t>
      </w:r>
      <w:r w:rsidR="00604159" w:rsidRPr="007E65E2">
        <w:rPr>
          <w:rFonts w:ascii="Times New Roman" w:hAnsi="Times New Roman" w:cs="Times New Roman"/>
          <w:sz w:val="28"/>
          <w:szCs w:val="28"/>
          <w:lang w:val="en-GB"/>
        </w:rPr>
        <w:t>show</w:t>
      </w:r>
      <w:r w:rsidR="00604159" w:rsidRPr="007E65E2">
        <w:rPr>
          <w:rFonts w:ascii="Times New Roman" w:hAnsi="Times New Roman" w:cs="Times New Roman"/>
          <w:sz w:val="28"/>
          <w:szCs w:val="28"/>
          <w:lang w:val="uk-UA"/>
        </w:rPr>
        <w:t>/2025-98-%</w:t>
      </w:r>
      <w:r w:rsidR="00604159" w:rsidRPr="007E65E2">
        <w:rPr>
          <w:rFonts w:ascii="Times New Roman" w:hAnsi="Times New Roman" w:cs="Times New Roman"/>
          <w:sz w:val="28"/>
          <w:szCs w:val="28"/>
          <w:lang w:val="en-GB"/>
        </w:rPr>
        <w:t>D</w:t>
      </w:r>
      <w:r w:rsidR="00604159" w:rsidRPr="007E65E2">
        <w:rPr>
          <w:rFonts w:ascii="Times New Roman" w:hAnsi="Times New Roman" w:cs="Times New Roman"/>
          <w:sz w:val="28"/>
          <w:szCs w:val="28"/>
          <w:lang w:val="uk-UA"/>
        </w:rPr>
        <w:t>0%</w:t>
      </w:r>
      <w:r w:rsidR="00604159" w:rsidRPr="007E65E2">
        <w:rPr>
          <w:rFonts w:ascii="Times New Roman" w:hAnsi="Times New Roman" w:cs="Times New Roman"/>
          <w:sz w:val="28"/>
          <w:szCs w:val="28"/>
          <w:lang w:val="en-GB"/>
        </w:rPr>
        <w:t>BF</w:t>
      </w:r>
      <w:r w:rsidR="007B2D81">
        <w:rPr>
          <w:lang w:val="uk-UA"/>
        </w:rPr>
        <w:t>.</w:t>
      </w:r>
    </w:p>
    <w:p w:rsidR="00604159" w:rsidRPr="009F6187" w:rsidRDefault="00B039D0" w:rsidP="009E37FB">
      <w:pPr>
        <w:pStyle w:val="a5"/>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604159" w:rsidRPr="009F6187">
        <w:rPr>
          <w:rFonts w:ascii="Times New Roman" w:hAnsi="Times New Roman" w:cs="Times New Roman"/>
          <w:sz w:val="28"/>
          <w:szCs w:val="28"/>
          <w:lang w:val="uk-UA"/>
        </w:rPr>
        <w:t xml:space="preserve">Про затвердження Державної цільової програми підготовки та проведення в Україні фінальної частини чемпіонату Європи 2012 року з футболу: </w:t>
      </w:r>
      <w:r w:rsidR="00604159" w:rsidRPr="009F6187">
        <w:rPr>
          <w:rFonts w:ascii="Times New Roman" w:hAnsi="Times New Roman" w:cs="Times New Roman"/>
          <w:sz w:val="28"/>
          <w:szCs w:val="28"/>
        </w:rPr>
        <w:t>п</w:t>
      </w:r>
      <w:r w:rsidR="00604159" w:rsidRPr="009F6187">
        <w:rPr>
          <w:rFonts w:ascii="Times New Roman" w:hAnsi="Times New Roman" w:cs="Times New Roman"/>
          <w:sz w:val="28"/>
          <w:szCs w:val="28"/>
          <w:lang w:val="uk-UA"/>
        </w:rPr>
        <w:t xml:space="preserve">останова Каб. Міністрів України від 22 лютого 2008 р. № 107. </w:t>
      </w:r>
      <w:r w:rsidR="00604159" w:rsidRPr="009F6187">
        <w:rPr>
          <w:rFonts w:ascii="Times New Roman" w:hAnsi="Times New Roman" w:cs="Times New Roman"/>
          <w:sz w:val="28"/>
          <w:szCs w:val="28"/>
          <w:lang w:val="en-US"/>
        </w:rPr>
        <w:t>URL</w:t>
      </w:r>
      <w:r w:rsidR="00604159" w:rsidRPr="009F6187">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rPr>
        <w:t>http</w:t>
      </w:r>
      <w:r w:rsidR="00604159" w:rsidRPr="009F6187">
        <w:rPr>
          <w:rFonts w:ascii="Times New Roman" w:hAnsi="Times New Roman" w:cs="Times New Roman"/>
          <w:sz w:val="28"/>
          <w:szCs w:val="28"/>
          <w:lang w:val="uk-UA"/>
        </w:rPr>
        <w:t>://</w:t>
      </w:r>
      <w:r w:rsidR="00604159" w:rsidRPr="009F6187">
        <w:rPr>
          <w:rFonts w:ascii="Times New Roman" w:hAnsi="Times New Roman" w:cs="Times New Roman"/>
          <w:sz w:val="28"/>
          <w:szCs w:val="28"/>
        </w:rPr>
        <w:t>www</w:t>
      </w:r>
      <w:r w:rsidR="00604159" w:rsidRPr="009F6187">
        <w:rPr>
          <w:rFonts w:ascii="Times New Roman" w:hAnsi="Times New Roman" w:cs="Times New Roman"/>
          <w:sz w:val="28"/>
          <w:szCs w:val="28"/>
          <w:lang w:val="uk-UA"/>
        </w:rPr>
        <w:t>.</w:t>
      </w:r>
      <w:r w:rsidR="00604159" w:rsidRPr="009F6187">
        <w:rPr>
          <w:rFonts w:ascii="Times New Roman" w:hAnsi="Times New Roman" w:cs="Times New Roman"/>
          <w:sz w:val="28"/>
          <w:szCs w:val="28"/>
        </w:rPr>
        <w:t>rada</w:t>
      </w:r>
      <w:r w:rsidR="00604159" w:rsidRPr="009F6187">
        <w:rPr>
          <w:rFonts w:ascii="Times New Roman" w:hAnsi="Times New Roman" w:cs="Times New Roman"/>
          <w:sz w:val="28"/>
          <w:szCs w:val="28"/>
          <w:lang w:val="uk-UA"/>
        </w:rPr>
        <w:t>.</w:t>
      </w:r>
      <w:r w:rsidR="00604159" w:rsidRPr="009F6187">
        <w:rPr>
          <w:rFonts w:ascii="Times New Roman" w:hAnsi="Times New Roman" w:cs="Times New Roman"/>
          <w:sz w:val="28"/>
          <w:szCs w:val="28"/>
        </w:rPr>
        <w:t>gov</w:t>
      </w:r>
      <w:r w:rsidR="00604159" w:rsidRPr="009F6187">
        <w:rPr>
          <w:rFonts w:ascii="Times New Roman" w:hAnsi="Times New Roman" w:cs="Times New Roman"/>
          <w:sz w:val="28"/>
          <w:szCs w:val="28"/>
          <w:lang w:val="uk-UA"/>
        </w:rPr>
        <w:t>.</w:t>
      </w:r>
      <w:r w:rsidR="00604159" w:rsidRPr="009F6187">
        <w:rPr>
          <w:rFonts w:ascii="Times New Roman" w:hAnsi="Times New Roman" w:cs="Times New Roman"/>
          <w:sz w:val="28"/>
          <w:szCs w:val="28"/>
        </w:rPr>
        <w:t>ua</w:t>
      </w:r>
      <w:r w:rsidR="00604159" w:rsidRPr="009F6187">
        <w:rPr>
          <w:rFonts w:ascii="Times New Roman" w:hAnsi="Times New Roman" w:cs="Times New Roman"/>
          <w:sz w:val="28"/>
          <w:szCs w:val="28"/>
          <w:lang w:val="uk-UA"/>
        </w:rPr>
        <w:t xml:space="preserve">. </w:t>
      </w:r>
    </w:p>
    <w:p w:rsidR="00604159" w:rsidRPr="00041A23" w:rsidRDefault="00B039D0" w:rsidP="00A25B20">
      <w:pPr>
        <w:pStyle w:val="a5"/>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 </w:t>
      </w:r>
      <w:r w:rsidR="00604159" w:rsidRPr="009F6187">
        <w:rPr>
          <w:rFonts w:ascii="Times New Roman" w:hAnsi="Times New Roman" w:cs="Times New Roman"/>
          <w:bCs/>
          <w:sz w:val="28"/>
          <w:szCs w:val="28"/>
          <w:shd w:val="clear" w:color="auto" w:fill="FFFFFF"/>
          <w:lang w:val="uk-UA"/>
        </w:rPr>
        <w:t>Про затвердження плану заходів з реалізації Інтегрованої концепції забезпечення безпеки і правопорядку під час підготовки та проведення в Україні фінальної частини чемпіонату Європи 2012 року з футболу</w:t>
      </w:r>
      <w:r w:rsidR="00604159" w:rsidRPr="009F6187">
        <w:rPr>
          <w:rFonts w:ascii="Times New Roman" w:hAnsi="Times New Roman" w:cs="Times New Roman"/>
          <w:sz w:val="28"/>
          <w:szCs w:val="28"/>
          <w:lang w:val="uk-UA"/>
        </w:rPr>
        <w:t xml:space="preserve"> від 27 лютого 2012 р. № 119</w:t>
      </w:r>
      <w:r w:rsidR="00041A23" w:rsidRPr="009F6187">
        <w:rPr>
          <w:rFonts w:ascii="Times New Roman" w:hAnsi="Times New Roman" w:cs="Times New Roman"/>
          <w:sz w:val="28"/>
          <w:szCs w:val="28"/>
          <w:lang w:val="uk-UA"/>
        </w:rPr>
        <w:t>–</w:t>
      </w:r>
      <w:r w:rsidR="00604159" w:rsidRPr="009F6187">
        <w:rPr>
          <w:rFonts w:ascii="Times New Roman" w:hAnsi="Times New Roman" w:cs="Times New Roman"/>
          <w:sz w:val="28"/>
          <w:szCs w:val="28"/>
          <w:lang w:val="uk-UA"/>
        </w:rPr>
        <w:t xml:space="preserve">р. </w:t>
      </w:r>
      <w:r w:rsidR="00604159" w:rsidRPr="009F6187">
        <w:rPr>
          <w:rFonts w:ascii="Times New Roman" w:hAnsi="Times New Roman" w:cs="Times New Roman"/>
          <w:sz w:val="28"/>
          <w:szCs w:val="28"/>
          <w:lang w:val="en-US"/>
        </w:rPr>
        <w:t>URL</w:t>
      </w:r>
      <w:r w:rsidR="00604159" w:rsidRPr="00041A23">
        <w:rPr>
          <w:rFonts w:ascii="Times New Roman" w:hAnsi="Times New Roman" w:cs="Times New Roman"/>
          <w:sz w:val="28"/>
          <w:szCs w:val="28"/>
          <w:lang w:val="uk-UA"/>
        </w:rPr>
        <w:t xml:space="preserve">: </w:t>
      </w:r>
      <w:r w:rsidR="00604159" w:rsidRPr="007E65E2">
        <w:rPr>
          <w:rFonts w:ascii="Times New Roman" w:hAnsi="Times New Roman" w:cs="Times New Roman"/>
          <w:sz w:val="28"/>
          <w:szCs w:val="28"/>
        </w:rPr>
        <w:t>https</w:t>
      </w:r>
      <w:r w:rsidR="00604159" w:rsidRPr="007E65E2">
        <w:rPr>
          <w:rFonts w:ascii="Times New Roman" w:hAnsi="Times New Roman" w:cs="Times New Roman"/>
          <w:sz w:val="28"/>
          <w:szCs w:val="28"/>
          <w:lang w:val="uk-UA"/>
        </w:rPr>
        <w:t>://</w:t>
      </w:r>
      <w:r w:rsidR="00604159" w:rsidRPr="007E65E2">
        <w:rPr>
          <w:rFonts w:ascii="Times New Roman" w:hAnsi="Times New Roman" w:cs="Times New Roman"/>
          <w:sz w:val="28"/>
          <w:szCs w:val="28"/>
        </w:rPr>
        <w:t>zakon</w:t>
      </w:r>
      <w:r w:rsidR="00604159" w:rsidRPr="007E65E2">
        <w:rPr>
          <w:rFonts w:ascii="Times New Roman" w:hAnsi="Times New Roman" w:cs="Times New Roman"/>
          <w:sz w:val="28"/>
          <w:szCs w:val="28"/>
          <w:lang w:val="uk-UA"/>
        </w:rPr>
        <w:t>.</w:t>
      </w:r>
      <w:r w:rsidR="00604159" w:rsidRPr="007E65E2">
        <w:rPr>
          <w:rFonts w:ascii="Times New Roman" w:hAnsi="Times New Roman" w:cs="Times New Roman"/>
          <w:sz w:val="28"/>
          <w:szCs w:val="28"/>
        </w:rPr>
        <w:t>rada</w:t>
      </w:r>
      <w:r w:rsidR="00604159" w:rsidRPr="007E65E2">
        <w:rPr>
          <w:rFonts w:ascii="Times New Roman" w:hAnsi="Times New Roman" w:cs="Times New Roman"/>
          <w:sz w:val="28"/>
          <w:szCs w:val="28"/>
          <w:lang w:val="uk-UA"/>
        </w:rPr>
        <w:t>.</w:t>
      </w:r>
      <w:r w:rsidR="00604159" w:rsidRPr="007E65E2">
        <w:rPr>
          <w:rFonts w:ascii="Times New Roman" w:hAnsi="Times New Roman" w:cs="Times New Roman"/>
          <w:sz w:val="28"/>
          <w:szCs w:val="28"/>
        </w:rPr>
        <w:t>gov</w:t>
      </w:r>
      <w:r w:rsidR="00604159" w:rsidRPr="007E65E2">
        <w:rPr>
          <w:rFonts w:ascii="Times New Roman" w:hAnsi="Times New Roman" w:cs="Times New Roman"/>
          <w:sz w:val="28"/>
          <w:szCs w:val="28"/>
          <w:lang w:val="uk-UA"/>
        </w:rPr>
        <w:t>.</w:t>
      </w:r>
      <w:r w:rsidR="00604159" w:rsidRPr="007E65E2">
        <w:rPr>
          <w:rFonts w:ascii="Times New Roman" w:hAnsi="Times New Roman" w:cs="Times New Roman"/>
          <w:sz w:val="28"/>
          <w:szCs w:val="28"/>
        </w:rPr>
        <w:t>ua</w:t>
      </w:r>
      <w:r w:rsidR="00604159" w:rsidRPr="007E65E2">
        <w:rPr>
          <w:rFonts w:ascii="Times New Roman" w:hAnsi="Times New Roman" w:cs="Times New Roman"/>
          <w:sz w:val="28"/>
          <w:szCs w:val="28"/>
          <w:lang w:val="uk-UA"/>
        </w:rPr>
        <w:t>/</w:t>
      </w:r>
      <w:r w:rsidR="00604159" w:rsidRPr="007E65E2">
        <w:rPr>
          <w:rFonts w:ascii="Times New Roman" w:hAnsi="Times New Roman" w:cs="Times New Roman"/>
          <w:sz w:val="28"/>
          <w:szCs w:val="28"/>
        </w:rPr>
        <w:t>laws</w:t>
      </w:r>
      <w:r w:rsidR="00604159" w:rsidRPr="007E65E2">
        <w:rPr>
          <w:rFonts w:ascii="Times New Roman" w:hAnsi="Times New Roman" w:cs="Times New Roman"/>
          <w:sz w:val="28"/>
          <w:szCs w:val="28"/>
          <w:lang w:val="uk-UA"/>
        </w:rPr>
        <w:t>/</w:t>
      </w:r>
      <w:r w:rsidR="00604159" w:rsidRPr="007E65E2">
        <w:rPr>
          <w:rFonts w:ascii="Times New Roman" w:hAnsi="Times New Roman" w:cs="Times New Roman"/>
          <w:sz w:val="28"/>
          <w:szCs w:val="28"/>
        </w:rPr>
        <w:t>show</w:t>
      </w:r>
      <w:r w:rsidR="00604159" w:rsidRPr="007E65E2">
        <w:rPr>
          <w:rFonts w:ascii="Times New Roman" w:hAnsi="Times New Roman" w:cs="Times New Roman"/>
          <w:sz w:val="28"/>
          <w:szCs w:val="28"/>
          <w:lang w:val="uk-UA"/>
        </w:rPr>
        <w:t>/119-2012-%</w:t>
      </w:r>
      <w:r w:rsidR="00604159" w:rsidRPr="007E65E2">
        <w:rPr>
          <w:rFonts w:ascii="Times New Roman" w:hAnsi="Times New Roman" w:cs="Times New Roman"/>
          <w:sz w:val="28"/>
          <w:szCs w:val="28"/>
        </w:rPr>
        <w:t>D</w:t>
      </w:r>
      <w:r w:rsidR="00604159" w:rsidRPr="007E65E2">
        <w:rPr>
          <w:rFonts w:ascii="Times New Roman" w:hAnsi="Times New Roman" w:cs="Times New Roman"/>
          <w:sz w:val="28"/>
          <w:szCs w:val="28"/>
          <w:lang w:val="uk-UA"/>
        </w:rPr>
        <w:t>1%80</w:t>
      </w:r>
      <w:r w:rsidR="00041A23" w:rsidRPr="00041A23">
        <w:rPr>
          <w:lang w:val="uk-UA"/>
        </w:rPr>
        <w:t>.</w:t>
      </w:r>
    </w:p>
    <w:p w:rsidR="00604159" w:rsidRPr="009F6187" w:rsidRDefault="00B039D0" w:rsidP="00965B27">
      <w:pPr>
        <w:pStyle w:val="a5"/>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lang w:val="uk-UA"/>
        </w:rPr>
        <w:t xml:space="preserve">Про затвердження плану першочергових заходів з підготовки та проведення в Україні фінальної частини чемпіонату Європи 2012 року з футболу: </w:t>
      </w:r>
      <w:r w:rsidR="00604159" w:rsidRPr="009F6187">
        <w:rPr>
          <w:rFonts w:ascii="Times New Roman" w:hAnsi="Times New Roman" w:cs="Times New Roman"/>
          <w:sz w:val="28"/>
          <w:szCs w:val="28"/>
          <w:lang w:val="en-US"/>
        </w:rPr>
        <w:t>p</w:t>
      </w:r>
      <w:r w:rsidR="00604159" w:rsidRPr="009F6187">
        <w:rPr>
          <w:rFonts w:ascii="Times New Roman" w:hAnsi="Times New Roman" w:cs="Times New Roman"/>
          <w:sz w:val="28"/>
          <w:szCs w:val="28"/>
          <w:lang w:val="uk-UA"/>
        </w:rPr>
        <w:t xml:space="preserve">озпорядження Каб. Міністрів України від 16 січня 2008 р. № 83-р. </w:t>
      </w:r>
      <w:r w:rsidR="00604159" w:rsidRPr="009F6187">
        <w:rPr>
          <w:rFonts w:ascii="Times New Roman" w:hAnsi="Times New Roman" w:cs="Times New Roman"/>
          <w:sz w:val="28"/>
          <w:szCs w:val="28"/>
          <w:lang w:val="en-US"/>
        </w:rPr>
        <w:t>URL</w:t>
      </w:r>
      <w:r w:rsidR="00604159" w:rsidRPr="009F6187">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rPr>
        <w:t>http</w:t>
      </w:r>
      <w:r w:rsidR="00604159" w:rsidRPr="009F6187">
        <w:rPr>
          <w:rFonts w:ascii="Times New Roman" w:hAnsi="Times New Roman" w:cs="Times New Roman"/>
          <w:sz w:val="28"/>
          <w:szCs w:val="28"/>
          <w:lang w:val="uk-UA"/>
        </w:rPr>
        <w:t>://</w:t>
      </w:r>
      <w:r w:rsidR="00604159" w:rsidRPr="009F6187">
        <w:rPr>
          <w:rFonts w:ascii="Times New Roman" w:hAnsi="Times New Roman" w:cs="Times New Roman"/>
          <w:sz w:val="28"/>
          <w:szCs w:val="28"/>
        </w:rPr>
        <w:t>www</w:t>
      </w:r>
      <w:r w:rsidR="00604159" w:rsidRPr="009F6187">
        <w:rPr>
          <w:rFonts w:ascii="Times New Roman" w:hAnsi="Times New Roman" w:cs="Times New Roman"/>
          <w:sz w:val="28"/>
          <w:szCs w:val="28"/>
          <w:lang w:val="uk-UA"/>
        </w:rPr>
        <w:t>.</w:t>
      </w:r>
      <w:r w:rsidR="00604159" w:rsidRPr="009F6187">
        <w:rPr>
          <w:rFonts w:ascii="Times New Roman" w:hAnsi="Times New Roman" w:cs="Times New Roman"/>
          <w:sz w:val="28"/>
          <w:szCs w:val="28"/>
        </w:rPr>
        <w:t>rada</w:t>
      </w:r>
      <w:r w:rsidR="00604159" w:rsidRPr="009F6187">
        <w:rPr>
          <w:rFonts w:ascii="Times New Roman" w:hAnsi="Times New Roman" w:cs="Times New Roman"/>
          <w:sz w:val="28"/>
          <w:szCs w:val="28"/>
          <w:lang w:val="uk-UA"/>
        </w:rPr>
        <w:t>.</w:t>
      </w:r>
      <w:r w:rsidR="00604159" w:rsidRPr="009F6187">
        <w:rPr>
          <w:rFonts w:ascii="Times New Roman" w:hAnsi="Times New Roman" w:cs="Times New Roman"/>
          <w:sz w:val="28"/>
          <w:szCs w:val="28"/>
        </w:rPr>
        <w:t>gov</w:t>
      </w:r>
      <w:r w:rsidR="00604159" w:rsidRPr="009F6187">
        <w:rPr>
          <w:rFonts w:ascii="Times New Roman" w:hAnsi="Times New Roman" w:cs="Times New Roman"/>
          <w:sz w:val="28"/>
          <w:szCs w:val="28"/>
          <w:lang w:val="uk-UA"/>
        </w:rPr>
        <w:t>.</w:t>
      </w:r>
      <w:r w:rsidR="00604159" w:rsidRPr="009F6187">
        <w:rPr>
          <w:rFonts w:ascii="Times New Roman" w:hAnsi="Times New Roman" w:cs="Times New Roman"/>
          <w:sz w:val="28"/>
          <w:szCs w:val="28"/>
        </w:rPr>
        <w:t>ua</w:t>
      </w:r>
      <w:r w:rsidR="00604159" w:rsidRPr="009F6187">
        <w:rPr>
          <w:rFonts w:ascii="Times New Roman" w:hAnsi="Times New Roman" w:cs="Times New Roman"/>
          <w:sz w:val="28"/>
          <w:szCs w:val="28"/>
          <w:lang w:val="uk-UA"/>
        </w:rPr>
        <w:t>.</w:t>
      </w:r>
    </w:p>
    <w:p w:rsidR="00604159" w:rsidRPr="00041A23" w:rsidRDefault="00B039D0" w:rsidP="006715DA">
      <w:pPr>
        <w:pStyle w:val="a5"/>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04159" w:rsidRPr="00041A23">
        <w:rPr>
          <w:rFonts w:ascii="Times New Roman" w:hAnsi="Times New Roman" w:cs="Times New Roman"/>
          <w:sz w:val="28"/>
          <w:szCs w:val="28"/>
        </w:rPr>
        <w:t xml:space="preserve">Про затвердження Положення про порядок </w:t>
      </w:r>
      <w:proofErr w:type="gramStart"/>
      <w:r w:rsidR="00604159" w:rsidRPr="00041A23">
        <w:rPr>
          <w:rFonts w:ascii="Times New Roman" w:hAnsi="Times New Roman" w:cs="Times New Roman"/>
          <w:sz w:val="28"/>
          <w:szCs w:val="28"/>
        </w:rPr>
        <w:t>п</w:t>
      </w:r>
      <w:proofErr w:type="gramEnd"/>
      <w:r w:rsidR="00604159" w:rsidRPr="00041A23">
        <w:rPr>
          <w:rFonts w:ascii="Times New Roman" w:hAnsi="Times New Roman" w:cs="Times New Roman"/>
          <w:sz w:val="28"/>
          <w:szCs w:val="28"/>
        </w:rPr>
        <w:t>ідготовки спортивних споруд та інших спеціально відведених місць для проведення масових спортивних та культурновидовищних заходів: постанова Каб. Міні</w:t>
      </w:r>
      <w:proofErr w:type="gramStart"/>
      <w:r w:rsidR="00604159" w:rsidRPr="00041A23">
        <w:rPr>
          <w:rFonts w:ascii="Times New Roman" w:hAnsi="Times New Roman" w:cs="Times New Roman"/>
          <w:sz w:val="28"/>
          <w:szCs w:val="28"/>
        </w:rPr>
        <w:t>стр</w:t>
      </w:r>
      <w:proofErr w:type="gramEnd"/>
      <w:r w:rsidR="00604159" w:rsidRPr="00041A23">
        <w:rPr>
          <w:rFonts w:ascii="Times New Roman" w:hAnsi="Times New Roman" w:cs="Times New Roman"/>
          <w:sz w:val="28"/>
          <w:szCs w:val="28"/>
        </w:rPr>
        <w:t xml:space="preserve">ів України від 25 грудня 1998 р. № 2025. </w:t>
      </w:r>
      <w:r w:rsidR="00604159" w:rsidRPr="007B2D81">
        <w:rPr>
          <w:rFonts w:ascii="Times New Roman" w:hAnsi="Times New Roman" w:cs="Times New Roman"/>
          <w:sz w:val="28"/>
          <w:szCs w:val="28"/>
          <w:lang w:val="en-GB"/>
        </w:rPr>
        <w:t>URL</w:t>
      </w:r>
      <w:r w:rsidR="00604159" w:rsidRPr="00041A23">
        <w:rPr>
          <w:rFonts w:ascii="Times New Roman" w:hAnsi="Times New Roman" w:cs="Times New Roman"/>
          <w:sz w:val="28"/>
          <w:szCs w:val="28"/>
          <w:lang w:val="uk-UA"/>
        </w:rPr>
        <w:t xml:space="preserve">: </w:t>
      </w:r>
      <w:r w:rsidR="00604159" w:rsidRPr="007E65E2">
        <w:rPr>
          <w:rFonts w:ascii="Times New Roman" w:hAnsi="Times New Roman" w:cs="Times New Roman"/>
          <w:sz w:val="28"/>
          <w:szCs w:val="28"/>
          <w:lang w:val="en-GB"/>
        </w:rPr>
        <w:t>https</w:t>
      </w:r>
      <w:r w:rsidR="00604159" w:rsidRPr="007E65E2">
        <w:rPr>
          <w:rFonts w:ascii="Times New Roman" w:hAnsi="Times New Roman" w:cs="Times New Roman"/>
          <w:sz w:val="28"/>
          <w:szCs w:val="28"/>
          <w:lang w:val="uk-UA"/>
        </w:rPr>
        <w:t>://</w:t>
      </w:r>
      <w:r w:rsidR="00604159" w:rsidRPr="007E65E2">
        <w:rPr>
          <w:rFonts w:ascii="Times New Roman" w:hAnsi="Times New Roman" w:cs="Times New Roman"/>
          <w:sz w:val="28"/>
          <w:szCs w:val="28"/>
          <w:lang w:val="en-GB"/>
        </w:rPr>
        <w:t>zakon</w:t>
      </w:r>
      <w:r w:rsidR="00604159" w:rsidRPr="007E65E2">
        <w:rPr>
          <w:rFonts w:ascii="Times New Roman" w:hAnsi="Times New Roman" w:cs="Times New Roman"/>
          <w:sz w:val="28"/>
          <w:szCs w:val="28"/>
          <w:lang w:val="uk-UA"/>
        </w:rPr>
        <w:t>.</w:t>
      </w:r>
      <w:r w:rsidR="00604159" w:rsidRPr="007E65E2">
        <w:rPr>
          <w:rFonts w:ascii="Times New Roman" w:hAnsi="Times New Roman" w:cs="Times New Roman"/>
          <w:sz w:val="28"/>
          <w:szCs w:val="28"/>
          <w:lang w:val="en-GB"/>
        </w:rPr>
        <w:t>rada</w:t>
      </w:r>
      <w:r w:rsidR="00604159" w:rsidRPr="007E65E2">
        <w:rPr>
          <w:rFonts w:ascii="Times New Roman" w:hAnsi="Times New Roman" w:cs="Times New Roman"/>
          <w:sz w:val="28"/>
          <w:szCs w:val="28"/>
          <w:lang w:val="uk-UA"/>
        </w:rPr>
        <w:t>.</w:t>
      </w:r>
      <w:r w:rsidR="00604159" w:rsidRPr="007E65E2">
        <w:rPr>
          <w:rFonts w:ascii="Times New Roman" w:hAnsi="Times New Roman" w:cs="Times New Roman"/>
          <w:sz w:val="28"/>
          <w:szCs w:val="28"/>
          <w:lang w:val="en-GB"/>
        </w:rPr>
        <w:t>gov</w:t>
      </w:r>
      <w:r w:rsidR="00604159" w:rsidRPr="007E65E2">
        <w:rPr>
          <w:rFonts w:ascii="Times New Roman" w:hAnsi="Times New Roman" w:cs="Times New Roman"/>
          <w:sz w:val="28"/>
          <w:szCs w:val="28"/>
          <w:lang w:val="uk-UA"/>
        </w:rPr>
        <w:t>.</w:t>
      </w:r>
      <w:r w:rsidR="00604159" w:rsidRPr="007E65E2">
        <w:rPr>
          <w:rFonts w:ascii="Times New Roman" w:hAnsi="Times New Roman" w:cs="Times New Roman"/>
          <w:sz w:val="28"/>
          <w:szCs w:val="28"/>
          <w:lang w:val="en-GB"/>
        </w:rPr>
        <w:t>ua</w:t>
      </w:r>
      <w:r w:rsidR="00604159" w:rsidRPr="007E65E2">
        <w:rPr>
          <w:rFonts w:ascii="Times New Roman" w:hAnsi="Times New Roman" w:cs="Times New Roman"/>
          <w:sz w:val="28"/>
          <w:szCs w:val="28"/>
          <w:lang w:val="uk-UA"/>
        </w:rPr>
        <w:t>/</w:t>
      </w:r>
      <w:r w:rsidR="00604159" w:rsidRPr="007E65E2">
        <w:rPr>
          <w:rFonts w:ascii="Times New Roman" w:hAnsi="Times New Roman" w:cs="Times New Roman"/>
          <w:sz w:val="28"/>
          <w:szCs w:val="28"/>
          <w:lang w:val="en-GB"/>
        </w:rPr>
        <w:t>laws</w:t>
      </w:r>
      <w:r w:rsidR="00604159" w:rsidRPr="007E65E2">
        <w:rPr>
          <w:rFonts w:ascii="Times New Roman" w:hAnsi="Times New Roman" w:cs="Times New Roman"/>
          <w:sz w:val="28"/>
          <w:szCs w:val="28"/>
          <w:lang w:val="uk-UA"/>
        </w:rPr>
        <w:t>/</w:t>
      </w:r>
      <w:r w:rsidR="00604159" w:rsidRPr="007E65E2">
        <w:rPr>
          <w:rFonts w:ascii="Times New Roman" w:hAnsi="Times New Roman" w:cs="Times New Roman"/>
          <w:sz w:val="28"/>
          <w:szCs w:val="28"/>
          <w:lang w:val="en-GB"/>
        </w:rPr>
        <w:t>show</w:t>
      </w:r>
      <w:r w:rsidR="00604159" w:rsidRPr="007E65E2">
        <w:rPr>
          <w:rFonts w:ascii="Times New Roman" w:hAnsi="Times New Roman" w:cs="Times New Roman"/>
          <w:sz w:val="28"/>
          <w:szCs w:val="28"/>
          <w:lang w:val="uk-UA"/>
        </w:rPr>
        <w:t>/2025-98-%</w:t>
      </w:r>
      <w:r w:rsidR="00604159" w:rsidRPr="007E65E2">
        <w:rPr>
          <w:rFonts w:ascii="Times New Roman" w:hAnsi="Times New Roman" w:cs="Times New Roman"/>
          <w:sz w:val="28"/>
          <w:szCs w:val="28"/>
          <w:lang w:val="en-GB"/>
        </w:rPr>
        <w:t>D</w:t>
      </w:r>
      <w:r w:rsidR="00604159" w:rsidRPr="007E65E2">
        <w:rPr>
          <w:rFonts w:ascii="Times New Roman" w:hAnsi="Times New Roman" w:cs="Times New Roman"/>
          <w:sz w:val="28"/>
          <w:szCs w:val="28"/>
          <w:lang w:val="uk-UA"/>
        </w:rPr>
        <w:t>0%</w:t>
      </w:r>
      <w:r w:rsidR="00604159" w:rsidRPr="007E65E2">
        <w:rPr>
          <w:rFonts w:ascii="Times New Roman" w:hAnsi="Times New Roman" w:cs="Times New Roman"/>
          <w:sz w:val="28"/>
          <w:szCs w:val="28"/>
          <w:lang w:val="en-GB"/>
        </w:rPr>
        <w:t>BF</w:t>
      </w:r>
      <w:r w:rsidR="007B2D81">
        <w:rPr>
          <w:lang w:val="uk-UA"/>
        </w:rPr>
        <w:t>.</w:t>
      </w:r>
    </w:p>
    <w:p w:rsidR="00604159" w:rsidRPr="00326352" w:rsidRDefault="00B039D0" w:rsidP="006715DA">
      <w:pPr>
        <w:pStyle w:val="a5"/>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04159" w:rsidRPr="00041A23">
        <w:rPr>
          <w:rFonts w:ascii="Times New Roman" w:hAnsi="Times New Roman" w:cs="Times New Roman"/>
          <w:sz w:val="28"/>
          <w:szCs w:val="28"/>
        </w:rPr>
        <w:t>Про</w:t>
      </w:r>
      <w:r w:rsidR="00604159" w:rsidRPr="00041A23">
        <w:rPr>
          <w:rFonts w:ascii="Times New Roman" w:hAnsi="Times New Roman" w:cs="Times New Roman"/>
          <w:bCs/>
          <w:sz w:val="28"/>
          <w:szCs w:val="28"/>
          <w:shd w:val="clear" w:color="auto" w:fill="FFFFFF"/>
        </w:rPr>
        <w:t xml:space="preserve"> затвердження Порядку організації робіт із забезпечення громадського порядку та громадської безпеки </w:t>
      </w:r>
      <w:proofErr w:type="gramStart"/>
      <w:r w:rsidR="00604159" w:rsidRPr="00041A23">
        <w:rPr>
          <w:rFonts w:ascii="Times New Roman" w:hAnsi="Times New Roman" w:cs="Times New Roman"/>
          <w:bCs/>
          <w:sz w:val="28"/>
          <w:szCs w:val="28"/>
          <w:shd w:val="clear" w:color="auto" w:fill="FFFFFF"/>
        </w:rPr>
        <w:t>п</w:t>
      </w:r>
      <w:proofErr w:type="gramEnd"/>
      <w:r w:rsidR="00604159" w:rsidRPr="00041A23">
        <w:rPr>
          <w:rFonts w:ascii="Times New Roman" w:hAnsi="Times New Roman" w:cs="Times New Roman"/>
          <w:bCs/>
          <w:sz w:val="28"/>
          <w:szCs w:val="28"/>
          <w:shd w:val="clear" w:color="auto" w:fill="FFFFFF"/>
        </w:rPr>
        <w:t xml:space="preserve">ід час проведення футбольних матчів: </w:t>
      </w:r>
      <w:r w:rsidR="00604159" w:rsidRPr="00041A23">
        <w:rPr>
          <w:rFonts w:ascii="Times New Roman" w:hAnsi="Times New Roman" w:cs="Times New Roman"/>
          <w:sz w:val="28"/>
          <w:szCs w:val="28"/>
        </w:rPr>
        <w:t>постанова Каб. Міні</w:t>
      </w:r>
      <w:proofErr w:type="gramStart"/>
      <w:r w:rsidR="00604159" w:rsidRPr="00041A23">
        <w:rPr>
          <w:rFonts w:ascii="Times New Roman" w:hAnsi="Times New Roman" w:cs="Times New Roman"/>
          <w:sz w:val="28"/>
          <w:szCs w:val="28"/>
        </w:rPr>
        <w:t>стр</w:t>
      </w:r>
      <w:proofErr w:type="gramEnd"/>
      <w:r w:rsidR="00604159" w:rsidRPr="00041A23">
        <w:rPr>
          <w:rFonts w:ascii="Times New Roman" w:hAnsi="Times New Roman" w:cs="Times New Roman"/>
          <w:sz w:val="28"/>
          <w:szCs w:val="28"/>
        </w:rPr>
        <w:t>ів України від 25.04.2012 р. № 341.</w:t>
      </w:r>
      <w:r w:rsidR="00604159" w:rsidRPr="00041A23">
        <w:rPr>
          <w:rFonts w:ascii="Times New Roman" w:hAnsi="Times New Roman" w:cs="Times New Roman"/>
          <w:sz w:val="28"/>
          <w:szCs w:val="28"/>
          <w:lang w:val="uk-UA"/>
        </w:rPr>
        <w:t xml:space="preserve"> URL</w:t>
      </w:r>
      <w:r w:rsidR="00604159" w:rsidRPr="00326352">
        <w:rPr>
          <w:rFonts w:ascii="Times New Roman" w:hAnsi="Times New Roman" w:cs="Times New Roman"/>
          <w:sz w:val="28"/>
          <w:szCs w:val="28"/>
        </w:rPr>
        <w:t xml:space="preserve">: </w:t>
      </w:r>
      <w:r w:rsidR="00604159" w:rsidRPr="007E65E2">
        <w:rPr>
          <w:rFonts w:ascii="Times New Roman" w:hAnsi="Times New Roman" w:cs="Times New Roman"/>
          <w:sz w:val="28"/>
          <w:szCs w:val="28"/>
          <w:lang w:val="en-GB"/>
        </w:rPr>
        <w:t>https</w:t>
      </w:r>
      <w:r w:rsidR="00604159" w:rsidRPr="007E65E2">
        <w:rPr>
          <w:rFonts w:ascii="Times New Roman" w:hAnsi="Times New Roman" w:cs="Times New Roman"/>
          <w:sz w:val="28"/>
          <w:szCs w:val="28"/>
        </w:rPr>
        <w:t>://</w:t>
      </w:r>
      <w:r w:rsidR="00604159" w:rsidRPr="007E65E2">
        <w:rPr>
          <w:rFonts w:ascii="Times New Roman" w:hAnsi="Times New Roman" w:cs="Times New Roman"/>
          <w:sz w:val="28"/>
          <w:szCs w:val="28"/>
          <w:lang w:val="en-GB"/>
        </w:rPr>
        <w:t>zakon</w:t>
      </w:r>
      <w:r w:rsidR="00604159" w:rsidRPr="007E65E2">
        <w:rPr>
          <w:rFonts w:ascii="Times New Roman" w:hAnsi="Times New Roman" w:cs="Times New Roman"/>
          <w:sz w:val="28"/>
          <w:szCs w:val="28"/>
        </w:rPr>
        <w:t>.</w:t>
      </w:r>
      <w:r w:rsidR="00604159" w:rsidRPr="007E65E2">
        <w:rPr>
          <w:rFonts w:ascii="Times New Roman" w:hAnsi="Times New Roman" w:cs="Times New Roman"/>
          <w:sz w:val="28"/>
          <w:szCs w:val="28"/>
          <w:lang w:val="en-GB"/>
        </w:rPr>
        <w:t>rada</w:t>
      </w:r>
      <w:r w:rsidR="00604159" w:rsidRPr="007E65E2">
        <w:rPr>
          <w:rFonts w:ascii="Times New Roman" w:hAnsi="Times New Roman" w:cs="Times New Roman"/>
          <w:sz w:val="28"/>
          <w:szCs w:val="28"/>
        </w:rPr>
        <w:t>.</w:t>
      </w:r>
      <w:r w:rsidR="00604159" w:rsidRPr="007E65E2">
        <w:rPr>
          <w:rFonts w:ascii="Times New Roman" w:hAnsi="Times New Roman" w:cs="Times New Roman"/>
          <w:sz w:val="28"/>
          <w:szCs w:val="28"/>
          <w:lang w:val="en-GB"/>
        </w:rPr>
        <w:t>gov</w:t>
      </w:r>
      <w:r w:rsidR="00604159" w:rsidRPr="007E65E2">
        <w:rPr>
          <w:rFonts w:ascii="Times New Roman" w:hAnsi="Times New Roman" w:cs="Times New Roman"/>
          <w:sz w:val="28"/>
          <w:szCs w:val="28"/>
        </w:rPr>
        <w:t>.</w:t>
      </w:r>
      <w:r w:rsidR="00604159" w:rsidRPr="007E65E2">
        <w:rPr>
          <w:rFonts w:ascii="Times New Roman" w:hAnsi="Times New Roman" w:cs="Times New Roman"/>
          <w:sz w:val="28"/>
          <w:szCs w:val="28"/>
          <w:lang w:val="en-GB"/>
        </w:rPr>
        <w:t>ua</w:t>
      </w:r>
      <w:r w:rsidR="00604159" w:rsidRPr="007E65E2">
        <w:rPr>
          <w:rFonts w:ascii="Times New Roman" w:hAnsi="Times New Roman" w:cs="Times New Roman"/>
          <w:sz w:val="28"/>
          <w:szCs w:val="28"/>
        </w:rPr>
        <w:t>/</w:t>
      </w:r>
      <w:r w:rsidR="00604159" w:rsidRPr="007E65E2">
        <w:rPr>
          <w:rFonts w:ascii="Times New Roman" w:hAnsi="Times New Roman" w:cs="Times New Roman"/>
          <w:sz w:val="28"/>
          <w:szCs w:val="28"/>
          <w:lang w:val="en-GB"/>
        </w:rPr>
        <w:t>laws</w:t>
      </w:r>
      <w:r w:rsidR="00604159" w:rsidRPr="007E65E2">
        <w:rPr>
          <w:rFonts w:ascii="Times New Roman" w:hAnsi="Times New Roman" w:cs="Times New Roman"/>
          <w:sz w:val="28"/>
          <w:szCs w:val="28"/>
        </w:rPr>
        <w:t>/</w:t>
      </w:r>
      <w:r w:rsidR="00604159" w:rsidRPr="007E65E2">
        <w:rPr>
          <w:rFonts w:ascii="Times New Roman" w:hAnsi="Times New Roman" w:cs="Times New Roman"/>
          <w:sz w:val="28"/>
          <w:szCs w:val="28"/>
          <w:lang w:val="en-GB"/>
        </w:rPr>
        <w:t>show</w:t>
      </w:r>
      <w:r w:rsidR="00604159" w:rsidRPr="007E65E2">
        <w:rPr>
          <w:rFonts w:ascii="Times New Roman" w:hAnsi="Times New Roman" w:cs="Times New Roman"/>
          <w:sz w:val="28"/>
          <w:szCs w:val="28"/>
        </w:rPr>
        <w:t>/341–2012–%</w:t>
      </w:r>
      <w:r w:rsidR="00604159" w:rsidRPr="007E65E2">
        <w:rPr>
          <w:rFonts w:ascii="Times New Roman" w:hAnsi="Times New Roman" w:cs="Times New Roman"/>
          <w:sz w:val="28"/>
          <w:szCs w:val="28"/>
          <w:lang w:val="en-GB"/>
        </w:rPr>
        <w:t>D</w:t>
      </w:r>
      <w:r w:rsidR="00604159" w:rsidRPr="007E65E2">
        <w:rPr>
          <w:rFonts w:ascii="Times New Roman" w:hAnsi="Times New Roman" w:cs="Times New Roman"/>
          <w:sz w:val="28"/>
          <w:szCs w:val="28"/>
        </w:rPr>
        <w:t>0%</w:t>
      </w:r>
      <w:r w:rsidR="00604159" w:rsidRPr="007E65E2">
        <w:rPr>
          <w:rFonts w:ascii="Times New Roman" w:hAnsi="Times New Roman" w:cs="Times New Roman"/>
          <w:sz w:val="28"/>
          <w:szCs w:val="28"/>
          <w:lang w:val="en-GB"/>
        </w:rPr>
        <w:t>BF</w:t>
      </w:r>
      <w:r w:rsidR="007B2D81">
        <w:rPr>
          <w:lang w:val="uk-UA"/>
        </w:rPr>
        <w:t>.</w:t>
      </w:r>
    </w:p>
    <w:p w:rsidR="00604159" w:rsidRPr="009F6187" w:rsidRDefault="00B039D0" w:rsidP="00965B27">
      <w:pPr>
        <w:pStyle w:val="a5"/>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lang w:val="uk-UA"/>
        </w:rPr>
        <w:t xml:space="preserve">Про заходи щодо удосконалення системи управління підготовкою та проведенням в Україні фінальної частини чемпіонату Європи 2012 року з футболу: </w:t>
      </w:r>
      <w:r w:rsidR="00604159" w:rsidRPr="009F6187">
        <w:rPr>
          <w:rFonts w:ascii="Times New Roman" w:hAnsi="Times New Roman" w:cs="Times New Roman"/>
          <w:sz w:val="28"/>
          <w:szCs w:val="28"/>
          <w:lang w:val="en-US"/>
        </w:rPr>
        <w:t>p</w:t>
      </w:r>
      <w:r w:rsidR="00604159" w:rsidRPr="009F6187">
        <w:rPr>
          <w:rFonts w:ascii="Times New Roman" w:hAnsi="Times New Roman" w:cs="Times New Roman"/>
          <w:sz w:val="28"/>
          <w:szCs w:val="28"/>
          <w:lang w:val="uk-UA"/>
        </w:rPr>
        <w:t xml:space="preserve">озпорядження Каб. Міністрів України від 15 лютого 2008 р. № 292-р. </w:t>
      </w:r>
      <w:r w:rsidR="00604159" w:rsidRPr="009F6187">
        <w:rPr>
          <w:rFonts w:ascii="Times New Roman" w:hAnsi="Times New Roman" w:cs="Times New Roman"/>
          <w:sz w:val="28"/>
          <w:szCs w:val="28"/>
          <w:lang w:val="en-US"/>
        </w:rPr>
        <w:t>URL</w:t>
      </w:r>
      <w:r w:rsidR="00604159" w:rsidRPr="009F6187">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rPr>
        <w:t>http</w:t>
      </w:r>
      <w:r w:rsidR="00604159" w:rsidRPr="009F6187">
        <w:rPr>
          <w:rFonts w:ascii="Times New Roman" w:hAnsi="Times New Roman" w:cs="Times New Roman"/>
          <w:sz w:val="28"/>
          <w:szCs w:val="28"/>
          <w:lang w:val="uk-UA"/>
        </w:rPr>
        <w:t>://</w:t>
      </w:r>
      <w:r w:rsidR="00604159" w:rsidRPr="009F6187">
        <w:rPr>
          <w:rFonts w:ascii="Times New Roman" w:hAnsi="Times New Roman" w:cs="Times New Roman"/>
          <w:sz w:val="28"/>
          <w:szCs w:val="28"/>
        </w:rPr>
        <w:t>www</w:t>
      </w:r>
      <w:r w:rsidR="00604159" w:rsidRPr="009F6187">
        <w:rPr>
          <w:rFonts w:ascii="Times New Roman" w:hAnsi="Times New Roman" w:cs="Times New Roman"/>
          <w:sz w:val="28"/>
          <w:szCs w:val="28"/>
          <w:lang w:val="uk-UA"/>
        </w:rPr>
        <w:t>.</w:t>
      </w:r>
      <w:r w:rsidR="00604159" w:rsidRPr="009F6187">
        <w:rPr>
          <w:rFonts w:ascii="Times New Roman" w:hAnsi="Times New Roman" w:cs="Times New Roman"/>
          <w:sz w:val="28"/>
          <w:szCs w:val="28"/>
        </w:rPr>
        <w:t>rada</w:t>
      </w:r>
      <w:r w:rsidR="00604159" w:rsidRPr="009F6187">
        <w:rPr>
          <w:rFonts w:ascii="Times New Roman" w:hAnsi="Times New Roman" w:cs="Times New Roman"/>
          <w:sz w:val="28"/>
          <w:szCs w:val="28"/>
          <w:lang w:val="uk-UA"/>
        </w:rPr>
        <w:t>.</w:t>
      </w:r>
      <w:r w:rsidR="00604159" w:rsidRPr="009F6187">
        <w:rPr>
          <w:rFonts w:ascii="Times New Roman" w:hAnsi="Times New Roman" w:cs="Times New Roman"/>
          <w:sz w:val="28"/>
          <w:szCs w:val="28"/>
        </w:rPr>
        <w:t>gov</w:t>
      </w:r>
      <w:r w:rsidR="00604159" w:rsidRPr="009F6187">
        <w:rPr>
          <w:rFonts w:ascii="Times New Roman" w:hAnsi="Times New Roman" w:cs="Times New Roman"/>
          <w:sz w:val="28"/>
          <w:szCs w:val="28"/>
          <w:lang w:val="uk-UA"/>
        </w:rPr>
        <w:t>.</w:t>
      </w:r>
      <w:r w:rsidR="00604159" w:rsidRPr="009F6187">
        <w:rPr>
          <w:rFonts w:ascii="Times New Roman" w:hAnsi="Times New Roman" w:cs="Times New Roman"/>
          <w:sz w:val="28"/>
          <w:szCs w:val="28"/>
        </w:rPr>
        <w:t>ua</w:t>
      </w:r>
      <w:r w:rsidR="00604159" w:rsidRPr="009F6187">
        <w:rPr>
          <w:rFonts w:ascii="Times New Roman" w:hAnsi="Times New Roman" w:cs="Times New Roman"/>
          <w:sz w:val="28"/>
          <w:szCs w:val="28"/>
          <w:lang w:val="uk-UA"/>
        </w:rPr>
        <w:t>.</w:t>
      </w:r>
    </w:p>
    <w:p w:rsidR="00604159" w:rsidRPr="009F6187" w:rsidRDefault="00B039D0" w:rsidP="006715DA">
      <w:pPr>
        <w:pStyle w:val="a5"/>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lang w:val="uk-UA"/>
        </w:rPr>
        <w:t xml:space="preserve">Про невідкладні заходи з підготовки та проведення в Україні фінальної частини чемпіонату Європи 2012 року з футболу: затв. указом Президента України від 21 липня 2008 р. № 641/2008. </w:t>
      </w:r>
      <w:r w:rsidR="00604159" w:rsidRPr="009F6187">
        <w:rPr>
          <w:rFonts w:ascii="Times New Roman" w:hAnsi="Times New Roman" w:cs="Times New Roman"/>
          <w:sz w:val="28"/>
          <w:szCs w:val="28"/>
          <w:lang w:val="en-US"/>
        </w:rPr>
        <w:t>URL</w:t>
      </w:r>
      <w:r w:rsidR="00604159" w:rsidRPr="009F6187">
        <w:rPr>
          <w:rFonts w:ascii="Times New Roman" w:hAnsi="Times New Roman" w:cs="Times New Roman"/>
          <w:sz w:val="28"/>
          <w:szCs w:val="28"/>
          <w:lang w:val="uk-UA"/>
        </w:rPr>
        <w:t xml:space="preserve">: </w:t>
      </w:r>
      <w:r w:rsidR="00604159" w:rsidRPr="007E65E2">
        <w:rPr>
          <w:rFonts w:ascii="Times New Roman" w:hAnsi="Times New Roman" w:cs="Times New Roman"/>
          <w:sz w:val="28"/>
          <w:szCs w:val="28"/>
        </w:rPr>
        <w:t>http</w:t>
      </w:r>
      <w:r w:rsidR="00604159" w:rsidRPr="007E65E2">
        <w:rPr>
          <w:rFonts w:ascii="Times New Roman" w:hAnsi="Times New Roman" w:cs="Times New Roman"/>
          <w:sz w:val="28"/>
          <w:szCs w:val="28"/>
          <w:lang w:val="uk-UA"/>
        </w:rPr>
        <w:t>://</w:t>
      </w:r>
      <w:r w:rsidR="00604159" w:rsidRPr="007E65E2">
        <w:rPr>
          <w:rFonts w:ascii="Times New Roman" w:hAnsi="Times New Roman" w:cs="Times New Roman"/>
          <w:sz w:val="28"/>
          <w:szCs w:val="28"/>
        </w:rPr>
        <w:t>www</w:t>
      </w:r>
      <w:r w:rsidR="00604159" w:rsidRPr="007E65E2">
        <w:rPr>
          <w:rFonts w:ascii="Times New Roman" w:hAnsi="Times New Roman" w:cs="Times New Roman"/>
          <w:sz w:val="28"/>
          <w:szCs w:val="28"/>
          <w:lang w:val="uk-UA"/>
        </w:rPr>
        <w:t>.</w:t>
      </w:r>
      <w:r w:rsidR="00604159" w:rsidRPr="007E65E2">
        <w:rPr>
          <w:rFonts w:ascii="Times New Roman" w:hAnsi="Times New Roman" w:cs="Times New Roman"/>
          <w:sz w:val="28"/>
          <w:szCs w:val="28"/>
        </w:rPr>
        <w:t>rada</w:t>
      </w:r>
      <w:r w:rsidR="00604159" w:rsidRPr="007E65E2">
        <w:rPr>
          <w:rFonts w:ascii="Times New Roman" w:hAnsi="Times New Roman" w:cs="Times New Roman"/>
          <w:sz w:val="28"/>
          <w:szCs w:val="28"/>
          <w:lang w:val="uk-UA"/>
        </w:rPr>
        <w:t>.</w:t>
      </w:r>
      <w:r w:rsidR="00604159" w:rsidRPr="007E65E2">
        <w:rPr>
          <w:rFonts w:ascii="Times New Roman" w:hAnsi="Times New Roman" w:cs="Times New Roman"/>
          <w:sz w:val="28"/>
          <w:szCs w:val="28"/>
        </w:rPr>
        <w:t>gov</w:t>
      </w:r>
      <w:r w:rsidR="00604159" w:rsidRPr="007E65E2">
        <w:rPr>
          <w:rFonts w:ascii="Times New Roman" w:hAnsi="Times New Roman" w:cs="Times New Roman"/>
          <w:sz w:val="28"/>
          <w:szCs w:val="28"/>
          <w:lang w:val="uk-UA"/>
        </w:rPr>
        <w:t>.</w:t>
      </w:r>
      <w:r w:rsidR="00604159" w:rsidRPr="007E65E2">
        <w:rPr>
          <w:rFonts w:ascii="Times New Roman" w:hAnsi="Times New Roman" w:cs="Times New Roman"/>
          <w:sz w:val="28"/>
          <w:szCs w:val="28"/>
        </w:rPr>
        <w:t>ua</w:t>
      </w:r>
      <w:r w:rsidR="007B2D81">
        <w:rPr>
          <w:lang w:val="uk-UA"/>
        </w:rPr>
        <w:t>.</w:t>
      </w:r>
    </w:p>
    <w:p w:rsidR="00604159" w:rsidRPr="009F6187" w:rsidRDefault="00B039D0" w:rsidP="006715DA">
      <w:pPr>
        <w:pStyle w:val="a5"/>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604159" w:rsidRPr="009F6187">
        <w:rPr>
          <w:rFonts w:ascii="Times New Roman" w:hAnsi="Times New Roman" w:cs="Times New Roman"/>
          <w:sz w:val="28"/>
          <w:szCs w:val="28"/>
          <w:lang w:val="uk-UA"/>
        </w:rPr>
        <w:t xml:space="preserve">Про невідкладні заходи з підготовки України до участі у тендері на право проведення фінальної частини чемпіонату Європи 2012 року з футболу в Україні та Республіці Польща: затв. указом Президента України від 16 травня 2005 р. № 785/200. </w:t>
      </w:r>
      <w:r w:rsidR="00604159" w:rsidRPr="009F6187">
        <w:rPr>
          <w:rFonts w:ascii="Times New Roman" w:hAnsi="Times New Roman" w:cs="Times New Roman"/>
          <w:sz w:val="28"/>
          <w:szCs w:val="28"/>
          <w:lang w:val="en-US"/>
        </w:rPr>
        <w:t>URL</w:t>
      </w:r>
      <w:r w:rsidR="00604159" w:rsidRPr="009F6187">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rPr>
        <w:t>http</w:t>
      </w:r>
      <w:r w:rsidR="00604159" w:rsidRPr="009F6187">
        <w:rPr>
          <w:rFonts w:ascii="Times New Roman" w:hAnsi="Times New Roman" w:cs="Times New Roman"/>
          <w:sz w:val="28"/>
          <w:szCs w:val="28"/>
          <w:lang w:val="uk-UA"/>
        </w:rPr>
        <w:t>://</w:t>
      </w:r>
      <w:r w:rsidR="00604159" w:rsidRPr="009F6187">
        <w:rPr>
          <w:rFonts w:ascii="Times New Roman" w:hAnsi="Times New Roman" w:cs="Times New Roman"/>
          <w:sz w:val="28"/>
          <w:szCs w:val="28"/>
        </w:rPr>
        <w:t>www</w:t>
      </w:r>
      <w:r w:rsidR="00604159" w:rsidRPr="009F6187">
        <w:rPr>
          <w:rFonts w:ascii="Times New Roman" w:hAnsi="Times New Roman" w:cs="Times New Roman"/>
          <w:sz w:val="28"/>
          <w:szCs w:val="28"/>
          <w:lang w:val="uk-UA"/>
        </w:rPr>
        <w:t>.</w:t>
      </w:r>
      <w:r w:rsidR="00604159" w:rsidRPr="009F6187">
        <w:rPr>
          <w:rFonts w:ascii="Times New Roman" w:hAnsi="Times New Roman" w:cs="Times New Roman"/>
          <w:sz w:val="28"/>
          <w:szCs w:val="28"/>
        </w:rPr>
        <w:t>rada</w:t>
      </w:r>
      <w:r w:rsidR="00604159" w:rsidRPr="009F6187">
        <w:rPr>
          <w:rFonts w:ascii="Times New Roman" w:hAnsi="Times New Roman" w:cs="Times New Roman"/>
          <w:sz w:val="28"/>
          <w:szCs w:val="28"/>
          <w:lang w:val="uk-UA"/>
        </w:rPr>
        <w:t>.</w:t>
      </w:r>
      <w:r w:rsidR="00604159" w:rsidRPr="009F6187">
        <w:rPr>
          <w:rFonts w:ascii="Times New Roman" w:hAnsi="Times New Roman" w:cs="Times New Roman"/>
          <w:sz w:val="28"/>
          <w:szCs w:val="28"/>
        </w:rPr>
        <w:t>gov</w:t>
      </w:r>
      <w:r w:rsidR="00604159" w:rsidRPr="009F6187">
        <w:rPr>
          <w:rFonts w:ascii="Times New Roman" w:hAnsi="Times New Roman" w:cs="Times New Roman"/>
          <w:sz w:val="28"/>
          <w:szCs w:val="28"/>
          <w:lang w:val="uk-UA"/>
        </w:rPr>
        <w:t>.</w:t>
      </w:r>
      <w:r w:rsidR="00604159" w:rsidRPr="009F6187">
        <w:rPr>
          <w:rFonts w:ascii="Times New Roman" w:hAnsi="Times New Roman" w:cs="Times New Roman"/>
          <w:sz w:val="28"/>
          <w:szCs w:val="28"/>
        </w:rPr>
        <w:t>ua</w:t>
      </w:r>
      <w:r w:rsidR="00604159" w:rsidRPr="009F6187">
        <w:rPr>
          <w:rFonts w:ascii="Times New Roman" w:hAnsi="Times New Roman" w:cs="Times New Roman"/>
          <w:sz w:val="28"/>
          <w:szCs w:val="28"/>
          <w:lang w:val="uk-UA"/>
        </w:rPr>
        <w:t xml:space="preserve">. </w:t>
      </w:r>
    </w:p>
    <w:p w:rsidR="00604159" w:rsidRPr="009F6187" w:rsidRDefault="00B039D0" w:rsidP="00E04EF1">
      <w:pPr>
        <w:pStyle w:val="a5"/>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lang w:val="uk-UA"/>
        </w:rPr>
        <w:t xml:space="preserve">Про новий склад Координаційної ради з підготовки та проведення в Україні фінальної частини чемпіонату Європи 2012 року з футболу: затв. указом Президента України від 15 січня 2008 р. № 22/2008. </w:t>
      </w:r>
      <w:r w:rsidR="00604159" w:rsidRPr="009F6187">
        <w:rPr>
          <w:rFonts w:ascii="Times New Roman" w:hAnsi="Times New Roman" w:cs="Times New Roman"/>
          <w:sz w:val="28"/>
          <w:szCs w:val="28"/>
          <w:lang w:val="en-US"/>
        </w:rPr>
        <w:t>URL</w:t>
      </w:r>
      <w:r w:rsidR="00604159" w:rsidRPr="009F6187">
        <w:rPr>
          <w:rFonts w:ascii="Times New Roman" w:hAnsi="Times New Roman" w:cs="Times New Roman"/>
          <w:sz w:val="28"/>
          <w:szCs w:val="28"/>
          <w:lang w:val="uk-UA"/>
        </w:rPr>
        <w:t xml:space="preserve">: </w:t>
      </w:r>
      <w:r w:rsidR="00604159" w:rsidRPr="007E65E2">
        <w:rPr>
          <w:rFonts w:ascii="Times New Roman" w:hAnsi="Times New Roman" w:cs="Times New Roman"/>
          <w:sz w:val="28"/>
          <w:szCs w:val="28"/>
        </w:rPr>
        <w:t>http</w:t>
      </w:r>
      <w:r w:rsidR="00604159" w:rsidRPr="007E65E2">
        <w:rPr>
          <w:rFonts w:ascii="Times New Roman" w:hAnsi="Times New Roman" w:cs="Times New Roman"/>
          <w:sz w:val="28"/>
          <w:szCs w:val="28"/>
          <w:lang w:val="uk-UA"/>
        </w:rPr>
        <w:t>://</w:t>
      </w:r>
      <w:r w:rsidR="00604159" w:rsidRPr="007E65E2">
        <w:rPr>
          <w:rFonts w:ascii="Times New Roman" w:hAnsi="Times New Roman" w:cs="Times New Roman"/>
          <w:sz w:val="28"/>
          <w:szCs w:val="28"/>
        </w:rPr>
        <w:t>www</w:t>
      </w:r>
      <w:r w:rsidR="00604159" w:rsidRPr="007E65E2">
        <w:rPr>
          <w:rFonts w:ascii="Times New Roman" w:hAnsi="Times New Roman" w:cs="Times New Roman"/>
          <w:sz w:val="28"/>
          <w:szCs w:val="28"/>
          <w:lang w:val="uk-UA"/>
        </w:rPr>
        <w:t>.</w:t>
      </w:r>
      <w:r w:rsidR="00604159" w:rsidRPr="007E65E2">
        <w:rPr>
          <w:rFonts w:ascii="Times New Roman" w:hAnsi="Times New Roman" w:cs="Times New Roman"/>
          <w:sz w:val="28"/>
          <w:szCs w:val="28"/>
        </w:rPr>
        <w:t>rada</w:t>
      </w:r>
      <w:r w:rsidR="00604159" w:rsidRPr="007E65E2">
        <w:rPr>
          <w:rFonts w:ascii="Times New Roman" w:hAnsi="Times New Roman" w:cs="Times New Roman"/>
          <w:sz w:val="28"/>
          <w:szCs w:val="28"/>
          <w:lang w:val="uk-UA"/>
        </w:rPr>
        <w:t>.</w:t>
      </w:r>
      <w:r w:rsidR="00604159" w:rsidRPr="007E65E2">
        <w:rPr>
          <w:rFonts w:ascii="Times New Roman" w:hAnsi="Times New Roman" w:cs="Times New Roman"/>
          <w:sz w:val="28"/>
          <w:szCs w:val="28"/>
        </w:rPr>
        <w:t>gov</w:t>
      </w:r>
      <w:r w:rsidR="00604159" w:rsidRPr="007E65E2">
        <w:rPr>
          <w:rFonts w:ascii="Times New Roman" w:hAnsi="Times New Roman" w:cs="Times New Roman"/>
          <w:sz w:val="28"/>
          <w:szCs w:val="28"/>
          <w:lang w:val="uk-UA"/>
        </w:rPr>
        <w:t>.</w:t>
      </w:r>
      <w:r w:rsidR="00604159" w:rsidRPr="007E65E2">
        <w:rPr>
          <w:rFonts w:ascii="Times New Roman" w:hAnsi="Times New Roman" w:cs="Times New Roman"/>
          <w:sz w:val="28"/>
          <w:szCs w:val="28"/>
        </w:rPr>
        <w:t>ua</w:t>
      </w:r>
      <w:r w:rsidR="007B2D81">
        <w:rPr>
          <w:lang w:val="uk-UA"/>
        </w:rPr>
        <w:t>.</w:t>
      </w:r>
    </w:p>
    <w:p w:rsidR="00604159" w:rsidRPr="009F6187" w:rsidRDefault="00B039D0" w:rsidP="00604159">
      <w:pPr>
        <w:pStyle w:val="a5"/>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 </w:t>
      </w:r>
      <w:r w:rsidR="00604159" w:rsidRPr="009F6187">
        <w:rPr>
          <w:rFonts w:ascii="Times New Roman" w:hAnsi="Times New Roman" w:cs="Times New Roman"/>
          <w:bCs/>
          <w:sz w:val="28"/>
          <w:szCs w:val="28"/>
          <w:shd w:val="clear" w:color="auto" w:fill="FFFFFF"/>
          <w:lang w:val="uk-UA"/>
        </w:rPr>
        <w:t xml:space="preserve">Про порядок висвітлення діяльності органів державної влади та органів місцевого самоврядування в Україні засобами масової інформації. </w:t>
      </w:r>
      <w:r w:rsidR="00604159" w:rsidRPr="009F6187">
        <w:rPr>
          <w:rFonts w:ascii="Times New Roman" w:hAnsi="Times New Roman" w:cs="Times New Roman"/>
          <w:bCs/>
          <w:sz w:val="28"/>
          <w:szCs w:val="28"/>
          <w:shd w:val="clear" w:color="auto" w:fill="FFFFFF"/>
        </w:rPr>
        <w:t>Закон Укра</w:t>
      </w:r>
      <w:r w:rsidR="00604159" w:rsidRPr="009F6187">
        <w:rPr>
          <w:rFonts w:ascii="Times New Roman" w:hAnsi="Times New Roman" w:cs="Times New Roman"/>
          <w:bCs/>
          <w:sz w:val="28"/>
          <w:szCs w:val="28"/>
          <w:shd w:val="clear" w:color="auto" w:fill="FFFFFF"/>
          <w:lang w:val="uk-UA"/>
        </w:rPr>
        <w:t>їни від</w:t>
      </w:r>
      <w:r w:rsidR="00041A23">
        <w:rPr>
          <w:rFonts w:ascii="Times New Roman" w:hAnsi="Times New Roman" w:cs="Times New Roman"/>
          <w:bCs/>
          <w:sz w:val="28"/>
          <w:szCs w:val="28"/>
          <w:shd w:val="clear" w:color="auto" w:fill="FFFFFF"/>
          <w:lang w:val="uk-UA"/>
        </w:rPr>
        <w:t xml:space="preserve"> 23 вересня 1997 року №  539/97</w:t>
      </w:r>
      <w:r w:rsidR="00041A23" w:rsidRPr="009F6187">
        <w:rPr>
          <w:rFonts w:ascii="Times New Roman" w:hAnsi="Times New Roman" w:cs="Times New Roman"/>
          <w:sz w:val="28"/>
          <w:szCs w:val="28"/>
          <w:lang w:val="uk-UA"/>
        </w:rPr>
        <w:t>–</w:t>
      </w:r>
      <w:r w:rsidR="00604159" w:rsidRPr="009F6187">
        <w:rPr>
          <w:rFonts w:ascii="Times New Roman" w:hAnsi="Times New Roman" w:cs="Times New Roman"/>
          <w:bCs/>
          <w:sz w:val="28"/>
          <w:szCs w:val="28"/>
          <w:shd w:val="clear" w:color="auto" w:fill="FFFFFF"/>
          <w:lang w:val="uk-UA"/>
        </w:rPr>
        <w:t>ВР</w:t>
      </w:r>
      <w:r w:rsidR="00604159" w:rsidRPr="009F6187">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lang w:val="en-US"/>
        </w:rPr>
        <w:t>URL</w:t>
      </w:r>
      <w:r w:rsidR="00604159" w:rsidRPr="009F6187">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rPr>
        <w:t>http</w:t>
      </w:r>
      <w:r w:rsidR="00604159" w:rsidRPr="009F6187">
        <w:rPr>
          <w:rFonts w:ascii="Times New Roman" w:hAnsi="Times New Roman" w:cs="Times New Roman"/>
          <w:sz w:val="28"/>
          <w:szCs w:val="28"/>
          <w:lang w:val="uk-UA"/>
        </w:rPr>
        <w:t>://</w:t>
      </w:r>
      <w:r w:rsidR="00604159" w:rsidRPr="009F6187">
        <w:rPr>
          <w:rFonts w:ascii="Times New Roman" w:hAnsi="Times New Roman" w:cs="Times New Roman"/>
          <w:sz w:val="28"/>
          <w:szCs w:val="28"/>
        </w:rPr>
        <w:t>www</w:t>
      </w:r>
      <w:r w:rsidR="00604159" w:rsidRPr="009F6187">
        <w:rPr>
          <w:rFonts w:ascii="Times New Roman" w:hAnsi="Times New Roman" w:cs="Times New Roman"/>
          <w:sz w:val="28"/>
          <w:szCs w:val="28"/>
          <w:lang w:val="uk-UA"/>
        </w:rPr>
        <w:t>.</w:t>
      </w:r>
      <w:r w:rsidR="00604159" w:rsidRPr="009F6187">
        <w:rPr>
          <w:rFonts w:ascii="Times New Roman" w:hAnsi="Times New Roman" w:cs="Times New Roman"/>
          <w:sz w:val="28"/>
          <w:szCs w:val="28"/>
        </w:rPr>
        <w:t>rada</w:t>
      </w:r>
      <w:r w:rsidR="00604159" w:rsidRPr="009F6187">
        <w:rPr>
          <w:rFonts w:ascii="Times New Roman" w:hAnsi="Times New Roman" w:cs="Times New Roman"/>
          <w:sz w:val="28"/>
          <w:szCs w:val="28"/>
          <w:lang w:val="uk-UA"/>
        </w:rPr>
        <w:t>.</w:t>
      </w:r>
      <w:r w:rsidR="00604159" w:rsidRPr="009F6187">
        <w:rPr>
          <w:rFonts w:ascii="Times New Roman" w:hAnsi="Times New Roman" w:cs="Times New Roman"/>
          <w:sz w:val="28"/>
          <w:szCs w:val="28"/>
        </w:rPr>
        <w:t>gov</w:t>
      </w:r>
      <w:r w:rsidR="00604159" w:rsidRPr="009F6187">
        <w:rPr>
          <w:rFonts w:ascii="Times New Roman" w:hAnsi="Times New Roman" w:cs="Times New Roman"/>
          <w:sz w:val="28"/>
          <w:szCs w:val="28"/>
          <w:lang w:val="uk-UA"/>
        </w:rPr>
        <w:t>.</w:t>
      </w:r>
      <w:r w:rsidR="00604159" w:rsidRPr="009F6187">
        <w:rPr>
          <w:rFonts w:ascii="Times New Roman" w:hAnsi="Times New Roman" w:cs="Times New Roman"/>
          <w:sz w:val="28"/>
          <w:szCs w:val="28"/>
        </w:rPr>
        <w:t>ua</w:t>
      </w:r>
      <w:r w:rsidR="00604159" w:rsidRPr="009F6187">
        <w:rPr>
          <w:rFonts w:ascii="Times New Roman" w:hAnsi="Times New Roman" w:cs="Times New Roman"/>
          <w:sz w:val="28"/>
          <w:szCs w:val="28"/>
          <w:lang w:val="uk-UA"/>
        </w:rPr>
        <w:t>.</w:t>
      </w:r>
    </w:p>
    <w:p w:rsidR="00604159" w:rsidRPr="00041A23" w:rsidRDefault="00B039D0" w:rsidP="006715DA">
      <w:pPr>
        <w:pStyle w:val="a5"/>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04159" w:rsidRPr="00041A23">
        <w:rPr>
          <w:rFonts w:ascii="Times New Roman" w:hAnsi="Times New Roman" w:cs="Times New Roman"/>
          <w:sz w:val="28"/>
          <w:szCs w:val="28"/>
        </w:rPr>
        <w:t xml:space="preserve">Про ратифікацію Європейської конвенції про насильство та неналежну поведінку з боку глядачів </w:t>
      </w:r>
      <w:proofErr w:type="gramStart"/>
      <w:r w:rsidR="00604159" w:rsidRPr="00041A23">
        <w:rPr>
          <w:rFonts w:ascii="Times New Roman" w:hAnsi="Times New Roman" w:cs="Times New Roman"/>
          <w:sz w:val="28"/>
          <w:szCs w:val="28"/>
        </w:rPr>
        <w:t>п</w:t>
      </w:r>
      <w:proofErr w:type="gramEnd"/>
      <w:r w:rsidR="00604159" w:rsidRPr="00041A23">
        <w:rPr>
          <w:rFonts w:ascii="Times New Roman" w:hAnsi="Times New Roman" w:cs="Times New Roman"/>
          <w:sz w:val="28"/>
          <w:szCs w:val="28"/>
        </w:rPr>
        <w:t>ід час спортивних заходів : Закон України від 15 листоп. 2001 р. № 2791–ІІІ.</w:t>
      </w:r>
      <w:r w:rsidR="00604159" w:rsidRPr="00041A23">
        <w:rPr>
          <w:rFonts w:ascii="Times New Roman" w:hAnsi="Times New Roman" w:cs="Times New Roman"/>
          <w:sz w:val="28"/>
          <w:szCs w:val="28"/>
          <w:lang w:val="en-US"/>
        </w:rPr>
        <w:t>URL</w:t>
      </w:r>
      <w:r w:rsidR="00604159" w:rsidRPr="00041A23">
        <w:rPr>
          <w:rFonts w:ascii="Times New Roman" w:hAnsi="Times New Roman" w:cs="Times New Roman"/>
          <w:sz w:val="28"/>
          <w:szCs w:val="28"/>
        </w:rPr>
        <w:t xml:space="preserve">: </w:t>
      </w:r>
      <w:r w:rsidR="00604159" w:rsidRPr="007E65E2">
        <w:rPr>
          <w:rFonts w:ascii="Times New Roman" w:hAnsi="Times New Roman" w:cs="Times New Roman"/>
          <w:sz w:val="28"/>
          <w:szCs w:val="28"/>
        </w:rPr>
        <w:t>https://zakon.rada.gov.ua/laws/show/2791–14</w:t>
      </w:r>
      <w:r w:rsidR="007B2D81">
        <w:rPr>
          <w:lang w:val="uk-UA"/>
        </w:rPr>
        <w:t>.</w:t>
      </w:r>
    </w:p>
    <w:p w:rsidR="00604159" w:rsidRPr="009F6187" w:rsidRDefault="00B039D0" w:rsidP="006715DA">
      <w:pPr>
        <w:pStyle w:val="a5"/>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04159" w:rsidRPr="00041A23">
        <w:rPr>
          <w:rFonts w:ascii="Times New Roman" w:hAnsi="Times New Roman" w:cs="Times New Roman"/>
          <w:sz w:val="28"/>
          <w:szCs w:val="28"/>
        </w:rPr>
        <w:t xml:space="preserve">Про склад Центра з питань безпеки та правопорядку: затв. указом Президента України від 21 липня 2008 р. № 650/2008. </w:t>
      </w:r>
      <w:r w:rsidR="00604159" w:rsidRPr="00041A23">
        <w:rPr>
          <w:rFonts w:ascii="Times New Roman" w:hAnsi="Times New Roman" w:cs="Times New Roman"/>
          <w:sz w:val="28"/>
          <w:szCs w:val="28"/>
          <w:lang w:val="en-US"/>
        </w:rPr>
        <w:t>URL</w:t>
      </w:r>
      <w:r w:rsidR="00604159" w:rsidRPr="00041A23">
        <w:rPr>
          <w:rFonts w:ascii="Times New Roman" w:hAnsi="Times New Roman" w:cs="Times New Roman"/>
          <w:sz w:val="28"/>
          <w:szCs w:val="28"/>
        </w:rPr>
        <w:t>:</w:t>
      </w:r>
      <w:r w:rsidR="00604159" w:rsidRPr="007E65E2">
        <w:rPr>
          <w:rFonts w:ascii="Times New Roman" w:hAnsi="Times New Roman" w:cs="Times New Roman"/>
          <w:sz w:val="28"/>
          <w:szCs w:val="28"/>
        </w:rPr>
        <w:t>http://www.rada.gov.ua</w:t>
      </w:r>
      <w:r w:rsidR="007B2D81">
        <w:rPr>
          <w:lang w:val="uk-UA"/>
        </w:rPr>
        <w:t>.</w:t>
      </w:r>
    </w:p>
    <w:p w:rsidR="00604159" w:rsidRPr="009F6187" w:rsidRDefault="00B039D0" w:rsidP="006715DA">
      <w:pPr>
        <w:pStyle w:val="a5"/>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rPr>
        <w:t xml:space="preserve">Про створення Координаційного бюро з питань </w:t>
      </w:r>
      <w:proofErr w:type="gramStart"/>
      <w:r w:rsidR="00604159" w:rsidRPr="009F6187">
        <w:rPr>
          <w:rFonts w:ascii="Times New Roman" w:hAnsi="Times New Roman" w:cs="Times New Roman"/>
          <w:sz w:val="28"/>
          <w:szCs w:val="28"/>
        </w:rPr>
        <w:t>п</w:t>
      </w:r>
      <w:proofErr w:type="gramEnd"/>
      <w:r w:rsidR="00604159" w:rsidRPr="009F6187">
        <w:rPr>
          <w:rFonts w:ascii="Times New Roman" w:hAnsi="Times New Roman" w:cs="Times New Roman"/>
          <w:sz w:val="28"/>
          <w:szCs w:val="28"/>
        </w:rPr>
        <w:t>ідготовки проведення в Україні фінальної частини чемпіонату Європи 2012 року з футболу: постанова Каб. Міні</w:t>
      </w:r>
      <w:proofErr w:type="gramStart"/>
      <w:r w:rsidR="00604159" w:rsidRPr="009F6187">
        <w:rPr>
          <w:rFonts w:ascii="Times New Roman" w:hAnsi="Times New Roman" w:cs="Times New Roman"/>
          <w:sz w:val="28"/>
          <w:szCs w:val="28"/>
        </w:rPr>
        <w:t>стр</w:t>
      </w:r>
      <w:proofErr w:type="gramEnd"/>
      <w:r w:rsidR="00604159" w:rsidRPr="009F6187">
        <w:rPr>
          <w:rFonts w:ascii="Times New Roman" w:hAnsi="Times New Roman" w:cs="Times New Roman"/>
          <w:sz w:val="28"/>
          <w:szCs w:val="28"/>
        </w:rPr>
        <w:t xml:space="preserve">ів України від 16 листопада 2008 р. № 996. </w:t>
      </w:r>
      <w:r w:rsidR="00604159" w:rsidRPr="009F6187">
        <w:rPr>
          <w:rFonts w:ascii="Times New Roman" w:hAnsi="Times New Roman" w:cs="Times New Roman"/>
          <w:sz w:val="28"/>
          <w:szCs w:val="28"/>
          <w:lang w:val="en-US"/>
        </w:rPr>
        <w:t>URL</w:t>
      </w:r>
      <w:r w:rsidR="00604159" w:rsidRPr="00326352">
        <w:rPr>
          <w:rFonts w:ascii="Times New Roman" w:hAnsi="Times New Roman" w:cs="Times New Roman"/>
          <w:sz w:val="28"/>
          <w:szCs w:val="28"/>
        </w:rPr>
        <w:t xml:space="preserve">: </w:t>
      </w:r>
      <w:r w:rsidR="00604159" w:rsidRPr="007E65E2">
        <w:rPr>
          <w:rFonts w:ascii="Times New Roman" w:hAnsi="Times New Roman" w:cs="Times New Roman"/>
          <w:sz w:val="28"/>
          <w:szCs w:val="28"/>
          <w:lang w:val="en-GB"/>
        </w:rPr>
        <w:t>http</w:t>
      </w:r>
      <w:r w:rsidR="00604159" w:rsidRPr="007E65E2">
        <w:rPr>
          <w:rFonts w:ascii="Times New Roman" w:hAnsi="Times New Roman" w:cs="Times New Roman"/>
          <w:sz w:val="28"/>
          <w:szCs w:val="28"/>
        </w:rPr>
        <w:t>://</w:t>
      </w:r>
      <w:r w:rsidR="00604159" w:rsidRPr="007E65E2">
        <w:rPr>
          <w:rFonts w:ascii="Times New Roman" w:hAnsi="Times New Roman" w:cs="Times New Roman"/>
          <w:sz w:val="28"/>
          <w:szCs w:val="28"/>
          <w:lang w:val="en-GB"/>
        </w:rPr>
        <w:t>www</w:t>
      </w:r>
      <w:r w:rsidR="00604159" w:rsidRPr="007E65E2">
        <w:rPr>
          <w:rFonts w:ascii="Times New Roman" w:hAnsi="Times New Roman" w:cs="Times New Roman"/>
          <w:sz w:val="28"/>
          <w:szCs w:val="28"/>
        </w:rPr>
        <w:t>.</w:t>
      </w:r>
      <w:r w:rsidR="00604159" w:rsidRPr="007E65E2">
        <w:rPr>
          <w:rFonts w:ascii="Times New Roman" w:hAnsi="Times New Roman" w:cs="Times New Roman"/>
          <w:sz w:val="28"/>
          <w:szCs w:val="28"/>
          <w:lang w:val="en-GB"/>
        </w:rPr>
        <w:t>rada</w:t>
      </w:r>
      <w:r w:rsidR="00604159" w:rsidRPr="007E65E2">
        <w:rPr>
          <w:rFonts w:ascii="Times New Roman" w:hAnsi="Times New Roman" w:cs="Times New Roman"/>
          <w:sz w:val="28"/>
          <w:szCs w:val="28"/>
        </w:rPr>
        <w:t>.</w:t>
      </w:r>
      <w:r w:rsidR="00604159" w:rsidRPr="007E65E2">
        <w:rPr>
          <w:rFonts w:ascii="Times New Roman" w:hAnsi="Times New Roman" w:cs="Times New Roman"/>
          <w:sz w:val="28"/>
          <w:szCs w:val="28"/>
          <w:lang w:val="en-GB"/>
        </w:rPr>
        <w:t>gov</w:t>
      </w:r>
      <w:r w:rsidR="00604159" w:rsidRPr="007E65E2">
        <w:rPr>
          <w:rFonts w:ascii="Times New Roman" w:hAnsi="Times New Roman" w:cs="Times New Roman"/>
          <w:sz w:val="28"/>
          <w:szCs w:val="28"/>
        </w:rPr>
        <w:t>.</w:t>
      </w:r>
      <w:r w:rsidR="00604159" w:rsidRPr="007E65E2">
        <w:rPr>
          <w:rFonts w:ascii="Times New Roman" w:hAnsi="Times New Roman" w:cs="Times New Roman"/>
          <w:sz w:val="28"/>
          <w:szCs w:val="28"/>
          <w:lang w:val="en-GB"/>
        </w:rPr>
        <w:t>ua</w:t>
      </w:r>
      <w:r w:rsidR="00604159" w:rsidRPr="009F6187">
        <w:rPr>
          <w:rFonts w:ascii="Times New Roman" w:hAnsi="Times New Roman" w:cs="Times New Roman"/>
          <w:sz w:val="28"/>
          <w:szCs w:val="28"/>
          <w:lang w:val="en-US"/>
        </w:rPr>
        <w:t>URL</w:t>
      </w:r>
      <w:r w:rsidR="00604159" w:rsidRPr="00326352">
        <w:rPr>
          <w:rFonts w:ascii="Times New Roman" w:hAnsi="Times New Roman" w:cs="Times New Roman"/>
          <w:sz w:val="28"/>
          <w:szCs w:val="28"/>
        </w:rPr>
        <w:t xml:space="preserve">: </w:t>
      </w:r>
      <w:r w:rsidR="00604159" w:rsidRPr="00041A23">
        <w:rPr>
          <w:rFonts w:ascii="Times New Roman" w:hAnsi="Times New Roman" w:cs="Times New Roman"/>
          <w:sz w:val="28"/>
          <w:szCs w:val="28"/>
          <w:lang w:val="en-GB"/>
        </w:rPr>
        <w:t>http</w:t>
      </w:r>
      <w:r w:rsidR="00604159" w:rsidRPr="00326352">
        <w:rPr>
          <w:rFonts w:ascii="Times New Roman" w:hAnsi="Times New Roman" w:cs="Times New Roman"/>
          <w:sz w:val="28"/>
          <w:szCs w:val="28"/>
        </w:rPr>
        <w:t>://</w:t>
      </w:r>
      <w:r w:rsidR="00604159" w:rsidRPr="00041A23">
        <w:rPr>
          <w:rFonts w:ascii="Times New Roman" w:hAnsi="Times New Roman" w:cs="Times New Roman"/>
          <w:sz w:val="28"/>
          <w:szCs w:val="28"/>
          <w:lang w:val="en-GB"/>
        </w:rPr>
        <w:t>www</w:t>
      </w:r>
      <w:r w:rsidR="00604159" w:rsidRPr="00326352">
        <w:rPr>
          <w:rFonts w:ascii="Times New Roman" w:hAnsi="Times New Roman" w:cs="Times New Roman"/>
          <w:sz w:val="28"/>
          <w:szCs w:val="28"/>
        </w:rPr>
        <w:t>.</w:t>
      </w:r>
      <w:r w:rsidR="00604159" w:rsidRPr="00041A23">
        <w:rPr>
          <w:rFonts w:ascii="Times New Roman" w:hAnsi="Times New Roman" w:cs="Times New Roman"/>
          <w:sz w:val="28"/>
          <w:szCs w:val="28"/>
          <w:lang w:val="en-GB"/>
        </w:rPr>
        <w:t>rada</w:t>
      </w:r>
      <w:r w:rsidR="00604159" w:rsidRPr="00326352">
        <w:rPr>
          <w:rFonts w:ascii="Times New Roman" w:hAnsi="Times New Roman" w:cs="Times New Roman"/>
          <w:sz w:val="28"/>
          <w:szCs w:val="28"/>
        </w:rPr>
        <w:t>.</w:t>
      </w:r>
      <w:r w:rsidR="00604159" w:rsidRPr="00041A23">
        <w:rPr>
          <w:rFonts w:ascii="Times New Roman" w:hAnsi="Times New Roman" w:cs="Times New Roman"/>
          <w:sz w:val="28"/>
          <w:szCs w:val="28"/>
          <w:lang w:val="en-GB"/>
        </w:rPr>
        <w:t>gov</w:t>
      </w:r>
      <w:r w:rsidR="00604159" w:rsidRPr="00326352">
        <w:rPr>
          <w:rFonts w:ascii="Times New Roman" w:hAnsi="Times New Roman" w:cs="Times New Roman"/>
          <w:sz w:val="28"/>
          <w:szCs w:val="28"/>
        </w:rPr>
        <w:t>.</w:t>
      </w:r>
      <w:r w:rsidR="00604159" w:rsidRPr="00041A23">
        <w:rPr>
          <w:rFonts w:ascii="Times New Roman" w:hAnsi="Times New Roman" w:cs="Times New Roman"/>
          <w:sz w:val="28"/>
          <w:szCs w:val="28"/>
          <w:lang w:val="en-GB"/>
        </w:rPr>
        <w:t>ua</w:t>
      </w:r>
      <w:r w:rsidR="00604159" w:rsidRPr="00326352">
        <w:rPr>
          <w:rFonts w:ascii="Times New Roman" w:hAnsi="Times New Roman" w:cs="Times New Roman"/>
          <w:sz w:val="28"/>
          <w:szCs w:val="28"/>
        </w:rPr>
        <w:t>.</w:t>
      </w:r>
    </w:p>
    <w:p w:rsidR="00604159" w:rsidRPr="009F6187" w:rsidRDefault="00B039D0" w:rsidP="009E37FB">
      <w:pPr>
        <w:pStyle w:val="a5"/>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lang w:val="uk-UA"/>
        </w:rPr>
        <w:t xml:space="preserve">Про утворення Національного агентства України з питань підготовки та проведення в Україні фінальної частини чемпіонату Європи 2012 року з футболу: постанова Каб. Міністрів України від 30 серпня 2007 р. № 1083. </w:t>
      </w:r>
      <w:r w:rsidR="00604159" w:rsidRPr="007B2D81">
        <w:rPr>
          <w:rFonts w:ascii="Times New Roman" w:hAnsi="Times New Roman" w:cs="Times New Roman"/>
          <w:sz w:val="28"/>
          <w:szCs w:val="28"/>
          <w:lang w:val="en-GB"/>
        </w:rPr>
        <w:t>URL</w:t>
      </w:r>
      <w:r w:rsidR="00604159" w:rsidRPr="009F6187">
        <w:rPr>
          <w:rFonts w:ascii="Times New Roman" w:hAnsi="Times New Roman" w:cs="Times New Roman"/>
          <w:sz w:val="28"/>
          <w:szCs w:val="28"/>
          <w:lang w:val="uk-UA"/>
        </w:rPr>
        <w:t xml:space="preserve">: </w:t>
      </w:r>
      <w:r w:rsidR="00604159" w:rsidRPr="007E65E2">
        <w:rPr>
          <w:rFonts w:ascii="Times New Roman" w:hAnsi="Times New Roman" w:cs="Times New Roman"/>
          <w:sz w:val="28"/>
          <w:szCs w:val="28"/>
          <w:lang w:val="en-GB"/>
        </w:rPr>
        <w:t>https</w:t>
      </w:r>
      <w:r w:rsidR="00604159" w:rsidRPr="007E65E2">
        <w:rPr>
          <w:rFonts w:ascii="Times New Roman" w:hAnsi="Times New Roman" w:cs="Times New Roman"/>
          <w:sz w:val="28"/>
          <w:szCs w:val="28"/>
          <w:lang w:val="uk-UA"/>
        </w:rPr>
        <w:t>://</w:t>
      </w:r>
      <w:r w:rsidR="00604159" w:rsidRPr="007E65E2">
        <w:rPr>
          <w:rFonts w:ascii="Times New Roman" w:hAnsi="Times New Roman" w:cs="Times New Roman"/>
          <w:sz w:val="28"/>
          <w:szCs w:val="28"/>
          <w:lang w:val="en-GB"/>
        </w:rPr>
        <w:t>zakon</w:t>
      </w:r>
      <w:r w:rsidR="00604159" w:rsidRPr="007E65E2">
        <w:rPr>
          <w:rFonts w:ascii="Times New Roman" w:hAnsi="Times New Roman" w:cs="Times New Roman"/>
          <w:sz w:val="28"/>
          <w:szCs w:val="28"/>
          <w:lang w:val="uk-UA"/>
        </w:rPr>
        <w:t>.</w:t>
      </w:r>
      <w:r w:rsidR="00604159" w:rsidRPr="007E65E2">
        <w:rPr>
          <w:rFonts w:ascii="Times New Roman" w:hAnsi="Times New Roman" w:cs="Times New Roman"/>
          <w:sz w:val="28"/>
          <w:szCs w:val="28"/>
          <w:lang w:val="en-GB"/>
        </w:rPr>
        <w:t>rada</w:t>
      </w:r>
      <w:r w:rsidR="00604159" w:rsidRPr="007E65E2">
        <w:rPr>
          <w:rFonts w:ascii="Times New Roman" w:hAnsi="Times New Roman" w:cs="Times New Roman"/>
          <w:sz w:val="28"/>
          <w:szCs w:val="28"/>
          <w:lang w:val="uk-UA"/>
        </w:rPr>
        <w:t>.</w:t>
      </w:r>
      <w:r w:rsidR="00604159" w:rsidRPr="007E65E2">
        <w:rPr>
          <w:rFonts w:ascii="Times New Roman" w:hAnsi="Times New Roman" w:cs="Times New Roman"/>
          <w:sz w:val="28"/>
          <w:szCs w:val="28"/>
          <w:lang w:val="en-GB"/>
        </w:rPr>
        <w:t>gov</w:t>
      </w:r>
      <w:r w:rsidR="00604159" w:rsidRPr="007E65E2">
        <w:rPr>
          <w:rFonts w:ascii="Times New Roman" w:hAnsi="Times New Roman" w:cs="Times New Roman"/>
          <w:sz w:val="28"/>
          <w:szCs w:val="28"/>
          <w:lang w:val="uk-UA"/>
        </w:rPr>
        <w:t>.</w:t>
      </w:r>
      <w:r w:rsidR="00604159" w:rsidRPr="007E65E2">
        <w:rPr>
          <w:rFonts w:ascii="Times New Roman" w:hAnsi="Times New Roman" w:cs="Times New Roman"/>
          <w:sz w:val="28"/>
          <w:szCs w:val="28"/>
          <w:lang w:val="en-GB"/>
        </w:rPr>
        <w:t>ua</w:t>
      </w:r>
      <w:r w:rsidR="00604159" w:rsidRPr="007E65E2">
        <w:rPr>
          <w:rFonts w:ascii="Times New Roman" w:hAnsi="Times New Roman" w:cs="Times New Roman"/>
          <w:sz w:val="28"/>
          <w:szCs w:val="28"/>
          <w:lang w:val="uk-UA"/>
        </w:rPr>
        <w:t>/</w:t>
      </w:r>
      <w:r w:rsidR="00604159" w:rsidRPr="007E65E2">
        <w:rPr>
          <w:rFonts w:ascii="Times New Roman" w:hAnsi="Times New Roman" w:cs="Times New Roman"/>
          <w:sz w:val="28"/>
          <w:szCs w:val="28"/>
          <w:lang w:val="en-GB"/>
        </w:rPr>
        <w:t>laws</w:t>
      </w:r>
      <w:r w:rsidR="00604159" w:rsidRPr="007E65E2">
        <w:rPr>
          <w:rFonts w:ascii="Times New Roman" w:hAnsi="Times New Roman" w:cs="Times New Roman"/>
          <w:sz w:val="28"/>
          <w:szCs w:val="28"/>
          <w:lang w:val="uk-UA"/>
        </w:rPr>
        <w:t>/</w:t>
      </w:r>
      <w:r w:rsidR="00604159" w:rsidRPr="007E65E2">
        <w:rPr>
          <w:rFonts w:ascii="Times New Roman" w:hAnsi="Times New Roman" w:cs="Times New Roman"/>
          <w:sz w:val="28"/>
          <w:szCs w:val="28"/>
          <w:lang w:val="en-GB"/>
        </w:rPr>
        <w:t>show</w:t>
      </w:r>
      <w:r w:rsidR="00604159" w:rsidRPr="007E65E2">
        <w:rPr>
          <w:rFonts w:ascii="Times New Roman" w:hAnsi="Times New Roman" w:cs="Times New Roman"/>
          <w:sz w:val="28"/>
          <w:szCs w:val="28"/>
          <w:lang w:val="uk-UA"/>
        </w:rPr>
        <w:t>/2025-98-%</w:t>
      </w:r>
      <w:r w:rsidR="00604159" w:rsidRPr="007E65E2">
        <w:rPr>
          <w:rFonts w:ascii="Times New Roman" w:hAnsi="Times New Roman" w:cs="Times New Roman"/>
          <w:sz w:val="28"/>
          <w:szCs w:val="28"/>
          <w:lang w:val="en-GB"/>
        </w:rPr>
        <w:t>D</w:t>
      </w:r>
      <w:r w:rsidR="00604159" w:rsidRPr="007E65E2">
        <w:rPr>
          <w:rFonts w:ascii="Times New Roman" w:hAnsi="Times New Roman" w:cs="Times New Roman"/>
          <w:sz w:val="28"/>
          <w:szCs w:val="28"/>
          <w:lang w:val="uk-UA"/>
        </w:rPr>
        <w:t>0%</w:t>
      </w:r>
      <w:r w:rsidR="00604159" w:rsidRPr="007E65E2">
        <w:rPr>
          <w:rFonts w:ascii="Times New Roman" w:hAnsi="Times New Roman" w:cs="Times New Roman"/>
          <w:sz w:val="28"/>
          <w:szCs w:val="28"/>
          <w:lang w:val="en-GB"/>
        </w:rPr>
        <w:t>BF</w:t>
      </w:r>
      <w:r w:rsidR="007B2D81">
        <w:rPr>
          <w:lang w:val="uk-UA"/>
        </w:rPr>
        <w:t>.</w:t>
      </w:r>
    </w:p>
    <w:p w:rsidR="00604159" w:rsidRPr="009F6187" w:rsidRDefault="00B039D0" w:rsidP="00E04EF1">
      <w:pPr>
        <w:pStyle w:val="a5"/>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lang w:val="uk-UA"/>
        </w:rPr>
        <w:t xml:space="preserve">Про Центр з питань безпеки та правопорядку: затв. указом Президента України від 20 березня 2008 р. № 247/2008. </w:t>
      </w:r>
      <w:r w:rsidR="00604159" w:rsidRPr="009F6187">
        <w:rPr>
          <w:rFonts w:ascii="Times New Roman" w:hAnsi="Times New Roman" w:cs="Times New Roman"/>
          <w:sz w:val="28"/>
          <w:szCs w:val="28"/>
          <w:lang w:val="en-US"/>
        </w:rPr>
        <w:t>URL</w:t>
      </w:r>
      <w:r w:rsidR="00604159" w:rsidRPr="009F6187">
        <w:rPr>
          <w:rFonts w:ascii="Times New Roman" w:hAnsi="Times New Roman" w:cs="Times New Roman"/>
          <w:sz w:val="28"/>
          <w:szCs w:val="28"/>
          <w:lang w:val="uk-UA"/>
        </w:rPr>
        <w:t xml:space="preserve">: </w:t>
      </w:r>
      <w:r w:rsidR="00604159" w:rsidRPr="007E65E2">
        <w:rPr>
          <w:rFonts w:ascii="Times New Roman" w:hAnsi="Times New Roman" w:cs="Times New Roman"/>
          <w:sz w:val="28"/>
          <w:szCs w:val="28"/>
        </w:rPr>
        <w:t>http://www.rada.gov.ua</w:t>
      </w:r>
      <w:r w:rsidR="007B2D81">
        <w:rPr>
          <w:lang w:val="uk-UA"/>
        </w:rPr>
        <w:t>.</w:t>
      </w:r>
    </w:p>
    <w:p w:rsidR="00604159" w:rsidRPr="009F6187" w:rsidRDefault="00B039D0" w:rsidP="006715DA">
      <w:pPr>
        <w:pStyle w:val="a5"/>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604159" w:rsidRPr="009F6187">
        <w:rPr>
          <w:rFonts w:ascii="Times New Roman" w:hAnsi="Times New Roman" w:cs="Times New Roman"/>
          <w:sz w:val="28"/>
          <w:szCs w:val="28"/>
          <w:lang w:val="uk-UA"/>
        </w:rPr>
        <w:t>Проневич О. С. Організаційно–право</w:t>
      </w:r>
      <w:r>
        <w:rPr>
          <w:rFonts w:ascii="Times New Roman" w:hAnsi="Times New Roman" w:cs="Times New Roman"/>
          <w:sz w:val="28"/>
          <w:szCs w:val="28"/>
          <w:lang w:val="uk-UA"/>
        </w:rPr>
        <w:t>ві засади діяльності поліції</w:t>
      </w:r>
      <w:r w:rsidR="00604159" w:rsidRPr="009F6187">
        <w:rPr>
          <w:rFonts w:ascii="Times New Roman" w:hAnsi="Times New Roman" w:cs="Times New Roman"/>
          <w:sz w:val="28"/>
          <w:szCs w:val="28"/>
          <w:lang w:val="uk-UA"/>
        </w:rPr>
        <w:t xml:space="preserve">) Німеччини, Польщі та України: </w:t>
      </w:r>
      <w:r w:rsidR="00041A23">
        <w:rPr>
          <w:rFonts w:ascii="Times New Roman" w:hAnsi="Times New Roman" w:cs="Times New Roman"/>
          <w:sz w:val="28"/>
          <w:szCs w:val="28"/>
          <w:lang w:val="uk-UA"/>
        </w:rPr>
        <w:t>порівняльно–правовий аналіз</w:t>
      </w:r>
      <w:r w:rsidR="00604159" w:rsidRPr="009F6187">
        <w:rPr>
          <w:rFonts w:ascii="Times New Roman" w:hAnsi="Times New Roman" w:cs="Times New Roman"/>
          <w:sz w:val="28"/>
          <w:szCs w:val="28"/>
          <w:lang w:val="uk-UA"/>
        </w:rPr>
        <w:t>: дис. ... д–ра юрид. наук : 12.00.07 / Харк. нац. ун–т внутр. справ. Харків, 2011. 445 с.</w:t>
      </w:r>
    </w:p>
    <w:p w:rsidR="00604159" w:rsidRPr="009F6187" w:rsidRDefault="00B039D0" w:rsidP="009E37FB">
      <w:pPr>
        <w:pStyle w:val="a5"/>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lang w:val="uk-UA"/>
        </w:rPr>
        <w:t xml:space="preserve">Романов В., Павелко А. Проблема взаємовідносин футболу і держави у контексті психології мас. Актуальні проблеми державного управління : зб.наук.пр. – ОдесаДн, 2008. Вип. 1. С. 343 – 348. </w:t>
      </w:r>
    </w:p>
    <w:p w:rsidR="00604159" w:rsidRPr="009F6187" w:rsidRDefault="00B039D0" w:rsidP="006715DA">
      <w:pPr>
        <w:pStyle w:val="a5"/>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lang w:val="uk-UA"/>
        </w:rPr>
        <w:t xml:space="preserve">Ростомова Л., Яковенко С. Культурні дослідження хуліганства серед футбольних вболівальників органів державної влади та місцевого самоврядування під час проведення в Україні фінальної частини чемпіонату Європи з футболу: матеріали міжнар.наук.–практ.конф.(Тернопіль, 25 – 26 листопада 2010р.). Тернопіль, 2010.  С. 18 – 20. </w:t>
      </w:r>
    </w:p>
    <w:p w:rsidR="00604159" w:rsidRPr="009F6187" w:rsidRDefault="00B039D0" w:rsidP="006715DA">
      <w:pPr>
        <w:pStyle w:val="a5"/>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rPr>
        <w:t>Савич И. Футбол – больше чем игра: бизнес, криминал, коррупция, религия, войны</w:t>
      </w:r>
      <w:proofErr w:type="gramStart"/>
      <w:r w:rsidR="00604159" w:rsidRPr="009F6187">
        <w:rPr>
          <w:rFonts w:ascii="Times New Roman" w:hAnsi="Times New Roman" w:cs="Times New Roman"/>
          <w:sz w:val="28"/>
          <w:szCs w:val="28"/>
        </w:rPr>
        <w:t xml:space="preserve"> .</w:t>
      </w:r>
      <w:proofErr w:type="gramEnd"/>
      <w:r w:rsidR="00604159" w:rsidRPr="009F6187">
        <w:rPr>
          <w:rFonts w:ascii="Times New Roman" w:hAnsi="Times New Roman" w:cs="Times New Roman"/>
          <w:sz w:val="28"/>
          <w:szCs w:val="28"/>
        </w:rPr>
        <w:t xml:space="preserve"> Республика, 2004. № 4. 148 с. </w:t>
      </w:r>
    </w:p>
    <w:p w:rsidR="00604159" w:rsidRPr="009F6187" w:rsidRDefault="00B039D0" w:rsidP="006715DA">
      <w:pPr>
        <w:pStyle w:val="a5"/>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rPr>
        <w:t xml:space="preserve">Склад Координаційної ради з </w:t>
      </w:r>
      <w:proofErr w:type="gramStart"/>
      <w:r w:rsidR="00604159" w:rsidRPr="009F6187">
        <w:rPr>
          <w:rFonts w:ascii="Times New Roman" w:hAnsi="Times New Roman" w:cs="Times New Roman"/>
          <w:sz w:val="28"/>
          <w:szCs w:val="28"/>
        </w:rPr>
        <w:t>п</w:t>
      </w:r>
      <w:proofErr w:type="gramEnd"/>
      <w:r w:rsidR="00604159" w:rsidRPr="009F6187">
        <w:rPr>
          <w:rFonts w:ascii="Times New Roman" w:hAnsi="Times New Roman" w:cs="Times New Roman"/>
          <w:sz w:val="28"/>
          <w:szCs w:val="28"/>
        </w:rPr>
        <w:t xml:space="preserve">ідготовки та проведення в Україні фінальної частини чемпіонату Європи 2012 року з футболу: затв. Указом Президента України від 8 травня 2007 р. № 389/2007. </w:t>
      </w:r>
      <w:r w:rsidR="00604159" w:rsidRPr="009F6187">
        <w:rPr>
          <w:rFonts w:ascii="Times New Roman" w:hAnsi="Times New Roman" w:cs="Times New Roman"/>
          <w:sz w:val="28"/>
          <w:szCs w:val="28"/>
          <w:lang w:val="en-US"/>
        </w:rPr>
        <w:t>URL</w:t>
      </w:r>
      <w:r w:rsidR="007B2D81">
        <w:rPr>
          <w:rFonts w:ascii="Times New Roman" w:hAnsi="Times New Roman" w:cs="Times New Roman"/>
          <w:sz w:val="28"/>
          <w:szCs w:val="28"/>
        </w:rPr>
        <w:t>: http://www.rada.gov.ua</w:t>
      </w:r>
      <w:r w:rsidR="00604159" w:rsidRPr="009F6187">
        <w:rPr>
          <w:rFonts w:ascii="Times New Roman" w:hAnsi="Times New Roman" w:cs="Times New Roman"/>
          <w:sz w:val="28"/>
          <w:szCs w:val="28"/>
        </w:rPr>
        <w:t>.</w:t>
      </w:r>
    </w:p>
    <w:p w:rsidR="00604159" w:rsidRPr="009F6187" w:rsidRDefault="00B039D0" w:rsidP="006715DA">
      <w:pPr>
        <w:pStyle w:val="a5"/>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lang w:val="uk-UA"/>
        </w:rPr>
        <w:t>Склад Організаційного комітету з підготовки та проведення в Україні фінального турніру чемпіонату Європи 2012 року з футболу: Додаток до постанови Каб</w:t>
      </w:r>
      <w:r w:rsidR="00604159" w:rsidRPr="009F6187">
        <w:rPr>
          <w:rFonts w:ascii="Times New Roman" w:hAnsi="Times New Roman" w:cs="Times New Roman"/>
          <w:sz w:val="28"/>
          <w:szCs w:val="28"/>
        </w:rPr>
        <w:t>.</w:t>
      </w:r>
      <w:r w:rsidR="00604159" w:rsidRPr="009F6187">
        <w:rPr>
          <w:rFonts w:ascii="Times New Roman" w:hAnsi="Times New Roman" w:cs="Times New Roman"/>
          <w:sz w:val="28"/>
          <w:szCs w:val="28"/>
          <w:lang w:val="uk-UA"/>
        </w:rPr>
        <w:t xml:space="preserve"> Міністрів України від 12 травня 2007 р. № 701. </w:t>
      </w:r>
      <w:r w:rsidR="00604159" w:rsidRPr="009F6187">
        <w:rPr>
          <w:rFonts w:ascii="Times New Roman" w:hAnsi="Times New Roman" w:cs="Times New Roman"/>
          <w:sz w:val="28"/>
          <w:szCs w:val="28"/>
          <w:lang w:val="en-US"/>
        </w:rPr>
        <w:t>URL</w:t>
      </w:r>
      <w:r w:rsidR="00604159" w:rsidRPr="009F6187">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rPr>
        <w:t>http</w:t>
      </w:r>
      <w:r w:rsidR="00604159" w:rsidRPr="009F6187">
        <w:rPr>
          <w:rFonts w:ascii="Times New Roman" w:hAnsi="Times New Roman" w:cs="Times New Roman"/>
          <w:sz w:val="28"/>
          <w:szCs w:val="28"/>
          <w:lang w:val="uk-UA"/>
        </w:rPr>
        <w:t>://</w:t>
      </w:r>
      <w:r w:rsidR="00604159" w:rsidRPr="009F6187">
        <w:rPr>
          <w:rFonts w:ascii="Times New Roman" w:hAnsi="Times New Roman" w:cs="Times New Roman"/>
          <w:sz w:val="28"/>
          <w:szCs w:val="28"/>
        </w:rPr>
        <w:t>www</w:t>
      </w:r>
      <w:r w:rsidR="00604159" w:rsidRPr="009F6187">
        <w:rPr>
          <w:rFonts w:ascii="Times New Roman" w:hAnsi="Times New Roman" w:cs="Times New Roman"/>
          <w:sz w:val="28"/>
          <w:szCs w:val="28"/>
          <w:lang w:val="uk-UA"/>
        </w:rPr>
        <w:t>.</w:t>
      </w:r>
      <w:r w:rsidR="00604159" w:rsidRPr="009F6187">
        <w:rPr>
          <w:rFonts w:ascii="Times New Roman" w:hAnsi="Times New Roman" w:cs="Times New Roman"/>
          <w:sz w:val="28"/>
          <w:szCs w:val="28"/>
        </w:rPr>
        <w:t>rada</w:t>
      </w:r>
      <w:r w:rsidR="00604159" w:rsidRPr="009F6187">
        <w:rPr>
          <w:rFonts w:ascii="Times New Roman" w:hAnsi="Times New Roman" w:cs="Times New Roman"/>
          <w:sz w:val="28"/>
          <w:szCs w:val="28"/>
          <w:lang w:val="uk-UA"/>
        </w:rPr>
        <w:t>.</w:t>
      </w:r>
      <w:r w:rsidR="00604159" w:rsidRPr="009F6187">
        <w:rPr>
          <w:rFonts w:ascii="Times New Roman" w:hAnsi="Times New Roman" w:cs="Times New Roman"/>
          <w:sz w:val="28"/>
          <w:szCs w:val="28"/>
        </w:rPr>
        <w:t>gov</w:t>
      </w:r>
      <w:r w:rsidR="00604159" w:rsidRPr="009F6187">
        <w:rPr>
          <w:rFonts w:ascii="Times New Roman" w:hAnsi="Times New Roman" w:cs="Times New Roman"/>
          <w:sz w:val="28"/>
          <w:szCs w:val="28"/>
          <w:lang w:val="uk-UA"/>
        </w:rPr>
        <w:t>.</w:t>
      </w:r>
      <w:r w:rsidR="00604159" w:rsidRPr="009F6187">
        <w:rPr>
          <w:rFonts w:ascii="Times New Roman" w:hAnsi="Times New Roman" w:cs="Times New Roman"/>
          <w:sz w:val="28"/>
          <w:szCs w:val="28"/>
        </w:rPr>
        <w:t>ua</w:t>
      </w:r>
      <w:r w:rsidR="00604159" w:rsidRPr="009F6187">
        <w:rPr>
          <w:rFonts w:ascii="Times New Roman" w:hAnsi="Times New Roman" w:cs="Times New Roman"/>
          <w:sz w:val="28"/>
          <w:szCs w:val="28"/>
          <w:lang w:val="uk-UA"/>
        </w:rPr>
        <w:t>.</w:t>
      </w:r>
    </w:p>
    <w:p w:rsidR="00604159" w:rsidRPr="009F6187" w:rsidRDefault="00B039D0" w:rsidP="006715DA">
      <w:pPr>
        <w:pStyle w:val="a5"/>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rPr>
        <w:t xml:space="preserve">Стороженко С. М. Футбол і насильство. </w:t>
      </w:r>
      <w:proofErr w:type="gramStart"/>
      <w:r w:rsidR="00604159" w:rsidRPr="009F6187">
        <w:rPr>
          <w:rFonts w:ascii="Times New Roman" w:hAnsi="Times New Roman" w:cs="Times New Roman"/>
          <w:sz w:val="28"/>
          <w:szCs w:val="28"/>
        </w:rPr>
        <w:t>Погляд</w:t>
      </w:r>
      <w:proofErr w:type="gramEnd"/>
      <w:r w:rsidR="00604159" w:rsidRPr="009F6187">
        <w:rPr>
          <w:rFonts w:ascii="Times New Roman" w:hAnsi="Times New Roman" w:cs="Times New Roman"/>
          <w:sz w:val="28"/>
          <w:szCs w:val="28"/>
        </w:rPr>
        <w:t xml:space="preserve"> зсередини. КОМБІ ЛТД, 2005. № 2. 163 </w:t>
      </w:r>
      <w:proofErr w:type="gramStart"/>
      <w:r w:rsidR="00604159" w:rsidRPr="009F6187">
        <w:rPr>
          <w:rFonts w:ascii="Times New Roman" w:hAnsi="Times New Roman" w:cs="Times New Roman"/>
          <w:sz w:val="28"/>
          <w:szCs w:val="28"/>
        </w:rPr>
        <w:t>с</w:t>
      </w:r>
      <w:proofErr w:type="gramEnd"/>
      <w:r w:rsidR="00604159" w:rsidRPr="009F6187">
        <w:rPr>
          <w:rFonts w:ascii="Times New Roman" w:hAnsi="Times New Roman" w:cs="Times New Roman"/>
          <w:sz w:val="28"/>
          <w:szCs w:val="28"/>
        </w:rPr>
        <w:t xml:space="preserve">. </w:t>
      </w:r>
    </w:p>
    <w:p w:rsidR="00604159" w:rsidRPr="009F6187" w:rsidRDefault="00B039D0" w:rsidP="006715DA">
      <w:pPr>
        <w:pStyle w:val="a5"/>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52524">
        <w:rPr>
          <w:rFonts w:ascii="Times New Roman" w:hAnsi="Times New Roman" w:cs="Times New Roman"/>
          <w:sz w:val="28"/>
          <w:szCs w:val="28"/>
        </w:rPr>
        <w:t>Сторо</w:t>
      </w:r>
      <w:r w:rsidR="00852524">
        <w:rPr>
          <w:rFonts w:ascii="Times New Roman" w:hAnsi="Times New Roman" w:cs="Times New Roman"/>
          <w:sz w:val="28"/>
          <w:szCs w:val="28"/>
          <w:lang w:val="uk-UA"/>
        </w:rPr>
        <w:t>жило</w:t>
      </w:r>
      <w:r w:rsidR="00852524">
        <w:rPr>
          <w:rFonts w:ascii="Times New Roman" w:hAnsi="Times New Roman" w:cs="Times New Roman"/>
          <w:sz w:val="28"/>
          <w:szCs w:val="28"/>
        </w:rPr>
        <w:t xml:space="preserve"> С. </w:t>
      </w:r>
      <w:r w:rsidR="00852524">
        <w:rPr>
          <w:rFonts w:ascii="Times New Roman" w:hAnsi="Times New Roman" w:cs="Times New Roman"/>
          <w:sz w:val="28"/>
          <w:szCs w:val="28"/>
          <w:lang w:val="uk-UA"/>
        </w:rPr>
        <w:t>В</w:t>
      </w:r>
      <w:r w:rsidR="00852524">
        <w:rPr>
          <w:rFonts w:ascii="Times New Roman" w:hAnsi="Times New Roman" w:cs="Times New Roman"/>
          <w:sz w:val="28"/>
          <w:szCs w:val="28"/>
        </w:rPr>
        <w:t>. Футбол</w:t>
      </w:r>
      <w:r w:rsidR="00852524">
        <w:rPr>
          <w:rFonts w:ascii="Times New Roman" w:hAnsi="Times New Roman" w:cs="Times New Roman"/>
          <w:sz w:val="28"/>
          <w:szCs w:val="28"/>
          <w:lang w:val="uk-UA"/>
        </w:rPr>
        <w:t>ьні матчі: теоретик-правові погляди</w:t>
      </w:r>
      <w:proofErr w:type="gramStart"/>
      <w:r w:rsidR="00852524">
        <w:rPr>
          <w:rFonts w:ascii="Times New Roman" w:hAnsi="Times New Roman" w:cs="Times New Roman"/>
          <w:sz w:val="28"/>
          <w:szCs w:val="28"/>
          <w:lang w:val="uk-UA"/>
        </w:rPr>
        <w:t>.</w:t>
      </w:r>
      <w:r w:rsidR="00604159" w:rsidRPr="009F6187">
        <w:rPr>
          <w:rFonts w:ascii="Times New Roman" w:hAnsi="Times New Roman" w:cs="Times New Roman"/>
          <w:sz w:val="28"/>
          <w:szCs w:val="28"/>
        </w:rPr>
        <w:t xml:space="preserve">. </w:t>
      </w:r>
      <w:proofErr w:type="gramEnd"/>
      <w:r w:rsidR="00604159" w:rsidRPr="009F6187">
        <w:rPr>
          <w:rFonts w:ascii="Times New Roman" w:hAnsi="Times New Roman" w:cs="Times New Roman"/>
          <w:sz w:val="28"/>
          <w:szCs w:val="28"/>
        </w:rPr>
        <w:t>П</w:t>
      </w:r>
      <w:r w:rsidR="00852524">
        <w:rPr>
          <w:rFonts w:ascii="Times New Roman" w:hAnsi="Times New Roman" w:cs="Times New Roman"/>
          <w:sz w:val="28"/>
          <w:szCs w:val="28"/>
        </w:rPr>
        <w:t>огляд зсередини. КОМБІ ЛТД, 20</w:t>
      </w:r>
      <w:r w:rsidR="00852524">
        <w:rPr>
          <w:rFonts w:ascii="Times New Roman" w:hAnsi="Times New Roman" w:cs="Times New Roman"/>
          <w:sz w:val="28"/>
          <w:szCs w:val="28"/>
          <w:lang w:val="uk-UA"/>
        </w:rPr>
        <w:t>15</w:t>
      </w:r>
      <w:r w:rsidR="00852524">
        <w:rPr>
          <w:rFonts w:ascii="Times New Roman" w:hAnsi="Times New Roman" w:cs="Times New Roman"/>
          <w:sz w:val="28"/>
          <w:szCs w:val="28"/>
        </w:rPr>
        <w:t xml:space="preserve">. № </w:t>
      </w:r>
      <w:r w:rsidR="00852524">
        <w:rPr>
          <w:rFonts w:ascii="Times New Roman" w:hAnsi="Times New Roman" w:cs="Times New Roman"/>
          <w:sz w:val="28"/>
          <w:szCs w:val="28"/>
          <w:lang w:val="uk-UA"/>
        </w:rPr>
        <w:t>11</w:t>
      </w:r>
      <w:r w:rsidR="00852524">
        <w:rPr>
          <w:rFonts w:ascii="Times New Roman" w:hAnsi="Times New Roman" w:cs="Times New Roman"/>
          <w:sz w:val="28"/>
          <w:szCs w:val="28"/>
        </w:rPr>
        <w:t xml:space="preserve">. </w:t>
      </w:r>
      <w:r w:rsidR="00852524">
        <w:rPr>
          <w:rFonts w:ascii="Times New Roman" w:hAnsi="Times New Roman" w:cs="Times New Roman"/>
          <w:sz w:val="28"/>
          <w:szCs w:val="28"/>
          <w:lang w:val="uk-UA"/>
        </w:rPr>
        <w:t xml:space="preserve">254 </w:t>
      </w:r>
      <w:proofErr w:type="gramStart"/>
      <w:r w:rsidR="00852524">
        <w:rPr>
          <w:rFonts w:ascii="Times New Roman" w:hAnsi="Times New Roman" w:cs="Times New Roman"/>
          <w:sz w:val="28"/>
          <w:szCs w:val="28"/>
          <w:lang w:val="uk-UA"/>
        </w:rPr>
        <w:t>с</w:t>
      </w:r>
      <w:proofErr w:type="gramEnd"/>
      <w:r w:rsidR="00852524">
        <w:rPr>
          <w:rFonts w:ascii="Times New Roman" w:hAnsi="Times New Roman" w:cs="Times New Roman"/>
          <w:sz w:val="28"/>
          <w:szCs w:val="28"/>
          <w:lang w:val="uk-UA"/>
        </w:rPr>
        <w:t>.</w:t>
      </w:r>
    </w:p>
    <w:p w:rsidR="00604159" w:rsidRPr="009F6187" w:rsidRDefault="00B039D0" w:rsidP="006715DA">
      <w:pPr>
        <w:pStyle w:val="a5"/>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lang w:val="uk-UA"/>
        </w:rPr>
        <w:t xml:space="preserve">Терещук О. Д. Організація діяльності поліції окремих зарубіжних країн щодо припинення групових порушень громадського порядку та </w:t>
      </w:r>
      <w:r w:rsidR="00604159" w:rsidRPr="009F6187">
        <w:rPr>
          <w:rFonts w:ascii="Times New Roman" w:hAnsi="Times New Roman" w:cs="Times New Roman"/>
          <w:sz w:val="28"/>
          <w:szCs w:val="28"/>
          <w:lang w:val="uk-UA"/>
        </w:rPr>
        <w:lastRenderedPageBreak/>
        <w:t>масових безпорядків під час проведення масових заходів. Наукові праці МАУП, 2014. Вип. 42 (3). С. 141 – 145.</w:t>
      </w:r>
    </w:p>
    <w:p w:rsidR="00604159" w:rsidRPr="009F6187" w:rsidRDefault="00B039D0" w:rsidP="009E37FB">
      <w:pPr>
        <w:pStyle w:val="a5"/>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lang w:val="uk-UA"/>
        </w:rPr>
        <w:t xml:space="preserve">Типове положення про управління (відділ) з питань підготовки та проведення в Україні фінальної частини чемпіонату Європи 2012 року з футболу обласної державної адміністрації: постанова Каб. Міністрів України від 3 грудня 2008 р. № 1063. </w:t>
      </w:r>
      <w:r w:rsidR="00604159" w:rsidRPr="009F6187">
        <w:rPr>
          <w:rFonts w:ascii="Times New Roman" w:hAnsi="Times New Roman" w:cs="Times New Roman"/>
          <w:sz w:val="28"/>
          <w:szCs w:val="28"/>
          <w:lang w:val="en-US"/>
        </w:rPr>
        <w:t>URL</w:t>
      </w:r>
      <w:r w:rsidR="00604159" w:rsidRPr="009F6187">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rPr>
        <w:t>http</w:t>
      </w:r>
      <w:r w:rsidR="00604159" w:rsidRPr="009F6187">
        <w:rPr>
          <w:rFonts w:ascii="Times New Roman" w:hAnsi="Times New Roman" w:cs="Times New Roman"/>
          <w:sz w:val="28"/>
          <w:szCs w:val="28"/>
          <w:lang w:val="uk-UA"/>
        </w:rPr>
        <w:t>://</w:t>
      </w:r>
      <w:r w:rsidR="00604159" w:rsidRPr="009F6187">
        <w:rPr>
          <w:rFonts w:ascii="Times New Roman" w:hAnsi="Times New Roman" w:cs="Times New Roman"/>
          <w:sz w:val="28"/>
          <w:szCs w:val="28"/>
        </w:rPr>
        <w:t>www</w:t>
      </w:r>
      <w:r w:rsidR="00604159" w:rsidRPr="009F6187">
        <w:rPr>
          <w:rFonts w:ascii="Times New Roman" w:hAnsi="Times New Roman" w:cs="Times New Roman"/>
          <w:sz w:val="28"/>
          <w:szCs w:val="28"/>
          <w:lang w:val="uk-UA"/>
        </w:rPr>
        <w:t>.</w:t>
      </w:r>
      <w:r w:rsidR="00604159" w:rsidRPr="009F6187">
        <w:rPr>
          <w:rFonts w:ascii="Times New Roman" w:hAnsi="Times New Roman" w:cs="Times New Roman"/>
          <w:sz w:val="28"/>
          <w:szCs w:val="28"/>
        </w:rPr>
        <w:t>rada</w:t>
      </w:r>
      <w:r w:rsidR="00604159" w:rsidRPr="009F6187">
        <w:rPr>
          <w:rFonts w:ascii="Times New Roman" w:hAnsi="Times New Roman" w:cs="Times New Roman"/>
          <w:sz w:val="28"/>
          <w:szCs w:val="28"/>
          <w:lang w:val="uk-UA"/>
        </w:rPr>
        <w:t>.</w:t>
      </w:r>
      <w:r w:rsidR="00604159" w:rsidRPr="009F6187">
        <w:rPr>
          <w:rFonts w:ascii="Times New Roman" w:hAnsi="Times New Roman" w:cs="Times New Roman"/>
          <w:sz w:val="28"/>
          <w:szCs w:val="28"/>
        </w:rPr>
        <w:t>gov</w:t>
      </w:r>
      <w:r w:rsidR="00604159" w:rsidRPr="009F6187">
        <w:rPr>
          <w:rFonts w:ascii="Times New Roman" w:hAnsi="Times New Roman" w:cs="Times New Roman"/>
          <w:sz w:val="28"/>
          <w:szCs w:val="28"/>
          <w:lang w:val="uk-UA"/>
        </w:rPr>
        <w:t>.</w:t>
      </w:r>
      <w:r w:rsidR="00604159" w:rsidRPr="009F6187">
        <w:rPr>
          <w:rFonts w:ascii="Times New Roman" w:hAnsi="Times New Roman" w:cs="Times New Roman"/>
          <w:sz w:val="28"/>
          <w:szCs w:val="28"/>
        </w:rPr>
        <w:t>ua</w:t>
      </w:r>
      <w:r w:rsidR="00604159" w:rsidRPr="009F6187">
        <w:rPr>
          <w:rFonts w:ascii="Times New Roman" w:hAnsi="Times New Roman" w:cs="Times New Roman"/>
          <w:sz w:val="28"/>
          <w:szCs w:val="28"/>
          <w:lang w:val="uk-UA"/>
        </w:rPr>
        <w:t xml:space="preserve">. </w:t>
      </w:r>
    </w:p>
    <w:p w:rsidR="00604159" w:rsidRPr="00982BE0" w:rsidRDefault="00B039D0" w:rsidP="006715DA">
      <w:pPr>
        <w:pStyle w:val="a5"/>
        <w:numPr>
          <w:ilvl w:val="0"/>
          <w:numId w:val="5"/>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rPr>
        <w:t xml:space="preserve">Фатхутдінов В.Г. Правова культура футбольних вболівальників як чинник </w:t>
      </w:r>
      <w:proofErr w:type="gramStart"/>
      <w:r w:rsidR="00604159" w:rsidRPr="009F6187">
        <w:rPr>
          <w:rFonts w:ascii="Times New Roman" w:hAnsi="Times New Roman" w:cs="Times New Roman"/>
          <w:sz w:val="28"/>
          <w:szCs w:val="28"/>
        </w:rPr>
        <w:t>п</w:t>
      </w:r>
      <w:proofErr w:type="gramEnd"/>
      <w:r w:rsidR="00604159" w:rsidRPr="009F6187">
        <w:rPr>
          <w:rFonts w:ascii="Times New Roman" w:hAnsi="Times New Roman" w:cs="Times New Roman"/>
          <w:sz w:val="28"/>
          <w:szCs w:val="28"/>
        </w:rPr>
        <w:t xml:space="preserve">ідвищення рівня охорони громадського порядку. </w:t>
      </w:r>
      <w:r w:rsidR="00604159" w:rsidRPr="009F6187">
        <w:rPr>
          <w:rFonts w:ascii="Times New Roman" w:hAnsi="Times New Roman" w:cs="Times New Roman"/>
          <w:sz w:val="28"/>
          <w:szCs w:val="28"/>
          <w:lang w:val="en-US"/>
        </w:rPr>
        <w:t>URL</w:t>
      </w:r>
      <w:r w:rsidR="00604159" w:rsidRPr="00982BE0">
        <w:rPr>
          <w:rFonts w:ascii="Times New Roman" w:hAnsi="Times New Roman" w:cs="Times New Roman"/>
          <w:sz w:val="28"/>
          <w:szCs w:val="28"/>
          <w:lang w:val="en-GB"/>
        </w:rPr>
        <w:t xml:space="preserve">: </w:t>
      </w:r>
      <w:r w:rsidR="00604159" w:rsidRPr="007E65E2">
        <w:rPr>
          <w:rFonts w:ascii="Times New Roman" w:hAnsi="Times New Roman" w:cs="Times New Roman"/>
          <w:sz w:val="28"/>
          <w:szCs w:val="28"/>
          <w:lang w:val="en-US"/>
        </w:rPr>
        <w:t>http</w:t>
      </w:r>
      <w:r w:rsidR="00604159" w:rsidRPr="007E65E2">
        <w:rPr>
          <w:rFonts w:ascii="Times New Roman" w:hAnsi="Times New Roman" w:cs="Times New Roman"/>
          <w:sz w:val="28"/>
          <w:szCs w:val="28"/>
          <w:lang w:val="en-GB"/>
        </w:rPr>
        <w:t>://</w:t>
      </w:r>
      <w:r w:rsidR="00604159" w:rsidRPr="007E65E2">
        <w:rPr>
          <w:rFonts w:ascii="Times New Roman" w:hAnsi="Times New Roman" w:cs="Times New Roman"/>
          <w:sz w:val="28"/>
          <w:szCs w:val="28"/>
          <w:lang w:val="en-US"/>
        </w:rPr>
        <w:t>www</w:t>
      </w:r>
      <w:r w:rsidR="00604159" w:rsidRPr="007E65E2">
        <w:rPr>
          <w:rFonts w:ascii="Times New Roman" w:hAnsi="Times New Roman" w:cs="Times New Roman"/>
          <w:sz w:val="28"/>
          <w:szCs w:val="28"/>
          <w:lang w:val="en-GB"/>
        </w:rPr>
        <w:t>.</w:t>
      </w:r>
      <w:r w:rsidR="00604159" w:rsidRPr="007E65E2">
        <w:rPr>
          <w:rFonts w:ascii="Times New Roman" w:hAnsi="Times New Roman" w:cs="Times New Roman"/>
          <w:sz w:val="28"/>
          <w:szCs w:val="28"/>
          <w:lang w:val="en-US"/>
        </w:rPr>
        <w:t>nbuv</w:t>
      </w:r>
      <w:r w:rsidR="00604159" w:rsidRPr="007E65E2">
        <w:rPr>
          <w:rFonts w:ascii="Times New Roman" w:hAnsi="Times New Roman" w:cs="Times New Roman"/>
          <w:sz w:val="28"/>
          <w:szCs w:val="28"/>
          <w:lang w:val="en-GB"/>
        </w:rPr>
        <w:t>.</w:t>
      </w:r>
      <w:r w:rsidR="00604159" w:rsidRPr="007E65E2">
        <w:rPr>
          <w:rFonts w:ascii="Times New Roman" w:hAnsi="Times New Roman" w:cs="Times New Roman"/>
          <w:sz w:val="28"/>
          <w:szCs w:val="28"/>
          <w:lang w:val="en-US"/>
        </w:rPr>
        <w:t>gov</w:t>
      </w:r>
      <w:r w:rsidR="00604159" w:rsidRPr="007E65E2">
        <w:rPr>
          <w:rFonts w:ascii="Times New Roman" w:hAnsi="Times New Roman" w:cs="Times New Roman"/>
          <w:sz w:val="28"/>
          <w:szCs w:val="28"/>
          <w:lang w:val="en-GB"/>
        </w:rPr>
        <w:t>.</w:t>
      </w:r>
      <w:r w:rsidR="00604159" w:rsidRPr="007E65E2">
        <w:rPr>
          <w:rFonts w:ascii="Times New Roman" w:hAnsi="Times New Roman" w:cs="Times New Roman"/>
          <w:sz w:val="28"/>
          <w:szCs w:val="28"/>
          <w:lang w:val="en-US"/>
        </w:rPr>
        <w:t>ua</w:t>
      </w:r>
      <w:r w:rsidR="00604159" w:rsidRPr="007E65E2">
        <w:rPr>
          <w:rFonts w:ascii="Times New Roman" w:hAnsi="Times New Roman" w:cs="Times New Roman"/>
          <w:sz w:val="28"/>
          <w:szCs w:val="28"/>
          <w:lang w:val="en-GB"/>
        </w:rPr>
        <w:t>/</w:t>
      </w:r>
      <w:r w:rsidR="00604159" w:rsidRPr="007E65E2">
        <w:rPr>
          <w:rFonts w:ascii="Times New Roman" w:hAnsi="Times New Roman" w:cs="Times New Roman"/>
          <w:sz w:val="28"/>
          <w:szCs w:val="28"/>
          <w:lang w:val="en-US"/>
        </w:rPr>
        <w:t>portal</w:t>
      </w:r>
      <w:r w:rsidR="00604159" w:rsidRPr="007E65E2">
        <w:rPr>
          <w:rFonts w:ascii="Times New Roman" w:hAnsi="Times New Roman" w:cs="Times New Roman"/>
          <w:sz w:val="28"/>
          <w:szCs w:val="28"/>
          <w:lang w:val="en-GB"/>
        </w:rPr>
        <w:t>/</w:t>
      </w:r>
      <w:r w:rsidR="00604159" w:rsidRPr="007E65E2">
        <w:rPr>
          <w:rFonts w:ascii="Times New Roman" w:hAnsi="Times New Roman" w:cs="Times New Roman"/>
          <w:sz w:val="28"/>
          <w:szCs w:val="28"/>
          <w:lang w:val="en-US"/>
        </w:rPr>
        <w:t>soc</w:t>
      </w:r>
      <w:r w:rsidR="00604159" w:rsidRPr="007E65E2">
        <w:rPr>
          <w:rFonts w:ascii="Times New Roman" w:hAnsi="Times New Roman" w:cs="Times New Roman"/>
          <w:sz w:val="28"/>
          <w:szCs w:val="28"/>
          <w:lang w:val="en-GB"/>
        </w:rPr>
        <w:t>_</w:t>
      </w:r>
      <w:r w:rsidR="00604159" w:rsidRPr="007E65E2">
        <w:rPr>
          <w:rFonts w:ascii="Times New Roman" w:hAnsi="Times New Roman" w:cs="Times New Roman"/>
          <w:sz w:val="28"/>
          <w:szCs w:val="28"/>
          <w:lang w:val="en-US"/>
        </w:rPr>
        <w:t>gum</w:t>
      </w:r>
      <w:r w:rsidR="00604159" w:rsidRPr="007E65E2">
        <w:rPr>
          <w:rFonts w:ascii="Times New Roman" w:hAnsi="Times New Roman" w:cs="Times New Roman"/>
          <w:sz w:val="28"/>
          <w:szCs w:val="28"/>
          <w:lang w:val="en-GB"/>
        </w:rPr>
        <w:t>/</w:t>
      </w:r>
      <w:r w:rsidR="00604159" w:rsidRPr="007E65E2">
        <w:rPr>
          <w:rFonts w:ascii="Times New Roman" w:hAnsi="Times New Roman" w:cs="Times New Roman"/>
          <w:sz w:val="28"/>
          <w:szCs w:val="28"/>
          <w:lang w:val="en-US"/>
        </w:rPr>
        <w:t>pib</w:t>
      </w:r>
      <w:r w:rsidR="00604159" w:rsidRPr="007E65E2">
        <w:rPr>
          <w:rFonts w:ascii="Times New Roman" w:hAnsi="Times New Roman" w:cs="Times New Roman"/>
          <w:sz w:val="28"/>
          <w:szCs w:val="28"/>
          <w:lang w:val="en-GB"/>
        </w:rPr>
        <w:t>/2011_1/</w:t>
      </w:r>
      <w:r w:rsidR="00604159" w:rsidRPr="007E65E2">
        <w:rPr>
          <w:rFonts w:ascii="Times New Roman" w:hAnsi="Times New Roman" w:cs="Times New Roman"/>
          <w:sz w:val="28"/>
          <w:szCs w:val="28"/>
          <w:lang w:val="en-US"/>
        </w:rPr>
        <w:t>PB</w:t>
      </w:r>
      <w:r w:rsidR="00604159" w:rsidRPr="007E65E2">
        <w:rPr>
          <w:rFonts w:ascii="Times New Roman" w:hAnsi="Times New Roman" w:cs="Times New Roman"/>
          <w:sz w:val="28"/>
          <w:szCs w:val="28"/>
          <w:lang w:val="en-GB"/>
        </w:rPr>
        <w:t>–1/</w:t>
      </w:r>
      <w:r w:rsidR="00604159" w:rsidRPr="007E65E2">
        <w:rPr>
          <w:rFonts w:ascii="Times New Roman" w:hAnsi="Times New Roman" w:cs="Times New Roman"/>
          <w:sz w:val="28"/>
          <w:szCs w:val="28"/>
          <w:lang w:val="en-US"/>
        </w:rPr>
        <w:t>PB</w:t>
      </w:r>
      <w:r w:rsidR="00604159" w:rsidRPr="007E65E2">
        <w:rPr>
          <w:rFonts w:ascii="Times New Roman" w:hAnsi="Times New Roman" w:cs="Times New Roman"/>
          <w:sz w:val="28"/>
          <w:szCs w:val="28"/>
          <w:lang w:val="en-GB"/>
        </w:rPr>
        <w:t>–1_29.</w:t>
      </w:r>
      <w:r w:rsidR="00604159" w:rsidRPr="007E65E2">
        <w:rPr>
          <w:rFonts w:ascii="Times New Roman" w:hAnsi="Times New Roman" w:cs="Times New Roman"/>
          <w:sz w:val="28"/>
          <w:szCs w:val="28"/>
          <w:lang w:val="en-US"/>
        </w:rPr>
        <w:t>pdf</w:t>
      </w:r>
    </w:p>
    <w:p w:rsidR="007E6F57" w:rsidRPr="009F6187" w:rsidRDefault="00B039D0" w:rsidP="009F6187">
      <w:pPr>
        <w:pStyle w:val="a5"/>
        <w:numPr>
          <w:ilvl w:val="0"/>
          <w:numId w:val="5"/>
        </w:numPr>
        <w:spacing w:after="0" w:line="360" w:lineRule="auto"/>
        <w:jc w:val="both"/>
        <w:rPr>
          <w:rFonts w:ascii="Times New Roman" w:eastAsia="Calibri" w:hAnsi="Times New Roman" w:cs="Times New Roman"/>
          <w:sz w:val="28"/>
          <w:szCs w:val="28"/>
        </w:rPr>
      </w:pPr>
      <w:r>
        <w:rPr>
          <w:rFonts w:ascii="Times New Roman" w:hAnsi="Times New Roman" w:cs="Times New Roman"/>
          <w:sz w:val="28"/>
          <w:szCs w:val="28"/>
          <w:lang w:val="uk-UA"/>
        </w:rPr>
        <w:t xml:space="preserve"> </w:t>
      </w:r>
      <w:r w:rsidR="00604159" w:rsidRPr="009F6187">
        <w:rPr>
          <w:rFonts w:ascii="Times New Roman" w:hAnsi="Times New Roman" w:cs="Times New Roman"/>
          <w:sz w:val="28"/>
          <w:szCs w:val="28"/>
        </w:rPr>
        <w:t xml:space="preserve">Элиас Н. Генезис спорта как социологическая проблема. Логос, 2006.  № 3. С. 41 – 61. </w:t>
      </w:r>
    </w:p>
    <w:bookmarkEnd w:id="0"/>
    <w:p w:rsidR="00CD487C" w:rsidRPr="009F6187" w:rsidRDefault="00CD487C" w:rsidP="00DD6CB2">
      <w:pPr>
        <w:tabs>
          <w:tab w:val="left" w:pos="2227"/>
        </w:tabs>
        <w:spacing w:after="0"/>
        <w:ind w:firstLine="709"/>
        <w:rPr>
          <w:rFonts w:ascii="Times New Roman" w:hAnsi="Times New Roman" w:cs="Times New Roman"/>
          <w:lang w:val="uk-UA" w:eastAsia="ru-RU"/>
        </w:rPr>
      </w:pPr>
    </w:p>
    <w:sectPr w:rsidR="00CD487C" w:rsidRPr="009F6187" w:rsidSect="00326352">
      <w:headerReference w:type="default" r:id="rId9"/>
      <w:pgSz w:w="11906" w:h="16838"/>
      <w:pgMar w:top="1134" w:right="850" w:bottom="1134" w:left="1701" w:header="708" w:footer="708"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852" w:rsidRDefault="00FB3852" w:rsidP="007E6F57">
      <w:pPr>
        <w:spacing w:after="0" w:line="240" w:lineRule="auto"/>
      </w:pPr>
      <w:r>
        <w:separator/>
      </w:r>
    </w:p>
  </w:endnote>
  <w:endnote w:type="continuationSeparator" w:id="0">
    <w:p w:rsidR="00FB3852" w:rsidRDefault="00FB3852" w:rsidP="007E6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852" w:rsidRDefault="00FB3852" w:rsidP="007E6F57">
      <w:pPr>
        <w:spacing w:after="0" w:line="240" w:lineRule="auto"/>
      </w:pPr>
      <w:r>
        <w:separator/>
      </w:r>
    </w:p>
  </w:footnote>
  <w:footnote w:type="continuationSeparator" w:id="0">
    <w:p w:rsidR="00FB3852" w:rsidRDefault="00FB3852" w:rsidP="007E6F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34237"/>
    </w:sdtPr>
    <w:sdtContent>
      <w:p w:rsidR="00AC195F" w:rsidRDefault="0033386F">
        <w:pPr>
          <w:pStyle w:val="a6"/>
          <w:jc w:val="right"/>
        </w:pPr>
        <w:fldSimple w:instr=" PAGE   \* MERGEFORMAT ">
          <w:r w:rsidR="00673292">
            <w:rPr>
              <w:noProof/>
            </w:rPr>
            <w:t>7</w:t>
          </w:r>
        </w:fldSimple>
      </w:p>
    </w:sdtContent>
  </w:sdt>
  <w:p w:rsidR="00AC195F" w:rsidRDefault="00AC195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1C5"/>
    <w:multiLevelType w:val="multilevel"/>
    <w:tmpl w:val="BAAC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5463E"/>
    <w:multiLevelType w:val="hybridMultilevel"/>
    <w:tmpl w:val="F63277E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F9A53EE"/>
    <w:multiLevelType w:val="hybridMultilevel"/>
    <w:tmpl w:val="2FD42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F00E5"/>
    <w:multiLevelType w:val="multilevel"/>
    <w:tmpl w:val="CD0E3B70"/>
    <w:lvl w:ilvl="0">
      <w:start w:val="1"/>
      <w:numFmt w:val="decimal"/>
      <w:lvlText w:val="%1."/>
      <w:lvlJc w:val="left"/>
      <w:pPr>
        <w:ind w:left="1429" w:hanging="360"/>
      </w:pPr>
    </w:lvl>
    <w:lvl w:ilvl="1">
      <w:start w:val="4"/>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BDF1236"/>
    <w:multiLevelType w:val="multilevel"/>
    <w:tmpl w:val="BFC0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hyphenationZone w:val="425"/>
  <w:characterSpacingControl w:val="doNotCompress"/>
  <w:footnotePr>
    <w:footnote w:id="-1"/>
    <w:footnote w:id="0"/>
  </w:footnotePr>
  <w:endnotePr>
    <w:endnote w:id="-1"/>
    <w:endnote w:id="0"/>
  </w:endnotePr>
  <w:compat/>
  <w:rsids>
    <w:rsidRoot w:val="005612FA"/>
    <w:rsid w:val="00041A23"/>
    <w:rsid w:val="000B653B"/>
    <w:rsid w:val="000E36B3"/>
    <w:rsid w:val="001226BE"/>
    <w:rsid w:val="001601E6"/>
    <w:rsid w:val="00175EB6"/>
    <w:rsid w:val="00191C9A"/>
    <w:rsid w:val="00195ED3"/>
    <w:rsid w:val="001A5269"/>
    <w:rsid w:val="001B59C3"/>
    <w:rsid w:val="001E6CE0"/>
    <w:rsid w:val="001F0FB7"/>
    <w:rsid w:val="002026EF"/>
    <w:rsid w:val="00230F6A"/>
    <w:rsid w:val="00236F8B"/>
    <w:rsid w:val="00240C1C"/>
    <w:rsid w:val="002458BE"/>
    <w:rsid w:val="00255889"/>
    <w:rsid w:val="00257586"/>
    <w:rsid w:val="002A2531"/>
    <w:rsid w:val="002A7893"/>
    <w:rsid w:val="002C21D0"/>
    <w:rsid w:val="002E0C6D"/>
    <w:rsid w:val="002E7B42"/>
    <w:rsid w:val="002F61E5"/>
    <w:rsid w:val="0031278A"/>
    <w:rsid w:val="00314C7B"/>
    <w:rsid w:val="00326352"/>
    <w:rsid w:val="003327D9"/>
    <w:rsid w:val="0033386F"/>
    <w:rsid w:val="00346535"/>
    <w:rsid w:val="003514FB"/>
    <w:rsid w:val="00361973"/>
    <w:rsid w:val="00394AF5"/>
    <w:rsid w:val="00402E00"/>
    <w:rsid w:val="00405753"/>
    <w:rsid w:val="00410EBC"/>
    <w:rsid w:val="00412717"/>
    <w:rsid w:val="00415983"/>
    <w:rsid w:val="00431446"/>
    <w:rsid w:val="00431697"/>
    <w:rsid w:val="00466E55"/>
    <w:rsid w:val="00483B10"/>
    <w:rsid w:val="00487D61"/>
    <w:rsid w:val="004A057F"/>
    <w:rsid w:val="004B39FB"/>
    <w:rsid w:val="004B64D5"/>
    <w:rsid w:val="004E1BCB"/>
    <w:rsid w:val="00503BEA"/>
    <w:rsid w:val="0051011B"/>
    <w:rsid w:val="00556CBF"/>
    <w:rsid w:val="005612FA"/>
    <w:rsid w:val="0058260A"/>
    <w:rsid w:val="00583665"/>
    <w:rsid w:val="00585F7B"/>
    <w:rsid w:val="005A6031"/>
    <w:rsid w:val="005B5027"/>
    <w:rsid w:val="005C2653"/>
    <w:rsid w:val="005D0168"/>
    <w:rsid w:val="005D3045"/>
    <w:rsid w:val="005F317F"/>
    <w:rsid w:val="005F3598"/>
    <w:rsid w:val="005F3E93"/>
    <w:rsid w:val="005F4165"/>
    <w:rsid w:val="00604159"/>
    <w:rsid w:val="00617E46"/>
    <w:rsid w:val="006228B3"/>
    <w:rsid w:val="00642769"/>
    <w:rsid w:val="0064306A"/>
    <w:rsid w:val="00645118"/>
    <w:rsid w:val="00650933"/>
    <w:rsid w:val="00660FA5"/>
    <w:rsid w:val="006715DA"/>
    <w:rsid w:val="00673292"/>
    <w:rsid w:val="00681984"/>
    <w:rsid w:val="006E1D12"/>
    <w:rsid w:val="006E2843"/>
    <w:rsid w:val="0070458B"/>
    <w:rsid w:val="007112ED"/>
    <w:rsid w:val="00716A29"/>
    <w:rsid w:val="0075540E"/>
    <w:rsid w:val="00756DA1"/>
    <w:rsid w:val="00786EB5"/>
    <w:rsid w:val="0079234E"/>
    <w:rsid w:val="007B2D81"/>
    <w:rsid w:val="007C0E7D"/>
    <w:rsid w:val="007C4443"/>
    <w:rsid w:val="007D4AD4"/>
    <w:rsid w:val="007E65E2"/>
    <w:rsid w:val="007E6F57"/>
    <w:rsid w:val="0080143A"/>
    <w:rsid w:val="008074B3"/>
    <w:rsid w:val="008219A1"/>
    <w:rsid w:val="00852524"/>
    <w:rsid w:val="0085657C"/>
    <w:rsid w:val="0089106C"/>
    <w:rsid w:val="008B3243"/>
    <w:rsid w:val="008B738E"/>
    <w:rsid w:val="008E3581"/>
    <w:rsid w:val="008F0B0C"/>
    <w:rsid w:val="009213EF"/>
    <w:rsid w:val="009265A4"/>
    <w:rsid w:val="00965B27"/>
    <w:rsid w:val="00982BE0"/>
    <w:rsid w:val="009832E6"/>
    <w:rsid w:val="009B4D97"/>
    <w:rsid w:val="009C196B"/>
    <w:rsid w:val="009D7046"/>
    <w:rsid w:val="009E2C03"/>
    <w:rsid w:val="009E37FB"/>
    <w:rsid w:val="009F6187"/>
    <w:rsid w:val="009F7392"/>
    <w:rsid w:val="00A0276B"/>
    <w:rsid w:val="00A24642"/>
    <w:rsid w:val="00A25B20"/>
    <w:rsid w:val="00A6607C"/>
    <w:rsid w:val="00A915F1"/>
    <w:rsid w:val="00A96A37"/>
    <w:rsid w:val="00AC195F"/>
    <w:rsid w:val="00AE212E"/>
    <w:rsid w:val="00B039D0"/>
    <w:rsid w:val="00B16010"/>
    <w:rsid w:val="00B31ED1"/>
    <w:rsid w:val="00B35B74"/>
    <w:rsid w:val="00B713CB"/>
    <w:rsid w:val="00BB254B"/>
    <w:rsid w:val="00BC2E4D"/>
    <w:rsid w:val="00BD108A"/>
    <w:rsid w:val="00BF15DC"/>
    <w:rsid w:val="00BF6154"/>
    <w:rsid w:val="00C04DFC"/>
    <w:rsid w:val="00C21324"/>
    <w:rsid w:val="00C21646"/>
    <w:rsid w:val="00C26ECB"/>
    <w:rsid w:val="00C41341"/>
    <w:rsid w:val="00C434F9"/>
    <w:rsid w:val="00C855F7"/>
    <w:rsid w:val="00C91D9E"/>
    <w:rsid w:val="00CD487C"/>
    <w:rsid w:val="00CD6F66"/>
    <w:rsid w:val="00CE5335"/>
    <w:rsid w:val="00CF44DD"/>
    <w:rsid w:val="00D14C83"/>
    <w:rsid w:val="00D16362"/>
    <w:rsid w:val="00D23CA8"/>
    <w:rsid w:val="00D308AE"/>
    <w:rsid w:val="00D64FB3"/>
    <w:rsid w:val="00D7162C"/>
    <w:rsid w:val="00D8693E"/>
    <w:rsid w:val="00DC26B8"/>
    <w:rsid w:val="00DD4B89"/>
    <w:rsid w:val="00DD6CB2"/>
    <w:rsid w:val="00DE0A22"/>
    <w:rsid w:val="00DE3EB8"/>
    <w:rsid w:val="00DF6DB0"/>
    <w:rsid w:val="00E04EF1"/>
    <w:rsid w:val="00E620A3"/>
    <w:rsid w:val="00E71CA4"/>
    <w:rsid w:val="00E7244A"/>
    <w:rsid w:val="00E826CD"/>
    <w:rsid w:val="00E96035"/>
    <w:rsid w:val="00EC5DE4"/>
    <w:rsid w:val="00ED3FC3"/>
    <w:rsid w:val="00EE6135"/>
    <w:rsid w:val="00EE75C0"/>
    <w:rsid w:val="00EF028A"/>
    <w:rsid w:val="00F15C40"/>
    <w:rsid w:val="00F3235B"/>
    <w:rsid w:val="00F40E2F"/>
    <w:rsid w:val="00F80A65"/>
    <w:rsid w:val="00FA32B4"/>
    <w:rsid w:val="00FB3852"/>
    <w:rsid w:val="00FC7400"/>
    <w:rsid w:val="00FF31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5F7"/>
  </w:style>
  <w:style w:type="paragraph" w:styleId="1">
    <w:name w:val="heading 1"/>
    <w:basedOn w:val="a"/>
    <w:link w:val="10"/>
    <w:uiPriority w:val="9"/>
    <w:qFormat/>
    <w:rsid w:val="00D14C83"/>
    <w:pPr>
      <w:spacing w:before="100" w:beforeAutospacing="1" w:after="100" w:afterAutospacing="1" w:line="240" w:lineRule="auto"/>
      <w:jc w:val="center"/>
      <w:outlineLvl w:val="0"/>
    </w:pPr>
    <w:rPr>
      <w:rFonts w:ascii="Times New Roman" w:eastAsia="Times New Roman" w:hAnsi="Times New Roman" w:cs="Times New Roman"/>
      <w:bCs/>
      <w:kern w:val="36"/>
      <w:sz w:val="2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91D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257586"/>
    <w:rPr>
      <w:color w:val="0000FF"/>
      <w:u w:val="single"/>
    </w:rPr>
  </w:style>
  <w:style w:type="paragraph" w:styleId="a4">
    <w:name w:val="Normal (Web)"/>
    <w:basedOn w:val="a"/>
    <w:uiPriority w:val="99"/>
    <w:unhideWhenUsed/>
    <w:rsid w:val="0068198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List Paragraph"/>
    <w:basedOn w:val="a"/>
    <w:uiPriority w:val="34"/>
    <w:qFormat/>
    <w:rsid w:val="00EE6135"/>
    <w:pPr>
      <w:ind w:left="720"/>
      <w:contextualSpacing/>
    </w:pPr>
  </w:style>
  <w:style w:type="character" w:customStyle="1" w:styleId="10">
    <w:name w:val="Заголовок 1 Знак"/>
    <w:basedOn w:val="a0"/>
    <w:link w:val="1"/>
    <w:uiPriority w:val="9"/>
    <w:rsid w:val="00D14C83"/>
    <w:rPr>
      <w:rFonts w:ascii="Times New Roman" w:eastAsia="Times New Roman" w:hAnsi="Times New Roman" w:cs="Times New Roman"/>
      <w:bCs/>
      <w:kern w:val="36"/>
      <w:sz w:val="28"/>
      <w:szCs w:val="48"/>
    </w:rPr>
  </w:style>
  <w:style w:type="character" w:customStyle="1" w:styleId="docdata">
    <w:name w:val="docdata"/>
    <w:aliases w:val="docy,v5,2413,baiaagaaboqcaaadnauaaawqbqaaaaaaaaaaaaaaaaaaaaaaaaaaaaaaaaaaaaaaaaaaaaaaaaaaaaaaaaaaaaaaaaaaaaaaaaaaaaaaaaaaaaaaaaaaaaaaaaaaaaaaaaaaaaaaaaaaaaaaaaaaaaaaaaaaaaaaaaaaaaaaaaaaaaaaaaaaaaaaaaaaaaaaaaaaaaaaaaaaaaaaaaaaaaaaaaaaaaaaaaaaaaa"/>
    <w:rsid w:val="00CD487C"/>
    <w:rPr>
      <w:rFonts w:cs="Times New Roman"/>
    </w:rPr>
  </w:style>
  <w:style w:type="character" w:customStyle="1" w:styleId="2440">
    <w:name w:val="2440"/>
    <w:aliases w:val="baiaagaaboqcaaad8gqaaauabqaaaaaaaaaaaaaaaaaaaaaaaaaaaaaaaaaaaaaaaaaaaaaaaaaaaaaaaaaaaaaaaaaaaaaaaaaaaaaaaaaaaaaaaaaaaaaaaaaaaaaaaaaaaaaaaaaaaaaaaaaaaaaaaaaaaaaaaaaaaaaaaaaaaaaaaaaaaaaaaaaaaaaaaaaaaaaaaaaaaaaaaaaaaaaaaaaaaaaaaaaaaaaa"/>
    <w:rsid w:val="00CD487C"/>
  </w:style>
  <w:style w:type="paragraph" w:customStyle="1" w:styleId="11709">
    <w:name w:val="11709"/>
    <w:aliases w:val="baiaagaaboqcaaadjckaaawakqaaaaaaaaaaaaaaaaaaaaaaaaaaaaaaaaaaaaaaaaaaaaaaaaaaaaaaaaaaaaaaaaaaaaaaaaaaaaaaaaaaaaaaaaaaaaaaaaaaaaaaaaaaaaaaaaaaaaaaaaaaaaaaaaaaaaaaaaaaaaaaaaaaaaaaaaaaaaaaaaaaaaaaaaaaaaaaaaaaaaaaaaaaaaaaaaaaaaaaaaaaaaa"/>
    <w:basedOn w:val="a"/>
    <w:rsid w:val="00786E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314">
    <w:name w:val="3314"/>
    <w:aliases w:val="baiaagaaboqcaaadwqgaaaxpcaaaaaaaaaaaaaaaaaaaaaaaaaaaaaaaaaaaaaaaaaaaaaaaaaaaaaaaaaaaaaaaaaaaaaaaaaaaaaaaaaaaaaaaaaaaaaaaaaaaaaaaaaaaaaaaaaaaaaaaaaaaaaaaaaaaaaaaaaaaaaaaaaaaaaaaaaaaaaaaaaaaaaaaaaaaaaaaaaaaaaaaaaaaaaaaaaaaaaaaaaaaaaaa"/>
    <w:basedOn w:val="a"/>
    <w:rsid w:val="0046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926">
    <w:name w:val="6926"/>
    <w:aliases w:val="baiaagaaboqcaaad3ryaaaxrfgaaaaaaaaaaaaaaaaaaaaaaaaaaaaaaaaaaaaaaaaaaaaaaaaaaaaaaaaaaaaaaaaaaaaaaaaaaaaaaaaaaaaaaaaaaaaaaaaaaaaaaaaaaaaaaaaaaaaaaaaaaaaaaaaaaaaaaaaaaaaaaaaaaaaaaaaaaaaaaaaaaaaaaaaaaaaaaaaaaaaaaaaaaaaaaaaaaaaaaaaaaaaaa"/>
    <w:basedOn w:val="a"/>
    <w:rsid w:val="0046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384">
    <w:name w:val="18384"/>
    <w:aliases w:val="baiaagaaboqcaaadn0maaawtqwaaaaaaaaaaaaaaaaaaaaaaaaaaaaaaaaaaaaaaaaaaaaaaaaaaaaaaaaaaaaaaaaaaaaaaaaaaaaaaaaaaaaaaaaaaaaaaaaaaaaaaaaaaaaaaaaaaaaaaaaaaaaaaaaaaaaaaaaaaaaaaaaaaaaaaaaaaaaaaaaaaaaaaaaaaaaaaaaaaaaaaaaaaaaaaaaaaaaaaaaaaaaa"/>
    <w:basedOn w:val="a"/>
    <w:rsid w:val="00CD6F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072">
    <w:name w:val="5072"/>
    <w:aliases w:val="baiaagaaboqcaaadnw8aaawtdwaaaaaaaaaaaaaaaaaaaaaaaaaaaaaaaaaaaaaaaaaaaaaaaaaaaaaaaaaaaaaaaaaaaaaaaaaaaaaaaaaaaaaaaaaaaaaaaaaaaaaaaaaaaaaaaaaaaaaaaaaaaaaaaaaaaaaaaaaaaaaaaaaaaaaaaaaaaaaaaaaaaaaaaaaaaaaaaaaaaaaaaaaaaaaaaaaaaaaaaaaaaaaa"/>
    <w:basedOn w:val="a"/>
    <w:rsid w:val="00CD6F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E6F5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E6F57"/>
  </w:style>
  <w:style w:type="paragraph" w:styleId="a8">
    <w:name w:val="footer"/>
    <w:basedOn w:val="a"/>
    <w:link w:val="a9"/>
    <w:uiPriority w:val="99"/>
    <w:semiHidden/>
    <w:unhideWhenUsed/>
    <w:rsid w:val="007E6F5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E6F57"/>
  </w:style>
  <w:style w:type="paragraph" w:styleId="aa">
    <w:name w:val="Balloon Text"/>
    <w:basedOn w:val="a"/>
    <w:link w:val="ab"/>
    <w:uiPriority w:val="99"/>
    <w:semiHidden/>
    <w:unhideWhenUsed/>
    <w:rsid w:val="00E7244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7244A"/>
    <w:rPr>
      <w:rFonts w:ascii="Tahoma" w:hAnsi="Tahoma" w:cs="Tahoma"/>
      <w:sz w:val="16"/>
      <w:szCs w:val="16"/>
    </w:rPr>
  </w:style>
  <w:style w:type="table" w:styleId="ac">
    <w:name w:val="Table Grid"/>
    <w:basedOn w:val="a1"/>
    <w:uiPriority w:val="59"/>
    <w:rsid w:val="00E72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E71CA4"/>
    <w:rPr>
      <w:color w:val="808080"/>
    </w:rPr>
  </w:style>
  <w:style w:type="paragraph" w:styleId="ae">
    <w:name w:val="TOC Heading"/>
    <w:basedOn w:val="1"/>
    <w:next w:val="a"/>
    <w:uiPriority w:val="39"/>
    <w:semiHidden/>
    <w:unhideWhenUsed/>
    <w:qFormat/>
    <w:rsid w:val="00D14C83"/>
    <w:pPr>
      <w:keepNext/>
      <w:keepLines/>
      <w:spacing w:before="480" w:beforeAutospacing="0" w:after="0" w:afterAutospacing="0" w:line="276" w:lineRule="auto"/>
      <w:jc w:val="left"/>
      <w:outlineLvl w:val="9"/>
    </w:pPr>
    <w:rPr>
      <w:rFonts w:asciiTheme="majorHAnsi" w:eastAsiaTheme="majorEastAsia" w:hAnsiTheme="majorHAnsi" w:cstheme="majorBidi"/>
      <w:b/>
      <w:color w:val="365F91" w:themeColor="accent1" w:themeShade="BF"/>
      <w:kern w:val="0"/>
      <w:szCs w:val="28"/>
    </w:rPr>
  </w:style>
  <w:style w:type="paragraph" w:styleId="11">
    <w:name w:val="toc 1"/>
    <w:basedOn w:val="a"/>
    <w:next w:val="a"/>
    <w:autoRedefine/>
    <w:uiPriority w:val="39"/>
    <w:unhideWhenUsed/>
    <w:rsid w:val="00D14C83"/>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25197">
      <w:bodyDiv w:val="1"/>
      <w:marLeft w:val="0"/>
      <w:marRight w:val="0"/>
      <w:marTop w:val="0"/>
      <w:marBottom w:val="0"/>
      <w:divBdr>
        <w:top w:val="none" w:sz="0" w:space="0" w:color="auto"/>
        <w:left w:val="none" w:sz="0" w:space="0" w:color="auto"/>
        <w:bottom w:val="none" w:sz="0" w:space="0" w:color="auto"/>
        <w:right w:val="none" w:sz="0" w:space="0" w:color="auto"/>
      </w:divBdr>
    </w:div>
    <w:div w:id="197860607">
      <w:bodyDiv w:val="1"/>
      <w:marLeft w:val="0"/>
      <w:marRight w:val="0"/>
      <w:marTop w:val="0"/>
      <w:marBottom w:val="0"/>
      <w:divBdr>
        <w:top w:val="none" w:sz="0" w:space="0" w:color="auto"/>
        <w:left w:val="none" w:sz="0" w:space="0" w:color="auto"/>
        <w:bottom w:val="none" w:sz="0" w:space="0" w:color="auto"/>
        <w:right w:val="none" w:sz="0" w:space="0" w:color="auto"/>
      </w:divBdr>
    </w:div>
    <w:div w:id="370888235">
      <w:bodyDiv w:val="1"/>
      <w:marLeft w:val="0"/>
      <w:marRight w:val="0"/>
      <w:marTop w:val="0"/>
      <w:marBottom w:val="0"/>
      <w:divBdr>
        <w:top w:val="none" w:sz="0" w:space="0" w:color="auto"/>
        <w:left w:val="none" w:sz="0" w:space="0" w:color="auto"/>
        <w:bottom w:val="none" w:sz="0" w:space="0" w:color="auto"/>
        <w:right w:val="none" w:sz="0" w:space="0" w:color="auto"/>
      </w:divBdr>
    </w:div>
    <w:div w:id="562065518">
      <w:bodyDiv w:val="1"/>
      <w:marLeft w:val="0"/>
      <w:marRight w:val="0"/>
      <w:marTop w:val="0"/>
      <w:marBottom w:val="0"/>
      <w:divBdr>
        <w:top w:val="none" w:sz="0" w:space="0" w:color="auto"/>
        <w:left w:val="none" w:sz="0" w:space="0" w:color="auto"/>
        <w:bottom w:val="none" w:sz="0" w:space="0" w:color="auto"/>
        <w:right w:val="none" w:sz="0" w:space="0" w:color="auto"/>
      </w:divBdr>
    </w:div>
    <w:div w:id="809789522">
      <w:bodyDiv w:val="1"/>
      <w:marLeft w:val="0"/>
      <w:marRight w:val="0"/>
      <w:marTop w:val="0"/>
      <w:marBottom w:val="0"/>
      <w:divBdr>
        <w:top w:val="none" w:sz="0" w:space="0" w:color="auto"/>
        <w:left w:val="none" w:sz="0" w:space="0" w:color="auto"/>
        <w:bottom w:val="none" w:sz="0" w:space="0" w:color="auto"/>
        <w:right w:val="none" w:sz="0" w:space="0" w:color="auto"/>
      </w:divBdr>
    </w:div>
    <w:div w:id="1167284932">
      <w:bodyDiv w:val="1"/>
      <w:marLeft w:val="0"/>
      <w:marRight w:val="0"/>
      <w:marTop w:val="0"/>
      <w:marBottom w:val="0"/>
      <w:divBdr>
        <w:top w:val="none" w:sz="0" w:space="0" w:color="auto"/>
        <w:left w:val="none" w:sz="0" w:space="0" w:color="auto"/>
        <w:bottom w:val="none" w:sz="0" w:space="0" w:color="auto"/>
        <w:right w:val="none" w:sz="0" w:space="0" w:color="auto"/>
      </w:divBdr>
    </w:div>
    <w:div w:id="1327444269">
      <w:bodyDiv w:val="1"/>
      <w:marLeft w:val="0"/>
      <w:marRight w:val="0"/>
      <w:marTop w:val="0"/>
      <w:marBottom w:val="0"/>
      <w:divBdr>
        <w:top w:val="none" w:sz="0" w:space="0" w:color="auto"/>
        <w:left w:val="none" w:sz="0" w:space="0" w:color="auto"/>
        <w:bottom w:val="none" w:sz="0" w:space="0" w:color="auto"/>
        <w:right w:val="none" w:sz="0" w:space="0" w:color="auto"/>
      </w:divBdr>
    </w:div>
    <w:div w:id="1342508189">
      <w:bodyDiv w:val="1"/>
      <w:marLeft w:val="0"/>
      <w:marRight w:val="0"/>
      <w:marTop w:val="0"/>
      <w:marBottom w:val="0"/>
      <w:divBdr>
        <w:top w:val="none" w:sz="0" w:space="0" w:color="auto"/>
        <w:left w:val="none" w:sz="0" w:space="0" w:color="auto"/>
        <w:bottom w:val="none" w:sz="0" w:space="0" w:color="auto"/>
        <w:right w:val="none" w:sz="0" w:space="0" w:color="auto"/>
      </w:divBdr>
    </w:div>
    <w:div w:id="1423605163">
      <w:bodyDiv w:val="1"/>
      <w:marLeft w:val="0"/>
      <w:marRight w:val="0"/>
      <w:marTop w:val="0"/>
      <w:marBottom w:val="0"/>
      <w:divBdr>
        <w:top w:val="none" w:sz="0" w:space="0" w:color="auto"/>
        <w:left w:val="none" w:sz="0" w:space="0" w:color="auto"/>
        <w:bottom w:val="none" w:sz="0" w:space="0" w:color="auto"/>
        <w:right w:val="none" w:sz="0" w:space="0" w:color="auto"/>
      </w:divBdr>
    </w:div>
    <w:div w:id="208051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ru-RU"/>
            </a:pPr>
            <a:r>
              <a:rPr lang="ru-RU"/>
              <a:t> Злочини,що вчиняються молодіжними футбольними угрупованнями</a:t>
            </a:r>
          </a:p>
        </c:rich>
      </c:tx>
    </c:title>
    <c:plotArea>
      <c:layout/>
      <c:pieChart>
        <c:varyColors val="1"/>
        <c:ser>
          <c:idx val="0"/>
          <c:order val="0"/>
          <c:tx>
            <c:strRef>
              <c:f>Лист1!$B$1</c:f>
              <c:strCache>
                <c:ptCount val="1"/>
                <c:pt idx="0">
                  <c:v> Злочинів,що вчиняються молодіжними футбольними угрупованнями</c:v>
                </c:pt>
              </c:strCache>
            </c:strRef>
          </c:tx>
          <c:cat>
            <c:strRef>
              <c:f>Лист1!$A$2:$A$5</c:f>
              <c:strCache>
                <c:ptCount val="3"/>
                <c:pt idx="0">
                  <c:v>Неповнолітні</c:v>
                </c:pt>
                <c:pt idx="1">
                  <c:v>Особи віком від 18 до 25 років</c:v>
                </c:pt>
                <c:pt idx="2">
                  <c:v>Особи віком від 30 років</c:v>
                </c:pt>
              </c:strCache>
            </c:strRef>
          </c:cat>
          <c:val>
            <c:numRef>
              <c:f>Лист1!$B$2:$B$5</c:f>
              <c:numCache>
                <c:formatCode>General</c:formatCode>
                <c:ptCount val="4"/>
                <c:pt idx="0">
                  <c:v>53</c:v>
                </c:pt>
                <c:pt idx="1">
                  <c:v>44</c:v>
                </c:pt>
                <c:pt idx="2">
                  <c:v>3</c:v>
                </c:pt>
              </c:numCache>
            </c:numRef>
          </c:val>
        </c:ser>
        <c:firstSliceAng val="0"/>
      </c:pieChart>
    </c:plotArea>
    <c:legend>
      <c:legendPos val="r"/>
      <c:legendEntry>
        <c:idx val="3"/>
        <c:delete val="1"/>
      </c:legendEntry>
      <c:txPr>
        <a:bodyPr/>
        <a:lstStyle/>
        <a:p>
          <a:pPr>
            <a:defRPr lang="ru-RU"/>
          </a:pPr>
          <a:endParaRPr lang="ru-RU"/>
        </a:p>
      </c:txP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1EF7B-20E8-45D7-84C3-8ED01356D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89</Pages>
  <Words>23233</Words>
  <Characters>132431</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ПК</cp:lastModifiedBy>
  <cp:revision>30</cp:revision>
  <cp:lastPrinted>2020-01-13T08:16:00Z</cp:lastPrinted>
  <dcterms:created xsi:type="dcterms:W3CDTF">2019-12-29T21:02:00Z</dcterms:created>
  <dcterms:modified xsi:type="dcterms:W3CDTF">2020-04-09T18:41:00Z</dcterms:modified>
</cp:coreProperties>
</file>